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041706" w:rsidP="0024037B">
      <w:pPr>
        <w:spacing w:after="0" w:line="240" w:lineRule="auto"/>
        <w:jc w:val="both"/>
        <w:rPr>
          <w:rFonts w:ascii="Times New Roman" w:hAnsi="Times New Roman" w:cs="Times New Roman"/>
          <w:b/>
        </w:rPr>
      </w:pPr>
      <w:r w:rsidRPr="00041706">
        <w:rPr>
          <w:noProof/>
          <w:lang w:eastAsia="ru-RU"/>
        </w:rPr>
        <w:pict>
          <v:rect id="_x0000_s1026" style="position:absolute;left:0;text-align:left;margin-left:-.3pt;margin-top:4.85pt;width:550.75pt;height:134.15pt;z-index:251615744">
            <v:textbox style="mso-next-textbox:#_x0000_s1026">
              <w:txbxContent>
                <w:p w:rsidR="009A7260" w:rsidRPr="00BE3DBB" w:rsidRDefault="009A726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9A7260" w:rsidRPr="00977DA6" w:rsidRDefault="009A726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9A7260" w:rsidRDefault="009A726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13</w:t>
                  </w:r>
                  <w:r w:rsidRPr="00027372">
                    <w:rPr>
                      <w:rFonts w:ascii="Times New Roman" w:hAnsi="Times New Roman" w:cs="Times New Roman"/>
                      <w:sz w:val="24"/>
                      <w:szCs w:val="24"/>
                    </w:rPr>
                    <w:t xml:space="preserve"> (</w:t>
                  </w:r>
                  <w:r>
                    <w:rPr>
                      <w:rFonts w:ascii="Times New Roman" w:hAnsi="Times New Roman" w:cs="Times New Roman"/>
                      <w:sz w:val="24"/>
                      <w:szCs w:val="24"/>
                    </w:rPr>
                    <w:t>110</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25 июля  2017 года</w:t>
                  </w:r>
                </w:p>
                <w:p w:rsidR="009A7260" w:rsidRDefault="009A726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E83DF4" w:rsidRPr="002755EA" w:rsidRDefault="00E83DF4" w:rsidP="00E83DF4">
      <w:pPr>
        <w:pStyle w:val="ab"/>
        <w:tabs>
          <w:tab w:val="left" w:pos="1985"/>
        </w:tabs>
        <w:ind w:left="900"/>
        <w:rPr>
          <w:sz w:val="8"/>
          <w:szCs w:val="8"/>
        </w:rPr>
      </w:pPr>
    </w:p>
    <w:p w:rsidR="009554F8" w:rsidRDefault="009554F8" w:rsidP="003070A9">
      <w:pPr>
        <w:widowControl w:val="0"/>
        <w:suppressAutoHyphens/>
        <w:spacing w:after="0" w:line="240" w:lineRule="auto"/>
        <w:jc w:val="both"/>
        <w:rPr>
          <w:rFonts w:ascii="Times New Roman" w:eastAsia="Calibri" w:hAnsi="Times New Roman" w:cs="Times New Roman"/>
          <w:sz w:val="8"/>
          <w:szCs w:val="8"/>
        </w:rPr>
      </w:pPr>
      <w:bookmarkStart w:id="0" w:name="Par54"/>
      <w:bookmarkEnd w:id="0"/>
    </w:p>
    <w:p w:rsidR="00322147" w:rsidRPr="009270DD" w:rsidRDefault="00322147" w:rsidP="00322147">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186A37">
        <w:rPr>
          <w:rFonts w:ascii="Times New Roman" w:hAnsi="Times New Roman" w:cs="Times New Roman"/>
          <w:b/>
        </w:rPr>
        <w:t>24</w:t>
      </w:r>
      <w:r w:rsidRPr="009270DD">
        <w:rPr>
          <w:rFonts w:ascii="Times New Roman" w:hAnsi="Times New Roman" w:cs="Times New Roman"/>
          <w:b/>
        </w:rPr>
        <w:t>.</w:t>
      </w:r>
      <w:r>
        <w:rPr>
          <w:rFonts w:ascii="Times New Roman" w:hAnsi="Times New Roman" w:cs="Times New Roman"/>
          <w:b/>
        </w:rPr>
        <w:t>0</w:t>
      </w:r>
      <w:r w:rsidR="00186A37">
        <w:rPr>
          <w:rFonts w:ascii="Times New Roman" w:hAnsi="Times New Roman" w:cs="Times New Roman"/>
          <w:b/>
        </w:rPr>
        <w:t>7</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1</w:t>
      </w:r>
      <w:r w:rsidRPr="009270DD">
        <w:rPr>
          <w:rFonts w:ascii="Times New Roman" w:hAnsi="Times New Roman" w:cs="Times New Roman"/>
          <w:b/>
        </w:rPr>
        <w:t>/</w:t>
      </w:r>
      <w:r>
        <w:rPr>
          <w:rFonts w:ascii="Times New Roman" w:hAnsi="Times New Roman" w:cs="Times New Roman"/>
          <w:b/>
        </w:rPr>
        <w:t>2</w:t>
      </w:r>
      <w:r w:rsidR="00186A37">
        <w:rPr>
          <w:rFonts w:ascii="Times New Roman" w:hAnsi="Times New Roman" w:cs="Times New Roman"/>
          <w:b/>
        </w:rPr>
        <w:t>3</w:t>
      </w:r>
    </w:p>
    <w:p w:rsidR="00322147" w:rsidRPr="00373C16" w:rsidRDefault="00322147" w:rsidP="00373C16">
      <w:pPr>
        <w:spacing w:after="0" w:line="240" w:lineRule="auto"/>
        <w:jc w:val="both"/>
        <w:rPr>
          <w:rFonts w:ascii="Times New Roman" w:eastAsia="Calibri" w:hAnsi="Times New Roman" w:cs="Times New Roman"/>
        </w:rPr>
      </w:pPr>
      <w:r w:rsidRPr="00373C16">
        <w:rPr>
          <w:rFonts w:ascii="Times New Roman" w:hAnsi="Times New Roman" w:cs="Times New Roman"/>
        </w:rPr>
        <w:t>«</w:t>
      </w:r>
      <w:r w:rsidRPr="00373C16">
        <w:rPr>
          <w:rFonts w:ascii="Times New Roman" w:eastAsia="Calibri"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1/17 от 15.12.2016г. «Об утверждении бюджета городского поселения Безенчук муниципального района Безенчукский Самарской области на 2017 год и плановый период 2018-2019г.г.»</w:t>
      </w:r>
    </w:p>
    <w:p w:rsidR="00373C16" w:rsidRPr="00373C16" w:rsidRDefault="00322147" w:rsidP="00373C16">
      <w:pPr>
        <w:tabs>
          <w:tab w:val="left" w:pos="-360"/>
        </w:tabs>
        <w:spacing w:after="0" w:line="240" w:lineRule="auto"/>
        <w:jc w:val="both"/>
        <w:rPr>
          <w:rFonts w:ascii="Times New Roman" w:eastAsia="Calibri" w:hAnsi="Times New Roman" w:cs="Times New Roman"/>
        </w:rPr>
      </w:pPr>
      <w:r w:rsidRPr="00373C16">
        <w:rPr>
          <w:rFonts w:ascii="Times New Roman" w:eastAsia="Calibri" w:hAnsi="Times New Roman" w:cs="Times New Roman"/>
        </w:rPr>
        <w:tab/>
      </w:r>
      <w:proofErr w:type="gramStart"/>
      <w:r w:rsidR="00373C16" w:rsidRPr="00373C16">
        <w:rPr>
          <w:rFonts w:ascii="Times New Roman" w:eastAsia="Calibri" w:hAnsi="Times New Roman" w:cs="Times New Roman"/>
        </w:rPr>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1/17 от 15.12.2016г.  «О бюджете городского поселения Безенчук муниципального района Безенчукский Самарской области на 2017 год и плановый период 2018 и 2019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w:t>
      </w:r>
      <w:proofErr w:type="gramEnd"/>
      <w:r w:rsidR="00373C16" w:rsidRPr="00373C16">
        <w:rPr>
          <w:rFonts w:ascii="Times New Roman" w:eastAsia="Calibri" w:hAnsi="Times New Roman" w:cs="Times New Roman"/>
        </w:rPr>
        <w:t xml:space="preserve"> Безенчукский Самарской области третьего созыва,</w:t>
      </w:r>
    </w:p>
    <w:p w:rsidR="00373C16" w:rsidRPr="00373C16" w:rsidRDefault="00373C16" w:rsidP="00373C16">
      <w:pPr>
        <w:tabs>
          <w:tab w:val="left" w:pos="-360"/>
        </w:tabs>
        <w:spacing w:after="0" w:line="240" w:lineRule="auto"/>
        <w:jc w:val="center"/>
        <w:rPr>
          <w:rFonts w:ascii="Times New Roman" w:eastAsia="Calibri" w:hAnsi="Times New Roman" w:cs="Times New Roman"/>
        </w:rPr>
      </w:pPr>
      <w:r w:rsidRPr="00373C16">
        <w:rPr>
          <w:rFonts w:ascii="Times New Roman" w:eastAsia="Calibri" w:hAnsi="Times New Roman" w:cs="Times New Roman"/>
        </w:rPr>
        <w:t>РЕШИЛО:</w:t>
      </w:r>
    </w:p>
    <w:p w:rsidR="00373C16" w:rsidRPr="00895EDD" w:rsidRDefault="00373C16" w:rsidP="00895EDD">
      <w:pPr>
        <w:spacing w:after="0" w:line="240" w:lineRule="auto"/>
        <w:jc w:val="both"/>
        <w:rPr>
          <w:rFonts w:ascii="Times New Roman" w:eastAsia="Calibri" w:hAnsi="Times New Roman" w:cs="Times New Roman"/>
        </w:rPr>
      </w:pPr>
      <w:r w:rsidRPr="00895EDD">
        <w:rPr>
          <w:rFonts w:ascii="Times New Roman" w:eastAsia="Calibri"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1/18 от 28.12.2016 г. «О бюджете городского поселения Безенчук муниципального района Безенчукский Самарской области на 2017 год и плановый период 2018 и 2019 годов» следующие изменения:</w:t>
      </w:r>
    </w:p>
    <w:p w:rsidR="00373C16" w:rsidRPr="00895EDD" w:rsidRDefault="00373C16" w:rsidP="00895EDD">
      <w:pPr>
        <w:spacing w:after="0" w:line="240" w:lineRule="auto"/>
        <w:jc w:val="both"/>
        <w:rPr>
          <w:rFonts w:ascii="Times New Roman" w:eastAsia="Calibri" w:hAnsi="Times New Roman" w:cs="Times New Roman"/>
        </w:rPr>
      </w:pPr>
      <w:r w:rsidRPr="00895EDD">
        <w:rPr>
          <w:rFonts w:ascii="Times New Roman" w:eastAsia="Calibri" w:hAnsi="Times New Roman" w:cs="Times New Roman"/>
        </w:rPr>
        <w:t>1.1. В статье 1 в части 1, сумму по общему объему доходов «60341» заменить на «80663».</w:t>
      </w:r>
    </w:p>
    <w:p w:rsidR="00373C16" w:rsidRPr="00895EDD" w:rsidRDefault="00373C16" w:rsidP="00895EDD">
      <w:pPr>
        <w:spacing w:after="0" w:line="240" w:lineRule="auto"/>
        <w:jc w:val="both"/>
        <w:rPr>
          <w:rFonts w:ascii="Times New Roman" w:eastAsia="Calibri" w:hAnsi="Times New Roman" w:cs="Times New Roman"/>
        </w:rPr>
      </w:pPr>
      <w:r w:rsidRPr="00895EDD">
        <w:rPr>
          <w:rFonts w:ascii="Times New Roman" w:eastAsia="Calibri" w:hAnsi="Times New Roman" w:cs="Times New Roman"/>
        </w:rPr>
        <w:t>1.2. В статье 1 в части 1, сумму по общему объему расходов «70095» заменить на «90417».</w:t>
      </w:r>
    </w:p>
    <w:p w:rsidR="00373C16" w:rsidRPr="00895EDD" w:rsidRDefault="00373C16" w:rsidP="00895EDD">
      <w:pPr>
        <w:spacing w:after="0" w:line="240" w:lineRule="auto"/>
        <w:jc w:val="both"/>
        <w:rPr>
          <w:rFonts w:ascii="Times New Roman" w:eastAsia="Calibri" w:hAnsi="Times New Roman" w:cs="Times New Roman"/>
        </w:rPr>
      </w:pPr>
      <w:r w:rsidRPr="00895EDD">
        <w:rPr>
          <w:rFonts w:ascii="Times New Roman" w:eastAsia="Calibri" w:hAnsi="Times New Roman" w:cs="Times New Roman"/>
        </w:rPr>
        <w:t>1.3. Утвердить ведомственную структуру расходов бюджета городского поселения Безенчук муниципального района Безенчукский Самарской области  на 2017 год согласно приложению № 3 к настоящему Решению.</w:t>
      </w:r>
    </w:p>
    <w:p w:rsidR="00373C16" w:rsidRPr="00895EDD" w:rsidRDefault="00373C16" w:rsidP="00895EDD">
      <w:pPr>
        <w:spacing w:after="0" w:line="240" w:lineRule="auto"/>
        <w:jc w:val="both"/>
        <w:rPr>
          <w:rFonts w:ascii="Times New Roman" w:eastAsia="Calibri" w:hAnsi="Times New Roman" w:cs="Times New Roman"/>
        </w:rPr>
      </w:pPr>
      <w:r w:rsidRPr="00895EDD">
        <w:rPr>
          <w:rFonts w:ascii="Times New Roman" w:eastAsia="Calibri" w:hAnsi="Times New Roman" w:cs="Times New Roman"/>
        </w:rPr>
        <w:t xml:space="preserve">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2017 год согласно Приложению №4 к настоящему Решению.  </w:t>
      </w:r>
    </w:p>
    <w:p w:rsidR="00373C16" w:rsidRPr="00895EDD" w:rsidRDefault="00373C16" w:rsidP="00895EDD">
      <w:pPr>
        <w:spacing w:after="0" w:line="240" w:lineRule="auto"/>
        <w:jc w:val="both"/>
        <w:rPr>
          <w:rFonts w:ascii="Times New Roman" w:eastAsia="Calibri" w:hAnsi="Times New Roman" w:cs="Times New Roman"/>
        </w:rPr>
      </w:pPr>
      <w:r w:rsidRPr="00895EDD">
        <w:rPr>
          <w:rFonts w:ascii="Times New Roman" w:eastAsia="Calibri" w:hAnsi="Times New Roman" w:cs="Times New Roman"/>
        </w:rPr>
        <w:t>1.5.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2017 год согласно приложению № 2 к настоящему Решению.</w:t>
      </w:r>
    </w:p>
    <w:p w:rsidR="00373C16" w:rsidRPr="00895EDD" w:rsidRDefault="00373C16" w:rsidP="00895EDD">
      <w:pPr>
        <w:spacing w:after="0" w:line="240" w:lineRule="auto"/>
        <w:jc w:val="both"/>
        <w:rPr>
          <w:rFonts w:ascii="Times New Roman" w:eastAsia="Calibri" w:hAnsi="Times New Roman" w:cs="Times New Roman"/>
        </w:rPr>
      </w:pPr>
      <w:r w:rsidRPr="00895EDD">
        <w:rPr>
          <w:rFonts w:ascii="Times New Roman" w:eastAsia="Calibri" w:hAnsi="Times New Roman" w:cs="Times New Roman"/>
        </w:rPr>
        <w:t>2.  Настоящее Решение вступает в силу после официального опубликования (обнародования).</w:t>
      </w:r>
    </w:p>
    <w:p w:rsidR="00373C16" w:rsidRPr="00895EDD" w:rsidRDefault="00373C16" w:rsidP="00895EDD">
      <w:pPr>
        <w:tabs>
          <w:tab w:val="left" w:pos="-360"/>
        </w:tabs>
        <w:spacing w:after="0" w:line="240" w:lineRule="auto"/>
        <w:jc w:val="both"/>
        <w:rPr>
          <w:rFonts w:ascii="Times New Roman" w:eastAsia="Calibri" w:hAnsi="Times New Roman" w:cs="Times New Roman"/>
        </w:rPr>
      </w:pPr>
      <w:r w:rsidRPr="00895EDD">
        <w:rPr>
          <w:rFonts w:ascii="Times New Roman" w:eastAsia="Calibri" w:hAnsi="Times New Roman" w:cs="Times New Roman"/>
        </w:rPr>
        <w:t>3. Опубликовать настоящее Решение в газете «Вестник городского поселения Безенчук».</w:t>
      </w:r>
    </w:p>
    <w:p w:rsidR="00373C16" w:rsidRPr="00895EDD" w:rsidRDefault="00373C16" w:rsidP="00895EDD">
      <w:pPr>
        <w:pStyle w:val="22"/>
        <w:tabs>
          <w:tab w:val="num" w:pos="709"/>
        </w:tabs>
        <w:rPr>
          <w:i w:val="0"/>
          <w:szCs w:val="22"/>
          <w:lang w:val="ru-RU"/>
        </w:rPr>
      </w:pPr>
      <w:r w:rsidRPr="00895EDD">
        <w:rPr>
          <w:i w:val="0"/>
          <w:szCs w:val="22"/>
          <w:lang w:val="ru-RU"/>
        </w:rPr>
        <w:t xml:space="preserve">4. </w:t>
      </w:r>
      <w:proofErr w:type="gramStart"/>
      <w:r w:rsidRPr="00895EDD">
        <w:rPr>
          <w:i w:val="0"/>
          <w:szCs w:val="22"/>
          <w:lang w:val="ru-RU"/>
        </w:rPr>
        <w:t>Разместить</w:t>
      </w:r>
      <w:proofErr w:type="gramEnd"/>
      <w:r w:rsidRPr="00895EDD">
        <w:rPr>
          <w:i w:val="0"/>
          <w:szCs w:val="22"/>
          <w:lang w:val="ru-RU"/>
        </w:rPr>
        <w:t xml:space="preserve"> настоящее решение на официальном сайте городского поселения Безенчук</w:t>
      </w:r>
    </w:p>
    <w:p w:rsidR="00373C16" w:rsidRPr="00895EDD" w:rsidRDefault="00373C16" w:rsidP="00895EDD">
      <w:pPr>
        <w:pStyle w:val="22"/>
        <w:tabs>
          <w:tab w:val="left" w:pos="0"/>
        </w:tabs>
        <w:rPr>
          <w:i w:val="0"/>
          <w:szCs w:val="22"/>
          <w:lang w:val="ru-RU"/>
        </w:rPr>
      </w:pPr>
      <w:r w:rsidRPr="00895EDD">
        <w:rPr>
          <w:i w:val="0"/>
          <w:szCs w:val="22"/>
          <w:lang w:val="ru-RU"/>
        </w:rPr>
        <w:t>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373C16" w:rsidRPr="00895EDD" w:rsidRDefault="00373C16" w:rsidP="00895EDD">
      <w:pPr>
        <w:pStyle w:val="22"/>
        <w:tabs>
          <w:tab w:val="left" w:pos="142"/>
        </w:tabs>
        <w:rPr>
          <w:i w:val="0"/>
          <w:szCs w:val="22"/>
          <w:lang w:val="ru-RU"/>
        </w:rPr>
      </w:pPr>
      <w:r w:rsidRPr="00895EDD">
        <w:rPr>
          <w:i w:val="0"/>
          <w:szCs w:val="22"/>
          <w:lang w:val="ru-RU"/>
        </w:rPr>
        <w:t xml:space="preserve">6.  </w:t>
      </w:r>
      <w:proofErr w:type="gramStart"/>
      <w:r w:rsidRPr="00895EDD">
        <w:rPr>
          <w:i w:val="0"/>
          <w:szCs w:val="22"/>
          <w:lang w:val="ru-RU"/>
        </w:rPr>
        <w:t>Контроль за</w:t>
      </w:r>
      <w:proofErr w:type="gramEnd"/>
      <w:r w:rsidRPr="00895EDD">
        <w:rPr>
          <w:i w:val="0"/>
          <w:szCs w:val="22"/>
          <w:lang w:val="ru-RU"/>
        </w:rPr>
        <w:t xml:space="preserve"> исполнением Решения возложить на Председателя Собрания представителей городского поселения Безенчук.  </w:t>
      </w:r>
    </w:p>
    <w:p w:rsidR="00322147" w:rsidRDefault="00322147" w:rsidP="00373C16">
      <w:pPr>
        <w:tabs>
          <w:tab w:val="left" w:pos="-360"/>
        </w:tabs>
        <w:spacing w:after="0" w:line="240" w:lineRule="auto"/>
        <w:jc w:val="both"/>
        <w:rPr>
          <w:rFonts w:ascii="Times New Roman" w:eastAsia="Calibri" w:hAnsi="Times New Roman" w:cs="Times New Roman"/>
        </w:rPr>
      </w:pPr>
      <w:r w:rsidRPr="000462E1">
        <w:rPr>
          <w:rFonts w:ascii="Times New Roman" w:eastAsia="Calibri" w:hAnsi="Times New Roman" w:cs="Times New Roman"/>
        </w:rPr>
        <w:t xml:space="preserve">Председатель Собрания представителей </w:t>
      </w:r>
      <w:r w:rsidRPr="000462E1">
        <w:rPr>
          <w:rFonts w:ascii="Times New Roman" w:eastAsia="Calibri" w:hAnsi="Times New Roman" w:cs="Times New Roman"/>
          <w:noProof/>
        </w:rPr>
        <w:t xml:space="preserve">городского </w:t>
      </w:r>
      <w:r w:rsidRPr="000462E1">
        <w:rPr>
          <w:rFonts w:ascii="Times New Roman" w:eastAsia="Calibri" w:hAnsi="Times New Roman" w:cs="Times New Roman"/>
        </w:rPr>
        <w:t xml:space="preserve"> поселения </w:t>
      </w:r>
      <w:r w:rsidRPr="000462E1">
        <w:rPr>
          <w:rFonts w:ascii="Times New Roman" w:eastAsia="Calibri" w:hAnsi="Times New Roman" w:cs="Times New Roman"/>
          <w:noProof/>
        </w:rPr>
        <w:t>Безенчук</w:t>
      </w:r>
      <w:r w:rsidRPr="000462E1">
        <w:rPr>
          <w:rFonts w:ascii="Times New Roman" w:eastAsia="Calibri" w:hAnsi="Times New Roman" w:cs="Times New Roman"/>
          <w:bCs/>
        </w:rPr>
        <w:t xml:space="preserve"> </w:t>
      </w:r>
      <w:r w:rsidRPr="000462E1">
        <w:rPr>
          <w:rFonts w:ascii="Times New Roman" w:hAnsi="Times New Roman" w:cs="Times New Roman"/>
          <w:bCs/>
        </w:rPr>
        <w:t xml:space="preserve">                                    </w:t>
      </w:r>
      <w:r w:rsidRPr="000462E1">
        <w:rPr>
          <w:rFonts w:ascii="Times New Roman" w:eastAsia="Calibri" w:hAnsi="Times New Roman" w:cs="Times New Roman"/>
        </w:rPr>
        <w:t>А.Г.Кантеев</w:t>
      </w:r>
    </w:p>
    <w:p w:rsidR="00322147" w:rsidRPr="000462E1" w:rsidRDefault="00322147" w:rsidP="00322147">
      <w:pPr>
        <w:spacing w:after="0" w:line="240" w:lineRule="auto"/>
        <w:jc w:val="both"/>
        <w:outlineLvl w:val="0"/>
        <w:rPr>
          <w:rFonts w:ascii="Times New Roman" w:hAnsi="Times New Roman" w:cs="Times New Roman"/>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322147" w:rsidRPr="00CB6E8A" w:rsidRDefault="00322147" w:rsidP="00322147">
      <w:pPr>
        <w:widowControl w:val="0"/>
        <w:suppressAutoHyphens/>
        <w:spacing w:after="0" w:line="240" w:lineRule="auto"/>
        <w:jc w:val="both"/>
        <w:rPr>
          <w:rFonts w:ascii="Times New Roman" w:eastAsia="Calibri" w:hAnsi="Times New Roman" w:cs="Times New Roman"/>
          <w:sz w:val="8"/>
          <w:szCs w:val="8"/>
        </w:rPr>
      </w:pPr>
    </w:p>
    <w:p w:rsidR="00322147" w:rsidRPr="00081C07" w:rsidRDefault="00322147" w:rsidP="00322147">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322147" w:rsidRPr="00081C07" w:rsidRDefault="00322147" w:rsidP="00322147">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322147" w:rsidRPr="00081C07" w:rsidRDefault="00322147" w:rsidP="00322147">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322147" w:rsidRPr="00081C07" w:rsidRDefault="00322147" w:rsidP="00322147">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от </w:t>
      </w:r>
      <w:r w:rsidR="0089293B">
        <w:rPr>
          <w:rFonts w:ascii="Times New Roman" w:hAnsi="Times New Roman" w:cs="Times New Roman"/>
          <w:sz w:val="20"/>
          <w:szCs w:val="20"/>
        </w:rPr>
        <w:t>25</w:t>
      </w:r>
      <w:r w:rsidRPr="00081C07">
        <w:rPr>
          <w:rFonts w:ascii="Times New Roman" w:hAnsi="Times New Roman" w:cs="Times New Roman"/>
          <w:sz w:val="20"/>
          <w:szCs w:val="20"/>
        </w:rPr>
        <w:t>.0</w:t>
      </w:r>
      <w:r w:rsidR="0089293B">
        <w:rPr>
          <w:rFonts w:ascii="Times New Roman" w:hAnsi="Times New Roman" w:cs="Times New Roman"/>
          <w:sz w:val="20"/>
          <w:szCs w:val="20"/>
        </w:rPr>
        <w:t>7</w:t>
      </w:r>
      <w:r w:rsidRPr="00081C07">
        <w:rPr>
          <w:rFonts w:ascii="Times New Roman" w:hAnsi="Times New Roman" w:cs="Times New Roman"/>
          <w:sz w:val="20"/>
          <w:szCs w:val="20"/>
        </w:rPr>
        <w:t>.2017г №1</w:t>
      </w:r>
      <w:r>
        <w:rPr>
          <w:rFonts w:ascii="Times New Roman" w:hAnsi="Times New Roman" w:cs="Times New Roman"/>
          <w:sz w:val="20"/>
          <w:szCs w:val="20"/>
        </w:rPr>
        <w:t>/2</w:t>
      </w:r>
      <w:r w:rsidR="0089293B">
        <w:rPr>
          <w:rFonts w:ascii="Times New Roman" w:hAnsi="Times New Roman" w:cs="Times New Roman"/>
          <w:sz w:val="20"/>
          <w:szCs w:val="20"/>
        </w:rPr>
        <w:t>3</w:t>
      </w:r>
    </w:p>
    <w:p w:rsidR="009554F8" w:rsidRDefault="009554F8" w:rsidP="003070A9">
      <w:pPr>
        <w:widowControl w:val="0"/>
        <w:suppressAutoHyphens/>
        <w:spacing w:after="0" w:line="240" w:lineRule="auto"/>
        <w:jc w:val="both"/>
        <w:rPr>
          <w:rFonts w:ascii="Times New Roman" w:eastAsia="Calibri" w:hAnsi="Times New Roman" w:cs="Times New Roman"/>
          <w:sz w:val="8"/>
          <w:szCs w:val="8"/>
        </w:rPr>
      </w:pPr>
    </w:p>
    <w:tbl>
      <w:tblPr>
        <w:tblW w:w="11078" w:type="dxa"/>
        <w:tblInd w:w="89" w:type="dxa"/>
        <w:tblLayout w:type="fixed"/>
        <w:tblLook w:val="04A0"/>
      </w:tblPr>
      <w:tblGrid>
        <w:gridCol w:w="2287"/>
        <w:gridCol w:w="7373"/>
        <w:gridCol w:w="1418"/>
      </w:tblGrid>
      <w:tr w:rsidR="0012135C" w:rsidRPr="0012135C" w:rsidTr="0012135C">
        <w:trPr>
          <w:trHeight w:val="285"/>
        </w:trPr>
        <w:tc>
          <w:tcPr>
            <w:tcW w:w="11078" w:type="dxa"/>
            <w:gridSpan w:val="3"/>
            <w:tcBorders>
              <w:top w:val="nil"/>
              <w:left w:val="nil"/>
              <w:bottom w:val="nil"/>
              <w:right w:val="nil"/>
            </w:tcBorders>
            <w:shd w:val="clear" w:color="auto" w:fill="auto"/>
            <w:vAlign w:val="bottom"/>
            <w:hideMark/>
          </w:tcPr>
          <w:p w:rsidR="0012135C" w:rsidRPr="0012135C" w:rsidRDefault="0012135C" w:rsidP="0012135C">
            <w:pPr>
              <w:spacing w:after="0" w:line="240" w:lineRule="auto"/>
              <w:jc w:val="center"/>
              <w:rPr>
                <w:rFonts w:ascii="Times New Roman" w:eastAsia="Times New Roman" w:hAnsi="Times New Roman" w:cs="Times New Roman"/>
                <w:b/>
                <w:bCs/>
                <w:lang w:eastAsia="ru-RU"/>
              </w:rPr>
            </w:pPr>
            <w:r w:rsidRPr="0012135C">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в 2017 году по основным источникам в разрезе классификации доходов Российской Федерации</w:t>
            </w:r>
          </w:p>
        </w:tc>
      </w:tr>
      <w:tr w:rsidR="0012135C" w:rsidRPr="0012135C" w:rsidTr="0012135C">
        <w:trPr>
          <w:trHeight w:val="255"/>
        </w:trPr>
        <w:tc>
          <w:tcPr>
            <w:tcW w:w="2287" w:type="dxa"/>
            <w:vMerge w:val="restart"/>
            <w:tcBorders>
              <w:top w:val="nil"/>
              <w:left w:val="single" w:sz="4" w:space="0" w:color="auto"/>
              <w:bottom w:val="single" w:sz="4" w:space="0" w:color="auto"/>
              <w:right w:val="single" w:sz="4" w:space="0" w:color="auto"/>
            </w:tcBorders>
            <w:shd w:val="clear" w:color="000000" w:fill="FFFFFF"/>
            <w:hideMark/>
          </w:tcPr>
          <w:p w:rsidR="0012135C" w:rsidRPr="0012135C" w:rsidRDefault="0012135C" w:rsidP="0012135C">
            <w:pPr>
              <w:spacing w:after="0" w:line="240" w:lineRule="auto"/>
              <w:jc w:val="center"/>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Код</w:t>
            </w:r>
          </w:p>
        </w:tc>
        <w:tc>
          <w:tcPr>
            <w:tcW w:w="7373" w:type="dxa"/>
            <w:vMerge w:val="restart"/>
            <w:tcBorders>
              <w:top w:val="nil"/>
              <w:left w:val="single" w:sz="4" w:space="0" w:color="auto"/>
              <w:bottom w:val="single" w:sz="4" w:space="0" w:color="auto"/>
              <w:right w:val="single" w:sz="4" w:space="0" w:color="auto"/>
            </w:tcBorders>
            <w:shd w:val="clear" w:color="000000" w:fill="FFFFFF"/>
            <w:hideMark/>
          </w:tcPr>
          <w:p w:rsidR="0012135C" w:rsidRPr="0012135C" w:rsidRDefault="0012135C" w:rsidP="0012135C">
            <w:pPr>
              <w:spacing w:after="0" w:line="240" w:lineRule="auto"/>
              <w:jc w:val="center"/>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Наименование источника</w:t>
            </w:r>
          </w:p>
        </w:tc>
        <w:tc>
          <w:tcPr>
            <w:tcW w:w="1418" w:type="dxa"/>
            <w:vMerge w:val="restart"/>
            <w:tcBorders>
              <w:top w:val="nil"/>
              <w:left w:val="single" w:sz="4" w:space="0" w:color="auto"/>
              <w:bottom w:val="single" w:sz="4" w:space="0" w:color="000000"/>
              <w:right w:val="single" w:sz="4" w:space="0" w:color="auto"/>
            </w:tcBorders>
            <w:shd w:val="clear" w:color="auto" w:fill="auto"/>
            <w:hideMark/>
          </w:tcPr>
          <w:p w:rsidR="0012135C" w:rsidRPr="0012135C" w:rsidRDefault="0012135C" w:rsidP="0012135C">
            <w:pPr>
              <w:spacing w:after="0" w:line="240" w:lineRule="auto"/>
              <w:jc w:val="center"/>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Итого на год, тыс</w:t>
            </w:r>
            <w:proofErr w:type="gramStart"/>
            <w:r w:rsidRPr="0012135C">
              <w:rPr>
                <w:rFonts w:ascii="Times New Roman" w:eastAsia="Times New Roman" w:hAnsi="Times New Roman" w:cs="Times New Roman"/>
                <w:b/>
                <w:bCs/>
                <w:sz w:val="20"/>
                <w:szCs w:val="20"/>
                <w:lang w:eastAsia="ru-RU"/>
              </w:rPr>
              <w:t>.р</w:t>
            </w:r>
            <w:proofErr w:type="gramEnd"/>
            <w:r w:rsidRPr="0012135C">
              <w:rPr>
                <w:rFonts w:ascii="Times New Roman" w:eastAsia="Times New Roman" w:hAnsi="Times New Roman" w:cs="Times New Roman"/>
                <w:b/>
                <w:bCs/>
                <w:sz w:val="20"/>
                <w:szCs w:val="20"/>
                <w:lang w:eastAsia="ru-RU"/>
              </w:rPr>
              <w:t xml:space="preserve">уб. </w:t>
            </w:r>
          </w:p>
        </w:tc>
      </w:tr>
      <w:tr w:rsidR="0012135C" w:rsidRPr="0012135C" w:rsidTr="0012135C">
        <w:trPr>
          <w:trHeight w:val="230"/>
        </w:trPr>
        <w:tc>
          <w:tcPr>
            <w:tcW w:w="2287" w:type="dxa"/>
            <w:vMerge/>
            <w:tcBorders>
              <w:top w:val="nil"/>
              <w:left w:val="single" w:sz="4" w:space="0" w:color="auto"/>
              <w:bottom w:val="single" w:sz="4" w:space="0" w:color="auto"/>
              <w:right w:val="single" w:sz="4" w:space="0" w:color="auto"/>
            </w:tcBorders>
            <w:vAlign w:val="center"/>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p>
        </w:tc>
        <w:tc>
          <w:tcPr>
            <w:tcW w:w="7373" w:type="dxa"/>
            <w:vMerge/>
            <w:tcBorders>
              <w:top w:val="nil"/>
              <w:left w:val="single" w:sz="4" w:space="0" w:color="auto"/>
              <w:bottom w:val="single" w:sz="4" w:space="0" w:color="auto"/>
              <w:right w:val="single" w:sz="4" w:space="0" w:color="auto"/>
            </w:tcBorders>
            <w:vAlign w:val="center"/>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p>
        </w:tc>
        <w:tc>
          <w:tcPr>
            <w:tcW w:w="1418" w:type="dxa"/>
            <w:vMerge/>
            <w:tcBorders>
              <w:top w:val="nil"/>
              <w:left w:val="single" w:sz="4" w:space="0" w:color="auto"/>
              <w:bottom w:val="single" w:sz="4" w:space="0" w:color="000000"/>
              <w:right w:val="single" w:sz="4" w:space="0" w:color="auto"/>
            </w:tcBorders>
            <w:vAlign w:val="center"/>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p>
        </w:tc>
      </w:tr>
      <w:tr w:rsidR="0012135C" w:rsidRPr="0012135C" w:rsidTr="0012135C">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1 00 00000 00 0000 000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Налоговые и неналоговые доходы</w:t>
            </w:r>
          </w:p>
        </w:tc>
        <w:tc>
          <w:tcPr>
            <w:tcW w:w="1418" w:type="dxa"/>
            <w:tcBorders>
              <w:top w:val="nil"/>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57458,400</w:t>
            </w:r>
          </w:p>
        </w:tc>
      </w:tr>
      <w:tr w:rsidR="0012135C" w:rsidRPr="0012135C" w:rsidTr="0012135C">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1 01 00000 00 0000 000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Налоги на прибыль, доходы</w:t>
            </w:r>
          </w:p>
        </w:tc>
        <w:tc>
          <w:tcPr>
            <w:tcW w:w="1418" w:type="dxa"/>
            <w:tcBorders>
              <w:top w:val="nil"/>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22938,75478</w:t>
            </w:r>
          </w:p>
        </w:tc>
      </w:tr>
      <w:tr w:rsidR="0012135C" w:rsidRPr="0012135C" w:rsidTr="0012135C">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1 01 02000 01 0000 110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НДФЛ</w:t>
            </w:r>
          </w:p>
        </w:tc>
        <w:tc>
          <w:tcPr>
            <w:tcW w:w="1418" w:type="dxa"/>
            <w:tcBorders>
              <w:top w:val="nil"/>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22938,75478</w:t>
            </w:r>
          </w:p>
        </w:tc>
      </w:tr>
      <w:tr w:rsidR="0012135C" w:rsidRPr="0012135C" w:rsidTr="0012135C">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1 05 00000 00 0000 000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Налоги на совокупный доход</w:t>
            </w:r>
          </w:p>
        </w:tc>
        <w:tc>
          <w:tcPr>
            <w:tcW w:w="1418" w:type="dxa"/>
            <w:tcBorders>
              <w:top w:val="nil"/>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218</w:t>
            </w:r>
          </w:p>
        </w:tc>
      </w:tr>
      <w:tr w:rsidR="0012135C" w:rsidRPr="0012135C" w:rsidTr="0012135C">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1 05 03000 01 0000 110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Единый сельскохозяйственный налог</w:t>
            </w:r>
          </w:p>
        </w:tc>
        <w:tc>
          <w:tcPr>
            <w:tcW w:w="1418" w:type="dxa"/>
            <w:tcBorders>
              <w:top w:val="nil"/>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218</w:t>
            </w:r>
          </w:p>
        </w:tc>
      </w:tr>
      <w:tr w:rsidR="0012135C" w:rsidRPr="0012135C" w:rsidTr="0012135C">
        <w:trPr>
          <w:trHeight w:val="142"/>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 xml:space="preserve">1 06 00000 00 0000 110 </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Налоги на имущество</w:t>
            </w:r>
          </w:p>
        </w:tc>
        <w:tc>
          <w:tcPr>
            <w:tcW w:w="1418" w:type="dxa"/>
            <w:tcBorders>
              <w:top w:val="nil"/>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21200</w:t>
            </w:r>
          </w:p>
        </w:tc>
      </w:tr>
      <w:tr w:rsidR="0012135C" w:rsidRPr="0012135C" w:rsidTr="0012135C">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1 06 01030 13 0000 110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Налог на имущество физических лиц</w:t>
            </w:r>
          </w:p>
        </w:tc>
        <w:tc>
          <w:tcPr>
            <w:tcW w:w="1418" w:type="dxa"/>
            <w:tcBorders>
              <w:top w:val="nil"/>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3000</w:t>
            </w:r>
          </w:p>
        </w:tc>
      </w:tr>
      <w:tr w:rsidR="0012135C" w:rsidRPr="0012135C" w:rsidTr="0012135C">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lastRenderedPageBreak/>
              <w:t>1 06 06000 13 0000 110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Земельный налог</w:t>
            </w:r>
          </w:p>
        </w:tc>
        <w:tc>
          <w:tcPr>
            <w:tcW w:w="1418" w:type="dxa"/>
            <w:tcBorders>
              <w:top w:val="nil"/>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18200</w:t>
            </w:r>
          </w:p>
        </w:tc>
      </w:tr>
      <w:tr w:rsidR="0012135C" w:rsidRPr="0012135C" w:rsidTr="0012135C">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1 03 00000 00 0000 000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Налоги на товары (работы, услуги), реализуемые на территории Российской Федерации</w:t>
            </w:r>
          </w:p>
        </w:tc>
        <w:tc>
          <w:tcPr>
            <w:tcW w:w="1418" w:type="dxa"/>
            <w:tcBorders>
              <w:top w:val="nil"/>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8087</w:t>
            </w:r>
          </w:p>
        </w:tc>
      </w:tr>
      <w:tr w:rsidR="0012135C" w:rsidRPr="0012135C" w:rsidTr="0012135C">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1 03 02041 01 0000 110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 xml:space="preserve">Акцизы на автомобильный бензин, производимый на территории Российской Федерации </w:t>
            </w:r>
          </w:p>
        </w:tc>
        <w:tc>
          <w:tcPr>
            <w:tcW w:w="1418" w:type="dxa"/>
            <w:tcBorders>
              <w:top w:val="nil"/>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5850</w:t>
            </w:r>
          </w:p>
        </w:tc>
      </w:tr>
      <w:tr w:rsidR="0012135C" w:rsidRPr="0012135C" w:rsidTr="0012135C">
        <w:trPr>
          <w:trHeight w:val="112"/>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1 03 02042 01 0000 110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 xml:space="preserve">Акцизы на прямогонный бензин, производимый на территории Российской Федерации </w:t>
            </w:r>
          </w:p>
        </w:tc>
        <w:tc>
          <w:tcPr>
            <w:tcW w:w="1418" w:type="dxa"/>
            <w:tcBorders>
              <w:top w:val="nil"/>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-553</w:t>
            </w:r>
          </w:p>
        </w:tc>
      </w:tr>
      <w:tr w:rsidR="0012135C" w:rsidRPr="0012135C" w:rsidTr="0012135C">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1 03 02070 01 0000 110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 xml:space="preserve">Акцизы на дизельное топливо, производимое на территории Российской Федерации </w:t>
            </w:r>
          </w:p>
        </w:tc>
        <w:tc>
          <w:tcPr>
            <w:tcW w:w="1418" w:type="dxa"/>
            <w:tcBorders>
              <w:top w:val="nil"/>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2762</w:t>
            </w:r>
          </w:p>
        </w:tc>
      </w:tr>
      <w:tr w:rsidR="0012135C" w:rsidRPr="0012135C" w:rsidTr="0012135C">
        <w:trPr>
          <w:trHeight w:val="115"/>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1 03 02080 01 0000 110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418" w:type="dxa"/>
            <w:tcBorders>
              <w:top w:val="nil"/>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28</w:t>
            </w:r>
          </w:p>
        </w:tc>
      </w:tr>
      <w:tr w:rsidR="0012135C" w:rsidRPr="0012135C" w:rsidTr="0012135C">
        <w:trPr>
          <w:trHeight w:val="125"/>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1 09 00000 00 0000 000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Задолженность и перерасчеты по отмененным налогам</w:t>
            </w:r>
            <w:proofErr w:type="gramStart"/>
            <w:r w:rsidRPr="0012135C">
              <w:rPr>
                <w:rFonts w:ascii="Times New Roman" w:eastAsia="Times New Roman" w:hAnsi="Times New Roman" w:cs="Times New Roman"/>
                <w:b/>
                <w:bCs/>
                <w:sz w:val="20"/>
                <w:szCs w:val="20"/>
                <w:lang w:eastAsia="ru-RU"/>
              </w:rPr>
              <w:t>,с</w:t>
            </w:r>
            <w:proofErr w:type="gramEnd"/>
            <w:r w:rsidRPr="0012135C">
              <w:rPr>
                <w:rFonts w:ascii="Times New Roman" w:eastAsia="Times New Roman" w:hAnsi="Times New Roman" w:cs="Times New Roman"/>
                <w:b/>
                <w:bCs/>
                <w:sz w:val="20"/>
                <w:szCs w:val="20"/>
                <w:lang w:eastAsia="ru-RU"/>
              </w:rPr>
              <w:t>борам и иным обязательным платежам</w:t>
            </w:r>
          </w:p>
        </w:tc>
        <w:tc>
          <w:tcPr>
            <w:tcW w:w="1418" w:type="dxa"/>
            <w:tcBorders>
              <w:top w:val="nil"/>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0</w:t>
            </w:r>
          </w:p>
        </w:tc>
      </w:tr>
      <w:tr w:rsidR="0012135C" w:rsidRPr="0012135C" w:rsidTr="0012135C">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1 11 00000 00 0000 000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Доходы от использования имущества, находящегося в государственной и муниципальной собственности</w:t>
            </w:r>
          </w:p>
        </w:tc>
        <w:tc>
          <w:tcPr>
            <w:tcW w:w="1418" w:type="dxa"/>
            <w:tcBorders>
              <w:top w:val="nil"/>
              <w:left w:val="nil"/>
              <w:bottom w:val="nil"/>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1950</w:t>
            </w:r>
          </w:p>
        </w:tc>
      </w:tr>
      <w:tr w:rsidR="0012135C" w:rsidRPr="0012135C" w:rsidTr="0012135C">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1 11 05013 13 0000 120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Доходы</w:t>
            </w:r>
            <w:proofErr w:type="gramStart"/>
            <w:r w:rsidRPr="0012135C">
              <w:rPr>
                <w:rFonts w:ascii="Times New Roman" w:eastAsia="Times New Roman" w:hAnsi="Times New Roman" w:cs="Times New Roman"/>
                <w:sz w:val="20"/>
                <w:szCs w:val="20"/>
                <w:lang w:eastAsia="ru-RU"/>
              </w:rPr>
              <w:t>,п</w:t>
            </w:r>
            <w:proofErr w:type="gramEnd"/>
            <w:r w:rsidRPr="0012135C">
              <w:rPr>
                <w:rFonts w:ascii="Times New Roman" w:eastAsia="Times New Roman" w:hAnsi="Times New Roman" w:cs="Times New Roman"/>
                <w:sz w:val="20"/>
                <w:szCs w:val="20"/>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1400</w:t>
            </w:r>
          </w:p>
        </w:tc>
      </w:tr>
      <w:tr w:rsidR="0012135C" w:rsidRPr="0012135C" w:rsidTr="0012135C">
        <w:trPr>
          <w:trHeight w:val="758"/>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1 11 05025 13 0000 120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418" w:type="dxa"/>
            <w:tcBorders>
              <w:top w:val="nil"/>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0</w:t>
            </w:r>
          </w:p>
        </w:tc>
      </w:tr>
      <w:tr w:rsidR="0012135C" w:rsidRPr="0012135C" w:rsidTr="0012135C">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1 11 05035 13 0000 120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12135C">
              <w:rPr>
                <w:rFonts w:ascii="Times New Roman" w:eastAsia="Times New Roman" w:hAnsi="Times New Roman" w:cs="Times New Roman"/>
                <w:sz w:val="20"/>
                <w:szCs w:val="20"/>
                <w:lang w:eastAsia="ru-RU"/>
              </w:rPr>
              <w:t>й(</w:t>
            </w:r>
            <w:proofErr w:type="gramEnd"/>
            <w:r w:rsidRPr="0012135C">
              <w:rPr>
                <w:rFonts w:ascii="Times New Roman" w:eastAsia="Times New Roman" w:hAnsi="Times New Roman" w:cs="Times New Roman"/>
                <w:sz w:val="20"/>
                <w:szCs w:val="20"/>
                <w:lang w:eastAsia="ru-RU"/>
              </w:rPr>
              <w:t>за исключением имущества муниципальных автономных учреждений)</w:t>
            </w:r>
          </w:p>
        </w:tc>
        <w:tc>
          <w:tcPr>
            <w:tcW w:w="1418" w:type="dxa"/>
            <w:tcBorders>
              <w:top w:val="nil"/>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550</w:t>
            </w:r>
          </w:p>
        </w:tc>
      </w:tr>
      <w:tr w:rsidR="0012135C" w:rsidRPr="0012135C" w:rsidTr="0012135C">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1 14 00000 00 0000 000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Доходы от продажи материальных и нематериальных активов</w:t>
            </w:r>
          </w:p>
        </w:tc>
        <w:tc>
          <w:tcPr>
            <w:tcW w:w="1418" w:type="dxa"/>
            <w:tcBorders>
              <w:top w:val="nil"/>
              <w:left w:val="nil"/>
              <w:bottom w:val="nil"/>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3064,645</w:t>
            </w:r>
          </w:p>
        </w:tc>
      </w:tr>
      <w:tr w:rsidR="0012135C" w:rsidRPr="0012135C" w:rsidTr="0012135C">
        <w:trPr>
          <w:trHeight w:val="98"/>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1 14 02053 13 0000 410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Доходы от реализации имущества, находящегося в собственности органов местного самоуправления</w:t>
            </w:r>
          </w:p>
        </w:tc>
        <w:tc>
          <w:tcPr>
            <w:tcW w:w="1418" w:type="dxa"/>
            <w:tcBorders>
              <w:top w:val="single" w:sz="4" w:space="0" w:color="auto"/>
              <w:left w:val="nil"/>
              <w:bottom w:val="nil"/>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1000</w:t>
            </w:r>
          </w:p>
        </w:tc>
      </w:tr>
      <w:tr w:rsidR="0012135C" w:rsidRPr="0012135C" w:rsidTr="0012135C">
        <w:trPr>
          <w:trHeight w:val="203"/>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1 14 06013 13 0000 430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Доходы от продажи земельных участков, гос</w:t>
            </w:r>
            <w:proofErr w:type="gramStart"/>
            <w:r w:rsidRPr="0012135C">
              <w:rPr>
                <w:rFonts w:ascii="Times New Roman" w:eastAsia="Times New Roman" w:hAnsi="Times New Roman" w:cs="Times New Roman"/>
                <w:sz w:val="20"/>
                <w:szCs w:val="20"/>
                <w:lang w:eastAsia="ru-RU"/>
              </w:rPr>
              <w:t>.с</w:t>
            </w:r>
            <w:proofErr w:type="gramEnd"/>
            <w:r w:rsidRPr="0012135C">
              <w:rPr>
                <w:rFonts w:ascii="Times New Roman" w:eastAsia="Times New Roman" w:hAnsi="Times New Roman" w:cs="Times New Roman"/>
                <w:sz w:val="20"/>
                <w:szCs w:val="20"/>
                <w:lang w:eastAsia="ru-RU"/>
              </w:rPr>
              <w:t>обственность на которые не разграничена и которые расположены в границах поселений</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2064,650</w:t>
            </w:r>
          </w:p>
        </w:tc>
      </w:tr>
      <w:tr w:rsidR="0012135C" w:rsidRPr="0012135C" w:rsidTr="0012135C">
        <w:trPr>
          <w:trHeight w:val="766"/>
        </w:trPr>
        <w:tc>
          <w:tcPr>
            <w:tcW w:w="2287" w:type="dxa"/>
            <w:tcBorders>
              <w:top w:val="nil"/>
              <w:left w:val="single" w:sz="4" w:space="0" w:color="auto"/>
              <w:bottom w:val="single" w:sz="4" w:space="0" w:color="auto"/>
              <w:right w:val="single" w:sz="4" w:space="0" w:color="auto"/>
            </w:tcBorders>
            <w:shd w:val="clear" w:color="000000" w:fill="FFFFFF"/>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1 16 33050 13 0000 140</w:t>
            </w:r>
          </w:p>
        </w:tc>
        <w:tc>
          <w:tcPr>
            <w:tcW w:w="7373" w:type="dxa"/>
            <w:tcBorders>
              <w:top w:val="nil"/>
              <w:left w:val="nil"/>
              <w:bottom w:val="single" w:sz="4" w:space="0" w:color="auto"/>
              <w:right w:val="single" w:sz="4" w:space="0" w:color="auto"/>
            </w:tcBorders>
            <w:shd w:val="clear" w:color="000000" w:fill="FFFFFF"/>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Денежные взыскани</w:t>
            </w:r>
            <w:proofErr w:type="gramStart"/>
            <w:r w:rsidRPr="0012135C">
              <w:rPr>
                <w:rFonts w:ascii="Times New Roman" w:eastAsia="Times New Roman" w:hAnsi="Times New Roman" w:cs="Times New Roman"/>
                <w:b/>
                <w:bCs/>
                <w:sz w:val="20"/>
                <w:szCs w:val="20"/>
                <w:lang w:eastAsia="ru-RU"/>
              </w:rPr>
              <w:t>я(</w:t>
            </w:r>
            <w:proofErr w:type="gramEnd"/>
            <w:r w:rsidRPr="0012135C">
              <w:rPr>
                <w:rFonts w:ascii="Times New Roman" w:eastAsia="Times New Roman" w:hAnsi="Times New Roman" w:cs="Times New Roman"/>
                <w:b/>
                <w:bCs/>
                <w:sz w:val="20"/>
                <w:szCs w:val="20"/>
                <w:lang w:eastAsia="ru-RU"/>
              </w:rPr>
              <w:t>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c>
          <w:tcPr>
            <w:tcW w:w="1418" w:type="dxa"/>
            <w:tcBorders>
              <w:top w:val="nil"/>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60,20722</w:t>
            </w:r>
          </w:p>
        </w:tc>
      </w:tr>
      <w:tr w:rsidR="0012135C" w:rsidRPr="0012135C" w:rsidTr="0012135C">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1 17 01050 13 0000 180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Невыясненные поступления, зачисляемые в местные бюджеты</w:t>
            </w:r>
          </w:p>
        </w:tc>
        <w:tc>
          <w:tcPr>
            <w:tcW w:w="1418" w:type="dxa"/>
            <w:tcBorders>
              <w:top w:val="nil"/>
              <w:left w:val="nil"/>
              <w:bottom w:val="nil"/>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0</w:t>
            </w:r>
          </w:p>
        </w:tc>
      </w:tr>
      <w:tr w:rsidR="0012135C" w:rsidRPr="0012135C" w:rsidTr="0012135C">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2 00 00000 00 0000 000</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Безвозмездные поступления</w:t>
            </w:r>
          </w:p>
        </w:tc>
        <w:tc>
          <w:tcPr>
            <w:tcW w:w="1418" w:type="dxa"/>
            <w:tcBorders>
              <w:top w:val="single" w:sz="4" w:space="0" w:color="auto"/>
              <w:left w:val="nil"/>
              <w:bottom w:val="nil"/>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23144,543</w:t>
            </w:r>
          </w:p>
        </w:tc>
      </w:tr>
      <w:tr w:rsidR="0012135C" w:rsidRPr="0012135C" w:rsidTr="0012135C">
        <w:trPr>
          <w:trHeight w:val="85"/>
        </w:trPr>
        <w:tc>
          <w:tcPr>
            <w:tcW w:w="2287" w:type="dxa"/>
            <w:tcBorders>
              <w:top w:val="nil"/>
              <w:left w:val="single" w:sz="4"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2 02 01001 00 0000 151</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Дотации на выравнивание уровня бюджетной обеспеченности</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color w:val="000000"/>
                <w:sz w:val="20"/>
                <w:szCs w:val="20"/>
                <w:lang w:eastAsia="ru-RU"/>
              </w:rPr>
            </w:pPr>
            <w:r w:rsidRPr="0012135C">
              <w:rPr>
                <w:rFonts w:ascii="Times New Roman" w:eastAsia="Times New Roman" w:hAnsi="Times New Roman" w:cs="Times New Roman"/>
                <w:color w:val="000000"/>
                <w:sz w:val="20"/>
                <w:szCs w:val="20"/>
                <w:lang w:eastAsia="ru-RU"/>
              </w:rPr>
              <w:t>1992,858</w:t>
            </w:r>
          </w:p>
        </w:tc>
      </w:tr>
      <w:tr w:rsidR="0012135C" w:rsidRPr="0012135C" w:rsidTr="0012135C">
        <w:trPr>
          <w:trHeight w:val="85"/>
        </w:trPr>
        <w:tc>
          <w:tcPr>
            <w:tcW w:w="2287" w:type="dxa"/>
            <w:tcBorders>
              <w:top w:val="nil"/>
              <w:left w:val="single" w:sz="4" w:space="0" w:color="auto"/>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rPr>
                <w:rFonts w:ascii="Times New Roman" w:eastAsia="Times New Roman" w:hAnsi="Times New Roman" w:cs="Times New Roman"/>
                <w:color w:val="000000"/>
                <w:sz w:val="20"/>
                <w:szCs w:val="20"/>
                <w:lang w:eastAsia="ru-RU"/>
              </w:rPr>
            </w:pPr>
            <w:r w:rsidRPr="0012135C">
              <w:rPr>
                <w:rFonts w:ascii="Times New Roman" w:eastAsia="Times New Roman" w:hAnsi="Times New Roman" w:cs="Times New Roman"/>
                <w:color w:val="000000"/>
                <w:sz w:val="20"/>
                <w:szCs w:val="20"/>
                <w:lang w:eastAsia="ru-RU"/>
              </w:rPr>
              <w:t>2 02 20041 13 0000 151</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1418" w:type="dxa"/>
            <w:tcBorders>
              <w:top w:val="nil"/>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color w:val="000000"/>
                <w:sz w:val="20"/>
                <w:szCs w:val="20"/>
                <w:lang w:eastAsia="ru-RU"/>
              </w:rPr>
            </w:pPr>
            <w:r w:rsidRPr="0012135C">
              <w:rPr>
                <w:rFonts w:ascii="Times New Roman" w:eastAsia="Times New Roman" w:hAnsi="Times New Roman" w:cs="Times New Roman"/>
                <w:color w:val="000000"/>
                <w:sz w:val="20"/>
                <w:szCs w:val="20"/>
                <w:lang w:eastAsia="ru-RU"/>
              </w:rPr>
              <w:t>20321,685</w:t>
            </w:r>
          </w:p>
        </w:tc>
      </w:tr>
      <w:tr w:rsidR="0012135C" w:rsidRPr="0012135C" w:rsidTr="0012135C">
        <w:trPr>
          <w:trHeight w:val="85"/>
        </w:trPr>
        <w:tc>
          <w:tcPr>
            <w:tcW w:w="2287" w:type="dxa"/>
            <w:tcBorders>
              <w:top w:val="nil"/>
              <w:left w:val="single" w:sz="4" w:space="0" w:color="auto"/>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rPr>
                <w:rFonts w:ascii="Times New Roman" w:eastAsia="Times New Roman" w:hAnsi="Times New Roman" w:cs="Times New Roman"/>
                <w:color w:val="000000"/>
                <w:sz w:val="20"/>
                <w:szCs w:val="20"/>
                <w:lang w:eastAsia="ru-RU"/>
              </w:rPr>
            </w:pPr>
            <w:r w:rsidRPr="0012135C">
              <w:rPr>
                <w:rFonts w:ascii="Times New Roman" w:eastAsia="Times New Roman" w:hAnsi="Times New Roman" w:cs="Times New Roman"/>
                <w:color w:val="000000"/>
                <w:sz w:val="20"/>
                <w:szCs w:val="20"/>
                <w:lang w:eastAsia="ru-RU"/>
              </w:rPr>
              <w:t>2 02 29999 13 0000 151</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Прочие субсидии бюджетам поселений</w:t>
            </w:r>
          </w:p>
        </w:tc>
        <w:tc>
          <w:tcPr>
            <w:tcW w:w="1418" w:type="dxa"/>
            <w:tcBorders>
              <w:top w:val="nil"/>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830,000</w:t>
            </w:r>
          </w:p>
        </w:tc>
      </w:tr>
      <w:tr w:rsidR="0012135C" w:rsidRPr="0012135C" w:rsidTr="0012135C">
        <w:trPr>
          <w:trHeight w:val="85"/>
        </w:trPr>
        <w:tc>
          <w:tcPr>
            <w:tcW w:w="2287" w:type="dxa"/>
            <w:tcBorders>
              <w:top w:val="nil"/>
              <w:left w:val="single" w:sz="8" w:space="0" w:color="auto"/>
              <w:bottom w:val="single" w:sz="4" w:space="0" w:color="auto"/>
              <w:right w:val="single" w:sz="4" w:space="0" w:color="auto"/>
            </w:tcBorders>
            <w:shd w:val="clear" w:color="auto" w:fill="auto"/>
            <w:hideMark/>
          </w:tcPr>
          <w:p w:rsidR="0012135C" w:rsidRPr="0012135C" w:rsidRDefault="0012135C" w:rsidP="0012135C">
            <w:pPr>
              <w:spacing w:after="0" w:line="240" w:lineRule="auto"/>
              <w:jc w:val="center"/>
              <w:rPr>
                <w:rFonts w:ascii="Times New Roman" w:eastAsia="Times New Roman" w:hAnsi="Times New Roman" w:cs="Times New Roman"/>
                <w:sz w:val="20"/>
                <w:szCs w:val="20"/>
                <w:lang w:eastAsia="ru-RU"/>
              </w:rPr>
            </w:pPr>
            <w:r w:rsidRPr="0012135C">
              <w:rPr>
                <w:rFonts w:ascii="Times New Roman" w:eastAsia="Times New Roman" w:hAnsi="Times New Roman" w:cs="Times New Roman"/>
                <w:sz w:val="20"/>
                <w:szCs w:val="20"/>
                <w:lang w:eastAsia="ru-RU"/>
              </w:rPr>
              <w:t> </w:t>
            </w:r>
          </w:p>
        </w:tc>
        <w:tc>
          <w:tcPr>
            <w:tcW w:w="7373" w:type="dxa"/>
            <w:tcBorders>
              <w:top w:val="nil"/>
              <w:left w:val="nil"/>
              <w:bottom w:val="single" w:sz="4" w:space="0" w:color="auto"/>
              <w:right w:val="single" w:sz="4" w:space="0" w:color="auto"/>
            </w:tcBorders>
            <w:shd w:val="clear" w:color="auto" w:fill="auto"/>
            <w:hideMark/>
          </w:tcPr>
          <w:p w:rsidR="0012135C" w:rsidRPr="0012135C" w:rsidRDefault="0012135C" w:rsidP="0012135C">
            <w:pPr>
              <w:spacing w:after="0" w:line="240" w:lineRule="auto"/>
              <w:jc w:val="center"/>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ВСЕГО доходов</w:t>
            </w:r>
          </w:p>
        </w:tc>
        <w:tc>
          <w:tcPr>
            <w:tcW w:w="1418" w:type="dxa"/>
            <w:tcBorders>
              <w:top w:val="nil"/>
              <w:left w:val="nil"/>
              <w:bottom w:val="single" w:sz="4" w:space="0" w:color="auto"/>
              <w:right w:val="single" w:sz="4" w:space="0" w:color="auto"/>
            </w:tcBorders>
            <w:shd w:val="clear" w:color="auto" w:fill="auto"/>
            <w:vAlign w:val="center"/>
            <w:hideMark/>
          </w:tcPr>
          <w:p w:rsidR="0012135C" w:rsidRPr="0012135C" w:rsidRDefault="0012135C" w:rsidP="0012135C">
            <w:pPr>
              <w:spacing w:after="0" w:line="240" w:lineRule="auto"/>
              <w:jc w:val="center"/>
              <w:rPr>
                <w:rFonts w:ascii="Times New Roman" w:eastAsia="Times New Roman" w:hAnsi="Times New Roman" w:cs="Times New Roman"/>
                <w:b/>
                <w:bCs/>
                <w:sz w:val="20"/>
                <w:szCs w:val="20"/>
                <w:lang w:eastAsia="ru-RU"/>
              </w:rPr>
            </w:pPr>
            <w:r w:rsidRPr="0012135C">
              <w:rPr>
                <w:rFonts w:ascii="Times New Roman" w:eastAsia="Times New Roman" w:hAnsi="Times New Roman" w:cs="Times New Roman"/>
                <w:b/>
                <w:bCs/>
                <w:sz w:val="20"/>
                <w:szCs w:val="20"/>
                <w:lang w:eastAsia="ru-RU"/>
              </w:rPr>
              <w:t>80663,150</w:t>
            </w:r>
          </w:p>
        </w:tc>
      </w:tr>
    </w:tbl>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822118" w:rsidRPr="00081C07" w:rsidRDefault="00822118" w:rsidP="002858C2">
      <w:pPr>
        <w:widowControl w:val="0"/>
        <w:tabs>
          <w:tab w:val="left" w:pos="10342"/>
        </w:tabs>
        <w:suppressAutoHyphens/>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w:t>
      </w:r>
      <w:r>
        <w:rPr>
          <w:rFonts w:ascii="Times New Roman" w:hAnsi="Times New Roman" w:cs="Times New Roman"/>
          <w:sz w:val="20"/>
          <w:szCs w:val="20"/>
        </w:rPr>
        <w:t>2</w:t>
      </w:r>
    </w:p>
    <w:p w:rsidR="00822118" w:rsidRPr="00081C07" w:rsidRDefault="00822118" w:rsidP="00822118">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822118" w:rsidRPr="00081C07" w:rsidRDefault="00822118" w:rsidP="00822118">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822118" w:rsidRPr="00081C07" w:rsidRDefault="00822118" w:rsidP="00822118">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от </w:t>
      </w:r>
      <w:r>
        <w:rPr>
          <w:rFonts w:ascii="Times New Roman" w:hAnsi="Times New Roman" w:cs="Times New Roman"/>
          <w:sz w:val="20"/>
          <w:szCs w:val="20"/>
        </w:rPr>
        <w:t>25</w:t>
      </w:r>
      <w:r w:rsidRPr="00081C07">
        <w:rPr>
          <w:rFonts w:ascii="Times New Roman" w:hAnsi="Times New Roman" w:cs="Times New Roman"/>
          <w:sz w:val="20"/>
          <w:szCs w:val="20"/>
        </w:rPr>
        <w:t>.0</w:t>
      </w:r>
      <w:r>
        <w:rPr>
          <w:rFonts w:ascii="Times New Roman" w:hAnsi="Times New Roman" w:cs="Times New Roman"/>
          <w:sz w:val="20"/>
          <w:szCs w:val="20"/>
        </w:rPr>
        <w:t>7</w:t>
      </w:r>
      <w:r w:rsidRPr="00081C07">
        <w:rPr>
          <w:rFonts w:ascii="Times New Roman" w:hAnsi="Times New Roman" w:cs="Times New Roman"/>
          <w:sz w:val="20"/>
          <w:szCs w:val="20"/>
        </w:rPr>
        <w:t>.2017г №1</w:t>
      </w:r>
      <w:r>
        <w:rPr>
          <w:rFonts w:ascii="Times New Roman" w:hAnsi="Times New Roman" w:cs="Times New Roman"/>
          <w:sz w:val="20"/>
          <w:szCs w:val="20"/>
        </w:rPr>
        <w:t>/23</w:t>
      </w: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tbl>
      <w:tblPr>
        <w:tblW w:w="11045" w:type="dxa"/>
        <w:tblInd w:w="89" w:type="dxa"/>
        <w:tblLayout w:type="fixed"/>
        <w:tblLook w:val="04A0"/>
      </w:tblPr>
      <w:tblGrid>
        <w:gridCol w:w="586"/>
        <w:gridCol w:w="2126"/>
        <w:gridCol w:w="7088"/>
        <w:gridCol w:w="1245"/>
      </w:tblGrid>
      <w:tr w:rsidR="009A367B" w:rsidRPr="009A367B" w:rsidTr="00D4444D">
        <w:trPr>
          <w:trHeight w:val="235"/>
        </w:trPr>
        <w:tc>
          <w:tcPr>
            <w:tcW w:w="11045" w:type="dxa"/>
            <w:gridSpan w:val="4"/>
            <w:tcBorders>
              <w:top w:val="nil"/>
              <w:left w:val="nil"/>
              <w:right w:val="nil"/>
            </w:tcBorders>
            <w:shd w:val="clear" w:color="auto" w:fill="auto"/>
            <w:noWrap/>
            <w:vAlign w:val="bottom"/>
            <w:hideMark/>
          </w:tcPr>
          <w:p w:rsidR="009A367B" w:rsidRPr="009A367B" w:rsidRDefault="009A367B" w:rsidP="009A367B">
            <w:pPr>
              <w:spacing w:after="0" w:line="240" w:lineRule="auto"/>
              <w:jc w:val="center"/>
              <w:rPr>
                <w:rFonts w:ascii="Times New Roman" w:eastAsia="Times New Roman" w:hAnsi="Times New Roman" w:cs="Times New Roman"/>
                <w:b/>
                <w:bCs/>
                <w:lang w:eastAsia="ru-RU"/>
              </w:rPr>
            </w:pPr>
            <w:r w:rsidRPr="009A367B">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2017 год</w:t>
            </w:r>
          </w:p>
        </w:tc>
      </w:tr>
      <w:tr w:rsidR="009A367B" w:rsidRPr="009A367B" w:rsidTr="00D4444D">
        <w:trPr>
          <w:trHeight w:val="85"/>
        </w:trPr>
        <w:tc>
          <w:tcPr>
            <w:tcW w:w="5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367B" w:rsidRPr="009A367B" w:rsidRDefault="009A367B" w:rsidP="009A367B">
            <w:pPr>
              <w:spacing w:after="0" w:line="240" w:lineRule="auto"/>
              <w:jc w:val="center"/>
              <w:rPr>
                <w:rFonts w:ascii="Times New Roman" w:eastAsia="Times New Roman" w:hAnsi="Times New Roman" w:cs="Times New Roman"/>
                <w:sz w:val="20"/>
                <w:szCs w:val="20"/>
                <w:lang w:eastAsia="ru-RU"/>
              </w:rPr>
            </w:pPr>
            <w:r w:rsidRPr="009A367B">
              <w:rPr>
                <w:rFonts w:ascii="Times New Roman" w:eastAsia="Times New Roman" w:hAnsi="Times New Roman" w:cs="Times New Roman"/>
                <w:sz w:val="20"/>
                <w:szCs w:val="20"/>
                <w:lang w:eastAsia="ru-RU"/>
              </w:rPr>
              <w:t>Код администратора</w:t>
            </w:r>
          </w:p>
        </w:tc>
        <w:tc>
          <w:tcPr>
            <w:tcW w:w="2126" w:type="dxa"/>
            <w:tcBorders>
              <w:top w:val="nil"/>
              <w:left w:val="nil"/>
              <w:bottom w:val="single" w:sz="4" w:space="0" w:color="auto"/>
              <w:right w:val="single" w:sz="4" w:space="0" w:color="auto"/>
            </w:tcBorders>
            <w:shd w:val="clear" w:color="auto" w:fill="auto"/>
            <w:vAlign w:val="center"/>
            <w:hideMark/>
          </w:tcPr>
          <w:p w:rsidR="009A367B" w:rsidRPr="009A367B" w:rsidRDefault="009A367B" w:rsidP="009A367B">
            <w:pPr>
              <w:spacing w:after="0" w:line="240" w:lineRule="auto"/>
              <w:jc w:val="center"/>
              <w:rPr>
                <w:rFonts w:ascii="Times New Roman" w:eastAsia="Times New Roman" w:hAnsi="Times New Roman" w:cs="Times New Roman"/>
                <w:sz w:val="20"/>
                <w:szCs w:val="20"/>
                <w:lang w:eastAsia="ru-RU"/>
              </w:rPr>
            </w:pPr>
            <w:r w:rsidRPr="009A367B">
              <w:rPr>
                <w:rFonts w:ascii="Times New Roman" w:eastAsia="Times New Roman" w:hAnsi="Times New Roman" w:cs="Times New Roman"/>
                <w:sz w:val="20"/>
                <w:szCs w:val="20"/>
                <w:lang w:eastAsia="ru-RU"/>
              </w:rPr>
              <w:t>Код группы, подгруппы, статьи и вида источника финансирования дефицита</w:t>
            </w:r>
          </w:p>
        </w:tc>
        <w:tc>
          <w:tcPr>
            <w:tcW w:w="7088" w:type="dxa"/>
            <w:tcBorders>
              <w:top w:val="nil"/>
              <w:left w:val="nil"/>
              <w:bottom w:val="single" w:sz="4" w:space="0" w:color="auto"/>
              <w:right w:val="single" w:sz="4" w:space="0" w:color="auto"/>
            </w:tcBorders>
            <w:shd w:val="clear" w:color="auto" w:fill="auto"/>
            <w:vAlign w:val="center"/>
            <w:hideMark/>
          </w:tcPr>
          <w:p w:rsidR="009A367B" w:rsidRPr="009A367B" w:rsidRDefault="009A367B" w:rsidP="009A367B">
            <w:pPr>
              <w:spacing w:after="0" w:line="240" w:lineRule="auto"/>
              <w:jc w:val="center"/>
              <w:rPr>
                <w:rFonts w:ascii="Times New Roman" w:eastAsia="Times New Roman" w:hAnsi="Times New Roman" w:cs="Times New Roman"/>
                <w:sz w:val="20"/>
                <w:szCs w:val="20"/>
                <w:lang w:eastAsia="ru-RU"/>
              </w:rPr>
            </w:pPr>
            <w:r w:rsidRPr="009A367B">
              <w:rPr>
                <w:rFonts w:ascii="Times New Roman" w:eastAsia="Times New Roman" w:hAnsi="Times New Roman" w:cs="Times New Roman"/>
                <w:sz w:val="20"/>
                <w:szCs w:val="20"/>
                <w:lang w:eastAsia="ru-RU"/>
              </w:rPr>
              <w:t>Наименование кода групп, подгрупп, статей и видов источников финансирования дефицита</w:t>
            </w:r>
          </w:p>
        </w:tc>
        <w:tc>
          <w:tcPr>
            <w:tcW w:w="1245" w:type="dxa"/>
            <w:tcBorders>
              <w:top w:val="nil"/>
              <w:left w:val="nil"/>
              <w:bottom w:val="single" w:sz="4" w:space="0" w:color="auto"/>
              <w:right w:val="single" w:sz="4" w:space="0" w:color="auto"/>
            </w:tcBorders>
            <w:shd w:val="clear" w:color="auto" w:fill="auto"/>
            <w:vAlign w:val="center"/>
            <w:hideMark/>
          </w:tcPr>
          <w:p w:rsidR="009A367B" w:rsidRPr="009A367B" w:rsidRDefault="009A367B" w:rsidP="009A367B">
            <w:pPr>
              <w:spacing w:after="0" w:line="240" w:lineRule="auto"/>
              <w:jc w:val="center"/>
              <w:rPr>
                <w:rFonts w:ascii="Times New Roman" w:eastAsia="Times New Roman" w:hAnsi="Times New Roman" w:cs="Times New Roman"/>
                <w:sz w:val="20"/>
                <w:szCs w:val="20"/>
                <w:lang w:eastAsia="ru-RU"/>
              </w:rPr>
            </w:pPr>
            <w:r w:rsidRPr="009A367B">
              <w:rPr>
                <w:rFonts w:ascii="Times New Roman" w:eastAsia="Times New Roman" w:hAnsi="Times New Roman" w:cs="Times New Roman"/>
                <w:sz w:val="20"/>
                <w:szCs w:val="20"/>
                <w:lang w:eastAsia="ru-RU"/>
              </w:rPr>
              <w:t>Сумма                                               тыс. руб.</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vAlign w:val="center"/>
            <w:hideMark/>
          </w:tcPr>
          <w:p w:rsidR="009A367B" w:rsidRPr="009A367B" w:rsidRDefault="009A367B" w:rsidP="009A367B">
            <w:pPr>
              <w:spacing w:after="0" w:line="240" w:lineRule="auto"/>
              <w:jc w:val="center"/>
              <w:rPr>
                <w:rFonts w:ascii="Times New Roman" w:eastAsia="Times New Roman" w:hAnsi="Times New Roman" w:cs="Times New Roman"/>
                <w:sz w:val="20"/>
                <w:szCs w:val="20"/>
                <w:lang w:eastAsia="ru-RU"/>
              </w:rPr>
            </w:pPr>
            <w:r w:rsidRPr="009A367B">
              <w:rPr>
                <w:rFonts w:ascii="Times New Roman" w:eastAsia="Times New Roman" w:hAnsi="Times New Roman" w:cs="Times New Roman"/>
                <w:sz w:val="20"/>
                <w:szCs w:val="20"/>
                <w:lang w:eastAsia="ru-RU"/>
              </w:rPr>
              <w:t>1</w:t>
            </w:r>
          </w:p>
        </w:tc>
        <w:tc>
          <w:tcPr>
            <w:tcW w:w="2126" w:type="dxa"/>
            <w:tcBorders>
              <w:top w:val="nil"/>
              <w:left w:val="nil"/>
              <w:bottom w:val="single" w:sz="4" w:space="0" w:color="auto"/>
              <w:right w:val="single" w:sz="4" w:space="0" w:color="auto"/>
            </w:tcBorders>
            <w:shd w:val="clear" w:color="auto" w:fill="auto"/>
            <w:vAlign w:val="center"/>
            <w:hideMark/>
          </w:tcPr>
          <w:p w:rsidR="009A367B" w:rsidRPr="009A367B" w:rsidRDefault="009A367B" w:rsidP="009A367B">
            <w:pPr>
              <w:spacing w:after="0" w:line="240" w:lineRule="auto"/>
              <w:jc w:val="center"/>
              <w:rPr>
                <w:rFonts w:ascii="Times New Roman" w:eastAsia="Times New Roman" w:hAnsi="Times New Roman" w:cs="Times New Roman"/>
                <w:sz w:val="20"/>
                <w:szCs w:val="20"/>
                <w:lang w:eastAsia="ru-RU"/>
              </w:rPr>
            </w:pPr>
            <w:r w:rsidRPr="009A367B">
              <w:rPr>
                <w:rFonts w:ascii="Times New Roman" w:eastAsia="Times New Roman" w:hAnsi="Times New Roman" w:cs="Times New Roman"/>
                <w:sz w:val="20"/>
                <w:szCs w:val="20"/>
                <w:lang w:eastAsia="ru-RU"/>
              </w:rPr>
              <w:t>2</w:t>
            </w:r>
          </w:p>
        </w:tc>
        <w:tc>
          <w:tcPr>
            <w:tcW w:w="7088" w:type="dxa"/>
            <w:tcBorders>
              <w:top w:val="nil"/>
              <w:left w:val="nil"/>
              <w:bottom w:val="single" w:sz="4" w:space="0" w:color="auto"/>
              <w:right w:val="single" w:sz="4" w:space="0" w:color="auto"/>
            </w:tcBorders>
            <w:shd w:val="clear" w:color="auto" w:fill="auto"/>
            <w:vAlign w:val="center"/>
            <w:hideMark/>
          </w:tcPr>
          <w:p w:rsidR="009A367B" w:rsidRPr="009A367B" w:rsidRDefault="009A367B" w:rsidP="009A367B">
            <w:pPr>
              <w:spacing w:after="0" w:line="240" w:lineRule="auto"/>
              <w:jc w:val="center"/>
              <w:rPr>
                <w:rFonts w:ascii="Times New Roman" w:eastAsia="Times New Roman" w:hAnsi="Times New Roman" w:cs="Times New Roman"/>
                <w:sz w:val="20"/>
                <w:szCs w:val="20"/>
                <w:lang w:eastAsia="ru-RU"/>
              </w:rPr>
            </w:pPr>
            <w:r w:rsidRPr="009A367B">
              <w:rPr>
                <w:rFonts w:ascii="Times New Roman" w:eastAsia="Times New Roman" w:hAnsi="Times New Roman" w:cs="Times New Roman"/>
                <w:sz w:val="20"/>
                <w:szCs w:val="20"/>
                <w:lang w:eastAsia="ru-RU"/>
              </w:rPr>
              <w:t>3</w:t>
            </w:r>
          </w:p>
        </w:tc>
        <w:tc>
          <w:tcPr>
            <w:tcW w:w="1245" w:type="dxa"/>
            <w:tcBorders>
              <w:top w:val="nil"/>
              <w:left w:val="nil"/>
              <w:bottom w:val="single" w:sz="4" w:space="0" w:color="auto"/>
              <w:right w:val="single" w:sz="4" w:space="0" w:color="auto"/>
            </w:tcBorders>
            <w:shd w:val="clear" w:color="auto" w:fill="auto"/>
            <w:noWrap/>
            <w:vAlign w:val="center"/>
            <w:hideMark/>
          </w:tcPr>
          <w:p w:rsidR="009A367B" w:rsidRPr="009A367B" w:rsidRDefault="009A367B" w:rsidP="009A367B">
            <w:pPr>
              <w:spacing w:after="0" w:line="240" w:lineRule="auto"/>
              <w:jc w:val="center"/>
              <w:rPr>
                <w:rFonts w:ascii="Times New Roman" w:eastAsia="Times New Roman" w:hAnsi="Times New Roman" w:cs="Times New Roman"/>
                <w:sz w:val="20"/>
                <w:szCs w:val="20"/>
                <w:lang w:eastAsia="ru-RU"/>
              </w:rPr>
            </w:pPr>
            <w:r w:rsidRPr="009A367B">
              <w:rPr>
                <w:rFonts w:ascii="Times New Roman" w:eastAsia="Times New Roman" w:hAnsi="Times New Roman" w:cs="Times New Roman"/>
                <w:sz w:val="20"/>
                <w:szCs w:val="20"/>
                <w:lang w:eastAsia="ru-RU"/>
              </w:rPr>
              <w:t>4</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b/>
                <w:bCs/>
                <w:i/>
                <w:iCs/>
                <w:sz w:val="18"/>
                <w:szCs w:val="18"/>
                <w:lang w:eastAsia="ru-RU"/>
              </w:rPr>
            </w:pPr>
            <w:r w:rsidRPr="009A367B">
              <w:rPr>
                <w:rFonts w:ascii="Times New Roman" w:eastAsia="Times New Roman" w:hAnsi="Times New Roman" w:cs="Times New Roman"/>
                <w:b/>
                <w:bCs/>
                <w:i/>
                <w:iCs/>
                <w:sz w:val="18"/>
                <w:szCs w:val="18"/>
                <w:lang w:eastAsia="ru-RU"/>
              </w:rPr>
              <w:t xml:space="preserve"> 01 00 </w:t>
            </w:r>
            <w:proofErr w:type="spellStart"/>
            <w:r w:rsidRPr="009A367B">
              <w:rPr>
                <w:rFonts w:ascii="Times New Roman" w:eastAsia="Times New Roman" w:hAnsi="Times New Roman" w:cs="Times New Roman"/>
                <w:b/>
                <w:bCs/>
                <w:i/>
                <w:iCs/>
                <w:sz w:val="18"/>
                <w:szCs w:val="18"/>
                <w:lang w:eastAsia="ru-RU"/>
              </w:rPr>
              <w:t>00</w:t>
            </w:r>
            <w:proofErr w:type="spellEnd"/>
            <w:r w:rsidRPr="009A367B">
              <w:rPr>
                <w:rFonts w:ascii="Times New Roman" w:eastAsia="Times New Roman" w:hAnsi="Times New Roman" w:cs="Times New Roman"/>
                <w:b/>
                <w:bCs/>
                <w:i/>
                <w:iCs/>
                <w:sz w:val="18"/>
                <w:szCs w:val="18"/>
                <w:lang w:eastAsia="ru-RU"/>
              </w:rPr>
              <w:t xml:space="preserve"> </w:t>
            </w:r>
            <w:proofErr w:type="spellStart"/>
            <w:r w:rsidRPr="009A367B">
              <w:rPr>
                <w:rFonts w:ascii="Times New Roman" w:eastAsia="Times New Roman" w:hAnsi="Times New Roman" w:cs="Times New Roman"/>
                <w:b/>
                <w:bCs/>
                <w:i/>
                <w:iCs/>
                <w:sz w:val="18"/>
                <w:szCs w:val="18"/>
                <w:lang w:eastAsia="ru-RU"/>
              </w:rPr>
              <w:t>00</w:t>
            </w:r>
            <w:proofErr w:type="spellEnd"/>
            <w:r w:rsidRPr="009A367B">
              <w:rPr>
                <w:rFonts w:ascii="Times New Roman" w:eastAsia="Times New Roman" w:hAnsi="Times New Roman" w:cs="Times New Roman"/>
                <w:b/>
                <w:bCs/>
                <w:i/>
                <w:iCs/>
                <w:sz w:val="18"/>
                <w:szCs w:val="18"/>
                <w:lang w:eastAsia="ru-RU"/>
              </w:rPr>
              <w:t xml:space="preserve"> </w:t>
            </w:r>
            <w:proofErr w:type="spellStart"/>
            <w:r w:rsidRPr="009A367B">
              <w:rPr>
                <w:rFonts w:ascii="Times New Roman" w:eastAsia="Times New Roman" w:hAnsi="Times New Roman" w:cs="Times New Roman"/>
                <w:b/>
                <w:bCs/>
                <w:i/>
                <w:iCs/>
                <w:sz w:val="18"/>
                <w:szCs w:val="18"/>
                <w:lang w:eastAsia="ru-RU"/>
              </w:rPr>
              <w:t>00</w:t>
            </w:r>
            <w:proofErr w:type="spellEnd"/>
            <w:r w:rsidRPr="009A367B">
              <w:rPr>
                <w:rFonts w:ascii="Times New Roman" w:eastAsia="Times New Roman" w:hAnsi="Times New Roman" w:cs="Times New Roman"/>
                <w:b/>
                <w:bCs/>
                <w:i/>
                <w:iCs/>
                <w:sz w:val="18"/>
                <w:szCs w:val="18"/>
                <w:lang w:eastAsia="ru-RU"/>
              </w:rPr>
              <w:t xml:space="preserve"> 0000 000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jc w:val="right"/>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9 754,03126</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 xml:space="preserve">000 01 00 </w:t>
            </w:r>
            <w:proofErr w:type="spellStart"/>
            <w:r w:rsidRPr="009A367B">
              <w:rPr>
                <w:rFonts w:ascii="Times New Roman" w:eastAsia="Times New Roman" w:hAnsi="Times New Roman" w:cs="Times New Roman"/>
                <w:b/>
                <w:bCs/>
                <w:sz w:val="18"/>
                <w:szCs w:val="18"/>
                <w:lang w:eastAsia="ru-RU"/>
              </w:rPr>
              <w:t>00</w:t>
            </w:r>
            <w:proofErr w:type="spellEnd"/>
            <w:r w:rsidRPr="009A367B">
              <w:rPr>
                <w:rFonts w:ascii="Times New Roman" w:eastAsia="Times New Roman" w:hAnsi="Times New Roman" w:cs="Times New Roman"/>
                <w:b/>
                <w:bCs/>
                <w:sz w:val="18"/>
                <w:szCs w:val="18"/>
                <w:lang w:eastAsia="ru-RU"/>
              </w:rPr>
              <w:t xml:space="preserve"> </w:t>
            </w:r>
            <w:proofErr w:type="spellStart"/>
            <w:r w:rsidRPr="009A367B">
              <w:rPr>
                <w:rFonts w:ascii="Times New Roman" w:eastAsia="Times New Roman" w:hAnsi="Times New Roman" w:cs="Times New Roman"/>
                <w:b/>
                <w:bCs/>
                <w:sz w:val="18"/>
                <w:szCs w:val="18"/>
                <w:lang w:eastAsia="ru-RU"/>
              </w:rPr>
              <w:t>00</w:t>
            </w:r>
            <w:proofErr w:type="spellEnd"/>
            <w:r w:rsidRPr="009A367B">
              <w:rPr>
                <w:rFonts w:ascii="Times New Roman" w:eastAsia="Times New Roman" w:hAnsi="Times New Roman" w:cs="Times New Roman"/>
                <w:b/>
                <w:bCs/>
                <w:sz w:val="18"/>
                <w:szCs w:val="18"/>
                <w:lang w:eastAsia="ru-RU"/>
              </w:rPr>
              <w:t xml:space="preserve"> </w:t>
            </w:r>
            <w:proofErr w:type="spellStart"/>
            <w:r w:rsidRPr="009A367B">
              <w:rPr>
                <w:rFonts w:ascii="Times New Roman" w:eastAsia="Times New Roman" w:hAnsi="Times New Roman" w:cs="Times New Roman"/>
                <w:b/>
                <w:bCs/>
                <w:sz w:val="18"/>
                <w:szCs w:val="18"/>
                <w:lang w:eastAsia="ru-RU"/>
              </w:rPr>
              <w:t>00</w:t>
            </w:r>
            <w:proofErr w:type="spellEnd"/>
            <w:r w:rsidRPr="009A367B">
              <w:rPr>
                <w:rFonts w:ascii="Times New Roman" w:eastAsia="Times New Roman" w:hAnsi="Times New Roman" w:cs="Times New Roman"/>
                <w:b/>
                <w:bCs/>
                <w:sz w:val="18"/>
                <w:szCs w:val="18"/>
                <w:lang w:eastAsia="ru-RU"/>
              </w:rPr>
              <w:t xml:space="preserve"> 0000 000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jc w:val="right"/>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9 754,03126</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 </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 xml:space="preserve"> 01 02 00 </w:t>
            </w:r>
            <w:proofErr w:type="spellStart"/>
            <w:r w:rsidRPr="009A367B">
              <w:rPr>
                <w:rFonts w:ascii="Times New Roman" w:eastAsia="Times New Roman" w:hAnsi="Times New Roman" w:cs="Times New Roman"/>
                <w:b/>
                <w:bCs/>
                <w:sz w:val="18"/>
                <w:szCs w:val="18"/>
                <w:lang w:eastAsia="ru-RU"/>
              </w:rPr>
              <w:t>00</w:t>
            </w:r>
            <w:proofErr w:type="spellEnd"/>
            <w:r w:rsidRPr="009A367B">
              <w:rPr>
                <w:rFonts w:ascii="Times New Roman" w:eastAsia="Times New Roman" w:hAnsi="Times New Roman" w:cs="Times New Roman"/>
                <w:b/>
                <w:bCs/>
                <w:sz w:val="18"/>
                <w:szCs w:val="18"/>
                <w:lang w:eastAsia="ru-RU"/>
              </w:rPr>
              <w:t xml:space="preserve"> </w:t>
            </w:r>
            <w:proofErr w:type="spellStart"/>
            <w:r w:rsidRPr="009A367B">
              <w:rPr>
                <w:rFonts w:ascii="Times New Roman" w:eastAsia="Times New Roman" w:hAnsi="Times New Roman" w:cs="Times New Roman"/>
                <w:b/>
                <w:bCs/>
                <w:sz w:val="18"/>
                <w:szCs w:val="18"/>
                <w:lang w:eastAsia="ru-RU"/>
              </w:rPr>
              <w:t>00</w:t>
            </w:r>
            <w:proofErr w:type="spellEnd"/>
            <w:r w:rsidRPr="009A367B">
              <w:rPr>
                <w:rFonts w:ascii="Times New Roman" w:eastAsia="Times New Roman" w:hAnsi="Times New Roman" w:cs="Times New Roman"/>
                <w:b/>
                <w:bCs/>
                <w:sz w:val="18"/>
                <w:szCs w:val="18"/>
                <w:lang w:eastAsia="ru-RU"/>
              </w:rPr>
              <w:t xml:space="preserve"> 0000 000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b/>
                <w:bCs/>
                <w:color w:val="000000"/>
                <w:sz w:val="18"/>
                <w:szCs w:val="18"/>
                <w:lang w:eastAsia="ru-RU"/>
              </w:rPr>
            </w:pPr>
            <w:r w:rsidRPr="009A367B">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jc w:val="right"/>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0</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01 02 00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0000 700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color w:val="000000"/>
                <w:sz w:val="18"/>
                <w:szCs w:val="18"/>
                <w:lang w:eastAsia="ru-RU"/>
              </w:rPr>
            </w:pPr>
            <w:r w:rsidRPr="009A367B">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jc w:val="right"/>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0</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01 02 00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10 0000 710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noWrap/>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01 02 00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0000 800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jc w:val="right"/>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0</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01 02 00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10 0000 810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lastRenderedPageBreak/>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 xml:space="preserve"> 01 03 00 </w:t>
            </w:r>
            <w:proofErr w:type="spellStart"/>
            <w:r w:rsidRPr="009A367B">
              <w:rPr>
                <w:rFonts w:ascii="Times New Roman" w:eastAsia="Times New Roman" w:hAnsi="Times New Roman" w:cs="Times New Roman"/>
                <w:b/>
                <w:bCs/>
                <w:sz w:val="18"/>
                <w:szCs w:val="18"/>
                <w:lang w:eastAsia="ru-RU"/>
              </w:rPr>
              <w:t>00</w:t>
            </w:r>
            <w:proofErr w:type="spellEnd"/>
            <w:r w:rsidRPr="009A367B">
              <w:rPr>
                <w:rFonts w:ascii="Times New Roman" w:eastAsia="Times New Roman" w:hAnsi="Times New Roman" w:cs="Times New Roman"/>
                <w:b/>
                <w:bCs/>
                <w:sz w:val="18"/>
                <w:szCs w:val="18"/>
                <w:lang w:eastAsia="ru-RU"/>
              </w:rPr>
              <w:t xml:space="preserve"> </w:t>
            </w:r>
            <w:proofErr w:type="spellStart"/>
            <w:r w:rsidRPr="009A367B">
              <w:rPr>
                <w:rFonts w:ascii="Times New Roman" w:eastAsia="Times New Roman" w:hAnsi="Times New Roman" w:cs="Times New Roman"/>
                <w:b/>
                <w:bCs/>
                <w:sz w:val="18"/>
                <w:szCs w:val="18"/>
                <w:lang w:eastAsia="ru-RU"/>
              </w:rPr>
              <w:t>00</w:t>
            </w:r>
            <w:proofErr w:type="spellEnd"/>
            <w:r w:rsidRPr="009A367B">
              <w:rPr>
                <w:rFonts w:ascii="Times New Roman" w:eastAsia="Times New Roman" w:hAnsi="Times New Roman" w:cs="Times New Roman"/>
                <w:b/>
                <w:bCs/>
                <w:sz w:val="18"/>
                <w:szCs w:val="18"/>
                <w:lang w:eastAsia="ru-RU"/>
              </w:rPr>
              <w:t xml:space="preserve"> 0000 000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b/>
                <w:bCs/>
                <w:color w:val="000000"/>
                <w:sz w:val="18"/>
                <w:szCs w:val="18"/>
                <w:lang w:eastAsia="ru-RU"/>
              </w:rPr>
            </w:pPr>
            <w:r w:rsidRPr="009A367B">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jc w:val="right"/>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0</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01 03 00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0000 700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jc w:val="right"/>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0</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01 03 00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10 0000 710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color w:val="000000"/>
                <w:sz w:val="18"/>
                <w:szCs w:val="18"/>
                <w:lang w:eastAsia="ru-RU"/>
              </w:rPr>
            </w:pPr>
            <w:r w:rsidRPr="009A367B">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01 03 00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0000 800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color w:val="000000"/>
                <w:sz w:val="18"/>
                <w:szCs w:val="18"/>
                <w:lang w:eastAsia="ru-RU"/>
              </w:rPr>
            </w:pPr>
            <w:r w:rsidRPr="009A367B">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jc w:val="right"/>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0</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01 03 00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10 0000 810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 xml:space="preserve"> 01 05 00 </w:t>
            </w:r>
            <w:proofErr w:type="spellStart"/>
            <w:r w:rsidRPr="009A367B">
              <w:rPr>
                <w:rFonts w:ascii="Times New Roman" w:eastAsia="Times New Roman" w:hAnsi="Times New Roman" w:cs="Times New Roman"/>
                <w:b/>
                <w:bCs/>
                <w:sz w:val="18"/>
                <w:szCs w:val="18"/>
                <w:lang w:eastAsia="ru-RU"/>
              </w:rPr>
              <w:t>00</w:t>
            </w:r>
            <w:proofErr w:type="spellEnd"/>
            <w:r w:rsidRPr="009A367B">
              <w:rPr>
                <w:rFonts w:ascii="Times New Roman" w:eastAsia="Times New Roman" w:hAnsi="Times New Roman" w:cs="Times New Roman"/>
                <w:b/>
                <w:bCs/>
                <w:sz w:val="18"/>
                <w:szCs w:val="18"/>
                <w:lang w:eastAsia="ru-RU"/>
              </w:rPr>
              <w:t xml:space="preserve"> </w:t>
            </w:r>
            <w:proofErr w:type="spellStart"/>
            <w:r w:rsidRPr="009A367B">
              <w:rPr>
                <w:rFonts w:ascii="Times New Roman" w:eastAsia="Times New Roman" w:hAnsi="Times New Roman" w:cs="Times New Roman"/>
                <w:b/>
                <w:bCs/>
                <w:sz w:val="18"/>
                <w:szCs w:val="18"/>
                <w:lang w:eastAsia="ru-RU"/>
              </w:rPr>
              <w:t>00</w:t>
            </w:r>
            <w:proofErr w:type="spellEnd"/>
            <w:r w:rsidRPr="009A367B">
              <w:rPr>
                <w:rFonts w:ascii="Times New Roman" w:eastAsia="Times New Roman" w:hAnsi="Times New Roman" w:cs="Times New Roman"/>
                <w:b/>
                <w:bCs/>
                <w:sz w:val="18"/>
                <w:szCs w:val="18"/>
                <w:lang w:eastAsia="ru-RU"/>
              </w:rPr>
              <w:t xml:space="preserve"> 0000 000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jc w:val="right"/>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9 754,03126</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01 05 00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0000 500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Увеличение остатков средств бюджетов</w:t>
            </w:r>
          </w:p>
        </w:tc>
        <w:tc>
          <w:tcPr>
            <w:tcW w:w="1245" w:type="dxa"/>
            <w:tcBorders>
              <w:top w:val="nil"/>
              <w:left w:val="nil"/>
              <w:bottom w:val="single" w:sz="4" w:space="0" w:color="auto"/>
              <w:right w:val="single" w:sz="4" w:space="0" w:color="auto"/>
            </w:tcBorders>
            <w:shd w:val="clear" w:color="auto" w:fill="auto"/>
            <w:vAlign w:val="center"/>
            <w:hideMark/>
          </w:tcPr>
          <w:p w:rsidR="009A367B" w:rsidRPr="009A367B" w:rsidRDefault="009A367B" w:rsidP="00860D28">
            <w:pPr>
              <w:spacing w:after="0" w:line="240" w:lineRule="auto"/>
              <w:jc w:val="center"/>
              <w:rPr>
                <w:rFonts w:ascii="Times New Roman" w:eastAsia="Times New Roman" w:hAnsi="Times New Roman" w:cs="Times New Roman"/>
                <w:sz w:val="20"/>
                <w:szCs w:val="20"/>
                <w:lang w:eastAsia="ru-RU"/>
              </w:rPr>
            </w:pPr>
            <w:r w:rsidRPr="009A367B">
              <w:rPr>
                <w:rFonts w:ascii="Times New Roman" w:eastAsia="Times New Roman" w:hAnsi="Times New Roman" w:cs="Times New Roman"/>
                <w:sz w:val="20"/>
                <w:szCs w:val="20"/>
                <w:lang w:eastAsia="ru-RU"/>
              </w:rPr>
              <w:t xml:space="preserve">  80 663,150   </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01 05 02 00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0000 500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Увеличение прочих остатков средств бюджетов</w:t>
            </w:r>
          </w:p>
        </w:tc>
        <w:tc>
          <w:tcPr>
            <w:tcW w:w="1245" w:type="dxa"/>
            <w:tcBorders>
              <w:top w:val="nil"/>
              <w:left w:val="nil"/>
              <w:bottom w:val="single" w:sz="4" w:space="0" w:color="auto"/>
              <w:right w:val="single" w:sz="4" w:space="0" w:color="auto"/>
            </w:tcBorders>
            <w:shd w:val="clear" w:color="auto" w:fill="auto"/>
            <w:vAlign w:val="center"/>
            <w:hideMark/>
          </w:tcPr>
          <w:p w:rsidR="009A367B" w:rsidRPr="009A367B" w:rsidRDefault="009A367B" w:rsidP="00860D28">
            <w:pPr>
              <w:spacing w:after="0" w:line="240" w:lineRule="auto"/>
              <w:rPr>
                <w:rFonts w:ascii="Times New Roman" w:eastAsia="Times New Roman" w:hAnsi="Times New Roman" w:cs="Times New Roman"/>
                <w:sz w:val="20"/>
                <w:szCs w:val="20"/>
                <w:lang w:eastAsia="ru-RU"/>
              </w:rPr>
            </w:pPr>
            <w:r w:rsidRPr="009A367B">
              <w:rPr>
                <w:rFonts w:ascii="Times New Roman" w:eastAsia="Times New Roman" w:hAnsi="Times New Roman" w:cs="Times New Roman"/>
                <w:sz w:val="20"/>
                <w:szCs w:val="20"/>
                <w:lang w:eastAsia="ru-RU"/>
              </w:rPr>
              <w:t xml:space="preserve">  80 663,150   </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01 05 02 01 00 0000 510</w:t>
            </w:r>
          </w:p>
        </w:tc>
        <w:tc>
          <w:tcPr>
            <w:tcW w:w="7088"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1245" w:type="dxa"/>
            <w:tcBorders>
              <w:top w:val="nil"/>
              <w:left w:val="nil"/>
              <w:bottom w:val="single" w:sz="4" w:space="0" w:color="auto"/>
              <w:right w:val="single" w:sz="4" w:space="0" w:color="auto"/>
            </w:tcBorders>
            <w:shd w:val="clear" w:color="auto" w:fill="auto"/>
            <w:vAlign w:val="center"/>
            <w:hideMark/>
          </w:tcPr>
          <w:p w:rsidR="009A367B" w:rsidRPr="009A367B" w:rsidRDefault="009A367B" w:rsidP="009A367B">
            <w:pPr>
              <w:spacing w:after="0" w:line="240" w:lineRule="auto"/>
              <w:jc w:val="right"/>
              <w:rPr>
                <w:rFonts w:ascii="Times New Roman" w:eastAsia="Times New Roman" w:hAnsi="Times New Roman" w:cs="Times New Roman"/>
                <w:sz w:val="20"/>
                <w:szCs w:val="20"/>
                <w:lang w:eastAsia="ru-RU"/>
              </w:rPr>
            </w:pPr>
            <w:r w:rsidRPr="009A367B">
              <w:rPr>
                <w:rFonts w:ascii="Times New Roman" w:eastAsia="Times New Roman" w:hAnsi="Times New Roman" w:cs="Times New Roman"/>
                <w:sz w:val="20"/>
                <w:szCs w:val="20"/>
                <w:lang w:eastAsia="ru-RU"/>
              </w:rPr>
              <w:t xml:space="preserve">  80 663,150   </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01 05 02 01 10 0000 510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color w:val="000000"/>
                <w:sz w:val="18"/>
                <w:szCs w:val="18"/>
                <w:lang w:eastAsia="ru-RU"/>
              </w:rPr>
            </w:pPr>
            <w:r w:rsidRPr="009A367B">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1245" w:type="dxa"/>
            <w:tcBorders>
              <w:top w:val="nil"/>
              <w:left w:val="nil"/>
              <w:bottom w:val="single" w:sz="4" w:space="0" w:color="auto"/>
              <w:right w:val="single" w:sz="4" w:space="0" w:color="auto"/>
            </w:tcBorders>
            <w:shd w:val="clear" w:color="auto" w:fill="auto"/>
            <w:vAlign w:val="center"/>
            <w:hideMark/>
          </w:tcPr>
          <w:p w:rsidR="009A367B" w:rsidRPr="009A367B" w:rsidRDefault="009A367B" w:rsidP="009A367B">
            <w:pPr>
              <w:spacing w:after="0" w:line="240" w:lineRule="auto"/>
              <w:jc w:val="right"/>
              <w:rPr>
                <w:rFonts w:ascii="Times New Roman" w:eastAsia="Times New Roman" w:hAnsi="Times New Roman" w:cs="Times New Roman"/>
                <w:sz w:val="20"/>
                <w:szCs w:val="20"/>
                <w:lang w:eastAsia="ru-RU"/>
              </w:rPr>
            </w:pPr>
            <w:r w:rsidRPr="009A367B">
              <w:rPr>
                <w:rFonts w:ascii="Times New Roman" w:eastAsia="Times New Roman" w:hAnsi="Times New Roman" w:cs="Times New Roman"/>
                <w:sz w:val="20"/>
                <w:szCs w:val="20"/>
                <w:lang w:eastAsia="ru-RU"/>
              </w:rPr>
              <w:t xml:space="preserve">  80 663,150   </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01 05 00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0000 600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color w:val="000000"/>
                <w:sz w:val="18"/>
                <w:szCs w:val="18"/>
                <w:lang w:eastAsia="ru-RU"/>
              </w:rPr>
            </w:pPr>
            <w:r w:rsidRPr="009A367B">
              <w:rPr>
                <w:rFonts w:ascii="Times New Roman" w:eastAsia="Times New Roman" w:hAnsi="Times New Roman" w:cs="Times New Roman"/>
                <w:color w:val="000000"/>
                <w:sz w:val="18"/>
                <w:szCs w:val="18"/>
                <w:lang w:eastAsia="ru-RU"/>
              </w:rPr>
              <w:t>Уменьшение остатков средств бюджетов</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jc w:val="right"/>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90 417,18126</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01 05 02 00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0000 600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color w:val="000000"/>
                <w:sz w:val="18"/>
                <w:szCs w:val="18"/>
                <w:lang w:eastAsia="ru-RU"/>
              </w:rPr>
            </w:pPr>
            <w:r w:rsidRPr="009A367B">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jc w:val="right"/>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90 417,18126</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01 05 02 01 00 0000 610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jc w:val="right"/>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90 417,18126</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01 05 02 01 10 0000 610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jc w:val="right"/>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90 417,18126</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 </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 xml:space="preserve"> 01 06 00 </w:t>
            </w:r>
            <w:proofErr w:type="spellStart"/>
            <w:r w:rsidRPr="009A367B">
              <w:rPr>
                <w:rFonts w:ascii="Times New Roman" w:eastAsia="Times New Roman" w:hAnsi="Times New Roman" w:cs="Times New Roman"/>
                <w:b/>
                <w:bCs/>
                <w:sz w:val="18"/>
                <w:szCs w:val="18"/>
                <w:lang w:eastAsia="ru-RU"/>
              </w:rPr>
              <w:t>00</w:t>
            </w:r>
            <w:proofErr w:type="spellEnd"/>
            <w:r w:rsidRPr="009A367B">
              <w:rPr>
                <w:rFonts w:ascii="Times New Roman" w:eastAsia="Times New Roman" w:hAnsi="Times New Roman" w:cs="Times New Roman"/>
                <w:b/>
                <w:bCs/>
                <w:sz w:val="18"/>
                <w:szCs w:val="18"/>
                <w:lang w:eastAsia="ru-RU"/>
              </w:rPr>
              <w:t xml:space="preserve"> </w:t>
            </w:r>
            <w:proofErr w:type="spellStart"/>
            <w:r w:rsidRPr="009A367B">
              <w:rPr>
                <w:rFonts w:ascii="Times New Roman" w:eastAsia="Times New Roman" w:hAnsi="Times New Roman" w:cs="Times New Roman"/>
                <w:b/>
                <w:bCs/>
                <w:sz w:val="18"/>
                <w:szCs w:val="18"/>
                <w:lang w:eastAsia="ru-RU"/>
              </w:rPr>
              <w:t>00</w:t>
            </w:r>
            <w:proofErr w:type="spellEnd"/>
            <w:r w:rsidRPr="009A367B">
              <w:rPr>
                <w:rFonts w:ascii="Times New Roman" w:eastAsia="Times New Roman" w:hAnsi="Times New Roman" w:cs="Times New Roman"/>
                <w:b/>
                <w:bCs/>
                <w:sz w:val="18"/>
                <w:szCs w:val="18"/>
                <w:lang w:eastAsia="ru-RU"/>
              </w:rPr>
              <w:t xml:space="preserve"> 0000 000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jc w:val="right"/>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0</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single" w:sz="4" w:space="0" w:color="969696"/>
              <w:left w:val="nil"/>
              <w:bottom w:val="single" w:sz="4" w:space="0" w:color="969696"/>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 xml:space="preserve">01 06 04 00 </w:t>
            </w:r>
            <w:proofErr w:type="spellStart"/>
            <w:r w:rsidRPr="009A367B">
              <w:rPr>
                <w:rFonts w:ascii="Times New Roman" w:eastAsia="Times New Roman" w:hAnsi="Times New Roman" w:cs="Times New Roman"/>
                <w:b/>
                <w:bCs/>
                <w:sz w:val="18"/>
                <w:szCs w:val="18"/>
                <w:lang w:eastAsia="ru-RU"/>
              </w:rPr>
              <w:t>00</w:t>
            </w:r>
            <w:proofErr w:type="spellEnd"/>
            <w:r w:rsidRPr="009A367B">
              <w:rPr>
                <w:rFonts w:ascii="Times New Roman" w:eastAsia="Times New Roman" w:hAnsi="Times New Roman" w:cs="Times New Roman"/>
                <w:b/>
                <w:bCs/>
                <w:sz w:val="18"/>
                <w:szCs w:val="18"/>
                <w:lang w:eastAsia="ru-RU"/>
              </w:rPr>
              <w:t xml:space="preserve"> 0000 000</w:t>
            </w:r>
          </w:p>
        </w:tc>
        <w:tc>
          <w:tcPr>
            <w:tcW w:w="7088" w:type="dxa"/>
            <w:tcBorders>
              <w:top w:val="single" w:sz="4" w:space="0" w:color="969696"/>
              <w:left w:val="nil"/>
              <w:bottom w:val="single" w:sz="4" w:space="0" w:color="969696"/>
              <w:right w:val="single" w:sz="4" w:space="0" w:color="969696"/>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1245"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9A367B" w:rsidRPr="009A367B" w:rsidRDefault="009A367B" w:rsidP="009A367B">
            <w:pPr>
              <w:spacing w:after="0" w:line="240" w:lineRule="auto"/>
              <w:jc w:val="right"/>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0</w:t>
            </w:r>
          </w:p>
        </w:tc>
      </w:tr>
      <w:tr w:rsidR="009A367B" w:rsidRPr="009A367B" w:rsidTr="00D4444D">
        <w:trPr>
          <w:trHeight w:val="718"/>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969696"/>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01 06 04 00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0000 800</w:t>
            </w:r>
          </w:p>
        </w:tc>
        <w:tc>
          <w:tcPr>
            <w:tcW w:w="7088" w:type="dxa"/>
            <w:tcBorders>
              <w:top w:val="nil"/>
              <w:left w:val="nil"/>
              <w:bottom w:val="single" w:sz="4" w:space="0" w:color="969696"/>
              <w:right w:val="single" w:sz="4" w:space="0" w:color="969696"/>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color w:val="000000"/>
                <w:sz w:val="18"/>
                <w:szCs w:val="18"/>
                <w:lang w:eastAsia="ru-RU"/>
              </w:rPr>
            </w:pPr>
            <w:r w:rsidRPr="009A367B">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45" w:type="dxa"/>
            <w:tcBorders>
              <w:top w:val="nil"/>
              <w:left w:val="single" w:sz="4" w:space="0" w:color="auto"/>
              <w:bottom w:val="single" w:sz="4" w:space="0" w:color="969696"/>
              <w:right w:val="single" w:sz="4" w:space="0" w:color="auto"/>
            </w:tcBorders>
            <w:shd w:val="clear" w:color="auto" w:fill="auto"/>
            <w:noWrap/>
            <w:vAlign w:val="bottom"/>
            <w:hideMark/>
          </w:tcPr>
          <w:p w:rsidR="009A367B" w:rsidRPr="009A367B" w:rsidRDefault="009A367B" w:rsidP="009A367B">
            <w:pPr>
              <w:spacing w:after="0" w:line="240" w:lineRule="auto"/>
              <w:jc w:val="right"/>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0</w:t>
            </w:r>
          </w:p>
        </w:tc>
      </w:tr>
      <w:tr w:rsidR="009A367B" w:rsidRPr="009A367B" w:rsidTr="00D4444D">
        <w:trPr>
          <w:trHeight w:val="663"/>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969696"/>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01 06 04 00 01 0000 810</w:t>
            </w:r>
          </w:p>
        </w:tc>
        <w:tc>
          <w:tcPr>
            <w:tcW w:w="7088" w:type="dxa"/>
            <w:tcBorders>
              <w:top w:val="nil"/>
              <w:left w:val="nil"/>
              <w:bottom w:val="single" w:sz="4" w:space="0" w:color="969696"/>
              <w:right w:val="single" w:sz="4" w:space="0" w:color="969696"/>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45" w:type="dxa"/>
            <w:tcBorders>
              <w:top w:val="nil"/>
              <w:left w:val="single" w:sz="4" w:space="0" w:color="auto"/>
              <w:bottom w:val="single" w:sz="4" w:space="0" w:color="969696"/>
              <w:right w:val="single" w:sz="4" w:space="0" w:color="auto"/>
            </w:tcBorders>
            <w:shd w:val="clear" w:color="auto" w:fill="auto"/>
            <w:noWrap/>
            <w:vAlign w:val="bottom"/>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single" w:sz="4" w:space="0" w:color="auto"/>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 xml:space="preserve"> 01 06 05 00 </w:t>
            </w:r>
            <w:proofErr w:type="spellStart"/>
            <w:r w:rsidRPr="009A367B">
              <w:rPr>
                <w:rFonts w:ascii="Times New Roman" w:eastAsia="Times New Roman" w:hAnsi="Times New Roman" w:cs="Times New Roman"/>
                <w:b/>
                <w:bCs/>
                <w:sz w:val="18"/>
                <w:szCs w:val="18"/>
                <w:lang w:eastAsia="ru-RU"/>
              </w:rPr>
              <w:t>00</w:t>
            </w:r>
            <w:proofErr w:type="spellEnd"/>
            <w:r w:rsidRPr="009A367B">
              <w:rPr>
                <w:rFonts w:ascii="Times New Roman" w:eastAsia="Times New Roman" w:hAnsi="Times New Roman" w:cs="Times New Roman"/>
                <w:b/>
                <w:bCs/>
                <w:sz w:val="18"/>
                <w:szCs w:val="18"/>
                <w:lang w:eastAsia="ru-RU"/>
              </w:rPr>
              <w:t xml:space="preserve"> 0000 000</w:t>
            </w:r>
          </w:p>
        </w:tc>
        <w:tc>
          <w:tcPr>
            <w:tcW w:w="7088" w:type="dxa"/>
            <w:tcBorders>
              <w:top w:val="single" w:sz="4" w:space="0" w:color="auto"/>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1245" w:type="dxa"/>
            <w:tcBorders>
              <w:top w:val="single" w:sz="4" w:space="0" w:color="auto"/>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jc w:val="right"/>
              <w:rPr>
                <w:rFonts w:ascii="Times New Roman" w:eastAsia="Times New Roman" w:hAnsi="Times New Roman" w:cs="Times New Roman"/>
                <w:b/>
                <w:bCs/>
                <w:sz w:val="18"/>
                <w:szCs w:val="18"/>
                <w:lang w:eastAsia="ru-RU"/>
              </w:rPr>
            </w:pPr>
            <w:r w:rsidRPr="009A367B">
              <w:rPr>
                <w:rFonts w:ascii="Times New Roman" w:eastAsia="Times New Roman" w:hAnsi="Times New Roman" w:cs="Times New Roman"/>
                <w:b/>
                <w:bCs/>
                <w:sz w:val="18"/>
                <w:szCs w:val="18"/>
                <w:lang w:eastAsia="ru-RU"/>
              </w:rPr>
              <w:t>0</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01 06 05 00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0000 600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color w:val="000000"/>
                <w:sz w:val="18"/>
                <w:szCs w:val="18"/>
                <w:lang w:eastAsia="ru-RU"/>
              </w:rPr>
            </w:pPr>
            <w:r w:rsidRPr="009A367B">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jc w:val="right"/>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0</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01 06 05 01 10 0000 640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01 06 05 02 10 0000 640</w:t>
            </w:r>
          </w:p>
        </w:tc>
        <w:tc>
          <w:tcPr>
            <w:tcW w:w="7088" w:type="dxa"/>
            <w:tcBorders>
              <w:top w:val="nil"/>
              <w:left w:val="nil"/>
              <w:bottom w:val="nil"/>
              <w:right w:val="nil"/>
            </w:tcBorders>
            <w:shd w:val="clear" w:color="auto" w:fill="auto"/>
            <w:hideMark/>
          </w:tcPr>
          <w:p w:rsidR="009A367B" w:rsidRPr="009A367B" w:rsidRDefault="009A367B" w:rsidP="009A367B">
            <w:pPr>
              <w:spacing w:after="0" w:line="240" w:lineRule="auto"/>
              <w:jc w:val="both"/>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45" w:type="dxa"/>
            <w:tcBorders>
              <w:top w:val="nil"/>
              <w:left w:val="single" w:sz="4" w:space="0" w:color="auto"/>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w:t>
            </w:r>
          </w:p>
        </w:tc>
      </w:tr>
      <w:tr w:rsidR="009A367B" w:rsidRPr="009A367B" w:rsidTr="00D4444D">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01 06 05 00 </w:t>
            </w:r>
            <w:proofErr w:type="spellStart"/>
            <w:r w:rsidRPr="009A367B">
              <w:rPr>
                <w:rFonts w:ascii="Times New Roman" w:eastAsia="Times New Roman" w:hAnsi="Times New Roman" w:cs="Times New Roman"/>
                <w:sz w:val="18"/>
                <w:szCs w:val="18"/>
                <w:lang w:eastAsia="ru-RU"/>
              </w:rPr>
              <w:t>00</w:t>
            </w:r>
            <w:proofErr w:type="spellEnd"/>
            <w:r w:rsidRPr="009A367B">
              <w:rPr>
                <w:rFonts w:ascii="Times New Roman" w:eastAsia="Times New Roman" w:hAnsi="Times New Roman" w:cs="Times New Roman"/>
                <w:sz w:val="18"/>
                <w:szCs w:val="18"/>
                <w:lang w:eastAsia="ru-RU"/>
              </w:rPr>
              <w:t xml:space="preserve"> 0000 500</w:t>
            </w:r>
          </w:p>
        </w:tc>
        <w:tc>
          <w:tcPr>
            <w:tcW w:w="7088" w:type="dxa"/>
            <w:tcBorders>
              <w:top w:val="single" w:sz="4" w:space="0" w:color="auto"/>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w:t>
            </w:r>
          </w:p>
        </w:tc>
      </w:tr>
      <w:tr w:rsidR="009A367B" w:rsidRPr="009A367B" w:rsidTr="00D4444D">
        <w:trPr>
          <w:trHeight w:val="285"/>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01 06 05 01 10 0000 540</w:t>
            </w:r>
          </w:p>
        </w:tc>
        <w:tc>
          <w:tcPr>
            <w:tcW w:w="7088"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jc w:val="right"/>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0</w:t>
            </w:r>
          </w:p>
        </w:tc>
      </w:tr>
      <w:tr w:rsidR="009A367B" w:rsidRPr="009A367B" w:rsidTr="00D4444D">
        <w:trPr>
          <w:trHeight w:val="141"/>
        </w:trPr>
        <w:tc>
          <w:tcPr>
            <w:tcW w:w="586" w:type="dxa"/>
            <w:tcBorders>
              <w:top w:val="nil"/>
              <w:left w:val="single" w:sz="4" w:space="0" w:color="auto"/>
              <w:bottom w:val="single" w:sz="4" w:space="0" w:color="auto"/>
              <w:right w:val="single" w:sz="4" w:space="0" w:color="auto"/>
            </w:tcBorders>
            <w:shd w:val="clear" w:color="auto" w:fill="auto"/>
            <w:noWrap/>
            <w:hideMark/>
          </w:tcPr>
          <w:p w:rsidR="009A367B" w:rsidRPr="009A367B" w:rsidRDefault="009A367B" w:rsidP="009A367B">
            <w:pPr>
              <w:spacing w:after="0" w:line="240" w:lineRule="auto"/>
              <w:jc w:val="center"/>
              <w:rPr>
                <w:rFonts w:ascii="Arial CYR" w:eastAsia="Times New Roman" w:hAnsi="Arial CYR" w:cs="Arial CYR"/>
                <w:sz w:val="18"/>
                <w:szCs w:val="18"/>
                <w:lang w:eastAsia="ru-RU"/>
              </w:rPr>
            </w:pPr>
            <w:r w:rsidRPr="009A367B">
              <w:rPr>
                <w:rFonts w:ascii="Arial CYR" w:eastAsia="Times New Roman" w:hAnsi="Arial CYR" w:cs="Arial CYR"/>
                <w:sz w:val="18"/>
                <w:szCs w:val="18"/>
                <w:lang w:eastAsia="ru-RU"/>
              </w:rPr>
              <w:t>208</w:t>
            </w:r>
          </w:p>
        </w:tc>
        <w:tc>
          <w:tcPr>
            <w:tcW w:w="2126" w:type="dxa"/>
            <w:tcBorders>
              <w:top w:val="nil"/>
              <w:left w:val="nil"/>
              <w:bottom w:val="single" w:sz="4" w:space="0" w:color="auto"/>
              <w:right w:val="single" w:sz="4" w:space="0" w:color="auto"/>
            </w:tcBorders>
            <w:shd w:val="clear" w:color="auto" w:fill="auto"/>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xml:space="preserve"> 01 06 05 02 10 0000 540</w:t>
            </w:r>
          </w:p>
        </w:tc>
        <w:tc>
          <w:tcPr>
            <w:tcW w:w="7088" w:type="dxa"/>
            <w:tcBorders>
              <w:top w:val="nil"/>
              <w:left w:val="nil"/>
              <w:bottom w:val="single" w:sz="4" w:space="0" w:color="auto"/>
              <w:right w:val="single" w:sz="4" w:space="0" w:color="auto"/>
            </w:tcBorders>
            <w:shd w:val="clear" w:color="auto" w:fill="auto"/>
            <w:vAlign w:val="bottom"/>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45" w:type="dxa"/>
            <w:tcBorders>
              <w:top w:val="nil"/>
              <w:left w:val="nil"/>
              <w:bottom w:val="single" w:sz="4" w:space="0" w:color="auto"/>
              <w:right w:val="single" w:sz="4" w:space="0" w:color="auto"/>
            </w:tcBorders>
            <w:shd w:val="clear" w:color="auto" w:fill="auto"/>
            <w:noWrap/>
            <w:vAlign w:val="bottom"/>
            <w:hideMark/>
          </w:tcPr>
          <w:p w:rsidR="009A367B" w:rsidRPr="009A367B" w:rsidRDefault="009A367B" w:rsidP="009A367B">
            <w:pPr>
              <w:spacing w:after="0" w:line="240" w:lineRule="auto"/>
              <w:rPr>
                <w:rFonts w:ascii="Times New Roman" w:eastAsia="Times New Roman" w:hAnsi="Times New Roman" w:cs="Times New Roman"/>
                <w:sz w:val="18"/>
                <w:szCs w:val="18"/>
                <w:lang w:eastAsia="ru-RU"/>
              </w:rPr>
            </w:pPr>
            <w:r w:rsidRPr="009A367B">
              <w:rPr>
                <w:rFonts w:ascii="Times New Roman" w:eastAsia="Times New Roman" w:hAnsi="Times New Roman" w:cs="Times New Roman"/>
                <w:sz w:val="18"/>
                <w:szCs w:val="18"/>
                <w:lang w:eastAsia="ru-RU"/>
              </w:rPr>
              <w:t> </w:t>
            </w:r>
          </w:p>
        </w:tc>
      </w:tr>
    </w:tbl>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822118" w:rsidRPr="00081C07" w:rsidRDefault="00822118" w:rsidP="00822118">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w:t>
      </w:r>
      <w:r>
        <w:rPr>
          <w:rFonts w:ascii="Times New Roman" w:hAnsi="Times New Roman" w:cs="Times New Roman"/>
          <w:sz w:val="20"/>
          <w:szCs w:val="20"/>
        </w:rPr>
        <w:t>3</w:t>
      </w:r>
    </w:p>
    <w:p w:rsidR="00822118" w:rsidRPr="00081C07" w:rsidRDefault="00822118" w:rsidP="00822118">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822118" w:rsidRPr="00081C07" w:rsidRDefault="00822118" w:rsidP="00822118">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822118" w:rsidRDefault="00822118" w:rsidP="00822118">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от </w:t>
      </w:r>
      <w:r>
        <w:rPr>
          <w:rFonts w:ascii="Times New Roman" w:hAnsi="Times New Roman" w:cs="Times New Roman"/>
          <w:sz w:val="20"/>
          <w:szCs w:val="20"/>
        </w:rPr>
        <w:t>25</w:t>
      </w:r>
      <w:r w:rsidRPr="00081C07">
        <w:rPr>
          <w:rFonts w:ascii="Times New Roman" w:hAnsi="Times New Roman" w:cs="Times New Roman"/>
          <w:sz w:val="20"/>
          <w:szCs w:val="20"/>
        </w:rPr>
        <w:t>.0</w:t>
      </w:r>
      <w:r>
        <w:rPr>
          <w:rFonts w:ascii="Times New Roman" w:hAnsi="Times New Roman" w:cs="Times New Roman"/>
          <w:sz w:val="20"/>
          <w:szCs w:val="20"/>
        </w:rPr>
        <w:t>7</w:t>
      </w:r>
      <w:r w:rsidRPr="00081C07">
        <w:rPr>
          <w:rFonts w:ascii="Times New Roman" w:hAnsi="Times New Roman" w:cs="Times New Roman"/>
          <w:sz w:val="20"/>
          <w:szCs w:val="20"/>
        </w:rPr>
        <w:t>.2017г №1</w:t>
      </w:r>
      <w:r>
        <w:rPr>
          <w:rFonts w:ascii="Times New Roman" w:hAnsi="Times New Roman" w:cs="Times New Roman"/>
          <w:sz w:val="20"/>
          <w:szCs w:val="20"/>
        </w:rPr>
        <w:t>/23</w:t>
      </w:r>
    </w:p>
    <w:tbl>
      <w:tblPr>
        <w:tblW w:w="11076" w:type="dxa"/>
        <w:tblInd w:w="89" w:type="dxa"/>
        <w:tblLayout w:type="fixed"/>
        <w:tblLook w:val="04A0"/>
      </w:tblPr>
      <w:tblGrid>
        <w:gridCol w:w="586"/>
        <w:gridCol w:w="6379"/>
        <w:gridCol w:w="568"/>
        <w:gridCol w:w="567"/>
        <w:gridCol w:w="1240"/>
        <w:gridCol w:w="602"/>
        <w:gridCol w:w="1134"/>
      </w:tblGrid>
      <w:tr w:rsidR="00D93A5A" w:rsidRPr="00D93A5A" w:rsidTr="001D1743">
        <w:trPr>
          <w:trHeight w:val="780"/>
        </w:trPr>
        <w:tc>
          <w:tcPr>
            <w:tcW w:w="11076" w:type="dxa"/>
            <w:gridSpan w:val="7"/>
            <w:tcBorders>
              <w:top w:val="nil"/>
              <w:left w:val="nil"/>
              <w:bottom w:val="nil"/>
              <w:right w:val="nil"/>
            </w:tcBorders>
            <w:shd w:val="clear" w:color="auto" w:fill="auto"/>
            <w:vAlign w:val="bottom"/>
            <w:hideMark/>
          </w:tcPr>
          <w:p w:rsidR="00D93A5A" w:rsidRPr="00192FB4" w:rsidRDefault="00D93A5A" w:rsidP="00D93A5A">
            <w:pPr>
              <w:spacing w:after="0" w:line="240" w:lineRule="auto"/>
              <w:jc w:val="center"/>
              <w:rPr>
                <w:rFonts w:ascii="Times New Roman" w:eastAsia="Times New Roman" w:hAnsi="Times New Roman" w:cs="Times New Roman"/>
                <w:b/>
                <w:bCs/>
                <w:lang w:eastAsia="ru-RU"/>
              </w:rPr>
            </w:pPr>
            <w:r w:rsidRPr="00192FB4">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2017 год</w:t>
            </w:r>
          </w:p>
        </w:tc>
      </w:tr>
      <w:tr w:rsidR="00D93A5A" w:rsidRPr="00D93A5A" w:rsidTr="001D1743">
        <w:trPr>
          <w:trHeight w:val="85"/>
        </w:trPr>
        <w:tc>
          <w:tcPr>
            <w:tcW w:w="586" w:type="dxa"/>
            <w:tcBorders>
              <w:top w:val="single" w:sz="4" w:space="0" w:color="000000"/>
              <w:left w:val="single" w:sz="4" w:space="0" w:color="000000"/>
              <w:bottom w:val="nil"/>
              <w:right w:val="nil"/>
            </w:tcBorders>
            <w:shd w:val="clear" w:color="auto" w:fill="auto"/>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8"/>
                <w:szCs w:val="18"/>
                <w:lang w:eastAsia="ru-RU"/>
              </w:rPr>
            </w:pPr>
            <w:r w:rsidRPr="00D93A5A">
              <w:rPr>
                <w:rFonts w:ascii="Times New Roman" w:eastAsia="Times New Roman" w:hAnsi="Times New Roman" w:cs="Times New Roman"/>
                <w:b/>
                <w:bCs/>
                <w:sz w:val="18"/>
                <w:szCs w:val="18"/>
                <w:lang w:eastAsia="ru-RU"/>
              </w:rPr>
              <w:t>код ГРБ</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8"/>
                <w:szCs w:val="18"/>
                <w:lang w:eastAsia="ru-RU"/>
              </w:rPr>
            </w:pPr>
            <w:r w:rsidRPr="00D93A5A">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568" w:type="dxa"/>
            <w:tcBorders>
              <w:top w:val="single" w:sz="4" w:space="0" w:color="auto"/>
              <w:left w:val="nil"/>
              <w:bottom w:val="single" w:sz="4" w:space="0" w:color="auto"/>
              <w:right w:val="single" w:sz="4" w:space="0" w:color="auto"/>
            </w:tcBorders>
            <w:shd w:val="clear" w:color="auto" w:fill="auto"/>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8"/>
                <w:szCs w:val="18"/>
                <w:lang w:eastAsia="ru-RU"/>
              </w:rPr>
            </w:pPr>
            <w:r w:rsidRPr="00D93A5A">
              <w:rPr>
                <w:rFonts w:ascii="Times New Roman" w:eastAsia="Times New Roman" w:hAnsi="Times New Roman" w:cs="Times New Roman"/>
                <w:b/>
                <w:bCs/>
                <w:sz w:val="18"/>
                <w:szCs w:val="18"/>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8"/>
                <w:szCs w:val="18"/>
                <w:lang w:eastAsia="ru-RU"/>
              </w:rPr>
            </w:pPr>
            <w:proofErr w:type="gramStart"/>
            <w:r w:rsidRPr="00D93A5A">
              <w:rPr>
                <w:rFonts w:ascii="Times New Roman" w:eastAsia="Times New Roman" w:hAnsi="Times New Roman" w:cs="Times New Roman"/>
                <w:b/>
                <w:bCs/>
                <w:sz w:val="18"/>
                <w:szCs w:val="18"/>
                <w:lang w:eastAsia="ru-RU"/>
              </w:rPr>
              <w:t>ПР</w:t>
            </w:r>
            <w:proofErr w:type="gramEnd"/>
          </w:p>
        </w:tc>
        <w:tc>
          <w:tcPr>
            <w:tcW w:w="1240" w:type="dxa"/>
            <w:tcBorders>
              <w:top w:val="single" w:sz="4" w:space="0" w:color="auto"/>
              <w:left w:val="nil"/>
              <w:bottom w:val="single" w:sz="4" w:space="0" w:color="auto"/>
              <w:right w:val="single" w:sz="4" w:space="0" w:color="auto"/>
            </w:tcBorders>
            <w:shd w:val="clear" w:color="auto" w:fill="auto"/>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8"/>
                <w:szCs w:val="18"/>
                <w:lang w:eastAsia="ru-RU"/>
              </w:rPr>
            </w:pPr>
            <w:r w:rsidRPr="00D93A5A">
              <w:rPr>
                <w:rFonts w:ascii="Times New Roman" w:eastAsia="Times New Roman" w:hAnsi="Times New Roman" w:cs="Times New Roman"/>
                <w:b/>
                <w:bCs/>
                <w:sz w:val="18"/>
                <w:szCs w:val="18"/>
                <w:lang w:eastAsia="ru-RU"/>
              </w:rPr>
              <w:t>ЦСР</w:t>
            </w:r>
          </w:p>
        </w:tc>
        <w:tc>
          <w:tcPr>
            <w:tcW w:w="602" w:type="dxa"/>
            <w:tcBorders>
              <w:top w:val="single" w:sz="4" w:space="0" w:color="auto"/>
              <w:left w:val="nil"/>
              <w:bottom w:val="single" w:sz="4" w:space="0" w:color="auto"/>
              <w:right w:val="nil"/>
            </w:tcBorders>
            <w:shd w:val="clear" w:color="auto" w:fill="auto"/>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8"/>
                <w:szCs w:val="18"/>
                <w:lang w:eastAsia="ru-RU"/>
              </w:rPr>
            </w:pPr>
            <w:r w:rsidRPr="00D93A5A">
              <w:rPr>
                <w:rFonts w:ascii="Times New Roman" w:eastAsia="Times New Roman" w:hAnsi="Times New Roman" w:cs="Times New Roman"/>
                <w:b/>
                <w:bCs/>
                <w:sz w:val="18"/>
                <w:szCs w:val="18"/>
                <w:lang w:eastAsia="ru-RU"/>
              </w:rPr>
              <w:t>ВР</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8"/>
                <w:szCs w:val="18"/>
                <w:lang w:eastAsia="ru-RU"/>
              </w:rPr>
            </w:pPr>
            <w:r w:rsidRPr="00D93A5A">
              <w:rPr>
                <w:rFonts w:ascii="Times New Roman" w:eastAsia="Times New Roman" w:hAnsi="Times New Roman" w:cs="Times New Roman"/>
                <w:b/>
                <w:bCs/>
                <w:sz w:val="18"/>
                <w:szCs w:val="18"/>
                <w:lang w:eastAsia="ru-RU"/>
              </w:rPr>
              <w:t>Итого, (тыс. руб.)</w:t>
            </w:r>
          </w:p>
        </w:tc>
      </w:tr>
      <w:tr w:rsidR="00D93A5A" w:rsidRPr="00D93A5A" w:rsidTr="001D1743">
        <w:trPr>
          <w:trHeight w:val="85"/>
        </w:trPr>
        <w:tc>
          <w:tcPr>
            <w:tcW w:w="5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93A5A" w:rsidRPr="00D93A5A" w:rsidRDefault="00D93A5A" w:rsidP="00D93A5A">
            <w:pPr>
              <w:spacing w:after="0" w:line="240" w:lineRule="auto"/>
              <w:jc w:val="center"/>
              <w:rPr>
                <w:rFonts w:ascii="Times New Roman" w:eastAsia="Times New Roman" w:hAnsi="Times New Roman" w:cs="Times New Roman"/>
                <w:sz w:val="20"/>
                <w:szCs w:val="20"/>
                <w:lang w:eastAsia="ru-RU"/>
              </w:rPr>
            </w:pPr>
            <w:r w:rsidRPr="00D93A5A">
              <w:rPr>
                <w:rFonts w:ascii="Times New Roman" w:eastAsia="Times New Roman" w:hAnsi="Times New Roman" w:cs="Times New Roman"/>
                <w:sz w:val="20"/>
                <w:szCs w:val="20"/>
                <w:lang w:eastAsia="ru-RU"/>
              </w:rPr>
              <w:t>208</w:t>
            </w:r>
          </w:p>
        </w:tc>
        <w:tc>
          <w:tcPr>
            <w:tcW w:w="6379" w:type="dxa"/>
            <w:tcBorders>
              <w:top w:val="nil"/>
              <w:left w:val="nil"/>
              <w:bottom w:val="single" w:sz="4" w:space="0" w:color="auto"/>
              <w:right w:val="single" w:sz="4" w:space="0" w:color="auto"/>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sz w:val="20"/>
                <w:szCs w:val="20"/>
                <w:lang w:eastAsia="ru-RU"/>
              </w:rPr>
            </w:pPr>
            <w:r w:rsidRPr="00D93A5A">
              <w:rPr>
                <w:rFonts w:ascii="Times New Roman" w:eastAsia="Times New Roman" w:hAnsi="Times New Roman" w:cs="Times New Roman"/>
                <w:b/>
                <w:bCs/>
                <w:sz w:val="20"/>
                <w:szCs w:val="20"/>
                <w:lang w:eastAsia="ru-RU"/>
              </w:rPr>
              <w:t>Общегосударственные вопросы</w:t>
            </w:r>
          </w:p>
        </w:tc>
        <w:tc>
          <w:tcPr>
            <w:tcW w:w="568" w:type="dxa"/>
            <w:tcBorders>
              <w:top w:val="nil"/>
              <w:left w:val="nil"/>
              <w:bottom w:val="single" w:sz="4" w:space="0" w:color="auto"/>
              <w:right w:val="single" w:sz="4" w:space="0" w:color="auto"/>
            </w:tcBorders>
            <w:shd w:val="clear" w:color="auto" w:fill="auto"/>
            <w:noWrap/>
            <w:hideMark/>
          </w:tcPr>
          <w:p w:rsidR="00D93A5A" w:rsidRPr="00D93A5A" w:rsidRDefault="00D93A5A" w:rsidP="00D93A5A">
            <w:pPr>
              <w:spacing w:after="0" w:line="240" w:lineRule="auto"/>
              <w:jc w:val="center"/>
              <w:rPr>
                <w:rFonts w:ascii="Times New Roman" w:eastAsia="Times New Roman" w:hAnsi="Times New Roman" w:cs="Times New Roman"/>
                <w:b/>
                <w:bCs/>
                <w:sz w:val="20"/>
                <w:szCs w:val="20"/>
                <w:lang w:eastAsia="ru-RU"/>
              </w:rPr>
            </w:pPr>
            <w:r w:rsidRPr="00D93A5A">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noWrap/>
            <w:hideMark/>
          </w:tcPr>
          <w:p w:rsidR="00D93A5A" w:rsidRPr="00D93A5A" w:rsidRDefault="00D93A5A" w:rsidP="00D93A5A">
            <w:pPr>
              <w:spacing w:after="0" w:line="240" w:lineRule="auto"/>
              <w:jc w:val="center"/>
              <w:rPr>
                <w:rFonts w:ascii="Times New Roman" w:eastAsia="Times New Roman" w:hAnsi="Times New Roman" w:cs="Times New Roman"/>
                <w:b/>
                <w:bCs/>
                <w:sz w:val="20"/>
                <w:szCs w:val="20"/>
                <w:lang w:eastAsia="ru-RU"/>
              </w:rPr>
            </w:pPr>
            <w:r w:rsidRPr="00D93A5A">
              <w:rPr>
                <w:rFonts w:ascii="Times New Roman" w:eastAsia="Times New Roman" w:hAnsi="Times New Roman" w:cs="Times New Roman"/>
                <w:b/>
                <w:bCs/>
                <w:sz w:val="20"/>
                <w:szCs w:val="20"/>
                <w:lang w:eastAsia="ru-RU"/>
              </w:rPr>
              <w:t> </w:t>
            </w:r>
          </w:p>
        </w:tc>
        <w:tc>
          <w:tcPr>
            <w:tcW w:w="1240" w:type="dxa"/>
            <w:tcBorders>
              <w:top w:val="nil"/>
              <w:left w:val="nil"/>
              <w:bottom w:val="single" w:sz="4" w:space="0" w:color="auto"/>
              <w:right w:val="single" w:sz="4" w:space="0" w:color="auto"/>
            </w:tcBorders>
            <w:shd w:val="clear" w:color="auto" w:fill="auto"/>
            <w:noWrap/>
            <w:hideMark/>
          </w:tcPr>
          <w:p w:rsidR="00D93A5A" w:rsidRPr="00D93A5A" w:rsidRDefault="00D93A5A" w:rsidP="00D93A5A">
            <w:pPr>
              <w:spacing w:after="0" w:line="240" w:lineRule="auto"/>
              <w:jc w:val="center"/>
              <w:rPr>
                <w:rFonts w:ascii="Times New Roman" w:eastAsia="Times New Roman" w:hAnsi="Times New Roman" w:cs="Times New Roman"/>
                <w:b/>
                <w:bCs/>
                <w:sz w:val="20"/>
                <w:szCs w:val="20"/>
                <w:lang w:eastAsia="ru-RU"/>
              </w:rPr>
            </w:pPr>
            <w:r w:rsidRPr="00D93A5A">
              <w:rPr>
                <w:rFonts w:ascii="Times New Roman" w:eastAsia="Times New Roman" w:hAnsi="Times New Roman" w:cs="Times New Roman"/>
                <w:b/>
                <w:bCs/>
                <w:sz w:val="20"/>
                <w:szCs w:val="20"/>
                <w:lang w:eastAsia="ru-RU"/>
              </w:rPr>
              <w:t> </w:t>
            </w:r>
          </w:p>
        </w:tc>
        <w:tc>
          <w:tcPr>
            <w:tcW w:w="602" w:type="dxa"/>
            <w:tcBorders>
              <w:top w:val="nil"/>
              <w:left w:val="nil"/>
              <w:bottom w:val="single" w:sz="4" w:space="0" w:color="auto"/>
              <w:right w:val="nil"/>
            </w:tcBorders>
            <w:shd w:val="clear" w:color="auto" w:fill="auto"/>
            <w:noWrap/>
            <w:hideMark/>
          </w:tcPr>
          <w:p w:rsidR="00D93A5A" w:rsidRPr="00D93A5A" w:rsidRDefault="00D93A5A" w:rsidP="00D93A5A">
            <w:pPr>
              <w:spacing w:after="0" w:line="240" w:lineRule="auto"/>
              <w:jc w:val="center"/>
              <w:rPr>
                <w:rFonts w:ascii="Times New Roman" w:eastAsia="Times New Roman" w:hAnsi="Times New Roman" w:cs="Times New Roman"/>
                <w:b/>
                <w:bCs/>
                <w:sz w:val="20"/>
                <w:szCs w:val="20"/>
                <w:lang w:eastAsia="ru-RU"/>
              </w:rPr>
            </w:pPr>
            <w:r w:rsidRPr="00D93A5A">
              <w:rPr>
                <w:rFonts w:ascii="Times New Roman" w:eastAsia="Times New Roman" w:hAnsi="Times New Roman" w:cs="Times New Roman"/>
                <w:b/>
                <w:bCs/>
                <w:sz w:val="20"/>
                <w:szCs w:val="20"/>
                <w:lang w:eastAsia="ru-RU"/>
              </w:rPr>
              <w:t> </w:t>
            </w:r>
          </w:p>
        </w:tc>
        <w:tc>
          <w:tcPr>
            <w:tcW w:w="1134" w:type="dxa"/>
            <w:tcBorders>
              <w:top w:val="nil"/>
              <w:left w:val="single" w:sz="4" w:space="0" w:color="auto"/>
              <w:bottom w:val="single" w:sz="4" w:space="0" w:color="auto"/>
              <w:right w:val="single" w:sz="4" w:space="0" w:color="auto"/>
            </w:tcBorders>
            <w:shd w:val="clear" w:color="auto" w:fill="auto"/>
            <w:noWrap/>
            <w:hideMark/>
          </w:tcPr>
          <w:p w:rsidR="00D93A5A" w:rsidRPr="00D93A5A" w:rsidRDefault="00D93A5A" w:rsidP="00D93A5A">
            <w:pPr>
              <w:spacing w:after="0" w:line="240" w:lineRule="auto"/>
              <w:jc w:val="center"/>
              <w:rPr>
                <w:rFonts w:ascii="Times New Roman" w:eastAsia="Times New Roman" w:hAnsi="Times New Roman" w:cs="Times New Roman"/>
                <w:b/>
                <w:bCs/>
                <w:sz w:val="20"/>
                <w:szCs w:val="20"/>
                <w:lang w:eastAsia="ru-RU"/>
              </w:rPr>
            </w:pPr>
            <w:r w:rsidRPr="00D93A5A">
              <w:rPr>
                <w:rFonts w:ascii="Times New Roman" w:eastAsia="Times New Roman" w:hAnsi="Times New Roman" w:cs="Times New Roman"/>
                <w:b/>
                <w:bCs/>
                <w:sz w:val="20"/>
                <w:szCs w:val="20"/>
                <w:lang w:eastAsia="ru-RU"/>
              </w:rPr>
              <w:t> </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1117</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991 00 11010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1117</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991 00 11010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120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1117</w:t>
            </w:r>
          </w:p>
        </w:tc>
      </w:tr>
      <w:tr w:rsidR="00D93A5A" w:rsidRPr="00D93A5A" w:rsidTr="001D1743">
        <w:trPr>
          <w:trHeight w:val="229"/>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Times New Roman" w:eastAsia="Times New Roman" w:hAnsi="Times New Roman" w:cs="Times New Roman"/>
                <w:sz w:val="20"/>
                <w:szCs w:val="20"/>
                <w:lang w:eastAsia="ru-RU"/>
              </w:rPr>
            </w:pPr>
            <w:r w:rsidRPr="00D93A5A">
              <w:rPr>
                <w:rFonts w:ascii="Times New Roman" w:eastAsia="Times New Roman" w:hAnsi="Times New Roman" w:cs="Times New Roman"/>
                <w:sz w:val="20"/>
                <w:szCs w:val="20"/>
                <w:lang w:eastAsia="ru-RU"/>
              </w:rPr>
              <w:t>208</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6035</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991 00 11020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5631</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000000" w:fill="FFFFFF"/>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568" w:type="dxa"/>
            <w:tcBorders>
              <w:top w:val="nil"/>
              <w:left w:val="nil"/>
              <w:bottom w:val="single" w:sz="4" w:space="0" w:color="000000"/>
              <w:right w:val="single" w:sz="4" w:space="0" w:color="000000"/>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single" w:sz="4" w:space="0" w:color="000000"/>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991 00 11020</w:t>
            </w:r>
          </w:p>
        </w:tc>
        <w:tc>
          <w:tcPr>
            <w:tcW w:w="602" w:type="dxa"/>
            <w:tcBorders>
              <w:top w:val="nil"/>
              <w:left w:val="nil"/>
              <w:bottom w:val="single" w:sz="4" w:space="0" w:color="000000"/>
              <w:right w:val="nil"/>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120</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4526</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991 00 11020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1035</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Уплата налогов, сборов и иных платежей</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991 00 11020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850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780 00 11020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129</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780 00 11020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129</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lastRenderedPageBreak/>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720 00 11020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168</w:t>
            </w:r>
          </w:p>
        </w:tc>
      </w:tr>
      <w:tr w:rsidR="00D93A5A" w:rsidRPr="00D93A5A" w:rsidTr="001D1743">
        <w:trPr>
          <w:trHeight w:val="189"/>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720 00 11020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168</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xml:space="preserve">Межбюджетные трансферты </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991 00 78210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107</w:t>
            </w:r>
          </w:p>
        </w:tc>
      </w:tr>
      <w:tr w:rsidR="00D93A5A" w:rsidRPr="00D93A5A" w:rsidTr="001D1743">
        <w:trPr>
          <w:trHeight w:val="708"/>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93A5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991 00 78210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107</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межбюджетные трансферты</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04</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990 00 78210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540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107</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D93A5A">
              <w:rPr>
                <w:rFonts w:ascii="Times New Roman" w:eastAsia="Times New Roman" w:hAnsi="Times New Roman" w:cs="Times New Roman"/>
                <w:b/>
                <w:bCs/>
                <w:sz w:val="16"/>
                <w:szCs w:val="16"/>
                <w:lang w:eastAsia="ru-RU"/>
              </w:rPr>
              <w:t>о(</w:t>
            </w:r>
            <w:proofErr w:type="gramEnd"/>
            <w:r w:rsidRPr="00D93A5A">
              <w:rPr>
                <w:rFonts w:ascii="Times New Roman" w:eastAsia="Times New Roman" w:hAnsi="Times New Roman" w:cs="Times New Roman"/>
                <w:b/>
                <w:bCs/>
                <w:sz w:val="16"/>
                <w:szCs w:val="16"/>
                <w:lang w:eastAsia="ru-RU"/>
              </w:rPr>
              <w:t>финансово-бюджетного)надзора</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40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xml:space="preserve">Межбюджетные трансферты </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991 00 78210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40</w:t>
            </w:r>
          </w:p>
        </w:tc>
      </w:tr>
      <w:tr w:rsidR="00D93A5A" w:rsidRPr="00D93A5A" w:rsidTr="001D1743">
        <w:trPr>
          <w:trHeight w:val="566"/>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93A5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991 00 78210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40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межбюджетные трансферты</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06</w:t>
            </w:r>
          </w:p>
        </w:tc>
        <w:tc>
          <w:tcPr>
            <w:tcW w:w="1240" w:type="dxa"/>
            <w:tcBorders>
              <w:top w:val="nil"/>
              <w:left w:val="nil"/>
              <w:bottom w:val="single" w:sz="4" w:space="0" w:color="000000"/>
              <w:right w:val="single" w:sz="4" w:space="0" w:color="000000"/>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990 00 78210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540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40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Резервные фонды</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11</w:t>
            </w:r>
          </w:p>
        </w:tc>
        <w:tc>
          <w:tcPr>
            <w:tcW w:w="1240" w:type="dxa"/>
            <w:tcBorders>
              <w:top w:val="nil"/>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500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Резервные фонды</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11</w:t>
            </w:r>
          </w:p>
        </w:tc>
        <w:tc>
          <w:tcPr>
            <w:tcW w:w="12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99 1 0079990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500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Резервные средства</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11</w:t>
            </w:r>
          </w:p>
        </w:tc>
        <w:tc>
          <w:tcPr>
            <w:tcW w:w="1240" w:type="dxa"/>
            <w:tcBorders>
              <w:top w:val="nil"/>
              <w:left w:val="single" w:sz="4" w:space="0" w:color="auto"/>
              <w:bottom w:val="single" w:sz="4" w:space="0" w:color="auto"/>
              <w:right w:val="single" w:sz="4" w:space="0" w:color="auto"/>
            </w:tcBorders>
            <w:shd w:val="clear" w:color="auto" w:fill="auto"/>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99 1 0079990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870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500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Другие общегосударственные вопросы</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1124,50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710 00 20000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1070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nil"/>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Закупки товаров работ услуг для муниципальных нужд</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710 00 20010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1070</w:t>
            </w:r>
          </w:p>
        </w:tc>
      </w:tr>
      <w:tr w:rsidR="00D93A5A" w:rsidRPr="00D93A5A" w:rsidTr="001D1743">
        <w:trPr>
          <w:trHeight w:val="223"/>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single" w:sz="4" w:space="0" w:color="000000"/>
              <w:left w:val="single" w:sz="4" w:space="0" w:color="000000"/>
              <w:bottom w:val="nil"/>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710 00 20010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1070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single" w:sz="4" w:space="0" w:color="000000"/>
              <w:left w:val="single" w:sz="4" w:space="0" w:color="000000"/>
              <w:bottom w:val="nil"/>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Непрограмное направление расходов в области общегосударственых вопросов</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nil"/>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13</w:t>
            </w:r>
          </w:p>
        </w:tc>
        <w:tc>
          <w:tcPr>
            <w:tcW w:w="1240" w:type="dxa"/>
            <w:tcBorders>
              <w:top w:val="nil"/>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990 00 00000</w:t>
            </w:r>
          </w:p>
        </w:tc>
        <w:tc>
          <w:tcPr>
            <w:tcW w:w="602" w:type="dxa"/>
            <w:tcBorders>
              <w:top w:val="nil"/>
              <w:left w:val="nil"/>
              <w:bottom w:val="nil"/>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13,50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single" w:sz="4" w:space="0" w:color="000000"/>
              <w:left w:val="single" w:sz="4" w:space="0" w:color="000000"/>
              <w:bottom w:val="nil"/>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Закупки товаров работ услуг для муниципальных нужд</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single" w:sz="4" w:space="0" w:color="000000"/>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9 900 020 090</w:t>
            </w:r>
          </w:p>
        </w:tc>
        <w:tc>
          <w:tcPr>
            <w:tcW w:w="602" w:type="dxa"/>
            <w:tcBorders>
              <w:top w:val="single" w:sz="4" w:space="0" w:color="000000"/>
              <w:left w:val="nil"/>
              <w:bottom w:val="nil"/>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13,50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single" w:sz="4" w:space="0" w:color="000000"/>
              <w:left w:val="single" w:sz="4" w:space="0" w:color="000000"/>
              <w:bottom w:val="nil"/>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закупки товарорв, работ и услуг для обеспечения госудпарственных (муниципальных) нужд</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single" w:sz="4" w:space="0" w:color="000000"/>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990 00 20090</w:t>
            </w:r>
          </w:p>
        </w:tc>
        <w:tc>
          <w:tcPr>
            <w:tcW w:w="602" w:type="dxa"/>
            <w:tcBorders>
              <w:top w:val="single" w:sz="4" w:space="0" w:color="000000"/>
              <w:left w:val="nil"/>
              <w:bottom w:val="nil"/>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13,50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single" w:sz="4" w:space="0" w:color="000000"/>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68" w:type="dxa"/>
            <w:tcBorders>
              <w:top w:val="nil"/>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single" w:sz="4" w:space="0" w:color="000000"/>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991 00 00000</w:t>
            </w:r>
          </w:p>
        </w:tc>
        <w:tc>
          <w:tcPr>
            <w:tcW w:w="602" w:type="dxa"/>
            <w:tcBorders>
              <w:top w:val="single" w:sz="4" w:space="0" w:color="000000"/>
              <w:left w:val="nil"/>
              <w:bottom w:val="nil"/>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41</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nil"/>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Межбюджетные трансферты</w:t>
            </w:r>
          </w:p>
        </w:tc>
        <w:tc>
          <w:tcPr>
            <w:tcW w:w="568" w:type="dxa"/>
            <w:tcBorders>
              <w:top w:val="single" w:sz="4" w:space="0" w:color="000000"/>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single" w:sz="4" w:space="0" w:color="000000"/>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991 00 78210</w:t>
            </w:r>
          </w:p>
        </w:tc>
        <w:tc>
          <w:tcPr>
            <w:tcW w:w="602" w:type="dxa"/>
            <w:tcBorders>
              <w:top w:val="single" w:sz="4" w:space="0" w:color="000000"/>
              <w:left w:val="nil"/>
              <w:bottom w:val="nil"/>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41</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межбюджетные трансферты</w:t>
            </w:r>
          </w:p>
        </w:tc>
        <w:tc>
          <w:tcPr>
            <w:tcW w:w="568" w:type="dxa"/>
            <w:tcBorders>
              <w:top w:val="single" w:sz="4" w:space="0" w:color="000000"/>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567" w:type="dxa"/>
            <w:tcBorders>
              <w:top w:val="single" w:sz="4" w:space="0" w:color="000000"/>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13</w:t>
            </w:r>
          </w:p>
        </w:tc>
        <w:tc>
          <w:tcPr>
            <w:tcW w:w="1240" w:type="dxa"/>
            <w:tcBorders>
              <w:top w:val="single" w:sz="4" w:space="0" w:color="000000"/>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99 0 00 78210</w:t>
            </w:r>
          </w:p>
        </w:tc>
        <w:tc>
          <w:tcPr>
            <w:tcW w:w="602" w:type="dxa"/>
            <w:tcBorders>
              <w:top w:val="single" w:sz="4" w:space="0" w:color="000000"/>
              <w:left w:val="nil"/>
              <w:bottom w:val="nil"/>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540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41</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sz w:val="20"/>
                <w:szCs w:val="20"/>
                <w:lang w:eastAsia="ru-RU"/>
              </w:rPr>
            </w:pPr>
            <w:r w:rsidRPr="00D93A5A">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568" w:type="dxa"/>
            <w:tcBorders>
              <w:top w:val="single" w:sz="4" w:space="0" w:color="000000"/>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567" w:type="dxa"/>
            <w:tcBorders>
              <w:top w:val="single" w:sz="4" w:space="0" w:color="000000"/>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240" w:type="dxa"/>
            <w:tcBorders>
              <w:top w:val="single" w:sz="4" w:space="0" w:color="000000"/>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602" w:type="dxa"/>
            <w:tcBorders>
              <w:top w:val="single" w:sz="4" w:space="0" w:color="000000"/>
              <w:left w:val="nil"/>
              <w:bottom w:val="nil"/>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D93A5A">
              <w:rPr>
                <w:rFonts w:ascii="Times New Roman" w:eastAsia="Times New Roman" w:hAnsi="Times New Roman" w:cs="Times New Roman"/>
                <w:b/>
                <w:bCs/>
                <w:sz w:val="16"/>
                <w:szCs w:val="16"/>
                <w:lang w:eastAsia="ru-RU"/>
              </w:rPr>
              <w:t>,г</w:t>
            </w:r>
            <w:proofErr w:type="gramEnd"/>
            <w:r w:rsidRPr="00D93A5A">
              <w:rPr>
                <w:rFonts w:ascii="Times New Roman" w:eastAsia="Times New Roman" w:hAnsi="Times New Roman" w:cs="Times New Roman"/>
                <w:b/>
                <w:bCs/>
                <w:sz w:val="16"/>
                <w:szCs w:val="16"/>
                <w:lang w:eastAsia="ru-RU"/>
              </w:rPr>
              <w:t>ражданская оборона</w:t>
            </w:r>
          </w:p>
        </w:tc>
        <w:tc>
          <w:tcPr>
            <w:tcW w:w="568" w:type="dxa"/>
            <w:tcBorders>
              <w:top w:val="single" w:sz="4" w:space="0" w:color="000000"/>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03</w:t>
            </w:r>
          </w:p>
        </w:tc>
        <w:tc>
          <w:tcPr>
            <w:tcW w:w="567" w:type="dxa"/>
            <w:tcBorders>
              <w:top w:val="single" w:sz="4" w:space="0" w:color="000000"/>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09</w:t>
            </w:r>
          </w:p>
        </w:tc>
        <w:tc>
          <w:tcPr>
            <w:tcW w:w="1240" w:type="dxa"/>
            <w:tcBorders>
              <w:top w:val="single" w:sz="4" w:space="0" w:color="000000"/>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602" w:type="dxa"/>
            <w:tcBorders>
              <w:top w:val="single" w:sz="4" w:space="0" w:color="000000"/>
              <w:left w:val="nil"/>
              <w:bottom w:val="nil"/>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961</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568" w:type="dxa"/>
            <w:tcBorders>
              <w:top w:val="single" w:sz="4" w:space="0" w:color="auto"/>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73 0 00 00000</w:t>
            </w:r>
          </w:p>
        </w:tc>
        <w:tc>
          <w:tcPr>
            <w:tcW w:w="602" w:type="dxa"/>
            <w:tcBorders>
              <w:top w:val="single" w:sz="4" w:space="0" w:color="auto"/>
              <w:left w:val="nil"/>
              <w:bottom w:val="single" w:sz="4" w:space="0" w:color="auto"/>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961</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68"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730 00 20030</w:t>
            </w:r>
          </w:p>
        </w:tc>
        <w:tc>
          <w:tcPr>
            <w:tcW w:w="602" w:type="dxa"/>
            <w:tcBorders>
              <w:top w:val="nil"/>
              <w:left w:val="nil"/>
              <w:bottom w:val="single" w:sz="4" w:space="0" w:color="auto"/>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961</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nil"/>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68" w:type="dxa"/>
            <w:tcBorders>
              <w:top w:val="nil"/>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567" w:type="dxa"/>
            <w:tcBorders>
              <w:top w:val="nil"/>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730 00 20030</w:t>
            </w:r>
          </w:p>
        </w:tc>
        <w:tc>
          <w:tcPr>
            <w:tcW w:w="602" w:type="dxa"/>
            <w:tcBorders>
              <w:top w:val="nil"/>
              <w:left w:val="nil"/>
              <w:bottom w:val="nil"/>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961</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568" w:type="dxa"/>
            <w:tcBorders>
              <w:top w:val="single" w:sz="4" w:space="0" w:color="auto"/>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602" w:type="dxa"/>
            <w:tcBorders>
              <w:top w:val="single" w:sz="4" w:space="0" w:color="auto"/>
              <w:left w:val="nil"/>
              <w:bottom w:val="single" w:sz="4" w:space="0" w:color="auto"/>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2280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Непрограммное направление расходов в области общегосудартсенных вопросов</w:t>
            </w:r>
          </w:p>
        </w:tc>
        <w:tc>
          <w:tcPr>
            <w:tcW w:w="568"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991 00 0000</w:t>
            </w:r>
          </w:p>
        </w:tc>
        <w:tc>
          <w:tcPr>
            <w:tcW w:w="602" w:type="dxa"/>
            <w:tcBorders>
              <w:top w:val="nil"/>
              <w:left w:val="nil"/>
              <w:bottom w:val="single" w:sz="4" w:space="0" w:color="auto"/>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642</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xml:space="preserve">Межбюджетные трансферты </w:t>
            </w:r>
          </w:p>
        </w:tc>
        <w:tc>
          <w:tcPr>
            <w:tcW w:w="568"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14</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991 00 78210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642</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nil"/>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межбюджетные трансферты</w:t>
            </w:r>
          </w:p>
        </w:tc>
        <w:tc>
          <w:tcPr>
            <w:tcW w:w="568" w:type="dxa"/>
            <w:tcBorders>
              <w:top w:val="nil"/>
              <w:left w:val="nil"/>
              <w:bottom w:val="nil"/>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567" w:type="dxa"/>
            <w:tcBorders>
              <w:top w:val="nil"/>
              <w:left w:val="nil"/>
              <w:bottom w:val="nil"/>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14</w:t>
            </w:r>
          </w:p>
        </w:tc>
        <w:tc>
          <w:tcPr>
            <w:tcW w:w="1240" w:type="dxa"/>
            <w:tcBorders>
              <w:top w:val="nil"/>
              <w:left w:val="nil"/>
              <w:bottom w:val="nil"/>
              <w:right w:val="single" w:sz="4" w:space="0" w:color="000000"/>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991 00 78210</w:t>
            </w:r>
          </w:p>
        </w:tc>
        <w:tc>
          <w:tcPr>
            <w:tcW w:w="602" w:type="dxa"/>
            <w:tcBorders>
              <w:top w:val="nil"/>
              <w:left w:val="nil"/>
              <w:bottom w:val="nil"/>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540</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642</w:t>
            </w:r>
          </w:p>
        </w:tc>
      </w:tr>
      <w:tr w:rsidR="00D93A5A" w:rsidRPr="00D93A5A" w:rsidTr="001D1743">
        <w:trPr>
          <w:trHeight w:val="131"/>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single" w:sz="4" w:space="0" w:color="auto"/>
              <w:left w:val="single" w:sz="4" w:space="0" w:color="auto"/>
              <w:bottom w:val="single" w:sz="4" w:space="0" w:color="auto"/>
              <w:right w:val="single" w:sz="4" w:space="0" w:color="auto"/>
            </w:tcBorders>
            <w:shd w:val="clear" w:color="000000" w:fill="FFFFFF"/>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D93A5A">
              <w:rPr>
                <w:rFonts w:ascii="Times New Roman" w:eastAsia="Times New Roman" w:hAnsi="Times New Roman" w:cs="Times New Roman"/>
                <w:sz w:val="16"/>
                <w:szCs w:val="16"/>
                <w:lang w:eastAsia="ru-RU"/>
              </w:rPr>
              <w:t xml:space="preserve"> ,</w:t>
            </w:r>
            <w:proofErr w:type="gramEnd"/>
            <w:r w:rsidRPr="00D93A5A">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568" w:type="dxa"/>
            <w:tcBorders>
              <w:top w:val="single" w:sz="4" w:space="0" w:color="auto"/>
              <w:left w:val="nil"/>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14</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790 00 00090</w:t>
            </w:r>
          </w:p>
        </w:tc>
        <w:tc>
          <w:tcPr>
            <w:tcW w:w="602" w:type="dxa"/>
            <w:tcBorders>
              <w:top w:val="single" w:sz="4" w:space="0" w:color="auto"/>
              <w:left w:val="nil"/>
              <w:bottom w:val="single" w:sz="4" w:space="0" w:color="auto"/>
              <w:right w:val="nil"/>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1638</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000000" w:fill="FFFFFF"/>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68" w:type="dxa"/>
            <w:tcBorders>
              <w:top w:val="nil"/>
              <w:left w:val="nil"/>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790 00 20090</w:t>
            </w:r>
          </w:p>
        </w:tc>
        <w:tc>
          <w:tcPr>
            <w:tcW w:w="602" w:type="dxa"/>
            <w:tcBorders>
              <w:top w:val="nil"/>
              <w:left w:val="nil"/>
              <w:bottom w:val="single" w:sz="4" w:space="0" w:color="auto"/>
              <w:right w:val="nil"/>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1638</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000000" w:fill="FFFFFF"/>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68" w:type="dxa"/>
            <w:tcBorders>
              <w:top w:val="nil"/>
              <w:left w:val="nil"/>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567" w:type="dxa"/>
            <w:tcBorders>
              <w:top w:val="nil"/>
              <w:left w:val="nil"/>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14</w:t>
            </w:r>
          </w:p>
        </w:tc>
        <w:tc>
          <w:tcPr>
            <w:tcW w:w="1240" w:type="dxa"/>
            <w:tcBorders>
              <w:top w:val="nil"/>
              <w:left w:val="nil"/>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790 00 20090</w:t>
            </w:r>
          </w:p>
        </w:tc>
        <w:tc>
          <w:tcPr>
            <w:tcW w:w="602" w:type="dxa"/>
            <w:tcBorders>
              <w:top w:val="nil"/>
              <w:left w:val="nil"/>
              <w:bottom w:val="single" w:sz="4" w:space="0" w:color="auto"/>
              <w:right w:val="nil"/>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1638</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sz w:val="20"/>
                <w:szCs w:val="20"/>
                <w:lang w:eastAsia="ru-RU"/>
              </w:rPr>
            </w:pPr>
            <w:r w:rsidRPr="00D93A5A">
              <w:rPr>
                <w:rFonts w:ascii="Times New Roman" w:eastAsia="Times New Roman" w:hAnsi="Times New Roman" w:cs="Times New Roman"/>
                <w:b/>
                <w:bCs/>
                <w:sz w:val="20"/>
                <w:szCs w:val="20"/>
                <w:lang w:eastAsia="ru-RU"/>
              </w:rPr>
              <w:t>Национальная экономика</w:t>
            </w:r>
          </w:p>
        </w:tc>
        <w:tc>
          <w:tcPr>
            <w:tcW w:w="568"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240"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602" w:type="dxa"/>
            <w:tcBorders>
              <w:top w:val="nil"/>
              <w:left w:val="nil"/>
              <w:bottom w:val="single" w:sz="4" w:space="0" w:color="auto"/>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Сельское хозяйство и рыболовство</w:t>
            </w:r>
          </w:p>
        </w:tc>
        <w:tc>
          <w:tcPr>
            <w:tcW w:w="568"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29</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Непрограммное направление расходов в сфере сельского хозяйства</w:t>
            </w:r>
          </w:p>
        </w:tc>
        <w:tc>
          <w:tcPr>
            <w:tcW w:w="568"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994 00 00000</w:t>
            </w:r>
          </w:p>
        </w:tc>
        <w:tc>
          <w:tcPr>
            <w:tcW w:w="602" w:type="dxa"/>
            <w:tcBorders>
              <w:top w:val="nil"/>
              <w:left w:val="nil"/>
              <w:bottom w:val="single" w:sz="4" w:space="0" w:color="auto"/>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29</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Расходы местного бюджета за счет стимулирующих субсидий, направленных на развитие сельского хозяйства в области</w:t>
            </w:r>
          </w:p>
        </w:tc>
        <w:tc>
          <w:tcPr>
            <w:tcW w:w="568"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04</w:t>
            </w:r>
          </w:p>
        </w:tc>
        <w:tc>
          <w:tcPr>
            <w:tcW w:w="567"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1240"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994 00 72003</w:t>
            </w:r>
          </w:p>
        </w:tc>
        <w:tc>
          <w:tcPr>
            <w:tcW w:w="602" w:type="dxa"/>
            <w:tcBorders>
              <w:top w:val="nil"/>
              <w:left w:val="nil"/>
              <w:bottom w:val="single" w:sz="4" w:space="0" w:color="auto"/>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29</w:t>
            </w:r>
          </w:p>
        </w:tc>
      </w:tr>
      <w:tr w:rsidR="00D93A5A" w:rsidRPr="00D93A5A" w:rsidTr="001D1743">
        <w:trPr>
          <w:trHeight w:val="568"/>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nil"/>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568" w:type="dxa"/>
            <w:tcBorders>
              <w:top w:val="nil"/>
              <w:left w:val="nil"/>
              <w:bottom w:val="nil"/>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04</w:t>
            </w:r>
          </w:p>
        </w:tc>
        <w:tc>
          <w:tcPr>
            <w:tcW w:w="567" w:type="dxa"/>
            <w:tcBorders>
              <w:top w:val="nil"/>
              <w:left w:val="nil"/>
              <w:bottom w:val="nil"/>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1240" w:type="dxa"/>
            <w:tcBorders>
              <w:top w:val="nil"/>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994 00 72003</w:t>
            </w:r>
          </w:p>
        </w:tc>
        <w:tc>
          <w:tcPr>
            <w:tcW w:w="602" w:type="dxa"/>
            <w:tcBorders>
              <w:top w:val="nil"/>
              <w:left w:val="nil"/>
              <w:bottom w:val="nil"/>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810</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29</w:t>
            </w:r>
          </w:p>
        </w:tc>
      </w:tr>
      <w:tr w:rsidR="00D93A5A" w:rsidRPr="00D93A5A" w:rsidTr="001D1743">
        <w:trPr>
          <w:trHeight w:val="284"/>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single" w:sz="4" w:space="0" w:color="auto"/>
              <w:left w:val="single" w:sz="4" w:space="0" w:color="auto"/>
              <w:bottom w:val="single" w:sz="4" w:space="0" w:color="auto"/>
              <w:right w:val="single" w:sz="4" w:space="0" w:color="auto"/>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568" w:type="dxa"/>
            <w:tcBorders>
              <w:top w:val="single" w:sz="4" w:space="0" w:color="auto"/>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994 00 S2003</w:t>
            </w:r>
          </w:p>
        </w:tc>
        <w:tc>
          <w:tcPr>
            <w:tcW w:w="602" w:type="dxa"/>
            <w:tcBorders>
              <w:top w:val="single" w:sz="4" w:space="0" w:color="auto"/>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nil"/>
              <w:right w:val="single" w:sz="4" w:space="0" w:color="000000"/>
            </w:tcBorders>
            <w:shd w:val="clear" w:color="000000" w:fill="FFFFFF"/>
            <w:hideMark/>
          </w:tcPr>
          <w:p w:rsidR="00D93A5A" w:rsidRPr="00D93A5A" w:rsidRDefault="00D93A5A" w:rsidP="00D93A5A">
            <w:pPr>
              <w:spacing w:after="0" w:line="240" w:lineRule="auto"/>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Дорожное хозяйство (Дорожные фонды)</w:t>
            </w:r>
          </w:p>
        </w:tc>
        <w:tc>
          <w:tcPr>
            <w:tcW w:w="568" w:type="dxa"/>
            <w:tcBorders>
              <w:top w:val="nil"/>
              <w:left w:val="nil"/>
              <w:bottom w:val="nil"/>
              <w:right w:val="single" w:sz="4" w:space="0" w:color="000000"/>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04</w:t>
            </w:r>
          </w:p>
        </w:tc>
        <w:tc>
          <w:tcPr>
            <w:tcW w:w="567" w:type="dxa"/>
            <w:tcBorders>
              <w:top w:val="nil"/>
              <w:left w:val="nil"/>
              <w:bottom w:val="nil"/>
              <w:right w:val="single" w:sz="4" w:space="0" w:color="000000"/>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09</w:t>
            </w:r>
          </w:p>
        </w:tc>
        <w:tc>
          <w:tcPr>
            <w:tcW w:w="1240" w:type="dxa"/>
            <w:tcBorders>
              <w:top w:val="nil"/>
              <w:left w:val="nil"/>
              <w:bottom w:val="nil"/>
              <w:right w:val="single" w:sz="4" w:space="0" w:color="000000"/>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602" w:type="dxa"/>
            <w:tcBorders>
              <w:top w:val="nil"/>
              <w:left w:val="nil"/>
              <w:bottom w:val="nil"/>
              <w:right w:val="nil"/>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33354,94915</w:t>
            </w:r>
          </w:p>
        </w:tc>
      </w:tr>
      <w:tr w:rsidR="00D93A5A" w:rsidRPr="00D93A5A" w:rsidTr="001D1743">
        <w:trPr>
          <w:trHeight w:val="12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single" w:sz="4" w:space="0" w:color="auto"/>
              <w:left w:val="single" w:sz="4" w:space="0" w:color="auto"/>
              <w:bottom w:val="single" w:sz="4" w:space="0" w:color="auto"/>
              <w:right w:val="single" w:sz="4" w:space="0" w:color="auto"/>
            </w:tcBorders>
            <w:shd w:val="clear" w:color="000000" w:fill="FFFFFF"/>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568" w:type="dxa"/>
            <w:tcBorders>
              <w:top w:val="single" w:sz="4" w:space="0" w:color="auto"/>
              <w:left w:val="nil"/>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04</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740 00 00000</w:t>
            </w:r>
          </w:p>
        </w:tc>
        <w:tc>
          <w:tcPr>
            <w:tcW w:w="602" w:type="dxa"/>
            <w:tcBorders>
              <w:top w:val="single" w:sz="4" w:space="0" w:color="auto"/>
              <w:left w:val="nil"/>
              <w:bottom w:val="single" w:sz="4" w:space="0" w:color="auto"/>
              <w:right w:val="nil"/>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2880,76614</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000000" w:fill="FFFFFF"/>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Закупка товарорв работ для муниципальных нужд</w:t>
            </w:r>
          </w:p>
        </w:tc>
        <w:tc>
          <w:tcPr>
            <w:tcW w:w="568" w:type="dxa"/>
            <w:tcBorders>
              <w:top w:val="nil"/>
              <w:left w:val="nil"/>
              <w:bottom w:val="nil"/>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04</w:t>
            </w:r>
          </w:p>
        </w:tc>
        <w:tc>
          <w:tcPr>
            <w:tcW w:w="567" w:type="dxa"/>
            <w:tcBorders>
              <w:top w:val="nil"/>
              <w:left w:val="nil"/>
              <w:bottom w:val="nil"/>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09</w:t>
            </w:r>
          </w:p>
        </w:tc>
        <w:tc>
          <w:tcPr>
            <w:tcW w:w="1240" w:type="dxa"/>
            <w:tcBorders>
              <w:top w:val="nil"/>
              <w:left w:val="nil"/>
              <w:bottom w:val="nil"/>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740 00 20040</w:t>
            </w:r>
          </w:p>
        </w:tc>
        <w:tc>
          <w:tcPr>
            <w:tcW w:w="602" w:type="dxa"/>
            <w:tcBorders>
              <w:top w:val="nil"/>
              <w:left w:val="nil"/>
              <w:bottom w:val="nil"/>
              <w:right w:val="nil"/>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2880,76614</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nil"/>
              <w:right w:val="single" w:sz="4" w:space="0" w:color="000000"/>
            </w:tcBorders>
            <w:shd w:val="clear" w:color="000000" w:fill="FFFFFF"/>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68" w:type="dxa"/>
            <w:tcBorders>
              <w:top w:val="single" w:sz="4" w:space="0" w:color="auto"/>
              <w:left w:val="nil"/>
              <w:bottom w:val="nil"/>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04</w:t>
            </w:r>
          </w:p>
        </w:tc>
        <w:tc>
          <w:tcPr>
            <w:tcW w:w="567" w:type="dxa"/>
            <w:tcBorders>
              <w:top w:val="single" w:sz="4" w:space="0" w:color="auto"/>
              <w:left w:val="nil"/>
              <w:bottom w:val="nil"/>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09</w:t>
            </w:r>
          </w:p>
        </w:tc>
        <w:tc>
          <w:tcPr>
            <w:tcW w:w="1240" w:type="dxa"/>
            <w:tcBorders>
              <w:top w:val="single" w:sz="4" w:space="0" w:color="auto"/>
              <w:left w:val="nil"/>
              <w:bottom w:val="nil"/>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740 00 20040</w:t>
            </w:r>
          </w:p>
        </w:tc>
        <w:tc>
          <w:tcPr>
            <w:tcW w:w="602" w:type="dxa"/>
            <w:tcBorders>
              <w:top w:val="single" w:sz="4" w:space="0" w:color="auto"/>
              <w:left w:val="nil"/>
              <w:bottom w:val="nil"/>
              <w:right w:val="nil"/>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2880,76614</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single" w:sz="4" w:space="0" w:color="000000"/>
              <w:left w:val="single" w:sz="4" w:space="0" w:color="000000"/>
              <w:bottom w:val="nil"/>
              <w:right w:val="nil"/>
            </w:tcBorders>
            <w:shd w:val="clear" w:color="000000" w:fill="FFFFFF"/>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93A5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68" w:type="dxa"/>
            <w:tcBorders>
              <w:top w:val="single" w:sz="4" w:space="0" w:color="auto"/>
              <w:left w:val="single" w:sz="4" w:space="0" w:color="auto"/>
              <w:bottom w:val="nil"/>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04</w:t>
            </w:r>
          </w:p>
        </w:tc>
        <w:tc>
          <w:tcPr>
            <w:tcW w:w="567" w:type="dxa"/>
            <w:tcBorders>
              <w:top w:val="single" w:sz="4" w:space="0" w:color="auto"/>
              <w:left w:val="nil"/>
              <w:bottom w:val="nil"/>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09</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740 00 78210</w:t>
            </w:r>
          </w:p>
        </w:tc>
        <w:tc>
          <w:tcPr>
            <w:tcW w:w="602" w:type="dxa"/>
            <w:tcBorders>
              <w:top w:val="single" w:sz="4" w:space="0" w:color="auto"/>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30474,18301</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single" w:sz="4" w:space="0" w:color="auto"/>
              <w:left w:val="single" w:sz="4" w:space="0" w:color="auto"/>
              <w:bottom w:val="single" w:sz="4" w:space="0" w:color="auto"/>
              <w:right w:val="single" w:sz="4" w:space="0" w:color="auto"/>
            </w:tcBorders>
            <w:shd w:val="clear" w:color="000000" w:fill="FFFFFF"/>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межбюджетные трансферты</w:t>
            </w:r>
          </w:p>
        </w:tc>
        <w:tc>
          <w:tcPr>
            <w:tcW w:w="568" w:type="dxa"/>
            <w:tcBorders>
              <w:top w:val="single" w:sz="4" w:space="0" w:color="auto"/>
              <w:left w:val="nil"/>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04</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09</w:t>
            </w:r>
          </w:p>
        </w:tc>
        <w:tc>
          <w:tcPr>
            <w:tcW w:w="1240"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740 00 78210</w:t>
            </w:r>
          </w:p>
        </w:tc>
        <w:tc>
          <w:tcPr>
            <w:tcW w:w="602"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30474,18301</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sz w:val="20"/>
                <w:szCs w:val="20"/>
                <w:lang w:eastAsia="ru-RU"/>
              </w:rPr>
            </w:pPr>
            <w:r w:rsidRPr="00D93A5A">
              <w:rPr>
                <w:rFonts w:ascii="Times New Roman" w:eastAsia="Times New Roman" w:hAnsi="Times New Roman" w:cs="Times New Roman"/>
                <w:b/>
                <w:bCs/>
                <w:sz w:val="20"/>
                <w:szCs w:val="20"/>
                <w:lang w:eastAsia="ru-RU"/>
              </w:rPr>
              <w:t>Жилищно-коммунальное хозяйство</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lastRenderedPageBreak/>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Жилищное хозяйство</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1073</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71 0 00 00000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1073</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Закупка товаров работ для муниципальных нужд</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710 00 20010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1073</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71 0 00 20010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271</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710 00 20010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802</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Коммунальное хозяйство</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7467,73211</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vAlign w:val="center"/>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995 00 00000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4577,73198</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vAlign w:val="center"/>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Предоставление субсидий бюджетным, автономным учреждением, некоммерческим организациям и иным юридическим лицам, индивидуальным предпринимателям, физическим лицам</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995 00 60000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4577,73198</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vAlign w:val="center"/>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995 00 60610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810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4577,73198</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vAlign w:val="center"/>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Осуществление бюджетных инвестиций в объекты муниципальное собственности, субсидии в уставный фонд унитарного предприятия</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995 00 40000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2300</w:t>
            </w:r>
          </w:p>
        </w:tc>
      </w:tr>
      <w:tr w:rsidR="00D93A5A" w:rsidRPr="00D93A5A" w:rsidTr="001D1743">
        <w:trPr>
          <w:trHeight w:val="167"/>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vAlign w:val="center"/>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Бюджетные инвестиции иным юридическим лицам, за исключением бюджетных инвестиций в объекты капитального строительства</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995 00 40950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2300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vAlign w:val="center"/>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Увеличение стоимости акций и иных форм участия в капитале</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995 00 40950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452</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2300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vAlign w:val="center"/>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Закупка товарорв работ и услуг для муниципальных нужд</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995 00 20000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120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vAlign w:val="center"/>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proofErr w:type="gramStart"/>
            <w:r w:rsidRPr="00D93A5A">
              <w:rPr>
                <w:rFonts w:ascii="Times New Roman" w:eastAsia="Times New Roman" w:hAnsi="Times New Roman" w:cs="Times New Roman"/>
                <w:sz w:val="16"/>
                <w:szCs w:val="16"/>
                <w:lang w:eastAsia="ru-RU"/>
              </w:rPr>
              <w:t>Мероприятия</w:t>
            </w:r>
            <w:proofErr w:type="gramEnd"/>
            <w:r w:rsidRPr="00D93A5A">
              <w:rPr>
                <w:rFonts w:ascii="Times New Roman" w:eastAsia="Times New Roman" w:hAnsi="Times New Roman" w:cs="Times New Roman"/>
                <w:sz w:val="16"/>
                <w:szCs w:val="16"/>
                <w:lang w:eastAsia="ru-RU"/>
              </w:rPr>
              <w:t xml:space="preserve"> направленные на иные расходы в сфере жилищно коммунального хозяйства</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995 00 20950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120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vAlign w:val="center"/>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Прочие работы и услуги</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995 00 20950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226</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120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vAlign w:val="center"/>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направления расходов в сфере жилищно коммунального хозяйства</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995 00 90000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182,48027</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vAlign w:val="center"/>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proofErr w:type="gramStart"/>
            <w:r w:rsidRPr="00D93A5A">
              <w:rPr>
                <w:rFonts w:ascii="Times New Roman" w:eastAsia="Times New Roman" w:hAnsi="Times New Roman" w:cs="Times New Roman"/>
                <w:sz w:val="16"/>
                <w:szCs w:val="16"/>
                <w:lang w:eastAsia="ru-RU"/>
              </w:rPr>
              <w:t>Мероприятия</w:t>
            </w:r>
            <w:proofErr w:type="gramEnd"/>
            <w:r w:rsidRPr="00D93A5A">
              <w:rPr>
                <w:rFonts w:ascii="Times New Roman" w:eastAsia="Times New Roman" w:hAnsi="Times New Roman" w:cs="Times New Roman"/>
                <w:sz w:val="16"/>
                <w:szCs w:val="16"/>
                <w:lang w:eastAsia="ru-RU"/>
              </w:rPr>
              <w:t xml:space="preserve"> направленные на иные расходы в сфере жилищно коммунального хозяйства</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995 00 90950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182,48027</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nil"/>
              <w:right w:val="single" w:sz="4" w:space="0" w:color="auto"/>
            </w:tcBorders>
            <w:shd w:val="clear" w:color="auto" w:fill="auto"/>
            <w:vAlign w:val="center"/>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Прочие расходы</w:t>
            </w:r>
          </w:p>
        </w:tc>
        <w:tc>
          <w:tcPr>
            <w:tcW w:w="568" w:type="dxa"/>
            <w:tcBorders>
              <w:top w:val="nil"/>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995 00 90950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290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182,48027</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межбюджетные трансферты</w:t>
            </w:r>
          </w:p>
        </w:tc>
        <w:tc>
          <w:tcPr>
            <w:tcW w:w="568" w:type="dxa"/>
            <w:tcBorders>
              <w:top w:val="single" w:sz="4" w:space="0" w:color="000000"/>
              <w:left w:val="nil"/>
              <w:bottom w:val="nil"/>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02</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995 00 78210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540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287,51986</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Благоустройство</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32435</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i/>
                <w:iCs/>
                <w:sz w:val="16"/>
                <w:szCs w:val="16"/>
                <w:lang w:eastAsia="ru-RU"/>
              </w:rPr>
            </w:pPr>
            <w:r w:rsidRPr="00D93A5A">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20600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76 0 00 00000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20600</w:t>
            </w:r>
          </w:p>
        </w:tc>
      </w:tr>
      <w:tr w:rsidR="00D93A5A" w:rsidRPr="00D93A5A" w:rsidTr="001D1743">
        <w:trPr>
          <w:trHeight w:val="209"/>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Предоставление субсиий, бюджетным автономным учреждениям некомерческим организациям и иным юридическим лицам, индивидуальным предпринимателям физическим лицам</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76 0 00 60000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20600</w:t>
            </w:r>
          </w:p>
        </w:tc>
      </w:tr>
      <w:tr w:rsidR="00D93A5A" w:rsidRPr="00D93A5A" w:rsidTr="001D1743">
        <w:trPr>
          <w:trHeight w:val="217"/>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76 0 00 60000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611</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20600</w:t>
            </w:r>
          </w:p>
        </w:tc>
      </w:tr>
      <w:tr w:rsidR="00D93A5A" w:rsidRPr="00D93A5A" w:rsidTr="001D1743">
        <w:trPr>
          <w:trHeight w:val="22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nil"/>
              <w:right w:val="nil"/>
            </w:tcBorders>
            <w:shd w:val="clear" w:color="000000" w:fill="FFFFFF"/>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93A5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68" w:type="dxa"/>
            <w:tcBorders>
              <w:top w:val="nil"/>
              <w:left w:val="single" w:sz="4" w:space="0" w:color="000000"/>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76 0 00 78210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3203,4</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single" w:sz="4" w:space="0" w:color="auto"/>
              <w:left w:val="single" w:sz="4" w:space="0" w:color="auto"/>
              <w:bottom w:val="single" w:sz="4" w:space="0" w:color="auto"/>
              <w:right w:val="single" w:sz="4" w:space="0" w:color="auto"/>
            </w:tcBorders>
            <w:shd w:val="clear" w:color="000000" w:fill="FFFFFF"/>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межбюджетные трансферты</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76 0  00 78210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540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3203,4</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i/>
                <w:iCs/>
                <w:sz w:val="16"/>
                <w:szCs w:val="16"/>
                <w:lang w:eastAsia="ru-RU"/>
              </w:rPr>
            </w:pPr>
            <w:r w:rsidRPr="00D93A5A">
              <w:rPr>
                <w:rFonts w:ascii="Times New Roman" w:eastAsia="Times New Roman" w:hAnsi="Times New Roman" w:cs="Times New Roman"/>
                <w:b/>
                <w:bCs/>
                <w:i/>
                <w:iCs/>
                <w:sz w:val="16"/>
                <w:szCs w:val="16"/>
                <w:lang w:eastAsia="ru-RU"/>
              </w:rPr>
              <w:t>Уличное освещение</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1300</w:t>
            </w:r>
          </w:p>
        </w:tc>
      </w:tr>
      <w:tr w:rsidR="00D93A5A" w:rsidRPr="00D93A5A" w:rsidTr="001D1743">
        <w:trPr>
          <w:trHeight w:val="359"/>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 Закупка товаров и услуг для муниципальных нужд в рамках программы</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76 0 00 20060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1000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закупки товаров, работ и услуг для обеспечения государствеенных (муниципальных) нужд</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760 00 20060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1000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2017-2019г"</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70 0 00 00010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300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70 0 00 20010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300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i/>
                <w:iCs/>
                <w:sz w:val="16"/>
                <w:szCs w:val="16"/>
                <w:lang w:eastAsia="ru-RU"/>
              </w:rPr>
            </w:pPr>
            <w:r w:rsidRPr="00D93A5A">
              <w:rPr>
                <w:rFonts w:ascii="Times New Roman" w:eastAsia="Times New Roman" w:hAnsi="Times New Roman" w:cs="Times New Roman"/>
                <w:b/>
                <w:bCs/>
                <w:i/>
                <w:iCs/>
                <w:sz w:val="16"/>
                <w:szCs w:val="16"/>
                <w:lang w:eastAsia="ru-RU"/>
              </w:rPr>
              <w:t>Организация и содержание мест захоронения</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300</w:t>
            </w:r>
          </w:p>
        </w:tc>
      </w:tr>
      <w:tr w:rsidR="00D93A5A" w:rsidRPr="00D93A5A" w:rsidTr="001D1743">
        <w:trPr>
          <w:trHeight w:val="92"/>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2017-2019гг"</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76 1 00 20610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300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76 1 00 20610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300</w:t>
            </w:r>
          </w:p>
        </w:tc>
      </w:tr>
      <w:tr w:rsidR="00D93A5A" w:rsidRPr="00D93A5A" w:rsidTr="001D1743">
        <w:trPr>
          <w:trHeight w:val="187"/>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i/>
                <w:iCs/>
                <w:sz w:val="16"/>
                <w:szCs w:val="16"/>
                <w:lang w:eastAsia="ru-RU"/>
              </w:rPr>
            </w:pPr>
            <w:r w:rsidRPr="00D93A5A">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7031,6</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76 0 00 20060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7031,6</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76 0 00 20060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6229,6</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05</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03</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76 0 00 72004</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240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802</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sz w:val="20"/>
                <w:szCs w:val="20"/>
                <w:lang w:eastAsia="ru-RU"/>
              </w:rPr>
            </w:pPr>
            <w:r w:rsidRPr="00D93A5A">
              <w:rPr>
                <w:rFonts w:ascii="Times New Roman" w:eastAsia="Times New Roman" w:hAnsi="Times New Roman" w:cs="Times New Roman"/>
                <w:b/>
                <w:bCs/>
                <w:sz w:val="20"/>
                <w:szCs w:val="20"/>
                <w:lang w:eastAsia="ru-RU"/>
              </w:rPr>
              <w:t>Культура и кинематография</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Культура</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08</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4000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000000"/>
              <w:bottom w:val="single" w:sz="4" w:space="0" w:color="000000"/>
              <w:right w:val="single" w:sz="4" w:space="0" w:color="000000"/>
            </w:tcBorders>
            <w:shd w:val="clear" w:color="auto" w:fill="auto"/>
            <w:vAlign w:val="center"/>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МП "Развитие культуры в гп Безенчук на 2017-2019гг"</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08</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770 00 00000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4000</w:t>
            </w:r>
          </w:p>
        </w:tc>
      </w:tr>
      <w:tr w:rsidR="00D93A5A" w:rsidRPr="00D93A5A" w:rsidTr="001D1743">
        <w:trPr>
          <w:trHeight w:val="684"/>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D93A5A">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08</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770 00 78210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4000</w:t>
            </w:r>
          </w:p>
        </w:tc>
      </w:tr>
      <w:tr w:rsidR="00D93A5A" w:rsidRPr="00D93A5A" w:rsidTr="001D1743">
        <w:trPr>
          <w:trHeight w:val="85"/>
        </w:trPr>
        <w:tc>
          <w:tcPr>
            <w:tcW w:w="586" w:type="dxa"/>
            <w:tcBorders>
              <w:top w:val="nil"/>
              <w:left w:val="single" w:sz="4" w:space="0" w:color="auto"/>
              <w:bottom w:val="nil"/>
              <w:right w:val="nil"/>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single" w:sz="4" w:space="0" w:color="auto"/>
              <w:bottom w:val="single" w:sz="4" w:space="0" w:color="auto"/>
              <w:right w:val="single" w:sz="4" w:space="0" w:color="auto"/>
            </w:tcBorders>
            <w:shd w:val="clear" w:color="auto" w:fill="auto"/>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Иные межбюджетные трансферты</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08</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01</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77 0 00 78210</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540</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4000</w:t>
            </w:r>
          </w:p>
        </w:tc>
      </w:tr>
      <w:tr w:rsidR="00D93A5A" w:rsidRPr="00D93A5A" w:rsidTr="001D1743">
        <w:trPr>
          <w:trHeight w:val="85"/>
        </w:trPr>
        <w:tc>
          <w:tcPr>
            <w:tcW w:w="586" w:type="dxa"/>
            <w:tcBorders>
              <w:top w:val="nil"/>
              <w:left w:val="single" w:sz="4" w:space="0" w:color="auto"/>
              <w:bottom w:val="single" w:sz="4" w:space="0" w:color="auto"/>
              <w:right w:val="single" w:sz="4" w:space="0" w:color="000000"/>
            </w:tcBorders>
            <w:shd w:val="clear" w:color="auto" w:fill="auto"/>
            <w:noWrap/>
            <w:vAlign w:val="bottom"/>
            <w:hideMark/>
          </w:tcPr>
          <w:p w:rsidR="00D93A5A" w:rsidRPr="00D93A5A" w:rsidRDefault="00D93A5A" w:rsidP="00D93A5A">
            <w:pPr>
              <w:spacing w:after="0" w:line="240" w:lineRule="auto"/>
              <w:jc w:val="center"/>
              <w:rPr>
                <w:rFonts w:ascii="Arial CYR" w:eastAsia="Times New Roman" w:hAnsi="Arial CYR" w:cs="Arial CYR"/>
                <w:sz w:val="20"/>
                <w:szCs w:val="20"/>
                <w:lang w:eastAsia="ru-RU"/>
              </w:rPr>
            </w:pPr>
            <w:r w:rsidRPr="00D93A5A">
              <w:rPr>
                <w:rFonts w:ascii="Arial CYR" w:eastAsia="Times New Roman" w:hAnsi="Arial CYR" w:cs="Arial CYR"/>
                <w:sz w:val="20"/>
                <w:szCs w:val="20"/>
                <w:lang w:eastAsia="ru-RU"/>
              </w:rPr>
              <w:t> </w:t>
            </w:r>
          </w:p>
        </w:tc>
        <w:tc>
          <w:tcPr>
            <w:tcW w:w="6379" w:type="dxa"/>
            <w:tcBorders>
              <w:top w:val="nil"/>
              <w:left w:val="nil"/>
              <w:bottom w:val="single" w:sz="4" w:space="0" w:color="000000"/>
              <w:right w:val="single" w:sz="4" w:space="0" w:color="000000"/>
            </w:tcBorders>
            <w:shd w:val="clear" w:color="auto" w:fill="auto"/>
            <w:noWrap/>
            <w:vAlign w:val="bottom"/>
            <w:hideMark/>
          </w:tcPr>
          <w:p w:rsidR="00D93A5A" w:rsidRPr="00D93A5A" w:rsidRDefault="00D93A5A" w:rsidP="00D93A5A">
            <w:pPr>
              <w:spacing w:after="0" w:line="240" w:lineRule="auto"/>
              <w:jc w:val="center"/>
              <w:rPr>
                <w:rFonts w:ascii="Times New Roman" w:eastAsia="Times New Roman" w:hAnsi="Times New Roman" w:cs="Times New Roman"/>
                <w:b/>
                <w:bCs/>
                <w:sz w:val="20"/>
                <w:szCs w:val="20"/>
                <w:lang w:eastAsia="ru-RU"/>
              </w:rPr>
            </w:pPr>
            <w:r w:rsidRPr="00D93A5A">
              <w:rPr>
                <w:rFonts w:ascii="Times New Roman" w:eastAsia="Times New Roman" w:hAnsi="Times New Roman" w:cs="Times New Roman"/>
                <w:b/>
                <w:bCs/>
                <w:sz w:val="20"/>
                <w:szCs w:val="20"/>
                <w:lang w:eastAsia="ru-RU"/>
              </w:rPr>
              <w:t>Всего расходов</w:t>
            </w:r>
          </w:p>
        </w:tc>
        <w:tc>
          <w:tcPr>
            <w:tcW w:w="568"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rPr>
                <w:rFonts w:ascii="Arial CYR" w:eastAsia="Times New Roman" w:hAnsi="Arial CYR" w:cs="Arial CYR"/>
                <w:sz w:val="16"/>
                <w:szCs w:val="16"/>
                <w:lang w:eastAsia="ru-RU"/>
              </w:rPr>
            </w:pPr>
            <w:r w:rsidRPr="00D93A5A">
              <w:rPr>
                <w:rFonts w:ascii="Arial CYR" w:eastAsia="Times New Roman" w:hAnsi="Arial CYR" w:cs="Arial CYR"/>
                <w:sz w:val="16"/>
                <w:szCs w:val="16"/>
                <w:lang w:eastAsia="ru-RU"/>
              </w:rPr>
              <w:t> </w:t>
            </w:r>
          </w:p>
        </w:tc>
        <w:tc>
          <w:tcPr>
            <w:tcW w:w="567"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rPr>
                <w:rFonts w:ascii="Arial CYR" w:eastAsia="Times New Roman" w:hAnsi="Arial CYR" w:cs="Arial CYR"/>
                <w:sz w:val="16"/>
                <w:szCs w:val="16"/>
                <w:lang w:eastAsia="ru-RU"/>
              </w:rPr>
            </w:pPr>
            <w:r w:rsidRPr="00D93A5A">
              <w:rPr>
                <w:rFonts w:ascii="Arial CYR" w:eastAsia="Times New Roman" w:hAnsi="Arial CYR" w:cs="Arial CYR"/>
                <w:sz w:val="16"/>
                <w:szCs w:val="16"/>
                <w:lang w:eastAsia="ru-RU"/>
              </w:rPr>
              <w:t> </w:t>
            </w:r>
          </w:p>
        </w:tc>
        <w:tc>
          <w:tcPr>
            <w:tcW w:w="1240" w:type="dxa"/>
            <w:tcBorders>
              <w:top w:val="nil"/>
              <w:left w:val="nil"/>
              <w:bottom w:val="single" w:sz="4" w:space="0" w:color="000000"/>
              <w:right w:val="single" w:sz="4" w:space="0" w:color="000000"/>
            </w:tcBorders>
            <w:shd w:val="clear" w:color="auto" w:fill="auto"/>
            <w:noWrap/>
            <w:vAlign w:val="center"/>
            <w:hideMark/>
          </w:tcPr>
          <w:p w:rsidR="00D93A5A" w:rsidRPr="00D93A5A" w:rsidRDefault="00D93A5A" w:rsidP="00D93A5A">
            <w:pPr>
              <w:spacing w:after="0" w:line="240" w:lineRule="auto"/>
              <w:rPr>
                <w:rFonts w:ascii="Arial CYR" w:eastAsia="Times New Roman" w:hAnsi="Arial CYR" w:cs="Arial CYR"/>
                <w:sz w:val="16"/>
                <w:szCs w:val="16"/>
                <w:lang w:eastAsia="ru-RU"/>
              </w:rPr>
            </w:pPr>
            <w:r w:rsidRPr="00D93A5A">
              <w:rPr>
                <w:rFonts w:ascii="Arial CYR" w:eastAsia="Times New Roman" w:hAnsi="Arial CYR" w:cs="Arial CYR"/>
                <w:sz w:val="16"/>
                <w:szCs w:val="16"/>
                <w:lang w:eastAsia="ru-RU"/>
              </w:rPr>
              <w:t> </w:t>
            </w:r>
          </w:p>
        </w:tc>
        <w:tc>
          <w:tcPr>
            <w:tcW w:w="602" w:type="dxa"/>
            <w:tcBorders>
              <w:top w:val="nil"/>
              <w:left w:val="nil"/>
              <w:bottom w:val="single" w:sz="4" w:space="0" w:color="000000"/>
              <w:right w:val="nil"/>
            </w:tcBorders>
            <w:shd w:val="clear" w:color="auto" w:fill="auto"/>
            <w:noWrap/>
            <w:vAlign w:val="center"/>
            <w:hideMark/>
          </w:tcPr>
          <w:p w:rsidR="00D93A5A" w:rsidRPr="00D93A5A" w:rsidRDefault="00D93A5A" w:rsidP="00D93A5A">
            <w:pPr>
              <w:spacing w:after="0" w:line="240" w:lineRule="auto"/>
              <w:rPr>
                <w:rFonts w:ascii="Times New Roman" w:eastAsia="Times New Roman" w:hAnsi="Times New Roman" w:cs="Times New Roman"/>
                <w:sz w:val="16"/>
                <w:szCs w:val="16"/>
                <w:lang w:eastAsia="ru-RU"/>
              </w:rPr>
            </w:pPr>
            <w:r w:rsidRPr="00D93A5A">
              <w:rPr>
                <w:rFonts w:ascii="Times New Roman" w:eastAsia="Times New Roman" w:hAnsi="Times New Roman" w:cs="Times New Roman"/>
                <w:sz w:val="16"/>
                <w:szCs w:val="16"/>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D93A5A" w:rsidRPr="00D93A5A" w:rsidRDefault="00D93A5A" w:rsidP="00D93A5A">
            <w:pPr>
              <w:spacing w:after="0" w:line="240" w:lineRule="auto"/>
              <w:jc w:val="center"/>
              <w:rPr>
                <w:rFonts w:ascii="Times New Roman" w:eastAsia="Times New Roman" w:hAnsi="Times New Roman" w:cs="Times New Roman"/>
                <w:b/>
                <w:bCs/>
                <w:sz w:val="16"/>
                <w:szCs w:val="16"/>
                <w:lang w:eastAsia="ru-RU"/>
              </w:rPr>
            </w:pPr>
            <w:r w:rsidRPr="00D93A5A">
              <w:rPr>
                <w:rFonts w:ascii="Times New Roman" w:eastAsia="Times New Roman" w:hAnsi="Times New Roman" w:cs="Times New Roman"/>
                <w:b/>
                <w:bCs/>
                <w:sz w:val="16"/>
                <w:szCs w:val="16"/>
                <w:lang w:eastAsia="ru-RU"/>
              </w:rPr>
              <w:t>90417,18126</w:t>
            </w:r>
          </w:p>
        </w:tc>
      </w:tr>
    </w:tbl>
    <w:p w:rsidR="00822118" w:rsidRPr="00081C07" w:rsidRDefault="00822118" w:rsidP="00822118">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w:t>
      </w:r>
      <w:r>
        <w:rPr>
          <w:rFonts w:ascii="Times New Roman" w:hAnsi="Times New Roman" w:cs="Times New Roman"/>
          <w:sz w:val="20"/>
          <w:szCs w:val="20"/>
        </w:rPr>
        <w:t>4</w:t>
      </w:r>
    </w:p>
    <w:p w:rsidR="00822118" w:rsidRPr="00081C07" w:rsidRDefault="00822118" w:rsidP="00822118">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822118" w:rsidRPr="00081C07" w:rsidRDefault="00822118" w:rsidP="00822118">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822118" w:rsidRPr="00081C07" w:rsidRDefault="00822118" w:rsidP="00822118">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lastRenderedPageBreak/>
        <w:t xml:space="preserve">от </w:t>
      </w:r>
      <w:r>
        <w:rPr>
          <w:rFonts w:ascii="Times New Roman" w:hAnsi="Times New Roman" w:cs="Times New Roman"/>
          <w:sz w:val="20"/>
          <w:szCs w:val="20"/>
        </w:rPr>
        <w:t>25</w:t>
      </w:r>
      <w:r w:rsidRPr="00081C07">
        <w:rPr>
          <w:rFonts w:ascii="Times New Roman" w:hAnsi="Times New Roman" w:cs="Times New Roman"/>
          <w:sz w:val="20"/>
          <w:szCs w:val="20"/>
        </w:rPr>
        <w:t>.0</w:t>
      </w:r>
      <w:r>
        <w:rPr>
          <w:rFonts w:ascii="Times New Roman" w:hAnsi="Times New Roman" w:cs="Times New Roman"/>
          <w:sz w:val="20"/>
          <w:szCs w:val="20"/>
        </w:rPr>
        <w:t>7</w:t>
      </w:r>
      <w:r w:rsidRPr="00081C07">
        <w:rPr>
          <w:rFonts w:ascii="Times New Roman" w:hAnsi="Times New Roman" w:cs="Times New Roman"/>
          <w:sz w:val="20"/>
          <w:szCs w:val="20"/>
        </w:rPr>
        <w:t>.2017г №1</w:t>
      </w:r>
      <w:r>
        <w:rPr>
          <w:rFonts w:ascii="Times New Roman" w:hAnsi="Times New Roman" w:cs="Times New Roman"/>
          <w:sz w:val="20"/>
          <w:szCs w:val="20"/>
        </w:rPr>
        <w:t>/23</w:t>
      </w: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tbl>
      <w:tblPr>
        <w:tblW w:w="11055" w:type="dxa"/>
        <w:tblInd w:w="89" w:type="dxa"/>
        <w:tblLayout w:type="fixed"/>
        <w:tblLook w:val="04A0"/>
      </w:tblPr>
      <w:tblGrid>
        <w:gridCol w:w="6967"/>
        <w:gridCol w:w="425"/>
        <w:gridCol w:w="599"/>
        <w:gridCol w:w="1340"/>
        <w:gridCol w:w="508"/>
        <w:gridCol w:w="1216"/>
      </w:tblGrid>
      <w:tr w:rsidR="007F7382" w:rsidRPr="007F7382" w:rsidTr="00DC032D">
        <w:trPr>
          <w:trHeight w:val="95"/>
        </w:trPr>
        <w:tc>
          <w:tcPr>
            <w:tcW w:w="11055" w:type="dxa"/>
            <w:gridSpan w:val="6"/>
            <w:tcBorders>
              <w:top w:val="nil"/>
              <w:left w:val="nil"/>
              <w:bottom w:val="nil"/>
              <w:right w:val="nil"/>
            </w:tcBorders>
            <w:shd w:val="clear" w:color="auto" w:fill="auto"/>
            <w:vAlign w:val="bottom"/>
            <w:hideMark/>
          </w:tcPr>
          <w:p w:rsidR="007F7382" w:rsidRPr="007F7382" w:rsidRDefault="007F7382" w:rsidP="007F7382">
            <w:pPr>
              <w:spacing w:after="0" w:line="240" w:lineRule="auto"/>
              <w:jc w:val="center"/>
              <w:rPr>
                <w:rFonts w:ascii="Times New Roman" w:eastAsia="Times New Roman" w:hAnsi="Times New Roman" w:cs="Times New Roman"/>
                <w:b/>
                <w:bCs/>
                <w:lang w:eastAsia="ru-RU"/>
              </w:rPr>
            </w:pPr>
            <w:r w:rsidRPr="007F7382">
              <w:rPr>
                <w:rFonts w:ascii="Times New Roman" w:eastAsia="Times New Roman" w:hAnsi="Times New Roman" w:cs="Times New Roman"/>
                <w:b/>
                <w:bCs/>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2017 год</w:t>
            </w:r>
          </w:p>
        </w:tc>
      </w:tr>
      <w:tr w:rsidR="007F7382" w:rsidRPr="007F7382" w:rsidTr="00DC032D">
        <w:trPr>
          <w:trHeight w:val="95"/>
        </w:trPr>
        <w:tc>
          <w:tcPr>
            <w:tcW w:w="6967" w:type="dxa"/>
            <w:tcBorders>
              <w:top w:val="nil"/>
              <w:left w:val="single" w:sz="4" w:space="0" w:color="auto"/>
              <w:bottom w:val="single" w:sz="4" w:space="0" w:color="auto"/>
              <w:right w:val="single" w:sz="4" w:space="0" w:color="auto"/>
            </w:tcBorders>
            <w:shd w:val="clear" w:color="auto" w:fill="auto"/>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8"/>
                <w:szCs w:val="18"/>
                <w:lang w:eastAsia="ru-RU"/>
              </w:rPr>
            </w:pPr>
            <w:r w:rsidRPr="007F7382">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25" w:type="dxa"/>
            <w:tcBorders>
              <w:top w:val="nil"/>
              <w:left w:val="nil"/>
              <w:bottom w:val="single" w:sz="4" w:space="0" w:color="auto"/>
              <w:right w:val="single" w:sz="4" w:space="0" w:color="auto"/>
            </w:tcBorders>
            <w:shd w:val="clear" w:color="auto" w:fill="auto"/>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8"/>
                <w:szCs w:val="18"/>
                <w:lang w:eastAsia="ru-RU"/>
              </w:rPr>
            </w:pPr>
            <w:r w:rsidRPr="007F7382">
              <w:rPr>
                <w:rFonts w:ascii="Times New Roman" w:eastAsia="Times New Roman" w:hAnsi="Times New Roman" w:cs="Times New Roman"/>
                <w:b/>
                <w:bCs/>
                <w:sz w:val="18"/>
                <w:szCs w:val="18"/>
                <w:lang w:eastAsia="ru-RU"/>
              </w:rPr>
              <w:t>Рз</w:t>
            </w:r>
          </w:p>
        </w:tc>
        <w:tc>
          <w:tcPr>
            <w:tcW w:w="599" w:type="dxa"/>
            <w:tcBorders>
              <w:top w:val="nil"/>
              <w:left w:val="nil"/>
              <w:bottom w:val="single" w:sz="4" w:space="0" w:color="auto"/>
              <w:right w:val="single" w:sz="4" w:space="0" w:color="auto"/>
            </w:tcBorders>
            <w:shd w:val="clear" w:color="auto" w:fill="auto"/>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8"/>
                <w:szCs w:val="18"/>
                <w:lang w:eastAsia="ru-RU"/>
              </w:rPr>
            </w:pPr>
            <w:proofErr w:type="gramStart"/>
            <w:r w:rsidRPr="007F7382">
              <w:rPr>
                <w:rFonts w:ascii="Times New Roman" w:eastAsia="Times New Roman" w:hAnsi="Times New Roman" w:cs="Times New Roman"/>
                <w:b/>
                <w:bCs/>
                <w:sz w:val="18"/>
                <w:szCs w:val="18"/>
                <w:lang w:eastAsia="ru-RU"/>
              </w:rPr>
              <w:t>ПР</w:t>
            </w:r>
            <w:proofErr w:type="gramEnd"/>
          </w:p>
        </w:tc>
        <w:tc>
          <w:tcPr>
            <w:tcW w:w="1340" w:type="dxa"/>
            <w:tcBorders>
              <w:top w:val="nil"/>
              <w:left w:val="nil"/>
              <w:bottom w:val="single" w:sz="4" w:space="0" w:color="auto"/>
              <w:right w:val="single" w:sz="4" w:space="0" w:color="auto"/>
            </w:tcBorders>
            <w:shd w:val="clear" w:color="auto" w:fill="auto"/>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8"/>
                <w:szCs w:val="18"/>
                <w:lang w:eastAsia="ru-RU"/>
              </w:rPr>
            </w:pPr>
            <w:r w:rsidRPr="007F7382">
              <w:rPr>
                <w:rFonts w:ascii="Times New Roman" w:eastAsia="Times New Roman" w:hAnsi="Times New Roman" w:cs="Times New Roman"/>
                <w:b/>
                <w:bCs/>
                <w:sz w:val="18"/>
                <w:szCs w:val="18"/>
                <w:lang w:eastAsia="ru-RU"/>
              </w:rPr>
              <w:t>ЦСР</w:t>
            </w:r>
          </w:p>
        </w:tc>
        <w:tc>
          <w:tcPr>
            <w:tcW w:w="508" w:type="dxa"/>
            <w:tcBorders>
              <w:top w:val="nil"/>
              <w:left w:val="nil"/>
              <w:bottom w:val="single" w:sz="4" w:space="0" w:color="auto"/>
              <w:right w:val="nil"/>
            </w:tcBorders>
            <w:shd w:val="clear" w:color="auto" w:fill="auto"/>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8"/>
                <w:szCs w:val="18"/>
                <w:lang w:eastAsia="ru-RU"/>
              </w:rPr>
            </w:pPr>
            <w:r w:rsidRPr="007F7382">
              <w:rPr>
                <w:rFonts w:ascii="Times New Roman" w:eastAsia="Times New Roman" w:hAnsi="Times New Roman" w:cs="Times New Roman"/>
                <w:b/>
                <w:bCs/>
                <w:sz w:val="18"/>
                <w:szCs w:val="18"/>
                <w:lang w:eastAsia="ru-RU"/>
              </w:rPr>
              <w:t>ВР</w:t>
            </w:r>
          </w:p>
        </w:tc>
        <w:tc>
          <w:tcPr>
            <w:tcW w:w="1216" w:type="dxa"/>
            <w:tcBorders>
              <w:top w:val="nil"/>
              <w:left w:val="single" w:sz="4" w:space="0" w:color="auto"/>
              <w:bottom w:val="single" w:sz="4" w:space="0" w:color="auto"/>
              <w:right w:val="single" w:sz="4" w:space="0" w:color="auto"/>
            </w:tcBorders>
            <w:shd w:val="clear" w:color="auto" w:fill="auto"/>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8"/>
                <w:szCs w:val="18"/>
                <w:lang w:eastAsia="ru-RU"/>
              </w:rPr>
            </w:pPr>
            <w:r w:rsidRPr="007F7382">
              <w:rPr>
                <w:rFonts w:ascii="Times New Roman" w:eastAsia="Times New Roman" w:hAnsi="Times New Roman" w:cs="Times New Roman"/>
                <w:b/>
                <w:bCs/>
                <w:sz w:val="18"/>
                <w:szCs w:val="18"/>
                <w:lang w:eastAsia="ru-RU"/>
              </w:rPr>
              <w:t>Итого, тыс. руб.</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sz w:val="20"/>
                <w:szCs w:val="20"/>
                <w:lang w:eastAsia="ru-RU"/>
              </w:rPr>
            </w:pPr>
            <w:r w:rsidRPr="007F7382">
              <w:rPr>
                <w:rFonts w:ascii="Times New Roman" w:eastAsia="Times New Roman" w:hAnsi="Times New Roman" w:cs="Times New Roman"/>
                <w:b/>
                <w:bCs/>
                <w:sz w:val="20"/>
                <w:szCs w:val="20"/>
                <w:lang w:eastAsia="ru-RU"/>
              </w:rPr>
              <w:t>Общегосударственные вопросы</w:t>
            </w:r>
          </w:p>
        </w:tc>
        <w:tc>
          <w:tcPr>
            <w:tcW w:w="425" w:type="dxa"/>
            <w:tcBorders>
              <w:top w:val="nil"/>
              <w:left w:val="nil"/>
              <w:bottom w:val="single" w:sz="4" w:space="0" w:color="auto"/>
              <w:right w:val="single" w:sz="4" w:space="0" w:color="auto"/>
            </w:tcBorders>
            <w:shd w:val="clear" w:color="auto" w:fill="auto"/>
            <w:noWrap/>
            <w:hideMark/>
          </w:tcPr>
          <w:p w:rsidR="007F7382" w:rsidRPr="007F7382" w:rsidRDefault="007F7382" w:rsidP="007F7382">
            <w:pPr>
              <w:spacing w:after="0" w:line="240" w:lineRule="auto"/>
              <w:jc w:val="center"/>
              <w:rPr>
                <w:rFonts w:ascii="Times New Roman" w:eastAsia="Times New Roman" w:hAnsi="Times New Roman" w:cs="Times New Roman"/>
                <w:b/>
                <w:bCs/>
                <w:sz w:val="20"/>
                <w:szCs w:val="20"/>
                <w:lang w:eastAsia="ru-RU"/>
              </w:rPr>
            </w:pPr>
            <w:r w:rsidRPr="007F7382">
              <w:rPr>
                <w:rFonts w:ascii="Times New Roman" w:eastAsia="Times New Roman" w:hAnsi="Times New Roman" w:cs="Times New Roman"/>
                <w:b/>
                <w:bCs/>
                <w:sz w:val="20"/>
                <w:szCs w:val="20"/>
                <w:lang w:eastAsia="ru-RU"/>
              </w:rPr>
              <w:t> </w:t>
            </w:r>
          </w:p>
        </w:tc>
        <w:tc>
          <w:tcPr>
            <w:tcW w:w="599" w:type="dxa"/>
            <w:tcBorders>
              <w:top w:val="nil"/>
              <w:left w:val="nil"/>
              <w:bottom w:val="single" w:sz="4" w:space="0" w:color="auto"/>
              <w:right w:val="single" w:sz="4" w:space="0" w:color="auto"/>
            </w:tcBorders>
            <w:shd w:val="clear" w:color="auto" w:fill="auto"/>
            <w:noWrap/>
            <w:hideMark/>
          </w:tcPr>
          <w:p w:rsidR="007F7382" w:rsidRPr="007F7382" w:rsidRDefault="007F7382" w:rsidP="007F7382">
            <w:pPr>
              <w:spacing w:after="0" w:line="240" w:lineRule="auto"/>
              <w:jc w:val="center"/>
              <w:rPr>
                <w:rFonts w:ascii="Times New Roman" w:eastAsia="Times New Roman" w:hAnsi="Times New Roman" w:cs="Times New Roman"/>
                <w:b/>
                <w:bCs/>
                <w:sz w:val="20"/>
                <w:szCs w:val="20"/>
                <w:lang w:eastAsia="ru-RU"/>
              </w:rPr>
            </w:pPr>
            <w:r w:rsidRPr="007F7382">
              <w:rPr>
                <w:rFonts w:ascii="Times New Roman" w:eastAsia="Times New Roman" w:hAnsi="Times New Roman" w:cs="Times New Roman"/>
                <w:b/>
                <w:bCs/>
                <w:sz w:val="20"/>
                <w:szCs w:val="20"/>
                <w:lang w:eastAsia="ru-RU"/>
              </w:rPr>
              <w:t> </w:t>
            </w:r>
          </w:p>
        </w:tc>
        <w:tc>
          <w:tcPr>
            <w:tcW w:w="1340" w:type="dxa"/>
            <w:tcBorders>
              <w:top w:val="nil"/>
              <w:left w:val="nil"/>
              <w:bottom w:val="single" w:sz="4" w:space="0" w:color="auto"/>
              <w:right w:val="single" w:sz="4" w:space="0" w:color="auto"/>
            </w:tcBorders>
            <w:shd w:val="clear" w:color="auto" w:fill="auto"/>
            <w:noWrap/>
            <w:hideMark/>
          </w:tcPr>
          <w:p w:rsidR="007F7382" w:rsidRPr="007F7382" w:rsidRDefault="007F7382" w:rsidP="007F7382">
            <w:pPr>
              <w:spacing w:after="0" w:line="240" w:lineRule="auto"/>
              <w:jc w:val="center"/>
              <w:rPr>
                <w:rFonts w:ascii="Times New Roman" w:eastAsia="Times New Roman" w:hAnsi="Times New Roman" w:cs="Times New Roman"/>
                <w:b/>
                <w:bCs/>
                <w:sz w:val="20"/>
                <w:szCs w:val="20"/>
                <w:lang w:eastAsia="ru-RU"/>
              </w:rPr>
            </w:pPr>
            <w:r w:rsidRPr="007F7382">
              <w:rPr>
                <w:rFonts w:ascii="Times New Roman" w:eastAsia="Times New Roman" w:hAnsi="Times New Roman" w:cs="Times New Roman"/>
                <w:b/>
                <w:bCs/>
                <w:sz w:val="20"/>
                <w:szCs w:val="20"/>
                <w:lang w:eastAsia="ru-RU"/>
              </w:rPr>
              <w:t> </w:t>
            </w:r>
          </w:p>
        </w:tc>
        <w:tc>
          <w:tcPr>
            <w:tcW w:w="508" w:type="dxa"/>
            <w:tcBorders>
              <w:top w:val="nil"/>
              <w:left w:val="nil"/>
              <w:bottom w:val="single" w:sz="4" w:space="0" w:color="auto"/>
              <w:right w:val="nil"/>
            </w:tcBorders>
            <w:shd w:val="clear" w:color="auto" w:fill="auto"/>
            <w:noWrap/>
            <w:hideMark/>
          </w:tcPr>
          <w:p w:rsidR="007F7382" w:rsidRPr="007F7382" w:rsidRDefault="007F7382" w:rsidP="007F7382">
            <w:pPr>
              <w:spacing w:after="0" w:line="240" w:lineRule="auto"/>
              <w:jc w:val="center"/>
              <w:rPr>
                <w:rFonts w:ascii="Times New Roman" w:eastAsia="Times New Roman" w:hAnsi="Times New Roman" w:cs="Times New Roman"/>
                <w:b/>
                <w:bCs/>
                <w:sz w:val="20"/>
                <w:szCs w:val="20"/>
                <w:lang w:eastAsia="ru-RU"/>
              </w:rPr>
            </w:pPr>
            <w:r w:rsidRPr="007F7382">
              <w:rPr>
                <w:rFonts w:ascii="Times New Roman" w:eastAsia="Times New Roman" w:hAnsi="Times New Roman" w:cs="Times New Roman"/>
                <w:b/>
                <w:bCs/>
                <w:sz w:val="20"/>
                <w:szCs w:val="20"/>
                <w:lang w:eastAsia="ru-RU"/>
              </w:rPr>
              <w:t> </w:t>
            </w:r>
          </w:p>
        </w:tc>
        <w:tc>
          <w:tcPr>
            <w:tcW w:w="1216" w:type="dxa"/>
            <w:tcBorders>
              <w:top w:val="nil"/>
              <w:left w:val="single" w:sz="4" w:space="0" w:color="auto"/>
              <w:bottom w:val="single" w:sz="4" w:space="0" w:color="auto"/>
              <w:right w:val="single" w:sz="4" w:space="0" w:color="auto"/>
            </w:tcBorders>
            <w:shd w:val="clear" w:color="auto" w:fill="auto"/>
            <w:noWrap/>
            <w:hideMark/>
          </w:tcPr>
          <w:p w:rsidR="007F7382" w:rsidRPr="007F7382" w:rsidRDefault="007F7382" w:rsidP="007F7382">
            <w:pPr>
              <w:spacing w:after="0" w:line="240" w:lineRule="auto"/>
              <w:jc w:val="center"/>
              <w:rPr>
                <w:rFonts w:ascii="Times New Roman" w:eastAsia="Times New Roman" w:hAnsi="Times New Roman" w:cs="Times New Roman"/>
                <w:b/>
                <w:bCs/>
                <w:sz w:val="20"/>
                <w:szCs w:val="20"/>
                <w:lang w:eastAsia="ru-RU"/>
              </w:rPr>
            </w:pPr>
            <w:r w:rsidRPr="007F7382">
              <w:rPr>
                <w:rFonts w:ascii="Times New Roman" w:eastAsia="Times New Roman" w:hAnsi="Times New Roman" w:cs="Times New Roman"/>
                <w:b/>
                <w:bCs/>
                <w:sz w:val="20"/>
                <w:szCs w:val="20"/>
                <w:lang w:eastAsia="ru-RU"/>
              </w:rPr>
              <w:t> </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02</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1117</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02</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991 00 11010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1117</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02</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991 00 11010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120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1117</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04</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6035</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04</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991 00 11020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5631</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04</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991 00 11020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120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4526</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04</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991 00 11020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1035</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Уплата налогов, сборов и иных платежей</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04</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991 00 11020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850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70</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04</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780 00 11020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129</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04</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780 00 11020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129</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04</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720 00 11020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168</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04</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720 00 11020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168</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xml:space="preserve"> </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04</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991 00 78210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107</w:t>
            </w:r>
          </w:p>
        </w:tc>
      </w:tr>
      <w:tr w:rsidR="007F7382" w:rsidRPr="007F7382" w:rsidTr="00DC032D">
        <w:trPr>
          <w:trHeight w:val="213"/>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F7382">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04</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991 00 78210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107</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межбюджетные трансферты</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04</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990 00 78210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540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107</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7F7382">
              <w:rPr>
                <w:rFonts w:ascii="Times New Roman" w:eastAsia="Times New Roman" w:hAnsi="Times New Roman" w:cs="Times New Roman"/>
                <w:b/>
                <w:bCs/>
                <w:sz w:val="16"/>
                <w:szCs w:val="16"/>
                <w:lang w:eastAsia="ru-RU"/>
              </w:rPr>
              <w:t>о(</w:t>
            </w:r>
            <w:proofErr w:type="gramEnd"/>
            <w:r w:rsidRPr="007F7382">
              <w:rPr>
                <w:rFonts w:ascii="Times New Roman" w:eastAsia="Times New Roman" w:hAnsi="Times New Roman" w:cs="Times New Roman"/>
                <w:b/>
                <w:bCs/>
                <w:sz w:val="16"/>
                <w:szCs w:val="16"/>
                <w:lang w:eastAsia="ru-RU"/>
              </w:rPr>
              <w:t>финансово-бюджетного)надзора</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06</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40</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xml:space="preserve">Межбюджетные трансферты </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06</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991 00 78210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40</w:t>
            </w:r>
          </w:p>
        </w:tc>
      </w:tr>
      <w:tr w:rsidR="007F7382" w:rsidRPr="007F7382" w:rsidTr="00DC032D">
        <w:trPr>
          <w:trHeight w:val="249"/>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F7382">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06</w:t>
            </w:r>
          </w:p>
        </w:tc>
        <w:tc>
          <w:tcPr>
            <w:tcW w:w="1340" w:type="dxa"/>
            <w:tcBorders>
              <w:top w:val="nil"/>
              <w:left w:val="nil"/>
              <w:bottom w:val="single" w:sz="4" w:space="0" w:color="000000"/>
              <w:right w:val="single" w:sz="4" w:space="0" w:color="000000"/>
            </w:tcBorders>
            <w:shd w:val="clear" w:color="000000" w:fill="FFFFFF"/>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991 00 78210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40</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межбюджетные трансферты</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06</w:t>
            </w:r>
          </w:p>
        </w:tc>
        <w:tc>
          <w:tcPr>
            <w:tcW w:w="1340" w:type="dxa"/>
            <w:tcBorders>
              <w:top w:val="nil"/>
              <w:left w:val="nil"/>
              <w:bottom w:val="single" w:sz="4" w:space="0" w:color="000000"/>
              <w:right w:val="single" w:sz="4" w:space="0" w:color="000000"/>
            </w:tcBorders>
            <w:shd w:val="clear" w:color="000000" w:fill="FFFFFF"/>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991 00 78210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540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40</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Резервные фонды</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11</w:t>
            </w:r>
          </w:p>
        </w:tc>
        <w:tc>
          <w:tcPr>
            <w:tcW w:w="1340" w:type="dxa"/>
            <w:tcBorders>
              <w:top w:val="nil"/>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500</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Резервные фонды</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11</w:t>
            </w:r>
          </w:p>
        </w:tc>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991 00 79990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500</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Резервные средства</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11</w:t>
            </w:r>
          </w:p>
        </w:tc>
        <w:tc>
          <w:tcPr>
            <w:tcW w:w="1340" w:type="dxa"/>
            <w:tcBorders>
              <w:top w:val="nil"/>
              <w:left w:val="single" w:sz="4" w:space="0" w:color="auto"/>
              <w:bottom w:val="single" w:sz="4" w:space="0" w:color="auto"/>
              <w:right w:val="single" w:sz="4" w:space="0" w:color="auto"/>
            </w:tcBorders>
            <w:shd w:val="clear" w:color="auto" w:fill="auto"/>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991 00 79990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870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500</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Другие общегосударственные вопросы</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13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1124,50</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710 00 20000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1070</w:t>
            </w:r>
          </w:p>
        </w:tc>
      </w:tr>
      <w:tr w:rsidR="007F7382" w:rsidRPr="007F7382" w:rsidTr="00DC032D">
        <w:trPr>
          <w:trHeight w:val="85"/>
        </w:trPr>
        <w:tc>
          <w:tcPr>
            <w:tcW w:w="6967" w:type="dxa"/>
            <w:tcBorders>
              <w:top w:val="nil"/>
              <w:left w:val="single" w:sz="4" w:space="0" w:color="000000"/>
              <w:bottom w:val="nil"/>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Закупки товаров работ услуг для муниципальных нужд</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710 00 20010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1070</w:t>
            </w:r>
          </w:p>
        </w:tc>
      </w:tr>
      <w:tr w:rsidR="007F7382" w:rsidRPr="007F7382" w:rsidTr="00DC032D">
        <w:trPr>
          <w:trHeight w:val="85"/>
        </w:trPr>
        <w:tc>
          <w:tcPr>
            <w:tcW w:w="6967" w:type="dxa"/>
            <w:tcBorders>
              <w:top w:val="single" w:sz="4" w:space="0" w:color="000000"/>
              <w:left w:val="single" w:sz="4" w:space="0" w:color="000000"/>
              <w:bottom w:val="nil"/>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710 00 20010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1070</w:t>
            </w:r>
          </w:p>
        </w:tc>
      </w:tr>
      <w:tr w:rsidR="007F7382" w:rsidRPr="007F7382" w:rsidTr="00DC032D">
        <w:trPr>
          <w:trHeight w:val="85"/>
        </w:trPr>
        <w:tc>
          <w:tcPr>
            <w:tcW w:w="6967" w:type="dxa"/>
            <w:tcBorders>
              <w:top w:val="single" w:sz="4" w:space="0" w:color="000000"/>
              <w:left w:val="single" w:sz="4" w:space="0" w:color="000000"/>
              <w:bottom w:val="nil"/>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Непрограмное направление расходов в области общегосударственых вопросов</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nil"/>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13</w:t>
            </w:r>
          </w:p>
        </w:tc>
        <w:tc>
          <w:tcPr>
            <w:tcW w:w="1340" w:type="dxa"/>
            <w:tcBorders>
              <w:top w:val="nil"/>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990 00 00000</w:t>
            </w:r>
          </w:p>
        </w:tc>
        <w:tc>
          <w:tcPr>
            <w:tcW w:w="508" w:type="dxa"/>
            <w:tcBorders>
              <w:top w:val="nil"/>
              <w:left w:val="nil"/>
              <w:bottom w:val="nil"/>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13,50</w:t>
            </w:r>
          </w:p>
        </w:tc>
      </w:tr>
      <w:tr w:rsidR="007F7382" w:rsidRPr="007F7382" w:rsidTr="00DC032D">
        <w:trPr>
          <w:trHeight w:val="85"/>
        </w:trPr>
        <w:tc>
          <w:tcPr>
            <w:tcW w:w="6967" w:type="dxa"/>
            <w:tcBorders>
              <w:top w:val="single" w:sz="4" w:space="0" w:color="000000"/>
              <w:left w:val="single" w:sz="4" w:space="0" w:color="000000"/>
              <w:bottom w:val="nil"/>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Закупки товаров работ услуг для муниципальных нужд</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single" w:sz="4" w:space="0" w:color="000000"/>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13</w:t>
            </w:r>
          </w:p>
        </w:tc>
        <w:tc>
          <w:tcPr>
            <w:tcW w:w="1340" w:type="dxa"/>
            <w:tcBorders>
              <w:top w:val="single" w:sz="4" w:space="0" w:color="000000"/>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9 900 020 090</w:t>
            </w:r>
          </w:p>
        </w:tc>
        <w:tc>
          <w:tcPr>
            <w:tcW w:w="508" w:type="dxa"/>
            <w:tcBorders>
              <w:top w:val="single" w:sz="4" w:space="0" w:color="000000"/>
              <w:left w:val="nil"/>
              <w:bottom w:val="nil"/>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13,50</w:t>
            </w:r>
          </w:p>
        </w:tc>
      </w:tr>
      <w:tr w:rsidR="007F7382" w:rsidRPr="007F7382" w:rsidTr="00DC032D">
        <w:trPr>
          <w:trHeight w:val="85"/>
        </w:trPr>
        <w:tc>
          <w:tcPr>
            <w:tcW w:w="6967" w:type="dxa"/>
            <w:tcBorders>
              <w:top w:val="single" w:sz="4" w:space="0" w:color="000000"/>
              <w:left w:val="single" w:sz="4" w:space="0" w:color="000000"/>
              <w:bottom w:val="nil"/>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закупки товарорв, работ и услуг для обеспечения госудпарственных (муниципальных) нужд</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single" w:sz="4" w:space="0" w:color="000000"/>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13</w:t>
            </w:r>
          </w:p>
        </w:tc>
        <w:tc>
          <w:tcPr>
            <w:tcW w:w="1340" w:type="dxa"/>
            <w:tcBorders>
              <w:top w:val="single" w:sz="4" w:space="0" w:color="000000"/>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990 00 20090</w:t>
            </w:r>
          </w:p>
        </w:tc>
        <w:tc>
          <w:tcPr>
            <w:tcW w:w="508" w:type="dxa"/>
            <w:tcBorders>
              <w:top w:val="single" w:sz="4" w:space="0" w:color="000000"/>
              <w:left w:val="nil"/>
              <w:bottom w:val="nil"/>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13,50</w:t>
            </w:r>
          </w:p>
        </w:tc>
      </w:tr>
      <w:tr w:rsidR="007F7382" w:rsidRPr="007F7382" w:rsidTr="00DC032D">
        <w:trPr>
          <w:trHeight w:val="85"/>
        </w:trPr>
        <w:tc>
          <w:tcPr>
            <w:tcW w:w="6967" w:type="dxa"/>
            <w:tcBorders>
              <w:top w:val="single" w:sz="4" w:space="0" w:color="000000"/>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25" w:type="dxa"/>
            <w:tcBorders>
              <w:top w:val="nil"/>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single" w:sz="4" w:space="0" w:color="000000"/>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13</w:t>
            </w:r>
          </w:p>
        </w:tc>
        <w:tc>
          <w:tcPr>
            <w:tcW w:w="1340" w:type="dxa"/>
            <w:tcBorders>
              <w:top w:val="single" w:sz="4" w:space="0" w:color="000000"/>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991 00 00000</w:t>
            </w:r>
          </w:p>
        </w:tc>
        <w:tc>
          <w:tcPr>
            <w:tcW w:w="508" w:type="dxa"/>
            <w:tcBorders>
              <w:top w:val="single" w:sz="4" w:space="0" w:color="000000"/>
              <w:left w:val="nil"/>
              <w:bottom w:val="nil"/>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41</w:t>
            </w:r>
          </w:p>
        </w:tc>
      </w:tr>
      <w:tr w:rsidR="007F7382" w:rsidRPr="007F7382" w:rsidTr="00DC032D">
        <w:trPr>
          <w:trHeight w:val="85"/>
        </w:trPr>
        <w:tc>
          <w:tcPr>
            <w:tcW w:w="6967" w:type="dxa"/>
            <w:tcBorders>
              <w:top w:val="nil"/>
              <w:left w:val="single" w:sz="4" w:space="0" w:color="000000"/>
              <w:bottom w:val="nil"/>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Межбюджетные трансферты</w:t>
            </w:r>
          </w:p>
        </w:tc>
        <w:tc>
          <w:tcPr>
            <w:tcW w:w="425" w:type="dxa"/>
            <w:tcBorders>
              <w:top w:val="single" w:sz="4" w:space="0" w:color="000000"/>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single" w:sz="4" w:space="0" w:color="000000"/>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13</w:t>
            </w:r>
          </w:p>
        </w:tc>
        <w:tc>
          <w:tcPr>
            <w:tcW w:w="1340" w:type="dxa"/>
            <w:tcBorders>
              <w:top w:val="single" w:sz="4" w:space="0" w:color="000000"/>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991 00 78210</w:t>
            </w:r>
          </w:p>
        </w:tc>
        <w:tc>
          <w:tcPr>
            <w:tcW w:w="508" w:type="dxa"/>
            <w:tcBorders>
              <w:top w:val="single" w:sz="4" w:space="0" w:color="000000"/>
              <w:left w:val="nil"/>
              <w:bottom w:val="nil"/>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41</w:t>
            </w:r>
          </w:p>
        </w:tc>
      </w:tr>
      <w:tr w:rsidR="007F7382" w:rsidRPr="007F7382" w:rsidTr="00DC032D">
        <w:trPr>
          <w:trHeight w:val="85"/>
        </w:trPr>
        <w:tc>
          <w:tcPr>
            <w:tcW w:w="6967" w:type="dxa"/>
            <w:tcBorders>
              <w:top w:val="single" w:sz="4" w:space="0" w:color="auto"/>
              <w:left w:val="single" w:sz="4" w:space="0" w:color="auto"/>
              <w:bottom w:val="single" w:sz="4" w:space="0" w:color="auto"/>
              <w:right w:val="single" w:sz="4" w:space="0" w:color="auto"/>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межбюджетные трансферты</w:t>
            </w:r>
          </w:p>
        </w:tc>
        <w:tc>
          <w:tcPr>
            <w:tcW w:w="425" w:type="dxa"/>
            <w:tcBorders>
              <w:top w:val="single" w:sz="4" w:space="0" w:color="000000"/>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599" w:type="dxa"/>
            <w:tcBorders>
              <w:top w:val="single" w:sz="4" w:space="0" w:color="000000"/>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13</w:t>
            </w:r>
          </w:p>
        </w:tc>
        <w:tc>
          <w:tcPr>
            <w:tcW w:w="1340" w:type="dxa"/>
            <w:tcBorders>
              <w:top w:val="single" w:sz="4" w:space="0" w:color="000000"/>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99 0 00 78210</w:t>
            </w:r>
          </w:p>
        </w:tc>
        <w:tc>
          <w:tcPr>
            <w:tcW w:w="508" w:type="dxa"/>
            <w:tcBorders>
              <w:top w:val="single" w:sz="4" w:space="0" w:color="000000"/>
              <w:left w:val="nil"/>
              <w:bottom w:val="nil"/>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540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41</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sz w:val="20"/>
                <w:szCs w:val="20"/>
                <w:lang w:eastAsia="ru-RU"/>
              </w:rPr>
            </w:pPr>
            <w:r w:rsidRPr="007F7382">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425" w:type="dxa"/>
            <w:tcBorders>
              <w:top w:val="single" w:sz="4" w:space="0" w:color="000000"/>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599" w:type="dxa"/>
            <w:tcBorders>
              <w:top w:val="single" w:sz="4" w:space="0" w:color="000000"/>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340" w:type="dxa"/>
            <w:tcBorders>
              <w:top w:val="single" w:sz="4" w:space="0" w:color="000000"/>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508" w:type="dxa"/>
            <w:tcBorders>
              <w:top w:val="single" w:sz="4" w:space="0" w:color="000000"/>
              <w:left w:val="nil"/>
              <w:bottom w:val="nil"/>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7F7382">
              <w:rPr>
                <w:rFonts w:ascii="Times New Roman" w:eastAsia="Times New Roman" w:hAnsi="Times New Roman" w:cs="Times New Roman"/>
                <w:b/>
                <w:bCs/>
                <w:sz w:val="16"/>
                <w:szCs w:val="16"/>
                <w:lang w:eastAsia="ru-RU"/>
              </w:rPr>
              <w:t>,г</w:t>
            </w:r>
            <w:proofErr w:type="gramEnd"/>
            <w:r w:rsidRPr="007F7382">
              <w:rPr>
                <w:rFonts w:ascii="Times New Roman" w:eastAsia="Times New Roman" w:hAnsi="Times New Roman" w:cs="Times New Roman"/>
                <w:b/>
                <w:bCs/>
                <w:sz w:val="16"/>
                <w:szCs w:val="16"/>
                <w:lang w:eastAsia="ru-RU"/>
              </w:rPr>
              <w:t>ражданская оборона</w:t>
            </w:r>
          </w:p>
        </w:tc>
        <w:tc>
          <w:tcPr>
            <w:tcW w:w="425" w:type="dxa"/>
            <w:tcBorders>
              <w:top w:val="single" w:sz="4" w:space="0" w:color="000000"/>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03</w:t>
            </w:r>
          </w:p>
        </w:tc>
        <w:tc>
          <w:tcPr>
            <w:tcW w:w="599" w:type="dxa"/>
            <w:tcBorders>
              <w:top w:val="single" w:sz="4" w:space="0" w:color="000000"/>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09</w:t>
            </w:r>
          </w:p>
        </w:tc>
        <w:tc>
          <w:tcPr>
            <w:tcW w:w="1340" w:type="dxa"/>
            <w:tcBorders>
              <w:top w:val="single" w:sz="4" w:space="0" w:color="000000"/>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508" w:type="dxa"/>
            <w:tcBorders>
              <w:top w:val="single" w:sz="4" w:space="0" w:color="000000"/>
              <w:left w:val="nil"/>
              <w:bottom w:val="nil"/>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961</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599" w:type="dxa"/>
            <w:tcBorders>
              <w:top w:val="single" w:sz="4" w:space="0" w:color="auto"/>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09</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730 00 00000</w:t>
            </w:r>
          </w:p>
        </w:tc>
        <w:tc>
          <w:tcPr>
            <w:tcW w:w="508" w:type="dxa"/>
            <w:tcBorders>
              <w:top w:val="single" w:sz="4" w:space="0" w:color="auto"/>
              <w:left w:val="nil"/>
              <w:bottom w:val="single" w:sz="4" w:space="0" w:color="auto"/>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961</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5"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599"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09</w:t>
            </w:r>
          </w:p>
        </w:tc>
        <w:tc>
          <w:tcPr>
            <w:tcW w:w="1340"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730 00 20030</w:t>
            </w:r>
          </w:p>
        </w:tc>
        <w:tc>
          <w:tcPr>
            <w:tcW w:w="508" w:type="dxa"/>
            <w:tcBorders>
              <w:top w:val="nil"/>
              <w:left w:val="nil"/>
              <w:bottom w:val="single" w:sz="4" w:space="0" w:color="auto"/>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961</w:t>
            </w:r>
          </w:p>
        </w:tc>
      </w:tr>
      <w:tr w:rsidR="007F7382" w:rsidRPr="007F7382" w:rsidTr="00DC032D">
        <w:trPr>
          <w:trHeight w:val="85"/>
        </w:trPr>
        <w:tc>
          <w:tcPr>
            <w:tcW w:w="6967" w:type="dxa"/>
            <w:tcBorders>
              <w:top w:val="nil"/>
              <w:left w:val="single" w:sz="4" w:space="0" w:color="000000"/>
              <w:bottom w:val="nil"/>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25" w:type="dxa"/>
            <w:tcBorders>
              <w:top w:val="nil"/>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599" w:type="dxa"/>
            <w:tcBorders>
              <w:top w:val="nil"/>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09</w:t>
            </w:r>
          </w:p>
        </w:tc>
        <w:tc>
          <w:tcPr>
            <w:tcW w:w="1340" w:type="dxa"/>
            <w:tcBorders>
              <w:top w:val="nil"/>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730 00 20030</w:t>
            </w:r>
          </w:p>
        </w:tc>
        <w:tc>
          <w:tcPr>
            <w:tcW w:w="508" w:type="dxa"/>
            <w:tcBorders>
              <w:top w:val="nil"/>
              <w:left w:val="nil"/>
              <w:bottom w:val="nil"/>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961</w:t>
            </w:r>
          </w:p>
        </w:tc>
      </w:tr>
      <w:tr w:rsidR="007F7382" w:rsidRPr="007F7382" w:rsidTr="00DC032D">
        <w:trPr>
          <w:trHeight w:val="207"/>
        </w:trPr>
        <w:tc>
          <w:tcPr>
            <w:tcW w:w="6967" w:type="dxa"/>
            <w:tcBorders>
              <w:top w:val="single" w:sz="4" w:space="0" w:color="auto"/>
              <w:left w:val="single" w:sz="4" w:space="0" w:color="auto"/>
              <w:bottom w:val="single" w:sz="4" w:space="0" w:color="auto"/>
              <w:right w:val="single" w:sz="4" w:space="0" w:color="auto"/>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03</w:t>
            </w:r>
          </w:p>
        </w:tc>
        <w:tc>
          <w:tcPr>
            <w:tcW w:w="599" w:type="dxa"/>
            <w:tcBorders>
              <w:top w:val="single" w:sz="4" w:space="0" w:color="auto"/>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14</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508" w:type="dxa"/>
            <w:tcBorders>
              <w:top w:val="single" w:sz="4" w:space="0" w:color="auto"/>
              <w:left w:val="nil"/>
              <w:bottom w:val="single" w:sz="4" w:space="0" w:color="auto"/>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2280</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Непрограммное направление расходов в области общегосудартсенных вопросов</w:t>
            </w:r>
          </w:p>
        </w:tc>
        <w:tc>
          <w:tcPr>
            <w:tcW w:w="425"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599"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14</w:t>
            </w:r>
          </w:p>
        </w:tc>
        <w:tc>
          <w:tcPr>
            <w:tcW w:w="1340"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991 00 00000</w:t>
            </w:r>
          </w:p>
        </w:tc>
        <w:tc>
          <w:tcPr>
            <w:tcW w:w="508" w:type="dxa"/>
            <w:tcBorders>
              <w:top w:val="nil"/>
              <w:left w:val="nil"/>
              <w:bottom w:val="single" w:sz="4" w:space="0" w:color="auto"/>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642</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xml:space="preserve">Межбюджетные трансферты </w:t>
            </w:r>
          </w:p>
        </w:tc>
        <w:tc>
          <w:tcPr>
            <w:tcW w:w="425"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599"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14</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991 00 78210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642</w:t>
            </w:r>
          </w:p>
        </w:tc>
      </w:tr>
      <w:tr w:rsidR="007F7382" w:rsidRPr="007F7382" w:rsidTr="00DC032D">
        <w:trPr>
          <w:trHeight w:val="85"/>
        </w:trPr>
        <w:tc>
          <w:tcPr>
            <w:tcW w:w="6967" w:type="dxa"/>
            <w:tcBorders>
              <w:top w:val="nil"/>
              <w:left w:val="single" w:sz="4" w:space="0" w:color="000000"/>
              <w:bottom w:val="nil"/>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межбюджетные трансферты</w:t>
            </w:r>
          </w:p>
        </w:tc>
        <w:tc>
          <w:tcPr>
            <w:tcW w:w="425" w:type="dxa"/>
            <w:tcBorders>
              <w:top w:val="nil"/>
              <w:left w:val="nil"/>
              <w:bottom w:val="nil"/>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599" w:type="dxa"/>
            <w:tcBorders>
              <w:top w:val="nil"/>
              <w:left w:val="nil"/>
              <w:bottom w:val="nil"/>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14</w:t>
            </w:r>
          </w:p>
        </w:tc>
        <w:tc>
          <w:tcPr>
            <w:tcW w:w="1340" w:type="dxa"/>
            <w:tcBorders>
              <w:top w:val="nil"/>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991 00 78210</w:t>
            </w:r>
          </w:p>
        </w:tc>
        <w:tc>
          <w:tcPr>
            <w:tcW w:w="508" w:type="dxa"/>
            <w:tcBorders>
              <w:top w:val="nil"/>
              <w:left w:val="nil"/>
              <w:bottom w:val="nil"/>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540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642</w:t>
            </w:r>
          </w:p>
        </w:tc>
      </w:tr>
      <w:tr w:rsidR="007F7382" w:rsidRPr="007F7382" w:rsidTr="00DC032D">
        <w:trPr>
          <w:trHeight w:val="426"/>
        </w:trPr>
        <w:tc>
          <w:tcPr>
            <w:tcW w:w="6967" w:type="dxa"/>
            <w:tcBorders>
              <w:top w:val="single" w:sz="4" w:space="0" w:color="auto"/>
              <w:left w:val="single" w:sz="4" w:space="0" w:color="auto"/>
              <w:bottom w:val="single" w:sz="4" w:space="0" w:color="auto"/>
              <w:right w:val="single" w:sz="4" w:space="0" w:color="auto"/>
            </w:tcBorders>
            <w:shd w:val="clear" w:color="000000" w:fill="FFFFFF"/>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7F7382">
              <w:rPr>
                <w:rFonts w:ascii="Times New Roman" w:eastAsia="Times New Roman" w:hAnsi="Times New Roman" w:cs="Times New Roman"/>
                <w:sz w:val="16"/>
                <w:szCs w:val="16"/>
                <w:lang w:eastAsia="ru-RU"/>
              </w:rPr>
              <w:t xml:space="preserve"> ,</w:t>
            </w:r>
            <w:proofErr w:type="gramEnd"/>
            <w:r w:rsidRPr="007F7382">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599" w:type="dxa"/>
            <w:tcBorders>
              <w:top w:val="single" w:sz="4" w:space="0" w:color="auto"/>
              <w:left w:val="nil"/>
              <w:bottom w:val="single" w:sz="4" w:space="0" w:color="auto"/>
              <w:right w:val="single" w:sz="4" w:space="0" w:color="auto"/>
            </w:tcBorders>
            <w:shd w:val="clear" w:color="000000" w:fill="FFFFFF"/>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14</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790 00 00090</w:t>
            </w:r>
          </w:p>
        </w:tc>
        <w:tc>
          <w:tcPr>
            <w:tcW w:w="508" w:type="dxa"/>
            <w:tcBorders>
              <w:top w:val="single" w:sz="4" w:space="0" w:color="auto"/>
              <w:left w:val="nil"/>
              <w:bottom w:val="single" w:sz="4" w:space="0" w:color="auto"/>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1638</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000000" w:fill="FFFFFF"/>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25" w:type="dxa"/>
            <w:tcBorders>
              <w:top w:val="nil"/>
              <w:left w:val="nil"/>
              <w:bottom w:val="single" w:sz="4" w:space="0" w:color="auto"/>
              <w:right w:val="single" w:sz="4" w:space="0" w:color="auto"/>
            </w:tcBorders>
            <w:shd w:val="clear" w:color="000000" w:fill="FFFFFF"/>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599" w:type="dxa"/>
            <w:tcBorders>
              <w:top w:val="nil"/>
              <w:left w:val="nil"/>
              <w:bottom w:val="single" w:sz="4" w:space="0" w:color="auto"/>
              <w:right w:val="single" w:sz="4" w:space="0" w:color="auto"/>
            </w:tcBorders>
            <w:shd w:val="clear" w:color="000000" w:fill="FFFFFF"/>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14</w:t>
            </w:r>
          </w:p>
        </w:tc>
        <w:tc>
          <w:tcPr>
            <w:tcW w:w="1340"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790 00 20090</w:t>
            </w:r>
          </w:p>
        </w:tc>
        <w:tc>
          <w:tcPr>
            <w:tcW w:w="508" w:type="dxa"/>
            <w:tcBorders>
              <w:top w:val="nil"/>
              <w:left w:val="nil"/>
              <w:bottom w:val="single" w:sz="4" w:space="0" w:color="auto"/>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1638</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000000" w:fill="FFFFFF"/>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000000" w:fill="FFFFFF"/>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599" w:type="dxa"/>
            <w:tcBorders>
              <w:top w:val="nil"/>
              <w:left w:val="nil"/>
              <w:bottom w:val="single" w:sz="4" w:space="0" w:color="auto"/>
              <w:right w:val="single" w:sz="4" w:space="0" w:color="auto"/>
            </w:tcBorders>
            <w:shd w:val="clear" w:color="000000" w:fill="FFFFFF"/>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14</w:t>
            </w:r>
          </w:p>
        </w:tc>
        <w:tc>
          <w:tcPr>
            <w:tcW w:w="1340"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790 00 20090</w:t>
            </w:r>
          </w:p>
        </w:tc>
        <w:tc>
          <w:tcPr>
            <w:tcW w:w="508" w:type="dxa"/>
            <w:tcBorders>
              <w:top w:val="nil"/>
              <w:left w:val="nil"/>
              <w:bottom w:val="single" w:sz="4" w:space="0" w:color="auto"/>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1638</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sz w:val="20"/>
                <w:szCs w:val="20"/>
                <w:lang w:eastAsia="ru-RU"/>
              </w:rPr>
            </w:pPr>
            <w:r w:rsidRPr="007F7382">
              <w:rPr>
                <w:rFonts w:ascii="Times New Roman" w:eastAsia="Times New Roman" w:hAnsi="Times New Roman" w:cs="Times New Roman"/>
                <w:b/>
                <w:bCs/>
                <w:sz w:val="20"/>
                <w:szCs w:val="20"/>
                <w:lang w:eastAsia="ru-RU"/>
              </w:rPr>
              <w:t>Национальная экономика</w:t>
            </w:r>
          </w:p>
        </w:tc>
        <w:tc>
          <w:tcPr>
            <w:tcW w:w="425"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599"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340"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508" w:type="dxa"/>
            <w:tcBorders>
              <w:top w:val="nil"/>
              <w:left w:val="nil"/>
              <w:bottom w:val="single" w:sz="4" w:space="0" w:color="auto"/>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Сельское хозяйство и рыболовство</w:t>
            </w:r>
          </w:p>
        </w:tc>
        <w:tc>
          <w:tcPr>
            <w:tcW w:w="425"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04</w:t>
            </w:r>
          </w:p>
        </w:tc>
        <w:tc>
          <w:tcPr>
            <w:tcW w:w="599"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05</w:t>
            </w:r>
          </w:p>
        </w:tc>
        <w:tc>
          <w:tcPr>
            <w:tcW w:w="1340"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508" w:type="dxa"/>
            <w:tcBorders>
              <w:top w:val="nil"/>
              <w:left w:val="nil"/>
              <w:bottom w:val="single" w:sz="4" w:space="0" w:color="auto"/>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29</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Непрограммное направление расходов в сфере сельского хозяйства</w:t>
            </w:r>
          </w:p>
        </w:tc>
        <w:tc>
          <w:tcPr>
            <w:tcW w:w="425"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04</w:t>
            </w:r>
          </w:p>
        </w:tc>
        <w:tc>
          <w:tcPr>
            <w:tcW w:w="599"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1340"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994 00 00000</w:t>
            </w:r>
          </w:p>
        </w:tc>
        <w:tc>
          <w:tcPr>
            <w:tcW w:w="508" w:type="dxa"/>
            <w:tcBorders>
              <w:top w:val="nil"/>
              <w:left w:val="nil"/>
              <w:bottom w:val="single" w:sz="4" w:space="0" w:color="auto"/>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28</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Расходы местного бюджета за счет стимулирующих субсидий, направленных на развитие сельского хозяйства в области</w:t>
            </w:r>
          </w:p>
        </w:tc>
        <w:tc>
          <w:tcPr>
            <w:tcW w:w="425"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04</w:t>
            </w:r>
          </w:p>
        </w:tc>
        <w:tc>
          <w:tcPr>
            <w:tcW w:w="599"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1340"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994 00 72003</w:t>
            </w:r>
          </w:p>
        </w:tc>
        <w:tc>
          <w:tcPr>
            <w:tcW w:w="508" w:type="dxa"/>
            <w:tcBorders>
              <w:top w:val="nil"/>
              <w:left w:val="nil"/>
              <w:bottom w:val="single" w:sz="4" w:space="0" w:color="auto"/>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28</w:t>
            </w:r>
          </w:p>
        </w:tc>
      </w:tr>
      <w:tr w:rsidR="007F7382" w:rsidRPr="007F7382" w:rsidTr="00DC032D">
        <w:trPr>
          <w:trHeight w:val="100"/>
        </w:trPr>
        <w:tc>
          <w:tcPr>
            <w:tcW w:w="6967" w:type="dxa"/>
            <w:tcBorders>
              <w:top w:val="nil"/>
              <w:left w:val="single" w:sz="4" w:space="0" w:color="000000"/>
              <w:bottom w:val="nil"/>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25" w:type="dxa"/>
            <w:tcBorders>
              <w:top w:val="nil"/>
              <w:left w:val="nil"/>
              <w:bottom w:val="nil"/>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04</w:t>
            </w:r>
          </w:p>
        </w:tc>
        <w:tc>
          <w:tcPr>
            <w:tcW w:w="599" w:type="dxa"/>
            <w:tcBorders>
              <w:top w:val="nil"/>
              <w:left w:val="nil"/>
              <w:bottom w:val="nil"/>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1340" w:type="dxa"/>
            <w:tcBorders>
              <w:top w:val="nil"/>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994 00 72003</w:t>
            </w:r>
          </w:p>
        </w:tc>
        <w:tc>
          <w:tcPr>
            <w:tcW w:w="508" w:type="dxa"/>
            <w:tcBorders>
              <w:top w:val="nil"/>
              <w:left w:val="nil"/>
              <w:bottom w:val="single" w:sz="4" w:space="0" w:color="auto"/>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810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28</w:t>
            </w:r>
          </w:p>
        </w:tc>
      </w:tr>
      <w:tr w:rsidR="007F7382" w:rsidRPr="007F7382" w:rsidTr="00DC032D">
        <w:trPr>
          <w:trHeight w:val="391"/>
        </w:trPr>
        <w:tc>
          <w:tcPr>
            <w:tcW w:w="6967" w:type="dxa"/>
            <w:tcBorders>
              <w:top w:val="single" w:sz="4" w:space="0" w:color="auto"/>
              <w:left w:val="single" w:sz="4" w:space="0" w:color="auto"/>
              <w:bottom w:val="single" w:sz="4" w:space="0" w:color="auto"/>
              <w:right w:val="single" w:sz="4" w:space="0" w:color="auto"/>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субсидии гражданам, ведущим личное подсобное хозяйство в целях возмещения затрат в связи с производством сельскохозяйственной продукции в части расходов на содержаие коров</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04</w:t>
            </w:r>
          </w:p>
        </w:tc>
        <w:tc>
          <w:tcPr>
            <w:tcW w:w="599" w:type="dxa"/>
            <w:tcBorders>
              <w:top w:val="single" w:sz="4" w:space="0" w:color="auto"/>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994 00 S2003</w:t>
            </w:r>
          </w:p>
        </w:tc>
        <w:tc>
          <w:tcPr>
            <w:tcW w:w="508"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811</w:t>
            </w:r>
          </w:p>
        </w:tc>
        <w:tc>
          <w:tcPr>
            <w:tcW w:w="1216"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w:t>
            </w:r>
          </w:p>
        </w:tc>
      </w:tr>
      <w:tr w:rsidR="007F7382" w:rsidRPr="007F7382" w:rsidTr="00DC032D">
        <w:trPr>
          <w:trHeight w:val="85"/>
        </w:trPr>
        <w:tc>
          <w:tcPr>
            <w:tcW w:w="6967" w:type="dxa"/>
            <w:tcBorders>
              <w:top w:val="nil"/>
              <w:left w:val="single" w:sz="4" w:space="0" w:color="000000"/>
              <w:bottom w:val="nil"/>
              <w:right w:val="single" w:sz="4" w:space="0" w:color="000000"/>
            </w:tcBorders>
            <w:shd w:val="clear" w:color="000000" w:fill="FFFFFF"/>
            <w:hideMark/>
          </w:tcPr>
          <w:p w:rsidR="007F7382" w:rsidRPr="007F7382" w:rsidRDefault="007F7382" w:rsidP="007F7382">
            <w:pPr>
              <w:spacing w:after="0" w:line="240" w:lineRule="auto"/>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Дорожное хозяйство (Дорожные фонды)</w:t>
            </w:r>
          </w:p>
        </w:tc>
        <w:tc>
          <w:tcPr>
            <w:tcW w:w="425" w:type="dxa"/>
            <w:tcBorders>
              <w:top w:val="nil"/>
              <w:left w:val="nil"/>
              <w:bottom w:val="nil"/>
              <w:right w:val="single" w:sz="4" w:space="0" w:color="000000"/>
            </w:tcBorders>
            <w:shd w:val="clear" w:color="000000" w:fill="FFFFFF"/>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04</w:t>
            </w:r>
          </w:p>
        </w:tc>
        <w:tc>
          <w:tcPr>
            <w:tcW w:w="599" w:type="dxa"/>
            <w:tcBorders>
              <w:top w:val="nil"/>
              <w:left w:val="nil"/>
              <w:bottom w:val="nil"/>
              <w:right w:val="single" w:sz="4" w:space="0" w:color="000000"/>
            </w:tcBorders>
            <w:shd w:val="clear" w:color="000000" w:fill="FFFFFF"/>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09</w:t>
            </w:r>
          </w:p>
        </w:tc>
        <w:tc>
          <w:tcPr>
            <w:tcW w:w="1340" w:type="dxa"/>
            <w:tcBorders>
              <w:top w:val="nil"/>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508" w:type="dxa"/>
            <w:tcBorders>
              <w:top w:val="nil"/>
              <w:left w:val="nil"/>
              <w:bottom w:val="nil"/>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33354,94915</w:t>
            </w:r>
          </w:p>
        </w:tc>
      </w:tr>
      <w:tr w:rsidR="007F7382" w:rsidRPr="007F7382" w:rsidTr="00DC032D">
        <w:trPr>
          <w:trHeight w:val="85"/>
        </w:trPr>
        <w:tc>
          <w:tcPr>
            <w:tcW w:w="6967" w:type="dxa"/>
            <w:tcBorders>
              <w:top w:val="single" w:sz="4" w:space="0" w:color="auto"/>
              <w:left w:val="single" w:sz="4" w:space="0" w:color="auto"/>
              <w:bottom w:val="single" w:sz="4" w:space="0" w:color="auto"/>
              <w:right w:val="single" w:sz="4" w:space="0" w:color="auto"/>
            </w:tcBorders>
            <w:shd w:val="clear" w:color="000000" w:fill="FFFFFF"/>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lastRenderedPageBreak/>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04</w:t>
            </w:r>
          </w:p>
        </w:tc>
        <w:tc>
          <w:tcPr>
            <w:tcW w:w="599" w:type="dxa"/>
            <w:tcBorders>
              <w:top w:val="single" w:sz="4" w:space="0" w:color="auto"/>
              <w:left w:val="nil"/>
              <w:bottom w:val="single" w:sz="4" w:space="0" w:color="auto"/>
              <w:right w:val="single" w:sz="4" w:space="0" w:color="auto"/>
            </w:tcBorders>
            <w:shd w:val="clear" w:color="000000" w:fill="FFFFFF"/>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09</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740 00 00000</w:t>
            </w:r>
          </w:p>
        </w:tc>
        <w:tc>
          <w:tcPr>
            <w:tcW w:w="508" w:type="dxa"/>
            <w:tcBorders>
              <w:top w:val="single" w:sz="4" w:space="0" w:color="auto"/>
              <w:left w:val="nil"/>
              <w:bottom w:val="single" w:sz="4" w:space="0" w:color="auto"/>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2880,76614</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000000" w:fill="FFFFFF"/>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Закупка товарорв работ для муниципальных нужд</w:t>
            </w:r>
          </w:p>
        </w:tc>
        <w:tc>
          <w:tcPr>
            <w:tcW w:w="425" w:type="dxa"/>
            <w:tcBorders>
              <w:top w:val="nil"/>
              <w:left w:val="nil"/>
              <w:bottom w:val="nil"/>
              <w:right w:val="single" w:sz="4" w:space="0" w:color="auto"/>
            </w:tcBorders>
            <w:shd w:val="clear" w:color="000000" w:fill="FFFFFF"/>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04</w:t>
            </w:r>
          </w:p>
        </w:tc>
        <w:tc>
          <w:tcPr>
            <w:tcW w:w="599" w:type="dxa"/>
            <w:tcBorders>
              <w:top w:val="nil"/>
              <w:left w:val="nil"/>
              <w:bottom w:val="nil"/>
              <w:right w:val="single" w:sz="4" w:space="0" w:color="auto"/>
            </w:tcBorders>
            <w:shd w:val="clear" w:color="000000" w:fill="FFFFFF"/>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09</w:t>
            </w:r>
          </w:p>
        </w:tc>
        <w:tc>
          <w:tcPr>
            <w:tcW w:w="1340" w:type="dxa"/>
            <w:tcBorders>
              <w:top w:val="nil"/>
              <w:left w:val="nil"/>
              <w:bottom w:val="nil"/>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740 00 20040</w:t>
            </w:r>
          </w:p>
        </w:tc>
        <w:tc>
          <w:tcPr>
            <w:tcW w:w="508" w:type="dxa"/>
            <w:tcBorders>
              <w:top w:val="nil"/>
              <w:left w:val="nil"/>
              <w:bottom w:val="nil"/>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2880,76614</w:t>
            </w:r>
          </w:p>
        </w:tc>
      </w:tr>
      <w:tr w:rsidR="007F7382" w:rsidRPr="007F7382" w:rsidTr="00DC032D">
        <w:trPr>
          <w:trHeight w:val="85"/>
        </w:trPr>
        <w:tc>
          <w:tcPr>
            <w:tcW w:w="6967" w:type="dxa"/>
            <w:tcBorders>
              <w:top w:val="nil"/>
              <w:left w:val="single" w:sz="4" w:space="0" w:color="000000"/>
              <w:bottom w:val="nil"/>
              <w:right w:val="single" w:sz="4" w:space="0" w:color="000000"/>
            </w:tcBorders>
            <w:shd w:val="clear" w:color="000000" w:fill="FFFFFF"/>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single" w:sz="4" w:space="0" w:color="auto"/>
              <w:left w:val="nil"/>
              <w:bottom w:val="nil"/>
              <w:right w:val="single" w:sz="4" w:space="0" w:color="auto"/>
            </w:tcBorders>
            <w:shd w:val="clear" w:color="000000" w:fill="FFFFFF"/>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04</w:t>
            </w:r>
          </w:p>
        </w:tc>
        <w:tc>
          <w:tcPr>
            <w:tcW w:w="599" w:type="dxa"/>
            <w:tcBorders>
              <w:top w:val="single" w:sz="4" w:space="0" w:color="auto"/>
              <w:left w:val="nil"/>
              <w:bottom w:val="nil"/>
              <w:right w:val="single" w:sz="4" w:space="0" w:color="auto"/>
            </w:tcBorders>
            <w:shd w:val="clear" w:color="000000" w:fill="FFFFFF"/>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09</w:t>
            </w:r>
          </w:p>
        </w:tc>
        <w:tc>
          <w:tcPr>
            <w:tcW w:w="1340" w:type="dxa"/>
            <w:tcBorders>
              <w:top w:val="single" w:sz="4" w:space="0" w:color="auto"/>
              <w:left w:val="nil"/>
              <w:bottom w:val="nil"/>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740 00 20040</w:t>
            </w:r>
          </w:p>
        </w:tc>
        <w:tc>
          <w:tcPr>
            <w:tcW w:w="508" w:type="dxa"/>
            <w:tcBorders>
              <w:top w:val="single" w:sz="4" w:space="0" w:color="auto"/>
              <w:left w:val="nil"/>
              <w:bottom w:val="nil"/>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2880,76614</w:t>
            </w:r>
          </w:p>
        </w:tc>
      </w:tr>
      <w:tr w:rsidR="007F7382" w:rsidRPr="007F7382" w:rsidTr="00DC032D">
        <w:trPr>
          <w:trHeight w:val="91"/>
        </w:trPr>
        <w:tc>
          <w:tcPr>
            <w:tcW w:w="6967" w:type="dxa"/>
            <w:tcBorders>
              <w:top w:val="single" w:sz="4" w:space="0" w:color="000000"/>
              <w:left w:val="single" w:sz="4" w:space="0" w:color="000000"/>
              <w:bottom w:val="nil"/>
              <w:right w:val="nil"/>
            </w:tcBorders>
            <w:shd w:val="clear" w:color="000000" w:fill="FFFFFF"/>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F7382">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25" w:type="dxa"/>
            <w:tcBorders>
              <w:top w:val="single" w:sz="4" w:space="0" w:color="auto"/>
              <w:left w:val="single" w:sz="4" w:space="0" w:color="auto"/>
              <w:bottom w:val="nil"/>
              <w:right w:val="single" w:sz="4" w:space="0" w:color="auto"/>
            </w:tcBorders>
            <w:shd w:val="clear" w:color="000000" w:fill="FFFFFF"/>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04</w:t>
            </w:r>
          </w:p>
        </w:tc>
        <w:tc>
          <w:tcPr>
            <w:tcW w:w="599" w:type="dxa"/>
            <w:tcBorders>
              <w:top w:val="single" w:sz="4" w:space="0" w:color="auto"/>
              <w:left w:val="nil"/>
              <w:bottom w:val="nil"/>
              <w:right w:val="single" w:sz="4" w:space="0" w:color="auto"/>
            </w:tcBorders>
            <w:shd w:val="clear" w:color="000000" w:fill="FFFFFF"/>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09</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740 00 78210</w:t>
            </w:r>
          </w:p>
        </w:tc>
        <w:tc>
          <w:tcPr>
            <w:tcW w:w="508" w:type="dxa"/>
            <w:tcBorders>
              <w:top w:val="single" w:sz="4" w:space="0" w:color="auto"/>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30474,18301</w:t>
            </w:r>
          </w:p>
        </w:tc>
      </w:tr>
      <w:tr w:rsidR="007F7382" w:rsidRPr="007F7382" w:rsidTr="00DC032D">
        <w:trPr>
          <w:trHeight w:val="85"/>
        </w:trPr>
        <w:tc>
          <w:tcPr>
            <w:tcW w:w="6967" w:type="dxa"/>
            <w:tcBorders>
              <w:top w:val="single" w:sz="4" w:space="0" w:color="000000"/>
              <w:left w:val="single" w:sz="4" w:space="0" w:color="000000"/>
              <w:bottom w:val="nil"/>
              <w:right w:val="nil"/>
            </w:tcBorders>
            <w:shd w:val="clear" w:color="000000" w:fill="FFFFFF"/>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межбюджетные трансферты</w:t>
            </w:r>
          </w:p>
        </w:tc>
        <w:tc>
          <w:tcPr>
            <w:tcW w:w="42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04</w:t>
            </w:r>
          </w:p>
        </w:tc>
        <w:tc>
          <w:tcPr>
            <w:tcW w:w="599" w:type="dxa"/>
            <w:tcBorders>
              <w:top w:val="single" w:sz="4" w:space="0" w:color="auto"/>
              <w:left w:val="nil"/>
              <w:bottom w:val="single" w:sz="4" w:space="0" w:color="auto"/>
              <w:right w:val="single" w:sz="4" w:space="0" w:color="auto"/>
            </w:tcBorders>
            <w:shd w:val="clear" w:color="000000" w:fill="FFFFFF"/>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09</w:t>
            </w:r>
          </w:p>
        </w:tc>
        <w:tc>
          <w:tcPr>
            <w:tcW w:w="1340"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740 00 78210</w:t>
            </w:r>
          </w:p>
        </w:tc>
        <w:tc>
          <w:tcPr>
            <w:tcW w:w="508"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540</w:t>
            </w:r>
          </w:p>
        </w:tc>
        <w:tc>
          <w:tcPr>
            <w:tcW w:w="1216" w:type="dxa"/>
            <w:tcBorders>
              <w:top w:val="nil"/>
              <w:left w:val="nil"/>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30474,18301</w:t>
            </w:r>
          </w:p>
        </w:tc>
      </w:tr>
      <w:tr w:rsidR="007F7382" w:rsidRPr="007F7382" w:rsidTr="00DC032D">
        <w:trPr>
          <w:trHeight w:val="85"/>
        </w:trPr>
        <w:tc>
          <w:tcPr>
            <w:tcW w:w="6967" w:type="dxa"/>
            <w:tcBorders>
              <w:top w:val="single" w:sz="4" w:space="0" w:color="000000"/>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sz w:val="20"/>
                <w:szCs w:val="20"/>
                <w:lang w:eastAsia="ru-RU"/>
              </w:rPr>
            </w:pPr>
            <w:r w:rsidRPr="007F7382">
              <w:rPr>
                <w:rFonts w:ascii="Times New Roman" w:eastAsia="Times New Roman" w:hAnsi="Times New Roman" w:cs="Times New Roman"/>
                <w:b/>
                <w:bCs/>
                <w:sz w:val="20"/>
                <w:szCs w:val="20"/>
                <w:lang w:eastAsia="ru-RU"/>
              </w:rPr>
              <w:t>Жилищно-коммунальное хозяйство</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Жилищное хозяйство</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01</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1073</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71 0 00 00000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1073</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Закупка товарорв работ для муниципальных нужд</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710 00 20010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1073</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71 0 00 20010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271</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710 00 20010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802</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Коммунальное хозяйство</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02</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7467,73211</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vAlign w:val="center"/>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02</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995 00 00000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4577,73198</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vAlign w:val="center"/>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Предоставление субсидий бюджетным, автономным учреждением, некоммерческим организациям и иным юридическим лицам, индивидуальным предпринимателям, физическим лицам</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02</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995 00 60000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4577,73198</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vAlign w:val="center"/>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02</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995 00 60610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810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4577,73198</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vAlign w:val="center"/>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Осуществление бюджетных инвестиций в объекты муниципальной собственности, субсидии в уставный фонд унитарного предприятия</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02</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995 00 40000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2300</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vAlign w:val="center"/>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Бюджетные инвестиции иным юридическим лицам, за исключением бюджетных инвестиций в объекты капитального строительства</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02</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995 00 40950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2300</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vAlign w:val="center"/>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Увеличение стоимости акций и иных форм участия в капитале</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02</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995 00 40950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452</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2300</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vAlign w:val="center"/>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Закупка товарорв работ и услуг для муниципальных нужд</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02</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995 00 20000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120</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vAlign w:val="center"/>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proofErr w:type="gramStart"/>
            <w:r w:rsidRPr="007F7382">
              <w:rPr>
                <w:rFonts w:ascii="Times New Roman" w:eastAsia="Times New Roman" w:hAnsi="Times New Roman" w:cs="Times New Roman"/>
                <w:sz w:val="16"/>
                <w:szCs w:val="16"/>
                <w:lang w:eastAsia="ru-RU"/>
              </w:rPr>
              <w:t>Мероприятия</w:t>
            </w:r>
            <w:proofErr w:type="gramEnd"/>
            <w:r w:rsidRPr="007F7382">
              <w:rPr>
                <w:rFonts w:ascii="Times New Roman" w:eastAsia="Times New Roman" w:hAnsi="Times New Roman" w:cs="Times New Roman"/>
                <w:sz w:val="16"/>
                <w:szCs w:val="16"/>
                <w:lang w:eastAsia="ru-RU"/>
              </w:rPr>
              <w:t xml:space="preserve"> направленные на иные расходы в сфере жилищно коммунального хозяйства</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02</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995 00 200950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120</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vAlign w:val="center"/>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Прочие работы и услуги</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02</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995 00 200950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226</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120</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vAlign w:val="center"/>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направления расходов в сфере жилищно коммунального хозяйства</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02</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995 00 90000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182,48027</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vAlign w:val="center"/>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proofErr w:type="gramStart"/>
            <w:r w:rsidRPr="007F7382">
              <w:rPr>
                <w:rFonts w:ascii="Times New Roman" w:eastAsia="Times New Roman" w:hAnsi="Times New Roman" w:cs="Times New Roman"/>
                <w:sz w:val="16"/>
                <w:szCs w:val="16"/>
                <w:lang w:eastAsia="ru-RU"/>
              </w:rPr>
              <w:t>Мероприятия</w:t>
            </w:r>
            <w:proofErr w:type="gramEnd"/>
            <w:r w:rsidRPr="007F7382">
              <w:rPr>
                <w:rFonts w:ascii="Times New Roman" w:eastAsia="Times New Roman" w:hAnsi="Times New Roman" w:cs="Times New Roman"/>
                <w:sz w:val="16"/>
                <w:szCs w:val="16"/>
                <w:lang w:eastAsia="ru-RU"/>
              </w:rPr>
              <w:t xml:space="preserve"> направленные на иные расходы в сфере жилищно коммунального хозяйства</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02</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995 00 90950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182,48027</w:t>
            </w:r>
          </w:p>
        </w:tc>
      </w:tr>
      <w:tr w:rsidR="007F7382" w:rsidRPr="007F7382" w:rsidTr="00DC032D">
        <w:trPr>
          <w:trHeight w:val="85"/>
        </w:trPr>
        <w:tc>
          <w:tcPr>
            <w:tcW w:w="6967" w:type="dxa"/>
            <w:tcBorders>
              <w:top w:val="nil"/>
              <w:left w:val="single" w:sz="4" w:space="0" w:color="auto"/>
              <w:bottom w:val="nil"/>
              <w:right w:val="single" w:sz="4" w:space="0" w:color="auto"/>
            </w:tcBorders>
            <w:shd w:val="clear" w:color="auto" w:fill="auto"/>
            <w:vAlign w:val="center"/>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Прочие расходы</w:t>
            </w:r>
          </w:p>
        </w:tc>
        <w:tc>
          <w:tcPr>
            <w:tcW w:w="425" w:type="dxa"/>
            <w:tcBorders>
              <w:top w:val="nil"/>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02</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995 00 90950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290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182,48027</w:t>
            </w:r>
          </w:p>
        </w:tc>
      </w:tr>
      <w:tr w:rsidR="007F7382" w:rsidRPr="007F7382" w:rsidTr="00DC032D">
        <w:trPr>
          <w:trHeight w:val="85"/>
        </w:trPr>
        <w:tc>
          <w:tcPr>
            <w:tcW w:w="69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межбюджетные трансферты</w:t>
            </w:r>
          </w:p>
        </w:tc>
        <w:tc>
          <w:tcPr>
            <w:tcW w:w="425" w:type="dxa"/>
            <w:tcBorders>
              <w:top w:val="single" w:sz="4" w:space="0" w:color="000000"/>
              <w:left w:val="nil"/>
              <w:bottom w:val="nil"/>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02</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995 00 78210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540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287,51986</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Благоустройство</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32435</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i/>
                <w:iCs/>
                <w:sz w:val="16"/>
                <w:szCs w:val="16"/>
                <w:lang w:eastAsia="ru-RU"/>
              </w:rPr>
            </w:pPr>
            <w:r w:rsidRPr="007F7382">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20600</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76 0 00 00000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20600</w:t>
            </w:r>
          </w:p>
        </w:tc>
      </w:tr>
      <w:tr w:rsidR="007F7382" w:rsidRPr="007F7382" w:rsidTr="00DC032D">
        <w:trPr>
          <w:trHeight w:val="89"/>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Предоставление субсиий, бюджетным автономным учреждениям некомерческим организациям и иным юридическим лицам, индивидуальным предпринимателям физическим лицам</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76 0 00 60000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20600</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76 0 00 60000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611</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20600</w:t>
            </w:r>
          </w:p>
        </w:tc>
      </w:tr>
      <w:tr w:rsidR="007F7382" w:rsidRPr="007F7382" w:rsidTr="00DC032D">
        <w:trPr>
          <w:trHeight w:val="567"/>
        </w:trPr>
        <w:tc>
          <w:tcPr>
            <w:tcW w:w="6967" w:type="dxa"/>
            <w:tcBorders>
              <w:top w:val="nil"/>
              <w:left w:val="single" w:sz="4" w:space="0" w:color="000000"/>
              <w:bottom w:val="nil"/>
              <w:right w:val="nil"/>
            </w:tcBorders>
            <w:shd w:val="clear" w:color="000000" w:fill="FFFFFF"/>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F7382">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25" w:type="dxa"/>
            <w:tcBorders>
              <w:top w:val="nil"/>
              <w:left w:val="single" w:sz="4" w:space="0" w:color="000000"/>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76 0 00 78210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3203,4</w:t>
            </w:r>
          </w:p>
        </w:tc>
      </w:tr>
      <w:tr w:rsidR="007F7382" w:rsidRPr="007F7382" w:rsidTr="00DC032D">
        <w:trPr>
          <w:trHeight w:val="85"/>
        </w:trPr>
        <w:tc>
          <w:tcPr>
            <w:tcW w:w="6967" w:type="dxa"/>
            <w:tcBorders>
              <w:top w:val="single" w:sz="4" w:space="0" w:color="000000"/>
              <w:left w:val="single" w:sz="4" w:space="0" w:color="000000"/>
              <w:bottom w:val="nil"/>
              <w:right w:val="nil"/>
            </w:tcBorders>
            <w:shd w:val="clear" w:color="000000" w:fill="FFFFFF"/>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межбюджетные трансферты</w:t>
            </w:r>
          </w:p>
        </w:tc>
        <w:tc>
          <w:tcPr>
            <w:tcW w:w="425" w:type="dxa"/>
            <w:tcBorders>
              <w:top w:val="nil"/>
              <w:left w:val="single" w:sz="4" w:space="0" w:color="000000"/>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76 0 00 78210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540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3203,4</w:t>
            </w:r>
          </w:p>
        </w:tc>
      </w:tr>
      <w:tr w:rsidR="007F7382" w:rsidRPr="007F7382" w:rsidTr="00DC032D">
        <w:trPr>
          <w:trHeight w:val="85"/>
        </w:trPr>
        <w:tc>
          <w:tcPr>
            <w:tcW w:w="6967" w:type="dxa"/>
            <w:tcBorders>
              <w:top w:val="single" w:sz="4" w:space="0" w:color="000000"/>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i/>
                <w:iCs/>
                <w:sz w:val="16"/>
                <w:szCs w:val="16"/>
                <w:lang w:eastAsia="ru-RU"/>
              </w:rPr>
            </w:pPr>
            <w:r w:rsidRPr="007F7382">
              <w:rPr>
                <w:rFonts w:ascii="Times New Roman" w:eastAsia="Times New Roman" w:hAnsi="Times New Roman" w:cs="Times New Roman"/>
                <w:b/>
                <w:bCs/>
                <w:i/>
                <w:iCs/>
                <w:sz w:val="16"/>
                <w:szCs w:val="16"/>
                <w:lang w:eastAsia="ru-RU"/>
              </w:rPr>
              <w:t>Уличное освещение</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1300</w:t>
            </w:r>
          </w:p>
        </w:tc>
      </w:tr>
      <w:tr w:rsidR="007F7382" w:rsidRPr="007F7382" w:rsidTr="00DC032D">
        <w:trPr>
          <w:trHeight w:val="159"/>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 Закупка товаров и услуг для муниципальных нужд в рамках программы</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76 0 00 20060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1000</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закупки товаров, работ и услуг для обеспечения государствеенных (муниципальных) нужд</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760 00 20060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1000</w:t>
            </w:r>
          </w:p>
        </w:tc>
      </w:tr>
      <w:tr w:rsidR="007F7382" w:rsidRPr="007F7382" w:rsidTr="00DC032D">
        <w:trPr>
          <w:trHeight w:val="216"/>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2017-2019г"</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70 0 00 00010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300</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70 0 00 20010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300</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i/>
                <w:iCs/>
                <w:sz w:val="16"/>
                <w:szCs w:val="16"/>
                <w:lang w:eastAsia="ru-RU"/>
              </w:rPr>
            </w:pPr>
            <w:r w:rsidRPr="007F7382">
              <w:rPr>
                <w:rFonts w:ascii="Times New Roman" w:eastAsia="Times New Roman" w:hAnsi="Times New Roman" w:cs="Times New Roman"/>
                <w:b/>
                <w:bCs/>
                <w:i/>
                <w:iCs/>
                <w:sz w:val="16"/>
                <w:szCs w:val="16"/>
                <w:lang w:eastAsia="ru-RU"/>
              </w:rPr>
              <w:t>Организация и содержание мест захоронения</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300</w:t>
            </w:r>
          </w:p>
        </w:tc>
      </w:tr>
      <w:tr w:rsidR="007F7382" w:rsidRPr="007F7382" w:rsidTr="00DC032D">
        <w:trPr>
          <w:trHeight w:val="12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2017-2019гг"</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76 1 00 20610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300</w:t>
            </w:r>
          </w:p>
        </w:tc>
      </w:tr>
      <w:tr w:rsidR="007F7382" w:rsidRPr="007F7382" w:rsidTr="00DC032D">
        <w:trPr>
          <w:trHeight w:val="149"/>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76 1 00 20610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300</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i/>
                <w:iCs/>
                <w:sz w:val="16"/>
                <w:szCs w:val="16"/>
                <w:lang w:eastAsia="ru-RU"/>
              </w:rPr>
            </w:pPr>
            <w:r w:rsidRPr="007F7382">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7031,6</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76 0 00 20060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7031,6</w:t>
            </w:r>
          </w:p>
        </w:tc>
      </w:tr>
      <w:tr w:rsidR="007F7382" w:rsidRPr="007F7382" w:rsidTr="00DC032D">
        <w:trPr>
          <w:trHeight w:val="25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76 0 00 20060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6229,6</w:t>
            </w:r>
          </w:p>
        </w:tc>
      </w:tr>
      <w:tr w:rsidR="007F7382" w:rsidRPr="007F7382" w:rsidTr="00DC032D">
        <w:trPr>
          <w:trHeight w:val="249"/>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нужд(03)</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05</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03</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76 0 00 72004</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240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802</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sz w:val="20"/>
                <w:szCs w:val="20"/>
                <w:lang w:eastAsia="ru-RU"/>
              </w:rPr>
            </w:pPr>
            <w:r w:rsidRPr="007F7382">
              <w:rPr>
                <w:rFonts w:ascii="Times New Roman" w:eastAsia="Times New Roman" w:hAnsi="Times New Roman" w:cs="Times New Roman"/>
                <w:b/>
                <w:bCs/>
                <w:sz w:val="20"/>
                <w:szCs w:val="20"/>
                <w:lang w:eastAsia="ru-RU"/>
              </w:rPr>
              <w:t>Культура и кинематография</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Культура</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08</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01</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4000</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vAlign w:val="center"/>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МП "Развитие культуры в гп Безенчук на 2017-2019гг"</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08</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770 00 00000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4000</w:t>
            </w:r>
          </w:p>
        </w:tc>
      </w:tr>
      <w:tr w:rsidR="007F7382" w:rsidRPr="007F7382" w:rsidTr="00DC032D">
        <w:trPr>
          <w:trHeight w:val="487"/>
        </w:trPr>
        <w:tc>
          <w:tcPr>
            <w:tcW w:w="6967" w:type="dxa"/>
            <w:tcBorders>
              <w:top w:val="nil"/>
              <w:left w:val="single" w:sz="4" w:space="0" w:color="auto"/>
              <w:bottom w:val="single" w:sz="4" w:space="0" w:color="auto"/>
              <w:right w:val="single" w:sz="4" w:space="0" w:color="auto"/>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7F7382">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08</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770 00 78210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4000</w:t>
            </w:r>
          </w:p>
        </w:tc>
      </w:tr>
      <w:tr w:rsidR="007F7382" w:rsidRPr="007F7382" w:rsidTr="00DC032D">
        <w:trPr>
          <w:trHeight w:val="85"/>
        </w:trPr>
        <w:tc>
          <w:tcPr>
            <w:tcW w:w="6967" w:type="dxa"/>
            <w:tcBorders>
              <w:top w:val="nil"/>
              <w:left w:val="single" w:sz="4" w:space="0" w:color="auto"/>
              <w:bottom w:val="single" w:sz="4" w:space="0" w:color="auto"/>
              <w:right w:val="single" w:sz="4" w:space="0" w:color="auto"/>
            </w:tcBorders>
            <w:shd w:val="clear" w:color="auto" w:fill="auto"/>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Иные межбюджетные трансферты</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08</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01</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77 0 00 78210</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540</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4000</w:t>
            </w:r>
          </w:p>
        </w:tc>
      </w:tr>
      <w:tr w:rsidR="007F7382" w:rsidRPr="007F7382" w:rsidTr="00DC032D">
        <w:trPr>
          <w:trHeight w:val="85"/>
        </w:trPr>
        <w:tc>
          <w:tcPr>
            <w:tcW w:w="6967" w:type="dxa"/>
            <w:tcBorders>
              <w:top w:val="nil"/>
              <w:left w:val="single" w:sz="4" w:space="0" w:color="000000"/>
              <w:bottom w:val="single" w:sz="4" w:space="0" w:color="000000"/>
              <w:right w:val="single" w:sz="4" w:space="0" w:color="000000"/>
            </w:tcBorders>
            <w:shd w:val="clear" w:color="auto" w:fill="auto"/>
            <w:noWrap/>
            <w:vAlign w:val="bottom"/>
            <w:hideMark/>
          </w:tcPr>
          <w:p w:rsidR="007F7382" w:rsidRPr="007F7382" w:rsidRDefault="007F7382" w:rsidP="007F7382">
            <w:pPr>
              <w:spacing w:after="0" w:line="240" w:lineRule="auto"/>
              <w:jc w:val="center"/>
              <w:rPr>
                <w:rFonts w:ascii="Times New Roman" w:eastAsia="Times New Roman" w:hAnsi="Times New Roman" w:cs="Times New Roman"/>
                <w:b/>
                <w:bCs/>
                <w:sz w:val="20"/>
                <w:szCs w:val="20"/>
                <w:lang w:eastAsia="ru-RU"/>
              </w:rPr>
            </w:pPr>
            <w:r w:rsidRPr="007F7382">
              <w:rPr>
                <w:rFonts w:ascii="Times New Roman" w:eastAsia="Times New Roman" w:hAnsi="Times New Roman" w:cs="Times New Roman"/>
                <w:b/>
                <w:bCs/>
                <w:sz w:val="20"/>
                <w:szCs w:val="20"/>
                <w:lang w:eastAsia="ru-RU"/>
              </w:rPr>
              <w:t>Всего расходов</w:t>
            </w:r>
          </w:p>
        </w:tc>
        <w:tc>
          <w:tcPr>
            <w:tcW w:w="425"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rPr>
                <w:rFonts w:ascii="Arial CYR" w:eastAsia="Times New Roman" w:hAnsi="Arial CYR" w:cs="Arial CYR"/>
                <w:sz w:val="16"/>
                <w:szCs w:val="16"/>
                <w:lang w:eastAsia="ru-RU"/>
              </w:rPr>
            </w:pPr>
            <w:r w:rsidRPr="007F7382">
              <w:rPr>
                <w:rFonts w:ascii="Arial CYR" w:eastAsia="Times New Roman" w:hAnsi="Arial CYR" w:cs="Arial CYR"/>
                <w:sz w:val="16"/>
                <w:szCs w:val="16"/>
                <w:lang w:eastAsia="ru-RU"/>
              </w:rPr>
              <w:t> </w:t>
            </w:r>
          </w:p>
        </w:tc>
        <w:tc>
          <w:tcPr>
            <w:tcW w:w="599"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rPr>
                <w:rFonts w:ascii="Arial CYR" w:eastAsia="Times New Roman" w:hAnsi="Arial CYR" w:cs="Arial CYR"/>
                <w:sz w:val="16"/>
                <w:szCs w:val="16"/>
                <w:lang w:eastAsia="ru-RU"/>
              </w:rPr>
            </w:pPr>
            <w:r w:rsidRPr="007F7382">
              <w:rPr>
                <w:rFonts w:ascii="Arial CYR" w:eastAsia="Times New Roman" w:hAnsi="Arial CYR" w:cs="Arial CYR"/>
                <w:sz w:val="16"/>
                <w:szCs w:val="16"/>
                <w:lang w:eastAsia="ru-RU"/>
              </w:rPr>
              <w:t> </w:t>
            </w:r>
          </w:p>
        </w:tc>
        <w:tc>
          <w:tcPr>
            <w:tcW w:w="1340" w:type="dxa"/>
            <w:tcBorders>
              <w:top w:val="nil"/>
              <w:left w:val="nil"/>
              <w:bottom w:val="single" w:sz="4" w:space="0" w:color="000000"/>
              <w:right w:val="single" w:sz="4" w:space="0" w:color="000000"/>
            </w:tcBorders>
            <w:shd w:val="clear" w:color="auto" w:fill="auto"/>
            <w:noWrap/>
            <w:vAlign w:val="center"/>
            <w:hideMark/>
          </w:tcPr>
          <w:p w:rsidR="007F7382" w:rsidRPr="007F7382" w:rsidRDefault="007F7382" w:rsidP="007F7382">
            <w:pPr>
              <w:spacing w:after="0" w:line="240" w:lineRule="auto"/>
              <w:rPr>
                <w:rFonts w:ascii="Arial CYR" w:eastAsia="Times New Roman" w:hAnsi="Arial CYR" w:cs="Arial CYR"/>
                <w:sz w:val="16"/>
                <w:szCs w:val="16"/>
                <w:lang w:eastAsia="ru-RU"/>
              </w:rPr>
            </w:pPr>
            <w:r w:rsidRPr="007F7382">
              <w:rPr>
                <w:rFonts w:ascii="Arial CYR" w:eastAsia="Times New Roman" w:hAnsi="Arial CYR" w:cs="Arial CYR"/>
                <w:sz w:val="16"/>
                <w:szCs w:val="16"/>
                <w:lang w:eastAsia="ru-RU"/>
              </w:rPr>
              <w:t> </w:t>
            </w:r>
          </w:p>
        </w:tc>
        <w:tc>
          <w:tcPr>
            <w:tcW w:w="508" w:type="dxa"/>
            <w:tcBorders>
              <w:top w:val="nil"/>
              <w:left w:val="nil"/>
              <w:bottom w:val="single" w:sz="4" w:space="0" w:color="000000"/>
              <w:right w:val="nil"/>
            </w:tcBorders>
            <w:shd w:val="clear" w:color="auto" w:fill="auto"/>
            <w:noWrap/>
            <w:vAlign w:val="center"/>
            <w:hideMark/>
          </w:tcPr>
          <w:p w:rsidR="007F7382" w:rsidRPr="007F7382" w:rsidRDefault="007F7382" w:rsidP="007F7382">
            <w:pPr>
              <w:spacing w:after="0" w:line="240" w:lineRule="auto"/>
              <w:rPr>
                <w:rFonts w:ascii="Times New Roman" w:eastAsia="Times New Roman" w:hAnsi="Times New Roman" w:cs="Times New Roman"/>
                <w:sz w:val="16"/>
                <w:szCs w:val="16"/>
                <w:lang w:eastAsia="ru-RU"/>
              </w:rPr>
            </w:pPr>
            <w:r w:rsidRPr="007F7382">
              <w:rPr>
                <w:rFonts w:ascii="Times New Roman" w:eastAsia="Times New Roman" w:hAnsi="Times New Roman" w:cs="Times New Roman"/>
                <w:sz w:val="16"/>
                <w:szCs w:val="16"/>
                <w:lang w:eastAsia="ru-RU"/>
              </w:rPr>
              <w:t> </w:t>
            </w:r>
          </w:p>
        </w:tc>
        <w:tc>
          <w:tcPr>
            <w:tcW w:w="1216" w:type="dxa"/>
            <w:tcBorders>
              <w:top w:val="nil"/>
              <w:left w:val="single" w:sz="4" w:space="0" w:color="auto"/>
              <w:bottom w:val="single" w:sz="4" w:space="0" w:color="auto"/>
              <w:right w:val="single" w:sz="4" w:space="0" w:color="auto"/>
            </w:tcBorders>
            <w:shd w:val="clear" w:color="auto" w:fill="auto"/>
            <w:noWrap/>
            <w:vAlign w:val="center"/>
            <w:hideMark/>
          </w:tcPr>
          <w:p w:rsidR="007F7382" w:rsidRPr="007F7382" w:rsidRDefault="007F7382" w:rsidP="007F7382">
            <w:pPr>
              <w:spacing w:after="0" w:line="240" w:lineRule="auto"/>
              <w:jc w:val="center"/>
              <w:rPr>
                <w:rFonts w:ascii="Times New Roman" w:eastAsia="Times New Roman" w:hAnsi="Times New Roman" w:cs="Times New Roman"/>
                <w:b/>
                <w:bCs/>
                <w:sz w:val="16"/>
                <w:szCs w:val="16"/>
                <w:lang w:eastAsia="ru-RU"/>
              </w:rPr>
            </w:pPr>
            <w:r w:rsidRPr="007F7382">
              <w:rPr>
                <w:rFonts w:ascii="Times New Roman" w:eastAsia="Times New Roman" w:hAnsi="Times New Roman" w:cs="Times New Roman"/>
                <w:b/>
                <w:bCs/>
                <w:sz w:val="16"/>
                <w:szCs w:val="16"/>
                <w:lang w:eastAsia="ru-RU"/>
              </w:rPr>
              <w:t>90417,18126</w:t>
            </w:r>
          </w:p>
        </w:tc>
      </w:tr>
    </w:tbl>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6E5BB3" w:rsidRPr="009270DD" w:rsidRDefault="006E5BB3" w:rsidP="006E5BB3">
      <w:pPr>
        <w:spacing w:after="0" w:line="240" w:lineRule="auto"/>
        <w:jc w:val="both"/>
        <w:rPr>
          <w:rFonts w:ascii="Times New Roman" w:hAnsi="Times New Roman" w:cs="Times New Roman"/>
        </w:rPr>
      </w:pPr>
      <w:r w:rsidRPr="009270DD">
        <w:rPr>
          <w:rFonts w:ascii="Times New Roman" w:hAnsi="Times New Roman" w:cs="Times New Roman"/>
          <w:b/>
        </w:rPr>
        <w:lastRenderedPageBreak/>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24</w:t>
      </w:r>
      <w:r w:rsidRPr="009270DD">
        <w:rPr>
          <w:rFonts w:ascii="Times New Roman" w:hAnsi="Times New Roman" w:cs="Times New Roman"/>
          <w:b/>
        </w:rPr>
        <w:t>.</w:t>
      </w:r>
      <w:r>
        <w:rPr>
          <w:rFonts w:ascii="Times New Roman" w:hAnsi="Times New Roman" w:cs="Times New Roman"/>
          <w:b/>
        </w:rPr>
        <w:t>07</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sidR="00FC552C">
        <w:rPr>
          <w:rFonts w:ascii="Times New Roman" w:hAnsi="Times New Roman" w:cs="Times New Roman"/>
          <w:b/>
        </w:rPr>
        <w:t>2</w:t>
      </w:r>
      <w:r w:rsidRPr="009270DD">
        <w:rPr>
          <w:rFonts w:ascii="Times New Roman" w:hAnsi="Times New Roman" w:cs="Times New Roman"/>
          <w:b/>
        </w:rPr>
        <w:t>/</w:t>
      </w:r>
      <w:r>
        <w:rPr>
          <w:rFonts w:ascii="Times New Roman" w:hAnsi="Times New Roman" w:cs="Times New Roman"/>
          <w:b/>
        </w:rPr>
        <w:t>23</w:t>
      </w:r>
    </w:p>
    <w:p w:rsidR="00F9004C" w:rsidRPr="00F9004C" w:rsidRDefault="006E5BB3" w:rsidP="00F9004C">
      <w:pPr>
        <w:tabs>
          <w:tab w:val="left" w:pos="284"/>
        </w:tabs>
        <w:spacing w:after="0" w:line="240" w:lineRule="auto"/>
        <w:jc w:val="both"/>
        <w:rPr>
          <w:rFonts w:ascii="Times New Roman" w:eastAsia="Calibri" w:hAnsi="Times New Roman" w:cs="Times New Roman"/>
        </w:rPr>
      </w:pPr>
      <w:r w:rsidRPr="00F9004C">
        <w:rPr>
          <w:rFonts w:ascii="Times New Roman" w:hAnsi="Times New Roman" w:cs="Times New Roman"/>
        </w:rPr>
        <w:t>«</w:t>
      </w:r>
      <w:r w:rsidR="00F9004C" w:rsidRPr="00F9004C">
        <w:rPr>
          <w:rFonts w:ascii="Times New Roman" w:eastAsia="Calibri"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от 27.10.2015г №3/4 «Об утверждении структуры Администрации городского поселения Безенчук муниципального района Безенчукский Самарской области»</w:t>
      </w:r>
    </w:p>
    <w:p w:rsidR="00F9004C" w:rsidRPr="00F9004C" w:rsidRDefault="00F9004C" w:rsidP="00F9004C">
      <w:pPr>
        <w:tabs>
          <w:tab w:val="left" w:pos="284"/>
          <w:tab w:val="left" w:pos="9360"/>
        </w:tabs>
        <w:spacing w:after="0" w:line="240" w:lineRule="auto"/>
        <w:ind w:firstLine="567"/>
        <w:jc w:val="both"/>
        <w:rPr>
          <w:rFonts w:ascii="Times New Roman" w:eastAsia="Calibri" w:hAnsi="Times New Roman" w:cs="Times New Roman"/>
        </w:rPr>
      </w:pPr>
      <w:proofErr w:type="gramStart"/>
      <w:r w:rsidRPr="00F9004C">
        <w:rPr>
          <w:rFonts w:ascii="Times New Roman" w:eastAsia="Calibri" w:hAnsi="Times New Roman" w:cs="Times New Roman"/>
        </w:rPr>
        <w:t>Заслушав доклад Главы городского поселения Безенчук муниципального района Безенчукский Аникина В.В. о необходимости внесения изменений в структуру Администрации городского поселения Безенчук, в соответствии с п. 8. ст.37 Федерального Закона № 131-ФЗ «Об общих принципах организации местного самоуправления в РФ», п.10 ч.2  ст.35  Устава городского поселения Безенчук муниципального района Безенчукский, Собрание представителей городского поселения Безенчук муниципального района</w:t>
      </w:r>
      <w:proofErr w:type="gramEnd"/>
      <w:r w:rsidRPr="00F9004C">
        <w:rPr>
          <w:rFonts w:ascii="Times New Roman" w:eastAsia="Calibri" w:hAnsi="Times New Roman" w:cs="Times New Roman"/>
        </w:rPr>
        <w:t xml:space="preserve"> Безенчукский Самарской области третьего созыва,</w:t>
      </w:r>
    </w:p>
    <w:p w:rsidR="00F9004C" w:rsidRPr="00F9004C" w:rsidRDefault="00F9004C" w:rsidP="00F9004C">
      <w:pPr>
        <w:tabs>
          <w:tab w:val="left" w:pos="284"/>
          <w:tab w:val="left" w:pos="9360"/>
        </w:tabs>
        <w:spacing w:after="0" w:line="240" w:lineRule="auto"/>
        <w:ind w:firstLine="567"/>
        <w:jc w:val="center"/>
        <w:rPr>
          <w:rFonts w:ascii="Times New Roman" w:eastAsia="Calibri" w:hAnsi="Times New Roman" w:cs="Times New Roman"/>
        </w:rPr>
      </w:pPr>
      <w:r w:rsidRPr="00F9004C">
        <w:rPr>
          <w:rFonts w:ascii="Times New Roman" w:eastAsia="Calibri" w:hAnsi="Times New Roman" w:cs="Times New Roman"/>
        </w:rPr>
        <w:t>РЕШИЛО:</w:t>
      </w:r>
    </w:p>
    <w:p w:rsidR="00F9004C" w:rsidRPr="00F9004C" w:rsidRDefault="00F9004C" w:rsidP="00F9004C">
      <w:pPr>
        <w:numPr>
          <w:ilvl w:val="0"/>
          <w:numId w:val="12"/>
        </w:numPr>
        <w:tabs>
          <w:tab w:val="clear" w:pos="540"/>
          <w:tab w:val="left" w:pos="284"/>
          <w:tab w:val="num" w:pos="502"/>
          <w:tab w:val="left" w:pos="9360"/>
        </w:tabs>
        <w:spacing w:after="0" w:line="240" w:lineRule="auto"/>
        <w:ind w:left="0" w:firstLine="0"/>
        <w:jc w:val="both"/>
        <w:rPr>
          <w:rFonts w:ascii="Times New Roman" w:eastAsia="Calibri" w:hAnsi="Times New Roman" w:cs="Times New Roman"/>
        </w:rPr>
      </w:pPr>
      <w:r w:rsidRPr="00F9004C">
        <w:rPr>
          <w:rFonts w:ascii="Times New Roman" w:eastAsia="Calibri" w:hAnsi="Times New Roman" w:cs="Times New Roman"/>
        </w:rPr>
        <w:t>Внести изменение в решение Собрания представителей городского поселения Безенчук муниципального района Безенчукский Самарской области от 27.10.2015г № 3/4 «Об утверждении структуры Администрации городского поселения Безенчук муниципального района Безенчукский Самарской области, изложив приложение № 1 к решению в новой редакции (приложение № 1).</w:t>
      </w:r>
    </w:p>
    <w:p w:rsidR="00F9004C" w:rsidRPr="00F9004C" w:rsidRDefault="00F9004C" w:rsidP="00F9004C">
      <w:pPr>
        <w:numPr>
          <w:ilvl w:val="0"/>
          <w:numId w:val="12"/>
        </w:numPr>
        <w:tabs>
          <w:tab w:val="clear" w:pos="540"/>
          <w:tab w:val="left" w:pos="284"/>
          <w:tab w:val="num" w:pos="502"/>
          <w:tab w:val="left" w:pos="9360"/>
        </w:tabs>
        <w:spacing w:after="0" w:line="240" w:lineRule="auto"/>
        <w:ind w:left="0" w:firstLine="0"/>
        <w:jc w:val="both"/>
        <w:rPr>
          <w:rFonts w:ascii="Times New Roman" w:eastAsia="Calibri" w:hAnsi="Times New Roman" w:cs="Times New Roman"/>
        </w:rPr>
      </w:pPr>
      <w:r w:rsidRPr="00F9004C">
        <w:rPr>
          <w:rFonts w:ascii="Times New Roman" w:eastAsia="Calibri" w:hAnsi="Times New Roman" w:cs="Times New Roman"/>
        </w:rPr>
        <w:t>Решение Собрания представителей городского поселения Безенчук муниципального района Безенчукский Самарской области от 31.03.2016г № 2/11 «О внесении изменений в решение Собрания представителей городского поселения Безенчук муниципального района Безенчукский Самарской области от 27.10.2015г №3/4 «Об утверждении структуры Администрации городского поселения Безенчук муниципального района Безенчукский Самарской области» отменить.</w:t>
      </w:r>
    </w:p>
    <w:p w:rsidR="00F9004C" w:rsidRPr="00F9004C" w:rsidRDefault="00F9004C" w:rsidP="00F9004C">
      <w:pPr>
        <w:numPr>
          <w:ilvl w:val="0"/>
          <w:numId w:val="12"/>
        </w:numPr>
        <w:tabs>
          <w:tab w:val="left" w:pos="284"/>
          <w:tab w:val="left" w:pos="993"/>
        </w:tabs>
        <w:spacing w:after="0" w:line="240" w:lineRule="auto"/>
        <w:ind w:left="0" w:firstLine="0"/>
        <w:jc w:val="both"/>
        <w:rPr>
          <w:rFonts w:ascii="Times New Roman" w:eastAsia="Calibri" w:hAnsi="Times New Roman" w:cs="Times New Roman"/>
        </w:rPr>
      </w:pPr>
      <w:r w:rsidRPr="00F9004C">
        <w:rPr>
          <w:rFonts w:ascii="Times New Roman" w:eastAsia="Calibri" w:hAnsi="Times New Roman" w:cs="Times New Roman"/>
        </w:rPr>
        <w:t>Настоящее Решение вступает в силу с момента официального опубликования.</w:t>
      </w:r>
    </w:p>
    <w:p w:rsidR="00F9004C" w:rsidRPr="00F9004C" w:rsidRDefault="00F9004C" w:rsidP="00F9004C">
      <w:pPr>
        <w:numPr>
          <w:ilvl w:val="0"/>
          <w:numId w:val="12"/>
        </w:numPr>
        <w:tabs>
          <w:tab w:val="left" w:pos="-360"/>
          <w:tab w:val="left" w:pos="284"/>
          <w:tab w:val="left" w:pos="993"/>
        </w:tabs>
        <w:spacing w:after="0" w:line="240" w:lineRule="auto"/>
        <w:ind w:left="0" w:firstLine="0"/>
        <w:jc w:val="both"/>
        <w:rPr>
          <w:rFonts w:ascii="Times New Roman" w:eastAsia="Calibri" w:hAnsi="Times New Roman" w:cs="Times New Roman"/>
        </w:rPr>
      </w:pPr>
      <w:r w:rsidRPr="00F9004C">
        <w:rPr>
          <w:rFonts w:ascii="Times New Roman" w:eastAsia="Calibri" w:hAnsi="Times New Roman" w:cs="Times New Roman"/>
        </w:rPr>
        <w:t>Опубликовать настоящее Решение в газете «Вестник городского поселения Безенчук».</w:t>
      </w:r>
    </w:p>
    <w:p w:rsidR="00F9004C" w:rsidRPr="00F9004C" w:rsidRDefault="00F9004C" w:rsidP="00F9004C">
      <w:pPr>
        <w:pStyle w:val="22"/>
        <w:widowControl/>
        <w:numPr>
          <w:ilvl w:val="0"/>
          <w:numId w:val="12"/>
        </w:numPr>
        <w:tabs>
          <w:tab w:val="left" w:pos="284"/>
          <w:tab w:val="left" w:pos="993"/>
        </w:tabs>
        <w:autoSpaceDE/>
        <w:autoSpaceDN/>
        <w:adjustRightInd/>
        <w:ind w:left="0" w:firstLine="0"/>
        <w:rPr>
          <w:i w:val="0"/>
          <w:szCs w:val="22"/>
          <w:lang w:val="ru-RU"/>
        </w:rPr>
      </w:pPr>
      <w:r w:rsidRPr="00F9004C">
        <w:rPr>
          <w:i w:val="0"/>
          <w:szCs w:val="22"/>
          <w:lang w:val="ru-RU"/>
        </w:rPr>
        <w:t xml:space="preserve"> </w:t>
      </w:r>
      <w:proofErr w:type="gramStart"/>
      <w:r w:rsidRPr="00F9004C">
        <w:rPr>
          <w:i w:val="0"/>
          <w:szCs w:val="22"/>
          <w:lang w:val="ru-RU"/>
        </w:rPr>
        <w:t>Разместить</w:t>
      </w:r>
      <w:proofErr w:type="gramEnd"/>
      <w:r w:rsidRPr="00F9004C">
        <w:rPr>
          <w:i w:val="0"/>
          <w:szCs w:val="22"/>
          <w:lang w:val="ru-RU"/>
        </w:rPr>
        <w:t xml:space="preserve"> настоящее Решение на официальном сайте городского поселения Безенчук.</w:t>
      </w:r>
    </w:p>
    <w:p w:rsidR="006E5BB3" w:rsidRDefault="006E5BB3" w:rsidP="00F9004C">
      <w:pPr>
        <w:spacing w:after="0" w:line="240" w:lineRule="auto"/>
        <w:jc w:val="both"/>
        <w:rPr>
          <w:rFonts w:ascii="Times New Roman" w:eastAsia="Calibri" w:hAnsi="Times New Roman" w:cs="Times New Roman"/>
        </w:rPr>
      </w:pPr>
      <w:r w:rsidRPr="000462E1">
        <w:rPr>
          <w:rFonts w:ascii="Times New Roman" w:eastAsia="Calibri" w:hAnsi="Times New Roman" w:cs="Times New Roman"/>
        </w:rPr>
        <w:t xml:space="preserve">Председатель Собрания представителей </w:t>
      </w:r>
      <w:r w:rsidRPr="000462E1">
        <w:rPr>
          <w:rFonts w:ascii="Times New Roman" w:eastAsia="Calibri" w:hAnsi="Times New Roman" w:cs="Times New Roman"/>
          <w:noProof/>
        </w:rPr>
        <w:t xml:space="preserve">городского </w:t>
      </w:r>
      <w:r w:rsidRPr="000462E1">
        <w:rPr>
          <w:rFonts w:ascii="Times New Roman" w:eastAsia="Calibri" w:hAnsi="Times New Roman" w:cs="Times New Roman"/>
        </w:rPr>
        <w:t xml:space="preserve"> поселения </w:t>
      </w:r>
      <w:r w:rsidRPr="000462E1">
        <w:rPr>
          <w:rFonts w:ascii="Times New Roman" w:eastAsia="Calibri" w:hAnsi="Times New Roman" w:cs="Times New Roman"/>
          <w:noProof/>
        </w:rPr>
        <w:t>Безенчук</w:t>
      </w:r>
      <w:r w:rsidRPr="000462E1">
        <w:rPr>
          <w:rFonts w:ascii="Times New Roman" w:eastAsia="Calibri" w:hAnsi="Times New Roman" w:cs="Times New Roman"/>
          <w:bCs/>
        </w:rPr>
        <w:t xml:space="preserve"> </w:t>
      </w:r>
      <w:r w:rsidRPr="000462E1">
        <w:rPr>
          <w:rFonts w:ascii="Times New Roman" w:hAnsi="Times New Roman" w:cs="Times New Roman"/>
          <w:bCs/>
        </w:rPr>
        <w:t xml:space="preserve">                                    </w:t>
      </w:r>
      <w:r w:rsidRPr="000462E1">
        <w:rPr>
          <w:rFonts w:ascii="Times New Roman" w:eastAsia="Calibri" w:hAnsi="Times New Roman" w:cs="Times New Roman"/>
        </w:rPr>
        <w:t>А.Г.Кантеев</w:t>
      </w:r>
    </w:p>
    <w:p w:rsidR="006E5BB3" w:rsidRPr="000462E1" w:rsidRDefault="006E5BB3" w:rsidP="006E5BB3">
      <w:pPr>
        <w:spacing w:after="0" w:line="240" w:lineRule="auto"/>
        <w:jc w:val="both"/>
        <w:outlineLvl w:val="0"/>
        <w:rPr>
          <w:rFonts w:ascii="Times New Roman" w:hAnsi="Times New Roman" w:cs="Times New Roman"/>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6E5BB3" w:rsidRPr="00CB6E8A" w:rsidRDefault="006E5BB3" w:rsidP="006E5BB3">
      <w:pPr>
        <w:widowControl w:val="0"/>
        <w:suppressAutoHyphens/>
        <w:spacing w:after="0" w:line="240" w:lineRule="auto"/>
        <w:jc w:val="both"/>
        <w:rPr>
          <w:rFonts w:ascii="Times New Roman" w:eastAsia="Calibri" w:hAnsi="Times New Roman" w:cs="Times New Roman"/>
          <w:sz w:val="8"/>
          <w:szCs w:val="8"/>
        </w:rPr>
      </w:pPr>
    </w:p>
    <w:p w:rsidR="006E5BB3" w:rsidRPr="00081C07" w:rsidRDefault="006E5BB3" w:rsidP="006E5BB3">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6E5BB3" w:rsidRPr="00081C07" w:rsidRDefault="006E5BB3" w:rsidP="006E5BB3">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6E5BB3" w:rsidRPr="00081C07" w:rsidRDefault="006E5BB3" w:rsidP="006E5BB3">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E8663B" w:rsidRDefault="006E5BB3" w:rsidP="00FC552C">
      <w:pPr>
        <w:widowControl w:val="0"/>
        <w:suppressAutoHyphens/>
        <w:spacing w:after="0" w:line="240" w:lineRule="auto"/>
        <w:jc w:val="right"/>
        <w:rPr>
          <w:rFonts w:ascii="Times New Roman" w:eastAsia="Calibri" w:hAnsi="Times New Roman" w:cs="Times New Roman"/>
          <w:sz w:val="8"/>
          <w:szCs w:val="8"/>
        </w:rPr>
      </w:pPr>
      <w:r w:rsidRPr="00081C07">
        <w:rPr>
          <w:rFonts w:ascii="Times New Roman" w:hAnsi="Times New Roman" w:cs="Times New Roman"/>
          <w:sz w:val="20"/>
          <w:szCs w:val="20"/>
        </w:rPr>
        <w:t xml:space="preserve">от </w:t>
      </w:r>
      <w:r>
        <w:rPr>
          <w:rFonts w:ascii="Times New Roman" w:hAnsi="Times New Roman" w:cs="Times New Roman"/>
          <w:sz w:val="20"/>
          <w:szCs w:val="20"/>
        </w:rPr>
        <w:t>25</w:t>
      </w:r>
      <w:r w:rsidRPr="00081C07">
        <w:rPr>
          <w:rFonts w:ascii="Times New Roman" w:hAnsi="Times New Roman" w:cs="Times New Roman"/>
          <w:sz w:val="20"/>
          <w:szCs w:val="20"/>
        </w:rPr>
        <w:t>.0</w:t>
      </w:r>
      <w:r>
        <w:rPr>
          <w:rFonts w:ascii="Times New Roman" w:hAnsi="Times New Roman" w:cs="Times New Roman"/>
          <w:sz w:val="20"/>
          <w:szCs w:val="20"/>
        </w:rPr>
        <w:t>7</w:t>
      </w:r>
      <w:r w:rsidRPr="00081C07">
        <w:rPr>
          <w:rFonts w:ascii="Times New Roman" w:hAnsi="Times New Roman" w:cs="Times New Roman"/>
          <w:sz w:val="20"/>
          <w:szCs w:val="20"/>
        </w:rPr>
        <w:t>.2017г №</w:t>
      </w:r>
      <w:r w:rsidR="00FC552C">
        <w:rPr>
          <w:rFonts w:ascii="Times New Roman" w:hAnsi="Times New Roman" w:cs="Times New Roman"/>
          <w:sz w:val="20"/>
          <w:szCs w:val="20"/>
        </w:rPr>
        <w:t>2</w:t>
      </w:r>
      <w:r>
        <w:rPr>
          <w:rFonts w:ascii="Times New Roman" w:hAnsi="Times New Roman" w:cs="Times New Roman"/>
          <w:sz w:val="20"/>
          <w:szCs w:val="20"/>
        </w:rPr>
        <w:t>/23</w:t>
      </w: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AC6C78" w:rsidRPr="00AC6C78" w:rsidRDefault="00AC6C78" w:rsidP="00AC6C78">
      <w:pPr>
        <w:spacing w:after="0" w:line="240" w:lineRule="auto"/>
        <w:jc w:val="center"/>
        <w:rPr>
          <w:rFonts w:ascii="Times New Roman" w:eastAsia="Calibri" w:hAnsi="Times New Roman" w:cs="Times New Roman"/>
          <w:b/>
        </w:rPr>
      </w:pPr>
      <w:r w:rsidRPr="00AC6C78">
        <w:rPr>
          <w:rFonts w:ascii="Times New Roman" w:eastAsia="Calibri" w:hAnsi="Times New Roman" w:cs="Times New Roman"/>
          <w:b/>
        </w:rPr>
        <w:t xml:space="preserve">Структура </w:t>
      </w:r>
    </w:p>
    <w:p w:rsidR="00AC6C78" w:rsidRPr="00AC6C78" w:rsidRDefault="00AC6C78" w:rsidP="00AC6C78">
      <w:pPr>
        <w:spacing w:after="0" w:line="240" w:lineRule="auto"/>
        <w:jc w:val="center"/>
        <w:rPr>
          <w:rFonts w:ascii="Times New Roman" w:eastAsia="Calibri" w:hAnsi="Times New Roman" w:cs="Times New Roman"/>
          <w:b/>
        </w:rPr>
      </w:pPr>
      <w:r w:rsidRPr="00AC6C78">
        <w:rPr>
          <w:rFonts w:ascii="Times New Roman" w:eastAsia="Calibri" w:hAnsi="Times New Roman" w:cs="Times New Roman"/>
          <w:b/>
        </w:rPr>
        <w:t xml:space="preserve">Администрации городского поселения Безенчук </w:t>
      </w:r>
    </w:p>
    <w:p w:rsidR="00AC6C78" w:rsidRPr="00AC6C78" w:rsidRDefault="00AC6C78" w:rsidP="00AC6C78">
      <w:pPr>
        <w:spacing w:after="0" w:line="240" w:lineRule="auto"/>
        <w:jc w:val="center"/>
        <w:rPr>
          <w:rFonts w:ascii="Times New Roman" w:eastAsia="Calibri" w:hAnsi="Times New Roman" w:cs="Times New Roman"/>
          <w:b/>
        </w:rPr>
      </w:pPr>
      <w:r w:rsidRPr="00AC6C78">
        <w:rPr>
          <w:rFonts w:ascii="Times New Roman" w:eastAsia="Calibri" w:hAnsi="Times New Roman" w:cs="Times New Roman"/>
          <w:b/>
        </w:rPr>
        <w:t>муниципального района Безенчукский Самарской области</w:t>
      </w:r>
    </w:p>
    <w:p w:rsidR="00E8663B" w:rsidRDefault="003841DF" w:rsidP="003070A9">
      <w:pPr>
        <w:widowControl w:val="0"/>
        <w:suppressAutoHyphens/>
        <w:spacing w:after="0" w:line="240" w:lineRule="auto"/>
        <w:jc w:val="both"/>
        <w:rPr>
          <w:rFonts w:ascii="Times New Roman" w:eastAsia="Calibri" w:hAnsi="Times New Roman" w:cs="Times New Roman"/>
          <w:sz w:val="8"/>
          <w:szCs w:val="8"/>
        </w:rPr>
      </w:pPr>
      <w:r>
        <w:rPr>
          <w:rFonts w:ascii="Times New Roman" w:eastAsia="Calibri" w:hAnsi="Times New Roman" w:cs="Times New Roman"/>
          <w:noProof/>
          <w:sz w:val="8"/>
          <w:szCs w:val="8"/>
          <w:lang w:eastAsia="ru-RU"/>
        </w:rPr>
        <w:pict>
          <v:rect id="Прямоугольник 9" o:spid="_x0000_s1436" style="position:absolute;left:0;text-align:left;margin-left:185.9pt;margin-top:1.05pt;width:171pt;height:25.25pt;z-index:251658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aILnAIAABoFAAAOAAAAZHJzL2Uyb0RvYy54bWysVEtu2zAQ3RfoHQjuG8mO3SZG5MBI4KJA&#10;kBhIiqxpirQE8FeStuSuCnRboEfoIbop+skZ5Bt1SMmO81kV1YKaIYczfI9veHJaS4FWzLpSqwz3&#10;DlKMmKI6L9Uiw+9vpq+OMHKeqJwIrViG18zh0/HLFyeVGbG+LrTImUWQRLlRZTJceG9GSeJowSRx&#10;B9owBYtcW0k8uHaR5JZUkF2KpJ+mr5NK29xYTZlzMHveLuJxzM85o/6Kc8c8EhmGs/k42jjOw5iM&#10;T8hoYYkpStodg/zDKSQpFRTdpTonnqClLZ+kkiW12mnuD6iWiea8pCxiADS99BGa64IYFrEAOc7s&#10;aHL/Ly29XM0sKvMMH2OkiIQrar5tPm2+Nr+bu83n5ntz1/zafGn+ND+an+g48FUZN4Jt12ZmO8+B&#10;GcDX3MrwB1iojhyvdxyz2iMKk73h4eGwP8SIwtrwqJeCDWmS+93GOv+WaYmCkWELdxipJasL59vQ&#10;bUgo5rQo82kpRHTW7kxYtCJw3aCSXFcYCeI8TGZ4Gr+u2oNtQqEqw/3hIAWNUAI65IJ4MKUBZpxa&#10;YETEAgROvY1nebDbPSl6A2j3Cqfxe65wAHJOXNGeOGbtwoQKeFiUcIc7EN9SHSxfz+uO/7nO13CL&#10;VrfydoZOS0h8AcBnxIKeARX0qL+CgQsNUHVnYVRo+/G5+RAPMoNVjCroD6Dhw5JYBrDeKRDgcW8w&#10;CA0VncHwTR8cu78y319RS3mm4U568BoYGs0Q78XW5FbLW2jlSagKS0RRqN0S3jlnvu1beAwom0xi&#10;GDSRIf5CXRsakgfKAqU39S2xphOQh8u41NteIqNHOmpjw06lJ0uveRlFFihueQVxBgcaMMq0eyxC&#10;h+/7Mer+SRv/BQAA//8DAFBLAwQUAAYACAAAACEAabyKWeAAAAALAQAADwAAAGRycy9kb3ducmV2&#10;LnhtbEyPy07DMBBF90j8gzVI7KgdF1khxKkQCLFAIKVhw86N3SSqH5HttuHvGVZ0ObpHd86tN4uz&#10;5GRimoKXUKwYEOP7oCc/SPjqXu9KICkrr5UN3kj4MQk2zfVVrSodzr41p20eCJb4VCkJY85zRWnq&#10;R+NUWoXZeMz2ITqV8YwD1VGdsdxZyhkT1KnJ44dRzeZ5NP1he3QSAu/fYttR/tG9TA/td2D2851J&#10;eXuzPD0CyWbJ/zD86aM6NOi0C0evE7ESBGcFohjcC9yARCkKAWQnga/LNdCmppcbml8AAAD//wMA&#10;UEsBAi0AFAAGAAgAAAAhALaDOJL+AAAA4QEAABMAAAAAAAAAAAAAAAAAAAAAAFtDb250ZW50X1R5&#10;cGVzXS54bWxQSwECLQAUAAYACAAAACEAOP0h/9YAAACUAQAACwAAAAAAAAAAAAAAAAAvAQAAX3Jl&#10;bHMvLnJlbHNQSwECLQAUAAYACAAAACEAqN2iC5wCAAAaBQAADgAAAAAAAAAAAAAAAAAuAgAAZHJz&#10;L2Uyb0RvYy54bWxQSwECLQAUAAYACAAAACEAabyKWeAAAAALAQAADwAAAAAAAAAAAAAAAAD2BAAA&#10;ZHJzL2Rvd25yZXYueG1sUEsFBgAAAAAEAAQA8wAAAAMGAAAAAA==&#10;" strokeweight="2pt">
            <v:textbox style="mso-next-textbox:#Прямоугольник 9">
              <w:txbxContent>
                <w:p w:rsidR="009A7260" w:rsidRPr="003841DF" w:rsidRDefault="009A7260" w:rsidP="003841DF">
                  <w:pPr>
                    <w:jc w:val="center"/>
                    <w:rPr>
                      <w:rFonts w:ascii="Calibri" w:eastAsia="Calibri" w:hAnsi="Calibri" w:cs="Times New Roman"/>
                      <w:sz w:val="18"/>
                      <w:szCs w:val="18"/>
                    </w:rPr>
                  </w:pPr>
                  <w:r w:rsidRPr="003841DF">
                    <w:rPr>
                      <w:rFonts w:ascii="Calibri" w:eastAsia="Calibri" w:hAnsi="Calibri" w:cs="Times New Roman"/>
                      <w:sz w:val="18"/>
                      <w:szCs w:val="18"/>
                    </w:rPr>
                    <w:t>Глава  городского поселения Безенчук</w:t>
                  </w:r>
                </w:p>
              </w:txbxContent>
            </v:textbox>
          </v:rect>
        </w:pict>
      </w: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E8663B" w:rsidRDefault="00116F6B" w:rsidP="003070A9">
      <w:pPr>
        <w:widowControl w:val="0"/>
        <w:suppressAutoHyphens/>
        <w:spacing w:after="0" w:line="240" w:lineRule="auto"/>
        <w:jc w:val="both"/>
        <w:rPr>
          <w:rFonts w:ascii="Times New Roman" w:eastAsia="Calibri" w:hAnsi="Times New Roman" w:cs="Times New Roman"/>
          <w:sz w:val="8"/>
          <w:szCs w:val="8"/>
        </w:rPr>
      </w:pPr>
      <w:r>
        <w:rPr>
          <w:rFonts w:ascii="Times New Roman" w:eastAsia="Calibri" w:hAnsi="Times New Roman" w:cs="Times New Roman"/>
          <w:noProof/>
          <w:sz w:val="8"/>
          <w:szCs w:val="8"/>
          <w:lang w:eastAsia="ru-RU"/>
        </w:rPr>
        <w:pict>
          <v:shapetype id="_x0000_t32" coordsize="21600,21600" o:spt="32" o:oned="t" path="m,l21600,21600e" filled="f">
            <v:path arrowok="t" fillok="f" o:connecttype="none"/>
            <o:lock v:ext="edit" shapetype="t"/>
          </v:shapetype>
          <v:shape id="_x0000_s1451" type="#_x0000_t32" style="position:absolute;left:0;text-align:left;margin-left:444.7pt;margin-top:3.3pt;width:.05pt;height:12.15pt;z-index:251673600" o:connectortype="straight">
            <v:stroke endarrow="block"/>
          </v:shape>
        </w:pict>
      </w:r>
      <w:r>
        <w:rPr>
          <w:rFonts w:ascii="Times New Roman" w:eastAsia="Calibri" w:hAnsi="Times New Roman" w:cs="Times New Roman"/>
          <w:noProof/>
          <w:sz w:val="8"/>
          <w:szCs w:val="8"/>
          <w:lang w:eastAsia="ru-RU"/>
        </w:rPr>
        <w:pict>
          <v:shape id="_x0000_s1454" type="#_x0000_t32" style="position:absolute;left:0;text-align:left;margin-left:77.25pt;margin-top:3.3pt;width:0;height:12.15pt;z-index:251676672" o:connectortype="straight">
            <v:stroke endarrow="block"/>
          </v:shape>
        </w:pict>
      </w:r>
      <w:r>
        <w:rPr>
          <w:rFonts w:ascii="Times New Roman" w:hAnsi="Times New Roman" w:cs="Times New Roman"/>
          <w:b/>
          <w:noProof/>
          <w:lang w:eastAsia="ru-RU"/>
        </w:rPr>
        <w:pict>
          <v:shape id="_x0000_s1453" type="#_x0000_t32" style="position:absolute;left:0;text-align:left;margin-left:263.45pt;margin-top:3.25pt;width:0;height:12.2pt;z-index:251675648" o:connectortype="straight">
            <v:stroke endarrow="block"/>
          </v:shape>
        </w:pict>
      </w:r>
      <w:r>
        <w:rPr>
          <w:rFonts w:ascii="Times New Roman" w:eastAsia="Calibri" w:hAnsi="Times New Roman" w:cs="Times New Roman"/>
          <w:noProof/>
          <w:sz w:val="8"/>
          <w:szCs w:val="8"/>
          <w:lang w:eastAsia="ru-RU"/>
        </w:rPr>
        <w:pict>
          <v:shape id="_x0000_s1455" type="#_x0000_t32" style="position:absolute;left:0;text-align:left;margin-left:77.3pt;margin-top:3.25pt;width:367.5pt;height:.05pt;z-index:251677696" o:connectortype="straight"/>
        </w:pict>
      </w: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E8663B" w:rsidRDefault="006B173E" w:rsidP="003070A9">
      <w:pPr>
        <w:widowControl w:val="0"/>
        <w:suppressAutoHyphens/>
        <w:spacing w:after="0" w:line="240" w:lineRule="auto"/>
        <w:jc w:val="both"/>
        <w:rPr>
          <w:rFonts w:ascii="Times New Roman" w:eastAsia="Calibri" w:hAnsi="Times New Roman" w:cs="Times New Roman"/>
          <w:sz w:val="8"/>
          <w:szCs w:val="8"/>
        </w:rPr>
      </w:pPr>
      <w:r>
        <w:rPr>
          <w:rFonts w:ascii="Times New Roman" w:eastAsia="Calibri" w:hAnsi="Times New Roman" w:cs="Times New Roman"/>
          <w:noProof/>
          <w:sz w:val="8"/>
          <w:szCs w:val="8"/>
          <w:lang w:eastAsia="ru-RU"/>
        </w:rPr>
        <w:pict>
          <v:rect id="_x0000_s1439" style="position:absolute;left:0;text-align:left;margin-left:368.1pt;margin-top:1.65pt;width:158.05pt;height:35.6pt;z-index:25166131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439">
              <w:txbxContent>
                <w:p w:rsidR="009A7260" w:rsidRPr="003841DF" w:rsidRDefault="009A7260" w:rsidP="003841DF">
                  <w:pPr>
                    <w:jc w:val="center"/>
                    <w:rPr>
                      <w:rFonts w:ascii="Calibri" w:eastAsia="Calibri" w:hAnsi="Calibri" w:cs="Times New Roman"/>
                      <w:sz w:val="18"/>
                      <w:szCs w:val="18"/>
                    </w:rPr>
                  </w:pPr>
                  <w:r w:rsidRPr="003841DF">
                    <w:rPr>
                      <w:rFonts w:ascii="Calibri" w:eastAsia="Calibri" w:hAnsi="Calibri" w:cs="Times New Roman"/>
                      <w:sz w:val="18"/>
                      <w:szCs w:val="18"/>
                    </w:rPr>
                    <w:t>Главный специалист-главный бухгалтер</w:t>
                  </w:r>
                </w:p>
                <w:p w:rsidR="009A7260" w:rsidRPr="004921AD" w:rsidRDefault="009A7260" w:rsidP="003841DF">
                  <w:pPr>
                    <w:rPr>
                      <w:rFonts w:ascii="Calibri" w:eastAsia="Calibri" w:hAnsi="Calibri" w:cs="Times New Roman"/>
                    </w:rPr>
                  </w:pPr>
                </w:p>
              </w:txbxContent>
            </v:textbox>
          </v:rect>
        </w:pict>
      </w:r>
      <w:r w:rsidR="007D57B2">
        <w:rPr>
          <w:rFonts w:ascii="Times New Roman" w:hAnsi="Times New Roman" w:cs="Times New Roman"/>
          <w:noProof/>
          <w:lang w:eastAsia="ru-RU"/>
        </w:rPr>
        <w:pict>
          <v:rect id="_x0000_s1438" style="position:absolute;left:0;text-align:left;margin-left:194.25pt;margin-top:1.65pt;width:151.4pt;height:35.6pt;z-index:25166028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438">
              <w:txbxContent>
                <w:p w:rsidR="009A7260" w:rsidRPr="003841DF" w:rsidRDefault="009A7260" w:rsidP="003841DF">
                  <w:pPr>
                    <w:jc w:val="both"/>
                    <w:rPr>
                      <w:rFonts w:ascii="Calibri" w:eastAsia="Calibri" w:hAnsi="Calibri" w:cs="Times New Roman"/>
                      <w:sz w:val="18"/>
                      <w:szCs w:val="18"/>
                    </w:rPr>
                  </w:pPr>
                  <w:r w:rsidRPr="003841DF">
                    <w:rPr>
                      <w:rFonts w:ascii="Calibri" w:eastAsia="Calibri" w:hAnsi="Calibri" w:cs="Times New Roman"/>
                      <w:sz w:val="18"/>
                      <w:szCs w:val="18"/>
                    </w:rPr>
                    <w:t xml:space="preserve">Заместитель Главы городского поселения  Безенчук </w:t>
                  </w:r>
                </w:p>
              </w:txbxContent>
            </v:textbox>
          </v:rect>
        </w:pict>
      </w:r>
      <w:r w:rsidR="003841DF">
        <w:rPr>
          <w:rFonts w:ascii="Times New Roman" w:eastAsia="Calibri" w:hAnsi="Times New Roman" w:cs="Times New Roman"/>
          <w:noProof/>
          <w:sz w:val="8"/>
          <w:szCs w:val="8"/>
          <w:lang w:eastAsia="ru-RU"/>
        </w:rPr>
        <w:pict>
          <v:rect id="Прямоугольник 1" o:spid="_x0000_s1437" style="position:absolute;left:0;text-align:left;margin-left:2.55pt;margin-top:1.65pt;width:147.7pt;height:35.6pt;z-index:25165926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Прямоугольник 1">
              <w:txbxContent>
                <w:p w:rsidR="009A7260" w:rsidRPr="003841DF" w:rsidRDefault="009A7260" w:rsidP="003841DF">
                  <w:pPr>
                    <w:jc w:val="both"/>
                    <w:rPr>
                      <w:rFonts w:ascii="Calibri" w:eastAsia="Calibri" w:hAnsi="Calibri" w:cs="Times New Roman"/>
                      <w:sz w:val="18"/>
                      <w:szCs w:val="18"/>
                    </w:rPr>
                  </w:pPr>
                  <w:r w:rsidRPr="003841DF">
                    <w:rPr>
                      <w:rFonts w:ascii="Calibri" w:eastAsia="Calibri" w:hAnsi="Calibri" w:cs="Times New Roman"/>
                      <w:sz w:val="18"/>
                      <w:szCs w:val="18"/>
                    </w:rPr>
                    <w:t xml:space="preserve">Заместитель Главы городского поселения  Безенчук </w:t>
                  </w:r>
                </w:p>
              </w:txbxContent>
            </v:textbox>
          </v:rect>
        </w:pict>
      </w: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E8663B" w:rsidRDefault="00D3351D" w:rsidP="003070A9">
      <w:pPr>
        <w:widowControl w:val="0"/>
        <w:suppressAutoHyphens/>
        <w:spacing w:after="0" w:line="240" w:lineRule="auto"/>
        <w:jc w:val="both"/>
        <w:rPr>
          <w:rFonts w:ascii="Times New Roman" w:eastAsia="Calibri" w:hAnsi="Times New Roman" w:cs="Times New Roman"/>
          <w:sz w:val="8"/>
          <w:szCs w:val="8"/>
        </w:rPr>
      </w:pPr>
      <w:r>
        <w:rPr>
          <w:rFonts w:ascii="Times New Roman" w:hAnsi="Times New Roman" w:cs="Times New Roman"/>
          <w:noProof/>
          <w:sz w:val="20"/>
          <w:szCs w:val="20"/>
          <w:lang w:eastAsia="ru-RU"/>
        </w:rPr>
        <w:pict>
          <v:shape id="_x0000_s1473" type="#_x0000_t32" style="position:absolute;left:0;text-align:left;margin-left:176.6pt;margin-top:3.6pt;width:18pt;height:.05pt;flip:x;z-index:251691008" o:connectortype="straight">
            <v:stroke endarrow="block"/>
          </v:shape>
        </w:pict>
      </w:r>
      <w:r>
        <w:rPr>
          <w:rFonts w:ascii="Times New Roman" w:hAnsi="Times New Roman" w:cs="Times New Roman"/>
          <w:noProof/>
          <w:sz w:val="20"/>
          <w:szCs w:val="20"/>
          <w:lang w:eastAsia="ru-RU"/>
        </w:rPr>
        <w:pict>
          <v:shape id="_x0000_s1464" type="#_x0000_t32" style="position:absolute;left:0;text-align:left;margin-left:149.3pt;margin-top:3.6pt;width:13.1pt;height:0;z-index:251681792" o:connectortype="straight">
            <v:stroke endarrow="block"/>
          </v:shape>
        </w:pict>
      </w:r>
      <w:r w:rsidR="00116F6B">
        <w:rPr>
          <w:rFonts w:ascii="Times New Roman" w:eastAsia="Calibri" w:hAnsi="Times New Roman" w:cs="Times New Roman"/>
          <w:noProof/>
          <w:sz w:val="8"/>
          <w:szCs w:val="8"/>
          <w:lang w:eastAsia="ru-RU"/>
        </w:rPr>
        <w:pict>
          <v:shape id="_x0000_s1457" type="#_x0000_t32" style="position:absolute;left:0;text-align:left;margin-left:175.4pt;margin-top:3.6pt;width:0;height:229.25pt;z-index:251679744" o:connectortype="straight"/>
        </w:pict>
      </w:r>
      <w:r w:rsidR="00116F6B">
        <w:rPr>
          <w:rFonts w:ascii="Times New Roman" w:eastAsia="Calibri" w:hAnsi="Times New Roman" w:cs="Times New Roman"/>
          <w:noProof/>
          <w:sz w:val="8"/>
          <w:szCs w:val="8"/>
          <w:lang w:eastAsia="ru-RU"/>
        </w:rPr>
        <w:pict>
          <v:shape id="_x0000_s1456" type="#_x0000_t32" style="position:absolute;left:0;text-align:left;margin-left:162.3pt;margin-top:3.6pt;width:.1pt;height:86.15pt;z-index:251678720" o:connectortype="straight"/>
        </w:pict>
      </w: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E8663B" w:rsidRDefault="00116F6B" w:rsidP="003070A9">
      <w:pPr>
        <w:widowControl w:val="0"/>
        <w:suppressAutoHyphens/>
        <w:spacing w:after="0" w:line="240" w:lineRule="auto"/>
        <w:jc w:val="both"/>
        <w:rPr>
          <w:rFonts w:ascii="Times New Roman" w:eastAsia="Calibri" w:hAnsi="Times New Roman" w:cs="Times New Roman"/>
          <w:sz w:val="8"/>
          <w:szCs w:val="8"/>
        </w:rPr>
      </w:pPr>
      <w:r>
        <w:rPr>
          <w:rFonts w:ascii="Times New Roman" w:eastAsia="Calibri" w:hAnsi="Times New Roman" w:cs="Times New Roman"/>
          <w:noProof/>
          <w:sz w:val="8"/>
          <w:szCs w:val="8"/>
          <w:lang w:eastAsia="ru-RU"/>
        </w:rPr>
        <w:pict>
          <v:shape id="_x0000_s1458" type="#_x0000_t32" style="position:absolute;left:0;text-align:left;margin-left:444.8pt;margin-top:.45pt;width:.05pt;height:13.95pt;z-index:251680768" o:connectortype="straight">
            <v:stroke endarrow="block"/>
          </v:shape>
        </w:pict>
      </w: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E8663B" w:rsidRDefault="006B173E" w:rsidP="003070A9">
      <w:pPr>
        <w:widowControl w:val="0"/>
        <w:suppressAutoHyphens/>
        <w:spacing w:after="0" w:line="240" w:lineRule="auto"/>
        <w:jc w:val="both"/>
        <w:rPr>
          <w:rFonts w:ascii="Times New Roman" w:eastAsia="Calibri" w:hAnsi="Times New Roman" w:cs="Times New Roman"/>
          <w:sz w:val="8"/>
          <w:szCs w:val="8"/>
        </w:rPr>
      </w:pPr>
      <w:r>
        <w:rPr>
          <w:rFonts w:ascii="Times New Roman" w:eastAsia="Calibri" w:hAnsi="Times New Roman" w:cs="Times New Roman"/>
          <w:noProof/>
          <w:sz w:val="8"/>
          <w:szCs w:val="8"/>
          <w:lang w:eastAsia="ru-RU"/>
        </w:rPr>
        <w:pict>
          <v:rect id="_x0000_s1448" style="position:absolute;left:0;text-align:left;margin-left:368.1pt;margin-top:.6pt;width:158.05pt;height:23.3pt;z-index:25167052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448">
              <w:txbxContent>
                <w:p w:rsidR="009A7260" w:rsidRDefault="009A7260" w:rsidP="006B173E">
                  <w:pPr>
                    <w:jc w:val="center"/>
                    <w:rPr>
                      <w:rFonts w:ascii="Calibri" w:eastAsia="Calibri" w:hAnsi="Calibri" w:cs="Times New Roman"/>
                    </w:rPr>
                  </w:pPr>
                  <w:r>
                    <w:rPr>
                      <w:rFonts w:ascii="Calibri" w:eastAsia="Calibri" w:hAnsi="Calibri" w:cs="Times New Roman"/>
                    </w:rPr>
                    <w:t>Бухгалтер</w:t>
                  </w:r>
                </w:p>
                <w:p w:rsidR="009A7260" w:rsidRPr="004921AD" w:rsidRDefault="009A7260" w:rsidP="006B173E">
                  <w:pPr>
                    <w:rPr>
                      <w:rFonts w:ascii="Calibri" w:eastAsia="Calibri" w:hAnsi="Calibri" w:cs="Times New Roman"/>
                    </w:rPr>
                  </w:pPr>
                </w:p>
              </w:txbxContent>
            </v:textbox>
          </v:rect>
        </w:pict>
      </w:r>
      <w:r w:rsidR="002A1CC3">
        <w:rPr>
          <w:rFonts w:ascii="Times New Roman" w:eastAsia="Calibri" w:hAnsi="Times New Roman" w:cs="Times New Roman"/>
          <w:noProof/>
          <w:sz w:val="8"/>
          <w:szCs w:val="8"/>
          <w:lang w:eastAsia="ru-RU"/>
        </w:rPr>
        <w:pict>
          <v:rect id="_x0000_s1442" style="position:absolute;left:0;text-align:left;margin-left:194.25pt;margin-top:.6pt;width:151.4pt;height:23.3pt;z-index:25166438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442">
              <w:txbxContent>
                <w:p w:rsidR="009A7260" w:rsidRPr="002A1CC3" w:rsidRDefault="009A7260" w:rsidP="002A1CC3">
                  <w:pPr>
                    <w:jc w:val="center"/>
                    <w:rPr>
                      <w:rFonts w:ascii="Calibri" w:eastAsia="Calibri" w:hAnsi="Calibri" w:cs="Times New Roman"/>
                      <w:sz w:val="18"/>
                      <w:szCs w:val="18"/>
                    </w:rPr>
                  </w:pPr>
                  <w:r w:rsidRPr="002A1CC3">
                    <w:rPr>
                      <w:rFonts w:ascii="Calibri" w:eastAsia="Calibri" w:hAnsi="Calibri" w:cs="Times New Roman"/>
                      <w:sz w:val="18"/>
                      <w:szCs w:val="18"/>
                    </w:rPr>
                    <w:t>Главный  специалист</w:t>
                  </w:r>
                </w:p>
                <w:p w:rsidR="009A7260" w:rsidRPr="004921AD" w:rsidRDefault="009A7260" w:rsidP="002A1CC3">
                  <w:pPr>
                    <w:rPr>
                      <w:rFonts w:ascii="Calibri" w:eastAsia="Calibri" w:hAnsi="Calibri" w:cs="Times New Roman"/>
                    </w:rPr>
                  </w:pPr>
                </w:p>
              </w:txbxContent>
            </v:textbox>
          </v:rect>
        </w:pict>
      </w:r>
      <w:r w:rsidR="002A1CC3">
        <w:rPr>
          <w:rFonts w:ascii="Times New Roman" w:eastAsia="Calibri" w:hAnsi="Times New Roman" w:cs="Times New Roman"/>
          <w:noProof/>
          <w:sz w:val="8"/>
          <w:szCs w:val="8"/>
          <w:lang w:eastAsia="ru-RU"/>
        </w:rPr>
        <w:pict>
          <v:rect id="_x0000_s1440" style="position:absolute;left:0;text-align:left;margin-left:2.55pt;margin-top:.6pt;width:146.75pt;height:23.3pt;z-index:25166233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440">
              <w:txbxContent>
                <w:p w:rsidR="009A7260" w:rsidRPr="002A1CC3" w:rsidRDefault="009A7260" w:rsidP="002A1CC3">
                  <w:pPr>
                    <w:jc w:val="center"/>
                    <w:rPr>
                      <w:rFonts w:ascii="Calibri" w:eastAsia="Calibri" w:hAnsi="Calibri" w:cs="Times New Roman"/>
                      <w:sz w:val="18"/>
                      <w:szCs w:val="18"/>
                    </w:rPr>
                  </w:pPr>
                  <w:r w:rsidRPr="002A1CC3">
                    <w:rPr>
                      <w:rFonts w:ascii="Calibri" w:eastAsia="Calibri" w:hAnsi="Calibri" w:cs="Times New Roman"/>
                      <w:sz w:val="18"/>
                      <w:szCs w:val="18"/>
                    </w:rPr>
                    <w:t xml:space="preserve">Инженер-сметчик </w:t>
                  </w:r>
                </w:p>
                <w:p w:rsidR="009A7260" w:rsidRPr="00D613F6" w:rsidRDefault="009A7260" w:rsidP="002A1CC3">
                  <w:pPr>
                    <w:rPr>
                      <w:rFonts w:ascii="Calibri" w:eastAsia="Calibri" w:hAnsi="Calibri" w:cs="Times New Roman"/>
                    </w:rPr>
                  </w:pPr>
                </w:p>
              </w:txbxContent>
            </v:textbox>
          </v:rect>
        </w:pict>
      </w: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E8663B" w:rsidRDefault="00D3351D" w:rsidP="003070A9">
      <w:pPr>
        <w:widowControl w:val="0"/>
        <w:suppressAutoHyphens/>
        <w:spacing w:after="0" w:line="240" w:lineRule="auto"/>
        <w:jc w:val="both"/>
        <w:rPr>
          <w:rFonts w:ascii="Times New Roman" w:eastAsia="Calibri" w:hAnsi="Times New Roman" w:cs="Times New Roman"/>
          <w:sz w:val="8"/>
          <w:szCs w:val="8"/>
        </w:rPr>
      </w:pPr>
      <w:r>
        <w:rPr>
          <w:rFonts w:ascii="Times New Roman" w:hAnsi="Times New Roman" w:cs="Times New Roman"/>
          <w:noProof/>
          <w:sz w:val="20"/>
          <w:szCs w:val="20"/>
          <w:lang w:eastAsia="ru-RU"/>
        </w:rPr>
        <w:pict>
          <v:shape id="_x0000_s1472" type="#_x0000_t32" style="position:absolute;left:0;text-align:left;margin-left:149.3pt;margin-top:3.5pt;width:13pt;height:.05pt;flip:x;z-index:251689984" o:connectortype="straight">
            <v:stroke endarrow="block"/>
          </v:shape>
        </w:pict>
      </w:r>
      <w:r>
        <w:rPr>
          <w:rFonts w:ascii="Times New Roman" w:eastAsia="Calibri" w:hAnsi="Times New Roman" w:cs="Times New Roman"/>
          <w:noProof/>
          <w:sz w:val="8"/>
          <w:szCs w:val="8"/>
          <w:lang w:eastAsia="ru-RU"/>
        </w:rPr>
        <w:pict>
          <v:shape id="_x0000_s1465" type="#_x0000_t32" style="position:absolute;left:0;text-align:left;margin-left:176.25pt;margin-top:3.55pt;width:18pt;height:0;z-index:251682816" o:connectortype="straight">
            <v:stroke endarrow="block"/>
          </v:shape>
        </w:pict>
      </w: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r>
        <w:rPr>
          <w:rFonts w:ascii="Times New Roman" w:eastAsia="Calibri" w:hAnsi="Times New Roman" w:cs="Times New Roman"/>
          <w:noProof/>
          <w:sz w:val="8"/>
          <w:szCs w:val="8"/>
          <w:lang w:eastAsia="ru-RU"/>
        </w:rPr>
        <w:pict>
          <v:rect id="_x0000_s1443" style="position:absolute;left:0;text-align:left;margin-left:194.25pt;margin-top:4pt;width:151.4pt;height:23.35pt;z-index:251665408;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443">
              <w:txbxContent>
                <w:p w:rsidR="009A7260" w:rsidRPr="002A1CC3" w:rsidRDefault="009A7260" w:rsidP="002A1CC3">
                  <w:pPr>
                    <w:jc w:val="center"/>
                    <w:rPr>
                      <w:rFonts w:ascii="Calibri" w:eastAsia="Calibri" w:hAnsi="Calibri" w:cs="Times New Roman"/>
                      <w:sz w:val="18"/>
                      <w:szCs w:val="18"/>
                    </w:rPr>
                  </w:pPr>
                  <w:r w:rsidRPr="002A1CC3">
                    <w:rPr>
                      <w:rFonts w:ascii="Calibri" w:eastAsia="Calibri" w:hAnsi="Calibri" w:cs="Times New Roman"/>
                      <w:sz w:val="18"/>
                      <w:szCs w:val="18"/>
                    </w:rPr>
                    <w:t>Ведущий специалист</w:t>
                  </w:r>
                </w:p>
                <w:p w:rsidR="009A7260" w:rsidRPr="004921AD" w:rsidRDefault="009A7260" w:rsidP="002A1CC3">
                  <w:pPr>
                    <w:rPr>
                      <w:rFonts w:ascii="Calibri" w:eastAsia="Calibri" w:hAnsi="Calibri" w:cs="Times New Roman"/>
                    </w:rPr>
                  </w:pPr>
                </w:p>
              </w:txbxContent>
            </v:textbox>
          </v:rect>
        </w:pict>
      </w:r>
      <w:r>
        <w:rPr>
          <w:rFonts w:ascii="Times New Roman" w:eastAsia="Calibri" w:hAnsi="Times New Roman" w:cs="Times New Roman"/>
          <w:noProof/>
          <w:sz w:val="8"/>
          <w:szCs w:val="8"/>
          <w:lang w:eastAsia="ru-RU"/>
        </w:rPr>
        <w:pict>
          <v:rect id="_x0000_s1441" style="position:absolute;left:0;text-align:left;margin-left:2.55pt;margin-top:4pt;width:146.75pt;height:23.3pt;z-index:25166336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441">
              <w:txbxContent>
                <w:p w:rsidR="009A7260" w:rsidRPr="002A1CC3" w:rsidRDefault="009A7260" w:rsidP="002A1CC3">
                  <w:pPr>
                    <w:jc w:val="center"/>
                    <w:rPr>
                      <w:rFonts w:ascii="Calibri" w:eastAsia="Calibri" w:hAnsi="Calibri" w:cs="Times New Roman"/>
                      <w:sz w:val="18"/>
                      <w:szCs w:val="18"/>
                    </w:rPr>
                  </w:pPr>
                  <w:r>
                    <w:rPr>
                      <w:sz w:val="18"/>
                      <w:szCs w:val="18"/>
                    </w:rPr>
                    <w:t>Экономист</w:t>
                  </w:r>
                </w:p>
                <w:p w:rsidR="009A7260" w:rsidRPr="00D613F6" w:rsidRDefault="009A7260" w:rsidP="002A1CC3">
                  <w:pPr>
                    <w:rPr>
                      <w:rFonts w:ascii="Calibri" w:eastAsia="Calibri" w:hAnsi="Calibri" w:cs="Times New Roman"/>
                    </w:rPr>
                  </w:pPr>
                </w:p>
              </w:txbxContent>
            </v:textbox>
          </v:rect>
        </w:pict>
      </w: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D3351D" w:rsidP="003070A9">
      <w:pPr>
        <w:widowControl w:val="0"/>
        <w:suppressAutoHyphens/>
        <w:spacing w:after="0" w:line="240" w:lineRule="auto"/>
        <w:jc w:val="both"/>
        <w:rPr>
          <w:rFonts w:ascii="Times New Roman" w:eastAsia="Calibri" w:hAnsi="Times New Roman" w:cs="Times New Roman"/>
          <w:sz w:val="8"/>
          <w:szCs w:val="8"/>
        </w:rPr>
      </w:pPr>
      <w:r>
        <w:rPr>
          <w:rFonts w:ascii="Times New Roman" w:hAnsi="Times New Roman" w:cs="Times New Roman"/>
          <w:noProof/>
          <w:sz w:val="20"/>
          <w:szCs w:val="20"/>
          <w:lang w:eastAsia="ru-RU"/>
        </w:rPr>
        <w:pict>
          <v:shape id="_x0000_s1471" type="#_x0000_t32" style="position:absolute;left:0;text-align:left;margin-left:150.25pt;margin-top:2.3pt;width:12.15pt;height:.05pt;flip:x;z-index:251688960" o:connectortype="straight">
            <v:stroke endarrow="block"/>
          </v:shape>
        </w:pict>
      </w:r>
      <w:r>
        <w:rPr>
          <w:rFonts w:ascii="Times New Roman" w:hAnsi="Times New Roman" w:cs="Times New Roman"/>
          <w:noProof/>
          <w:sz w:val="20"/>
          <w:szCs w:val="20"/>
          <w:lang w:eastAsia="ru-RU"/>
        </w:rPr>
        <w:pict>
          <v:shape id="_x0000_s1468" type="#_x0000_t32" style="position:absolute;left:0;text-align:left;margin-left:176.25pt;margin-top:2.35pt;width:18pt;height:0;z-index:251685888" o:connectortype="straight">
            <v:stroke endarrow="block"/>
          </v:shape>
        </w:pict>
      </w: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r>
        <w:rPr>
          <w:rFonts w:ascii="Times New Roman" w:eastAsia="Calibri" w:hAnsi="Times New Roman" w:cs="Times New Roman"/>
          <w:noProof/>
          <w:sz w:val="8"/>
          <w:szCs w:val="8"/>
          <w:lang w:eastAsia="ru-RU"/>
        </w:rPr>
        <w:pict>
          <v:rect id="_x0000_s1444" style="position:absolute;left:0;text-align:left;margin-left:194.25pt;margin-top:2.55pt;width:151.4pt;height:23.35pt;z-index:251666432;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444">
              <w:txbxContent>
                <w:p w:rsidR="009A7260" w:rsidRPr="002A1CC3" w:rsidRDefault="009A7260" w:rsidP="002A1CC3">
                  <w:pPr>
                    <w:jc w:val="center"/>
                    <w:rPr>
                      <w:rFonts w:ascii="Calibri" w:eastAsia="Calibri" w:hAnsi="Calibri" w:cs="Times New Roman"/>
                      <w:sz w:val="18"/>
                      <w:szCs w:val="18"/>
                    </w:rPr>
                  </w:pPr>
                  <w:r w:rsidRPr="002A1CC3">
                    <w:rPr>
                      <w:rFonts w:ascii="Calibri" w:eastAsia="Calibri" w:hAnsi="Calibri" w:cs="Times New Roman"/>
                      <w:sz w:val="18"/>
                      <w:szCs w:val="18"/>
                    </w:rPr>
                    <w:t>Ведущий специалист</w:t>
                  </w:r>
                </w:p>
                <w:p w:rsidR="009A7260" w:rsidRPr="004921AD" w:rsidRDefault="009A7260" w:rsidP="002A1CC3">
                  <w:pPr>
                    <w:rPr>
                      <w:rFonts w:ascii="Calibri" w:eastAsia="Calibri" w:hAnsi="Calibri" w:cs="Times New Roman"/>
                    </w:rPr>
                  </w:pPr>
                </w:p>
              </w:txbxContent>
            </v:textbox>
          </v:rect>
        </w:pict>
      </w: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D3351D" w:rsidP="003070A9">
      <w:pPr>
        <w:widowControl w:val="0"/>
        <w:suppressAutoHyphens/>
        <w:spacing w:after="0" w:line="240" w:lineRule="auto"/>
        <w:jc w:val="both"/>
        <w:rPr>
          <w:rFonts w:ascii="Times New Roman" w:eastAsia="Calibri" w:hAnsi="Times New Roman" w:cs="Times New Roman"/>
          <w:sz w:val="8"/>
          <w:szCs w:val="8"/>
        </w:rPr>
      </w:pPr>
      <w:r>
        <w:rPr>
          <w:rFonts w:ascii="Times New Roman" w:hAnsi="Times New Roman" w:cs="Times New Roman"/>
          <w:noProof/>
          <w:sz w:val="20"/>
          <w:szCs w:val="20"/>
          <w:lang w:eastAsia="ru-RU"/>
        </w:rPr>
        <w:pict>
          <v:shape id="_x0000_s1467" type="#_x0000_t32" style="position:absolute;left:0;text-align:left;margin-left:176.25pt;margin-top:3.9pt;width:18pt;height:0;z-index:251684864" o:connectortype="straight">
            <v:stroke endarrow="block"/>
          </v:shape>
        </w:pict>
      </w: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r>
        <w:rPr>
          <w:rFonts w:ascii="Times New Roman" w:eastAsia="Calibri" w:hAnsi="Times New Roman" w:cs="Times New Roman"/>
          <w:noProof/>
          <w:sz w:val="8"/>
          <w:szCs w:val="8"/>
          <w:lang w:eastAsia="ru-RU"/>
        </w:rPr>
        <w:pict>
          <v:rect id="_x0000_s1445" style="position:absolute;left:0;text-align:left;margin-left:194.25pt;margin-top:.55pt;width:151.4pt;height:23.35pt;z-index:25166745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445">
              <w:txbxContent>
                <w:p w:rsidR="009A7260" w:rsidRPr="002A1CC3" w:rsidRDefault="009A7260" w:rsidP="002A1CC3">
                  <w:pPr>
                    <w:jc w:val="center"/>
                    <w:rPr>
                      <w:rFonts w:ascii="Calibri" w:eastAsia="Calibri" w:hAnsi="Calibri" w:cs="Times New Roman"/>
                      <w:sz w:val="18"/>
                      <w:szCs w:val="18"/>
                    </w:rPr>
                  </w:pPr>
                  <w:r w:rsidRPr="002A1CC3">
                    <w:rPr>
                      <w:rFonts w:ascii="Calibri" w:eastAsia="Calibri" w:hAnsi="Calibri" w:cs="Times New Roman"/>
                      <w:sz w:val="18"/>
                      <w:szCs w:val="18"/>
                    </w:rPr>
                    <w:t>Ведущий специалист</w:t>
                  </w:r>
                </w:p>
                <w:p w:rsidR="009A7260" w:rsidRPr="004921AD" w:rsidRDefault="009A7260" w:rsidP="002A1CC3">
                  <w:pPr>
                    <w:rPr>
                      <w:rFonts w:ascii="Calibri" w:eastAsia="Calibri" w:hAnsi="Calibri" w:cs="Times New Roman"/>
                    </w:rPr>
                  </w:pPr>
                </w:p>
              </w:txbxContent>
            </v:textbox>
          </v:rect>
        </w:pict>
      </w: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D3351D" w:rsidP="003070A9">
      <w:pPr>
        <w:widowControl w:val="0"/>
        <w:suppressAutoHyphens/>
        <w:spacing w:after="0" w:line="240" w:lineRule="auto"/>
        <w:jc w:val="both"/>
        <w:rPr>
          <w:rFonts w:ascii="Times New Roman" w:eastAsia="Calibri" w:hAnsi="Times New Roman" w:cs="Times New Roman"/>
          <w:sz w:val="8"/>
          <w:szCs w:val="8"/>
        </w:rPr>
      </w:pPr>
      <w:r>
        <w:rPr>
          <w:rFonts w:ascii="Times New Roman" w:hAnsi="Times New Roman" w:cs="Times New Roman"/>
          <w:noProof/>
          <w:sz w:val="20"/>
          <w:szCs w:val="20"/>
          <w:lang w:eastAsia="ru-RU"/>
        </w:rPr>
        <w:pict>
          <v:shape id="_x0000_s1470" type="#_x0000_t32" style="position:absolute;left:0;text-align:left;margin-left:176.6pt;margin-top:2.55pt;width:18pt;height:0;z-index:251687936" o:connectortype="straight">
            <v:stroke endarrow="block"/>
          </v:shape>
        </w:pict>
      </w: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r>
        <w:rPr>
          <w:rFonts w:ascii="Times New Roman" w:eastAsia="Calibri" w:hAnsi="Times New Roman" w:cs="Times New Roman"/>
          <w:noProof/>
          <w:sz w:val="8"/>
          <w:szCs w:val="8"/>
          <w:lang w:eastAsia="ru-RU"/>
        </w:rPr>
        <w:pict>
          <v:rect id="_x0000_s1446" style="position:absolute;left:0;text-align:left;margin-left:194.25pt;margin-top:3.9pt;width:151.4pt;height:23.35pt;z-index:25166848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446">
              <w:txbxContent>
                <w:p w:rsidR="009A7260" w:rsidRPr="002A1CC3" w:rsidRDefault="009A7260" w:rsidP="002A1CC3">
                  <w:pPr>
                    <w:jc w:val="center"/>
                    <w:rPr>
                      <w:rFonts w:ascii="Calibri" w:eastAsia="Calibri" w:hAnsi="Calibri" w:cs="Times New Roman"/>
                      <w:sz w:val="18"/>
                      <w:szCs w:val="18"/>
                    </w:rPr>
                  </w:pPr>
                  <w:r w:rsidRPr="002A1CC3">
                    <w:rPr>
                      <w:rFonts w:ascii="Calibri" w:eastAsia="Calibri" w:hAnsi="Calibri" w:cs="Times New Roman"/>
                      <w:sz w:val="18"/>
                      <w:szCs w:val="18"/>
                    </w:rPr>
                    <w:t>специалист</w:t>
                  </w:r>
                </w:p>
                <w:p w:rsidR="009A7260" w:rsidRPr="004921AD" w:rsidRDefault="009A7260" w:rsidP="002A1CC3">
                  <w:pPr>
                    <w:rPr>
                      <w:rFonts w:ascii="Calibri" w:eastAsia="Calibri" w:hAnsi="Calibri" w:cs="Times New Roman"/>
                    </w:rPr>
                  </w:pPr>
                </w:p>
              </w:txbxContent>
            </v:textbox>
          </v:rect>
        </w:pict>
      </w: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D3351D" w:rsidP="003070A9">
      <w:pPr>
        <w:widowControl w:val="0"/>
        <w:suppressAutoHyphens/>
        <w:spacing w:after="0" w:line="240" w:lineRule="auto"/>
        <w:jc w:val="both"/>
        <w:rPr>
          <w:rFonts w:ascii="Times New Roman" w:eastAsia="Calibri" w:hAnsi="Times New Roman" w:cs="Times New Roman"/>
          <w:sz w:val="8"/>
          <w:szCs w:val="8"/>
        </w:rPr>
      </w:pPr>
      <w:r>
        <w:rPr>
          <w:rFonts w:ascii="Times New Roman" w:hAnsi="Times New Roman" w:cs="Times New Roman"/>
          <w:noProof/>
          <w:sz w:val="20"/>
          <w:szCs w:val="20"/>
          <w:lang w:eastAsia="ru-RU"/>
        </w:rPr>
        <w:pict>
          <v:shape id="_x0000_s1466" type="#_x0000_t32" style="position:absolute;left:0;text-align:left;margin-left:176.25pt;margin-top:4.1pt;width:18pt;height:0;z-index:251683840" o:connectortype="straight">
            <v:stroke endarrow="block"/>
          </v:shape>
        </w:pict>
      </w: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2A1CC3" w:rsidRDefault="002A1CC3" w:rsidP="003070A9">
      <w:pPr>
        <w:widowControl w:val="0"/>
        <w:suppressAutoHyphens/>
        <w:spacing w:after="0" w:line="240" w:lineRule="auto"/>
        <w:jc w:val="both"/>
        <w:rPr>
          <w:rFonts w:ascii="Times New Roman" w:eastAsia="Calibri" w:hAnsi="Times New Roman" w:cs="Times New Roman"/>
          <w:sz w:val="8"/>
          <w:szCs w:val="8"/>
        </w:rPr>
      </w:pPr>
    </w:p>
    <w:p w:rsidR="00E8663B" w:rsidRDefault="006B173E" w:rsidP="003070A9">
      <w:pPr>
        <w:widowControl w:val="0"/>
        <w:suppressAutoHyphens/>
        <w:spacing w:after="0" w:line="240" w:lineRule="auto"/>
        <w:jc w:val="both"/>
        <w:rPr>
          <w:rFonts w:ascii="Times New Roman" w:eastAsia="Calibri" w:hAnsi="Times New Roman" w:cs="Times New Roman"/>
          <w:sz w:val="8"/>
          <w:szCs w:val="8"/>
        </w:rPr>
      </w:pPr>
      <w:r>
        <w:rPr>
          <w:rFonts w:ascii="Times New Roman" w:eastAsia="Calibri" w:hAnsi="Times New Roman" w:cs="Times New Roman"/>
          <w:noProof/>
          <w:sz w:val="8"/>
          <w:szCs w:val="8"/>
          <w:lang w:eastAsia="ru-RU"/>
        </w:rPr>
        <w:pict>
          <v:rect id="_x0000_s1447" style="position:absolute;left:0;text-align:left;margin-left:194.25pt;margin-top:2.45pt;width:151.4pt;height:23.35pt;z-index:25166950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SdBnAIAACEFAAAOAAAAZHJzL2Uyb0RvYy54bWysVEtu2zAQ3RfoHQjuG8mG3bpG5MBI4KJA&#10;kAZIiqxpirQEUByWpC25qwLdFugReohuin5yBvlGHVJK4nxWRbWgOJzhfN684eFRUymyEdaVoDM6&#10;OEgpEZpDXupVRt9fLl5MKHGe6Zwp0CKjW+Ho0ez5s8PaTMUQClC5sASdaDetTUYL7800SRwvRMXc&#10;ARihUSnBVsyjaFdJblmN3iuVDNP0ZVKDzY0FLpzD05NOSWfRv5SC+3dSOuGJyijm5uNq47oMazI7&#10;ZNOVZaYoeZ8G+4csKlZqDHrr6oR5Rta2fOSqKrkFB9IfcKgSkLLkItaA1QzSB9VcFMyIWAuC48wt&#10;TO7/ueVnm3NLyhx7R4lmFbao/bb7tPva/m6vd5/b7+11+2v3pf3T/mh/kkHAqzZuitcuzLntJYfb&#10;UHwjbRX+WBZpIsbbW4xF4wnHw8FkOJmk2AqOuvFkkA7HwWlyd9tY598IqEjYZNRiDyO0bHPqfGd6&#10;YxKCOVBlviiVisLWHStLNgzbjSzJoaZEMefxMKOL+PXR7l1TmtQZHY5HMTGGPJSKecyxMoiM0ytK&#10;mFohwbm3MZd7t92joJdY7V7gNH5PBQ6FnDBXdBlHr72Z0qEeESnc1x2A76AOO98sm75xfRuWkG+x&#10;mRY6ljvDFyX6P8X6z5lFWiPqOKr+HS5SAVYM/Y6SAuzHp86DPbINtZTUOCaIxoc1swKre6uRh68H&#10;o1GYqyiMxq+GKNh9zXJfo9fVMWBrkGuYXdwGe69uttJCdYUTPQ9RUcU0x9gd7r1w7LvxxTeBi/k8&#10;muEsGeZP9YXhwXlALiB72Vwxa3oeeezJGdyMFJs+oFNnG25qmK89yDJyLSDd4YocDQLOYWRr/2aE&#10;Qd+Xo9Xdyzb7CwAA//8DAFBLAwQUAAYACAAAACEAFlEa2+EAAAALAQAADwAAAGRycy9kb3ducmV2&#10;LnhtbEyPwU7DMBBE70j8g7VI3Fq7Li1tiFMhEOKAQErDhZsbL0mEvY5stw1/jznBcbVPM2/K3eQs&#10;O2GIgycFi7kAhtR6M1Cn4L15mm2AxaTJaOsJFXxjhF11eVHqwvgz1Xjap47lEIqFVtCnNBacx7ZH&#10;p+Pcj0j59+mD0ymfoeMm6HMOd5ZLIdbc6YFyQ69HfOix/dofnQIv2+dQN1y+No/Dtv7wwr69CKWu&#10;r6b7O2AJp/QHw69+VocqOx38kUxkVsFstb3JqAK5WOUNmZByswZ2ULAUt0vgVcn/b6h+AAAA//8D&#10;AFBLAQItABQABgAIAAAAIQC2gziS/gAAAOEBAAATAAAAAAAAAAAAAAAAAAAAAABbQ29udGVudF9U&#10;eXBlc10ueG1sUEsBAi0AFAAGAAgAAAAhADj9If/WAAAAlAEAAAsAAAAAAAAAAAAAAAAALwEAAF9y&#10;ZWxzLy5yZWxzUEsBAi0AFAAGAAgAAAAhAA6lJ0GcAgAAIQUAAA4AAAAAAAAAAAAAAAAALgIAAGRy&#10;cy9lMm9Eb2MueG1sUEsBAi0AFAAGAAgAAAAhABZRGtvhAAAACwEAAA8AAAAAAAAAAAAAAAAA9gQA&#10;AGRycy9kb3ducmV2LnhtbFBLBQYAAAAABAAEAPMAAAAEBgAAAAA=&#10;" strokeweight="2pt">
            <v:textbox style="mso-next-textbox:#_x0000_s1447">
              <w:txbxContent>
                <w:p w:rsidR="009A7260" w:rsidRPr="002A1CC3" w:rsidRDefault="009A7260" w:rsidP="006B173E">
                  <w:pPr>
                    <w:jc w:val="center"/>
                    <w:rPr>
                      <w:rFonts w:ascii="Calibri" w:eastAsia="Calibri" w:hAnsi="Calibri" w:cs="Times New Roman"/>
                      <w:sz w:val="18"/>
                      <w:szCs w:val="18"/>
                    </w:rPr>
                  </w:pPr>
                  <w:r>
                    <w:rPr>
                      <w:sz w:val="18"/>
                      <w:szCs w:val="18"/>
                    </w:rPr>
                    <w:t>водитель</w:t>
                  </w:r>
                </w:p>
                <w:p w:rsidR="009A7260" w:rsidRPr="004921AD" w:rsidRDefault="009A7260" w:rsidP="006B173E">
                  <w:pPr>
                    <w:rPr>
                      <w:rFonts w:ascii="Calibri" w:eastAsia="Calibri" w:hAnsi="Calibri" w:cs="Times New Roman"/>
                    </w:rPr>
                  </w:pPr>
                </w:p>
              </w:txbxContent>
            </v:textbox>
          </v:rect>
        </w:pict>
      </w:r>
    </w:p>
    <w:p w:rsidR="00E8663B" w:rsidRDefault="00E8663B" w:rsidP="003070A9">
      <w:pPr>
        <w:widowControl w:val="0"/>
        <w:suppressAutoHyphens/>
        <w:spacing w:after="0" w:line="240" w:lineRule="auto"/>
        <w:jc w:val="both"/>
        <w:rPr>
          <w:rFonts w:ascii="Times New Roman" w:eastAsia="Calibri" w:hAnsi="Times New Roman" w:cs="Times New Roman"/>
          <w:sz w:val="8"/>
          <w:szCs w:val="8"/>
        </w:rPr>
      </w:pPr>
    </w:p>
    <w:p w:rsidR="006B173E" w:rsidRDefault="006B173E" w:rsidP="003070A9">
      <w:pPr>
        <w:widowControl w:val="0"/>
        <w:suppressAutoHyphens/>
        <w:spacing w:after="0" w:line="240" w:lineRule="auto"/>
        <w:jc w:val="both"/>
        <w:rPr>
          <w:rFonts w:ascii="Times New Roman" w:eastAsia="Calibri" w:hAnsi="Times New Roman" w:cs="Times New Roman"/>
          <w:sz w:val="8"/>
          <w:szCs w:val="8"/>
        </w:rPr>
      </w:pPr>
    </w:p>
    <w:p w:rsidR="006B173E" w:rsidRDefault="00D3351D" w:rsidP="003070A9">
      <w:pPr>
        <w:widowControl w:val="0"/>
        <w:suppressAutoHyphens/>
        <w:spacing w:after="0" w:line="240" w:lineRule="auto"/>
        <w:jc w:val="both"/>
        <w:rPr>
          <w:rFonts w:ascii="Times New Roman" w:eastAsia="Calibri" w:hAnsi="Times New Roman" w:cs="Times New Roman"/>
          <w:sz w:val="8"/>
          <w:szCs w:val="8"/>
        </w:rPr>
      </w:pPr>
      <w:r>
        <w:rPr>
          <w:rFonts w:ascii="Times New Roman" w:hAnsi="Times New Roman" w:cs="Times New Roman"/>
          <w:noProof/>
          <w:sz w:val="20"/>
          <w:szCs w:val="20"/>
          <w:lang w:eastAsia="ru-RU"/>
        </w:rPr>
        <w:pict>
          <v:shape id="_x0000_s1469" type="#_x0000_t32" style="position:absolute;left:0;text-align:left;margin-left:176.6pt;margin-top:2.85pt;width:18pt;height:0;z-index:251686912" o:connectortype="straight">
            <v:stroke endarrow="block"/>
          </v:shape>
        </w:pict>
      </w:r>
    </w:p>
    <w:p w:rsidR="006B173E" w:rsidRDefault="006B173E" w:rsidP="003070A9">
      <w:pPr>
        <w:widowControl w:val="0"/>
        <w:suppressAutoHyphens/>
        <w:spacing w:after="0" w:line="240" w:lineRule="auto"/>
        <w:jc w:val="both"/>
        <w:rPr>
          <w:rFonts w:ascii="Times New Roman" w:eastAsia="Calibri" w:hAnsi="Times New Roman" w:cs="Times New Roman"/>
          <w:sz w:val="8"/>
          <w:szCs w:val="8"/>
        </w:rPr>
      </w:pPr>
    </w:p>
    <w:p w:rsidR="006B173E" w:rsidRDefault="006B173E" w:rsidP="003070A9">
      <w:pPr>
        <w:widowControl w:val="0"/>
        <w:suppressAutoHyphens/>
        <w:spacing w:after="0" w:line="240" w:lineRule="auto"/>
        <w:jc w:val="both"/>
        <w:rPr>
          <w:rFonts w:ascii="Times New Roman" w:eastAsia="Calibri" w:hAnsi="Times New Roman" w:cs="Times New Roman"/>
          <w:sz w:val="8"/>
          <w:szCs w:val="8"/>
        </w:rPr>
      </w:pPr>
    </w:p>
    <w:p w:rsidR="006B173E" w:rsidRDefault="006B173E" w:rsidP="003070A9">
      <w:pPr>
        <w:widowControl w:val="0"/>
        <w:suppressAutoHyphens/>
        <w:spacing w:after="0" w:line="240" w:lineRule="auto"/>
        <w:jc w:val="both"/>
        <w:rPr>
          <w:rFonts w:ascii="Times New Roman" w:eastAsia="Calibri" w:hAnsi="Times New Roman" w:cs="Times New Roman"/>
          <w:sz w:val="8"/>
          <w:szCs w:val="8"/>
        </w:rPr>
      </w:pPr>
    </w:p>
    <w:p w:rsidR="006B173E" w:rsidRDefault="006B173E" w:rsidP="003070A9">
      <w:pPr>
        <w:widowControl w:val="0"/>
        <w:suppressAutoHyphens/>
        <w:spacing w:after="0" w:line="240" w:lineRule="auto"/>
        <w:jc w:val="both"/>
        <w:rPr>
          <w:rFonts w:ascii="Times New Roman" w:eastAsia="Calibri" w:hAnsi="Times New Roman" w:cs="Times New Roman"/>
          <w:sz w:val="8"/>
          <w:szCs w:val="8"/>
        </w:rPr>
      </w:pPr>
    </w:p>
    <w:p w:rsidR="00303B1A" w:rsidRPr="009270DD" w:rsidRDefault="00303B1A" w:rsidP="00303B1A">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24</w:t>
      </w:r>
      <w:r w:rsidRPr="009270DD">
        <w:rPr>
          <w:rFonts w:ascii="Times New Roman" w:hAnsi="Times New Roman" w:cs="Times New Roman"/>
          <w:b/>
        </w:rPr>
        <w:t>.</w:t>
      </w:r>
      <w:r>
        <w:rPr>
          <w:rFonts w:ascii="Times New Roman" w:hAnsi="Times New Roman" w:cs="Times New Roman"/>
          <w:b/>
        </w:rPr>
        <w:t>07</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3</w:t>
      </w:r>
      <w:r w:rsidRPr="009270DD">
        <w:rPr>
          <w:rFonts w:ascii="Times New Roman" w:hAnsi="Times New Roman" w:cs="Times New Roman"/>
          <w:b/>
        </w:rPr>
        <w:t>/</w:t>
      </w:r>
      <w:r>
        <w:rPr>
          <w:rFonts w:ascii="Times New Roman" w:hAnsi="Times New Roman" w:cs="Times New Roman"/>
          <w:b/>
        </w:rPr>
        <w:t>23</w:t>
      </w:r>
    </w:p>
    <w:p w:rsidR="00753FD1" w:rsidRPr="00753FD1" w:rsidRDefault="00303B1A" w:rsidP="00753FD1">
      <w:pPr>
        <w:pStyle w:val="ConsPlusTitle"/>
        <w:tabs>
          <w:tab w:val="left" w:pos="284"/>
        </w:tabs>
        <w:jc w:val="both"/>
        <w:rPr>
          <w:b w:val="0"/>
          <w:sz w:val="22"/>
          <w:szCs w:val="22"/>
        </w:rPr>
      </w:pPr>
      <w:r w:rsidRPr="00753FD1">
        <w:rPr>
          <w:b w:val="0"/>
          <w:sz w:val="22"/>
          <w:szCs w:val="22"/>
        </w:rPr>
        <w:t>«</w:t>
      </w:r>
      <w:r w:rsidR="00753FD1" w:rsidRPr="00753FD1">
        <w:rPr>
          <w:b w:val="0"/>
          <w:sz w:val="22"/>
          <w:szCs w:val="22"/>
        </w:rPr>
        <w:t>Об утверждении порядка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субьектов малого и среднего предпринимательства)</w:t>
      </w:r>
      <w:r w:rsidR="00753FD1">
        <w:rPr>
          <w:b w:val="0"/>
          <w:sz w:val="22"/>
          <w:szCs w:val="22"/>
        </w:rPr>
        <w:t>»</w:t>
      </w:r>
    </w:p>
    <w:p w:rsidR="00753FD1" w:rsidRPr="00753FD1" w:rsidRDefault="00753FD1" w:rsidP="00753FD1">
      <w:pPr>
        <w:pStyle w:val="ConsPlusNormal"/>
        <w:tabs>
          <w:tab w:val="left" w:pos="284"/>
        </w:tabs>
        <w:ind w:firstLine="0"/>
        <w:jc w:val="both"/>
        <w:rPr>
          <w:rFonts w:ascii="Times New Roman" w:hAnsi="Times New Roman"/>
          <w:sz w:val="22"/>
          <w:szCs w:val="22"/>
        </w:rPr>
      </w:pPr>
    </w:p>
    <w:p w:rsidR="00753FD1" w:rsidRPr="00753FD1" w:rsidRDefault="00753FD1" w:rsidP="00753FD1">
      <w:pPr>
        <w:pStyle w:val="ConsPlusTitle"/>
        <w:tabs>
          <w:tab w:val="left" w:pos="284"/>
        </w:tabs>
        <w:jc w:val="both"/>
        <w:outlineLvl w:val="0"/>
        <w:rPr>
          <w:b w:val="0"/>
          <w:sz w:val="22"/>
          <w:szCs w:val="22"/>
        </w:rPr>
      </w:pPr>
      <w:r w:rsidRPr="00753FD1">
        <w:rPr>
          <w:b w:val="0"/>
          <w:sz w:val="22"/>
          <w:szCs w:val="22"/>
        </w:rPr>
        <w:t xml:space="preserve">         В соответствии с Федеральным </w:t>
      </w:r>
      <w:hyperlink r:id="rId8" w:history="1">
        <w:r w:rsidRPr="00753FD1">
          <w:rPr>
            <w:b w:val="0"/>
            <w:color w:val="000000" w:themeColor="text1"/>
            <w:sz w:val="22"/>
            <w:szCs w:val="22"/>
          </w:rPr>
          <w:t>законом</w:t>
        </w:r>
      </w:hyperlink>
      <w:r w:rsidRPr="00753FD1">
        <w:rPr>
          <w:b w:val="0"/>
          <w:color w:val="000000" w:themeColor="text1"/>
          <w:sz w:val="22"/>
          <w:szCs w:val="22"/>
        </w:rPr>
        <w:t xml:space="preserve"> "</w:t>
      </w:r>
      <w:r w:rsidRPr="00753FD1">
        <w:rPr>
          <w:b w:val="0"/>
          <w:sz w:val="22"/>
          <w:szCs w:val="22"/>
        </w:rPr>
        <w:t xml:space="preserve">О развитии малого и среднего предпринимательства в Российской Федерации" от 24 июля 2007 года N 209-ФЗ, руководствуясь </w:t>
      </w:r>
      <w:hyperlink r:id="rId9" w:history="1"/>
      <w:r w:rsidRPr="00753FD1">
        <w:rPr>
          <w:b w:val="0"/>
          <w:sz w:val="22"/>
          <w:szCs w:val="22"/>
        </w:rPr>
        <w:t xml:space="preserve">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753FD1" w:rsidRPr="00753FD1" w:rsidRDefault="00753FD1" w:rsidP="00753FD1">
      <w:pPr>
        <w:pStyle w:val="ConsPlusTitle"/>
        <w:tabs>
          <w:tab w:val="left" w:pos="284"/>
        </w:tabs>
        <w:jc w:val="center"/>
        <w:outlineLvl w:val="0"/>
        <w:rPr>
          <w:b w:val="0"/>
          <w:sz w:val="22"/>
          <w:szCs w:val="22"/>
        </w:rPr>
      </w:pPr>
      <w:r w:rsidRPr="00753FD1">
        <w:rPr>
          <w:b w:val="0"/>
          <w:sz w:val="22"/>
          <w:szCs w:val="22"/>
        </w:rPr>
        <w:t>РЕШИЛО:</w:t>
      </w:r>
    </w:p>
    <w:p w:rsidR="00753FD1" w:rsidRPr="00753FD1" w:rsidRDefault="00753FD1" w:rsidP="00753FD1">
      <w:pPr>
        <w:pStyle w:val="ConsPlusTitle"/>
        <w:widowControl w:val="0"/>
        <w:numPr>
          <w:ilvl w:val="0"/>
          <w:numId w:val="13"/>
        </w:numPr>
        <w:tabs>
          <w:tab w:val="left" w:pos="284"/>
        </w:tabs>
        <w:adjustRightInd/>
        <w:ind w:left="0" w:firstLine="0"/>
        <w:jc w:val="both"/>
        <w:outlineLvl w:val="0"/>
        <w:rPr>
          <w:b w:val="0"/>
          <w:sz w:val="22"/>
          <w:szCs w:val="22"/>
        </w:rPr>
      </w:pPr>
      <w:r w:rsidRPr="00753FD1">
        <w:rPr>
          <w:b w:val="0"/>
          <w:sz w:val="22"/>
          <w:szCs w:val="22"/>
        </w:rPr>
        <w:t xml:space="preserve">Утвердить </w:t>
      </w:r>
      <w:hyperlink w:anchor="P33" w:history="1">
        <w:r w:rsidRPr="00753FD1">
          <w:rPr>
            <w:b w:val="0"/>
            <w:color w:val="000000" w:themeColor="text1"/>
            <w:sz w:val="22"/>
            <w:szCs w:val="22"/>
          </w:rPr>
          <w:t>Порядок</w:t>
        </w:r>
      </w:hyperlink>
      <w:r w:rsidRPr="00753FD1">
        <w:rPr>
          <w:b w:val="0"/>
          <w:color w:val="000000" w:themeColor="text1"/>
          <w:sz w:val="22"/>
          <w:szCs w:val="22"/>
        </w:rPr>
        <w:t xml:space="preserve"> форми</w:t>
      </w:r>
      <w:r w:rsidRPr="00753FD1">
        <w:rPr>
          <w:b w:val="0"/>
          <w:sz w:val="22"/>
          <w:szCs w:val="22"/>
        </w:rPr>
        <w:t>рования, ведения, обязательного опубликования перечня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 (Приложение № 1).</w:t>
      </w:r>
    </w:p>
    <w:p w:rsidR="00753FD1" w:rsidRPr="00753FD1" w:rsidRDefault="00753FD1" w:rsidP="00753FD1">
      <w:pPr>
        <w:shd w:val="clear" w:color="auto" w:fill="FFFFFF"/>
        <w:tabs>
          <w:tab w:val="left" w:pos="284"/>
        </w:tabs>
        <w:spacing w:after="0" w:line="240" w:lineRule="auto"/>
        <w:jc w:val="both"/>
        <w:rPr>
          <w:rFonts w:ascii="Times New Roman" w:hAnsi="Times New Roman" w:cs="Times New Roman"/>
        </w:rPr>
      </w:pPr>
      <w:r w:rsidRPr="00753FD1">
        <w:rPr>
          <w:rFonts w:ascii="Times New Roman" w:hAnsi="Times New Roman" w:cs="Times New Roman"/>
        </w:rPr>
        <w:t xml:space="preserve">2. Опубликовать настоящее решение в газете «Вестник городского поселения Безенчук муниципального района Безенчукский Самарской области», </w:t>
      </w:r>
      <w:r w:rsidRPr="00753FD1">
        <w:rPr>
          <w:rFonts w:ascii="Times New Roman" w:hAnsi="Times New Roman" w:cs="Times New Roman"/>
          <w:bCs/>
        </w:rPr>
        <w:t>разместить на официальном сайте городского поселения Безенчук муниципального района Безенчукский Самарской области в сети Интернет (</w:t>
      </w:r>
      <w:hyperlink r:id="rId10" w:history="1">
        <w:r w:rsidRPr="00753FD1">
          <w:rPr>
            <w:rStyle w:val="a4"/>
            <w:rFonts w:ascii="Times New Roman" w:hAnsi="Times New Roman" w:cs="Times New Roman"/>
            <w:color w:val="auto"/>
          </w:rPr>
          <w:t>http://www.bezenchukgp.ru/</w:t>
        </w:r>
      </w:hyperlink>
      <w:proofErr w:type="gramStart"/>
      <w:r w:rsidRPr="00753FD1">
        <w:rPr>
          <w:rFonts w:ascii="Times New Roman" w:hAnsi="Times New Roman" w:cs="Times New Roman"/>
        </w:rPr>
        <w:t xml:space="preserve"> )</w:t>
      </w:r>
      <w:proofErr w:type="gramEnd"/>
      <w:r w:rsidRPr="00753FD1">
        <w:rPr>
          <w:rFonts w:ascii="Times New Roman" w:hAnsi="Times New Roman" w:cs="Times New Roman"/>
        </w:rPr>
        <w:t>.</w:t>
      </w:r>
    </w:p>
    <w:p w:rsidR="00753FD1" w:rsidRPr="00753FD1" w:rsidRDefault="00753FD1" w:rsidP="00753FD1">
      <w:pPr>
        <w:shd w:val="clear" w:color="auto" w:fill="FFFFFF"/>
        <w:tabs>
          <w:tab w:val="left" w:pos="284"/>
        </w:tabs>
        <w:spacing w:after="0" w:line="240" w:lineRule="auto"/>
        <w:jc w:val="both"/>
        <w:rPr>
          <w:rFonts w:ascii="Times New Roman" w:hAnsi="Times New Roman" w:cs="Times New Roman"/>
        </w:rPr>
      </w:pPr>
      <w:r w:rsidRPr="00753FD1">
        <w:rPr>
          <w:rFonts w:ascii="Times New Roman" w:hAnsi="Times New Roman" w:cs="Times New Roman"/>
        </w:rPr>
        <w:t>3. Настоящее решение вступает в силу с момента его официального опубликования.</w:t>
      </w:r>
    </w:p>
    <w:p w:rsidR="00303B1A" w:rsidRDefault="00303B1A" w:rsidP="00753FD1">
      <w:pPr>
        <w:tabs>
          <w:tab w:val="left" w:pos="284"/>
        </w:tabs>
        <w:spacing w:after="0" w:line="240" w:lineRule="auto"/>
        <w:jc w:val="both"/>
        <w:rPr>
          <w:rFonts w:ascii="Times New Roman" w:eastAsia="Calibri" w:hAnsi="Times New Roman" w:cs="Times New Roman"/>
        </w:rPr>
      </w:pPr>
      <w:r w:rsidRPr="000462E1">
        <w:rPr>
          <w:rFonts w:ascii="Times New Roman" w:eastAsia="Calibri" w:hAnsi="Times New Roman" w:cs="Times New Roman"/>
        </w:rPr>
        <w:t xml:space="preserve">Председатель Собрания представителей </w:t>
      </w:r>
      <w:r w:rsidRPr="000462E1">
        <w:rPr>
          <w:rFonts w:ascii="Times New Roman" w:eastAsia="Calibri" w:hAnsi="Times New Roman" w:cs="Times New Roman"/>
          <w:noProof/>
        </w:rPr>
        <w:t xml:space="preserve">городского </w:t>
      </w:r>
      <w:r w:rsidRPr="000462E1">
        <w:rPr>
          <w:rFonts w:ascii="Times New Roman" w:eastAsia="Calibri" w:hAnsi="Times New Roman" w:cs="Times New Roman"/>
        </w:rPr>
        <w:t xml:space="preserve"> поселения </w:t>
      </w:r>
      <w:r w:rsidRPr="000462E1">
        <w:rPr>
          <w:rFonts w:ascii="Times New Roman" w:eastAsia="Calibri" w:hAnsi="Times New Roman" w:cs="Times New Roman"/>
          <w:noProof/>
        </w:rPr>
        <w:t>Безенчук</w:t>
      </w:r>
      <w:r w:rsidRPr="000462E1">
        <w:rPr>
          <w:rFonts w:ascii="Times New Roman" w:eastAsia="Calibri" w:hAnsi="Times New Roman" w:cs="Times New Roman"/>
          <w:bCs/>
        </w:rPr>
        <w:t xml:space="preserve"> </w:t>
      </w:r>
      <w:r w:rsidRPr="000462E1">
        <w:rPr>
          <w:rFonts w:ascii="Times New Roman" w:hAnsi="Times New Roman" w:cs="Times New Roman"/>
          <w:bCs/>
        </w:rPr>
        <w:t xml:space="preserve">                                    </w:t>
      </w:r>
      <w:r w:rsidRPr="000462E1">
        <w:rPr>
          <w:rFonts w:ascii="Times New Roman" w:eastAsia="Calibri" w:hAnsi="Times New Roman" w:cs="Times New Roman"/>
        </w:rPr>
        <w:t>А.Г.Кантеев</w:t>
      </w:r>
    </w:p>
    <w:p w:rsidR="00303B1A" w:rsidRPr="000462E1" w:rsidRDefault="00303B1A" w:rsidP="00303B1A">
      <w:pPr>
        <w:spacing w:after="0" w:line="240" w:lineRule="auto"/>
        <w:jc w:val="both"/>
        <w:outlineLvl w:val="0"/>
        <w:rPr>
          <w:rFonts w:ascii="Times New Roman" w:hAnsi="Times New Roman" w:cs="Times New Roman"/>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303B1A" w:rsidRPr="00CB6E8A" w:rsidRDefault="00303B1A" w:rsidP="00303B1A">
      <w:pPr>
        <w:widowControl w:val="0"/>
        <w:suppressAutoHyphens/>
        <w:spacing w:after="0" w:line="240" w:lineRule="auto"/>
        <w:jc w:val="both"/>
        <w:rPr>
          <w:rFonts w:ascii="Times New Roman" w:eastAsia="Calibri" w:hAnsi="Times New Roman" w:cs="Times New Roman"/>
          <w:sz w:val="8"/>
          <w:szCs w:val="8"/>
        </w:rPr>
      </w:pPr>
    </w:p>
    <w:p w:rsidR="00303B1A" w:rsidRPr="00081C07" w:rsidRDefault="00303B1A" w:rsidP="00303B1A">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303B1A" w:rsidRPr="00081C07" w:rsidRDefault="00303B1A" w:rsidP="00303B1A">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303B1A" w:rsidRPr="00081C07" w:rsidRDefault="00303B1A" w:rsidP="00303B1A">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городского поселения Безенчук</w:t>
      </w:r>
    </w:p>
    <w:p w:rsidR="00303B1A" w:rsidRDefault="00303B1A" w:rsidP="00303B1A">
      <w:pPr>
        <w:widowControl w:val="0"/>
        <w:suppressAutoHyphens/>
        <w:spacing w:after="0" w:line="240" w:lineRule="auto"/>
        <w:jc w:val="right"/>
        <w:rPr>
          <w:rFonts w:ascii="Times New Roman" w:eastAsia="Calibri" w:hAnsi="Times New Roman" w:cs="Times New Roman"/>
          <w:sz w:val="8"/>
          <w:szCs w:val="8"/>
        </w:rPr>
      </w:pPr>
      <w:r w:rsidRPr="00081C07">
        <w:rPr>
          <w:rFonts w:ascii="Times New Roman" w:hAnsi="Times New Roman" w:cs="Times New Roman"/>
          <w:sz w:val="20"/>
          <w:szCs w:val="20"/>
        </w:rPr>
        <w:t xml:space="preserve">от </w:t>
      </w:r>
      <w:r>
        <w:rPr>
          <w:rFonts w:ascii="Times New Roman" w:hAnsi="Times New Roman" w:cs="Times New Roman"/>
          <w:sz w:val="20"/>
          <w:szCs w:val="20"/>
        </w:rPr>
        <w:t>25</w:t>
      </w:r>
      <w:r w:rsidRPr="00081C07">
        <w:rPr>
          <w:rFonts w:ascii="Times New Roman" w:hAnsi="Times New Roman" w:cs="Times New Roman"/>
          <w:sz w:val="20"/>
          <w:szCs w:val="20"/>
        </w:rPr>
        <w:t>.0</w:t>
      </w:r>
      <w:r>
        <w:rPr>
          <w:rFonts w:ascii="Times New Roman" w:hAnsi="Times New Roman" w:cs="Times New Roman"/>
          <w:sz w:val="20"/>
          <w:szCs w:val="20"/>
        </w:rPr>
        <w:t>7</w:t>
      </w:r>
      <w:r w:rsidRPr="00081C07">
        <w:rPr>
          <w:rFonts w:ascii="Times New Roman" w:hAnsi="Times New Roman" w:cs="Times New Roman"/>
          <w:sz w:val="20"/>
          <w:szCs w:val="20"/>
        </w:rPr>
        <w:t>.2017г №</w:t>
      </w:r>
      <w:r>
        <w:rPr>
          <w:rFonts w:ascii="Times New Roman" w:hAnsi="Times New Roman" w:cs="Times New Roman"/>
          <w:sz w:val="20"/>
          <w:szCs w:val="20"/>
        </w:rPr>
        <w:t>3/23</w:t>
      </w:r>
    </w:p>
    <w:p w:rsidR="00303B1A" w:rsidRDefault="00303B1A" w:rsidP="003070A9">
      <w:pPr>
        <w:widowControl w:val="0"/>
        <w:suppressAutoHyphens/>
        <w:spacing w:after="0" w:line="240" w:lineRule="auto"/>
        <w:jc w:val="both"/>
        <w:rPr>
          <w:rFonts w:ascii="Times New Roman" w:eastAsia="Calibri" w:hAnsi="Times New Roman" w:cs="Times New Roman"/>
          <w:sz w:val="8"/>
          <w:szCs w:val="8"/>
        </w:rPr>
      </w:pPr>
    </w:p>
    <w:p w:rsidR="00662963" w:rsidRPr="00662963" w:rsidRDefault="00662963" w:rsidP="0093082E">
      <w:pPr>
        <w:pStyle w:val="ConsPlusTitle"/>
        <w:jc w:val="center"/>
        <w:rPr>
          <w:sz w:val="22"/>
          <w:szCs w:val="22"/>
        </w:rPr>
      </w:pPr>
      <w:r w:rsidRPr="00662963">
        <w:rPr>
          <w:sz w:val="22"/>
          <w:szCs w:val="22"/>
        </w:rPr>
        <w:t>ПОРЯДОК</w:t>
      </w:r>
    </w:p>
    <w:p w:rsidR="00662963" w:rsidRPr="00662963" w:rsidRDefault="00662963" w:rsidP="0093082E">
      <w:pPr>
        <w:pStyle w:val="ConsPlusTitle"/>
        <w:jc w:val="center"/>
        <w:rPr>
          <w:sz w:val="22"/>
          <w:szCs w:val="22"/>
        </w:rPr>
      </w:pPr>
      <w:r w:rsidRPr="00662963">
        <w:rPr>
          <w:sz w:val="22"/>
          <w:szCs w:val="22"/>
        </w:rPr>
        <w:t>ФОРМИРОВАНИЯ, ВЕДЕНИЯ, ОБЯЗАТЕЛЬНОГО ОПУБЛИКОВАНИЯ ПЕРЕЧНЯ</w:t>
      </w:r>
    </w:p>
    <w:p w:rsidR="00662963" w:rsidRPr="00662963" w:rsidRDefault="00662963" w:rsidP="0093082E">
      <w:pPr>
        <w:pStyle w:val="ConsPlusTitle"/>
        <w:jc w:val="center"/>
        <w:rPr>
          <w:sz w:val="22"/>
          <w:szCs w:val="22"/>
        </w:rPr>
      </w:pPr>
      <w:r w:rsidRPr="00662963">
        <w:rPr>
          <w:sz w:val="22"/>
          <w:szCs w:val="22"/>
        </w:rPr>
        <w:t>МУНИЦИПАЛЬНОГО ИМУЩЕСТВА ГОРОДСКОГО ПОСЕЛЕНИЯ БЕЗЕНЧУК МУНИЦИПАЛЬНОГОРАЙОНА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w:t>
      </w:r>
    </w:p>
    <w:p w:rsidR="00662963" w:rsidRPr="00662963" w:rsidRDefault="00662963" w:rsidP="0093082E">
      <w:pPr>
        <w:pStyle w:val="ConsPlusNormal"/>
        <w:ind w:firstLine="426"/>
        <w:jc w:val="both"/>
        <w:rPr>
          <w:rFonts w:ascii="Times New Roman" w:hAnsi="Times New Roman"/>
          <w:sz w:val="22"/>
          <w:szCs w:val="22"/>
        </w:rPr>
      </w:pPr>
      <w:r w:rsidRPr="00662963">
        <w:rPr>
          <w:rFonts w:ascii="Times New Roman" w:hAnsi="Times New Roman"/>
          <w:sz w:val="22"/>
          <w:szCs w:val="22"/>
        </w:rPr>
        <w:t xml:space="preserve">1. </w:t>
      </w:r>
      <w:proofErr w:type="gramStart"/>
      <w:r w:rsidRPr="00662963">
        <w:rPr>
          <w:rFonts w:ascii="Times New Roman" w:hAnsi="Times New Roman"/>
          <w:sz w:val="22"/>
          <w:szCs w:val="22"/>
        </w:rPr>
        <w:t>В перечень муниципального имущества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 (далее - Перечень), могут быть включены следующие виды имущества, предназначенные для использования в целях предоставления его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w:t>
      </w:r>
      <w:proofErr w:type="gramEnd"/>
      <w:r w:rsidRPr="00662963">
        <w:rPr>
          <w:rFonts w:ascii="Times New Roman" w:hAnsi="Times New Roman"/>
          <w:sz w:val="22"/>
          <w:szCs w:val="22"/>
        </w:rPr>
        <w:t xml:space="preserve"> среднего предпринимательства (далее - субъекты малого и среднего предпринимательства):</w:t>
      </w:r>
    </w:p>
    <w:p w:rsidR="00662963" w:rsidRPr="00662963" w:rsidRDefault="00662963" w:rsidP="0093082E">
      <w:pPr>
        <w:pStyle w:val="ConsPlusNormal"/>
        <w:ind w:firstLine="426"/>
        <w:jc w:val="both"/>
        <w:rPr>
          <w:rFonts w:ascii="Times New Roman" w:hAnsi="Times New Roman"/>
          <w:sz w:val="22"/>
          <w:szCs w:val="22"/>
        </w:rPr>
      </w:pPr>
      <w:r w:rsidRPr="00662963">
        <w:rPr>
          <w:rFonts w:ascii="Times New Roman" w:hAnsi="Times New Roman"/>
          <w:sz w:val="22"/>
          <w:szCs w:val="22"/>
        </w:rPr>
        <w:t>- нежилые помещения, в том числе отдельно стоящие нежилые объекты недвижимости, встроенные и пристроенные к жилым зданиям нежилые помещения;</w:t>
      </w:r>
    </w:p>
    <w:p w:rsidR="00662963" w:rsidRPr="00662963" w:rsidRDefault="00662963" w:rsidP="0093082E">
      <w:pPr>
        <w:pStyle w:val="ConsPlusNormal"/>
        <w:ind w:firstLine="426"/>
        <w:jc w:val="both"/>
        <w:rPr>
          <w:rFonts w:ascii="Times New Roman" w:hAnsi="Times New Roman"/>
          <w:sz w:val="22"/>
          <w:szCs w:val="22"/>
        </w:rPr>
      </w:pPr>
      <w:r w:rsidRPr="00662963">
        <w:rPr>
          <w:rFonts w:ascii="Times New Roman" w:hAnsi="Times New Roman"/>
          <w:sz w:val="22"/>
          <w:szCs w:val="22"/>
        </w:rPr>
        <w:t>- иное имущество, необходимое для осуществления деятельности субъектов малого и среднего предпринимательства.</w:t>
      </w:r>
    </w:p>
    <w:p w:rsidR="00662963" w:rsidRPr="00662963" w:rsidRDefault="00662963" w:rsidP="0093082E">
      <w:pPr>
        <w:pStyle w:val="ConsPlusNormal"/>
        <w:ind w:firstLine="426"/>
        <w:jc w:val="both"/>
        <w:rPr>
          <w:rFonts w:ascii="Times New Roman" w:hAnsi="Times New Roman"/>
          <w:sz w:val="22"/>
          <w:szCs w:val="22"/>
        </w:rPr>
      </w:pPr>
      <w:r w:rsidRPr="00662963">
        <w:rPr>
          <w:rFonts w:ascii="Times New Roman" w:hAnsi="Times New Roman"/>
          <w:sz w:val="22"/>
          <w:szCs w:val="22"/>
        </w:rPr>
        <w:t>2. Перечень ведется в следующих целях:</w:t>
      </w:r>
    </w:p>
    <w:p w:rsidR="00662963" w:rsidRPr="00662963" w:rsidRDefault="00662963" w:rsidP="0093082E">
      <w:pPr>
        <w:pStyle w:val="ConsPlusNormal"/>
        <w:ind w:firstLine="426"/>
        <w:jc w:val="both"/>
        <w:rPr>
          <w:rFonts w:ascii="Times New Roman" w:hAnsi="Times New Roman"/>
          <w:sz w:val="22"/>
          <w:szCs w:val="22"/>
        </w:rPr>
      </w:pPr>
      <w:r w:rsidRPr="00662963">
        <w:rPr>
          <w:rFonts w:ascii="Times New Roman" w:hAnsi="Times New Roman"/>
          <w:sz w:val="22"/>
          <w:szCs w:val="22"/>
        </w:rPr>
        <w:t>- обеспечение благоприятных условий для развития субъектов малого и среднего предпринимательства;</w:t>
      </w:r>
    </w:p>
    <w:p w:rsidR="00662963" w:rsidRPr="00662963" w:rsidRDefault="00662963" w:rsidP="0093082E">
      <w:pPr>
        <w:pStyle w:val="ConsPlusNormal"/>
        <w:ind w:firstLine="426"/>
        <w:jc w:val="both"/>
        <w:rPr>
          <w:rFonts w:ascii="Times New Roman" w:hAnsi="Times New Roman"/>
          <w:sz w:val="22"/>
          <w:szCs w:val="22"/>
        </w:rPr>
      </w:pPr>
      <w:r w:rsidRPr="00662963">
        <w:rPr>
          <w:rFonts w:ascii="Times New Roman" w:hAnsi="Times New Roman"/>
          <w:sz w:val="22"/>
          <w:szCs w:val="22"/>
        </w:rPr>
        <w:t>- обеспечение конкурентоспособности субъектов малого и среднего предпринимательства;</w:t>
      </w:r>
    </w:p>
    <w:p w:rsidR="00662963" w:rsidRPr="00662963" w:rsidRDefault="00662963" w:rsidP="0093082E">
      <w:pPr>
        <w:pStyle w:val="ConsPlusNormal"/>
        <w:ind w:firstLine="426"/>
        <w:jc w:val="both"/>
        <w:rPr>
          <w:rFonts w:ascii="Times New Roman" w:hAnsi="Times New Roman"/>
          <w:sz w:val="22"/>
          <w:szCs w:val="22"/>
        </w:rPr>
      </w:pPr>
      <w:r w:rsidRPr="00662963">
        <w:rPr>
          <w:rFonts w:ascii="Times New Roman" w:hAnsi="Times New Roman"/>
          <w:sz w:val="22"/>
          <w:szCs w:val="22"/>
        </w:rPr>
        <w:t>- оказание содействия субъектам малого и среднего предпринимательства в продвижении производимых ими товаров (работ, услуг), результатов интеллектуальной деятельности;</w:t>
      </w:r>
    </w:p>
    <w:p w:rsidR="00662963" w:rsidRPr="00662963" w:rsidRDefault="00662963" w:rsidP="0093082E">
      <w:pPr>
        <w:pStyle w:val="ConsPlusNormal"/>
        <w:ind w:firstLine="426"/>
        <w:jc w:val="both"/>
        <w:rPr>
          <w:rFonts w:ascii="Times New Roman" w:hAnsi="Times New Roman"/>
          <w:sz w:val="22"/>
          <w:szCs w:val="22"/>
        </w:rPr>
      </w:pPr>
      <w:r w:rsidRPr="00662963">
        <w:rPr>
          <w:rFonts w:ascii="Times New Roman" w:hAnsi="Times New Roman"/>
          <w:sz w:val="22"/>
          <w:szCs w:val="22"/>
        </w:rPr>
        <w:t>- обеспечение занятости населения.</w:t>
      </w:r>
    </w:p>
    <w:p w:rsidR="00662963" w:rsidRPr="00662963" w:rsidRDefault="00662963" w:rsidP="0093082E">
      <w:pPr>
        <w:pStyle w:val="ConsPlusNormal"/>
        <w:ind w:firstLine="426"/>
        <w:jc w:val="both"/>
        <w:rPr>
          <w:rFonts w:ascii="Times New Roman" w:hAnsi="Times New Roman"/>
          <w:sz w:val="22"/>
          <w:szCs w:val="22"/>
        </w:rPr>
      </w:pPr>
      <w:r w:rsidRPr="00662963">
        <w:rPr>
          <w:rFonts w:ascii="Times New Roman" w:hAnsi="Times New Roman"/>
          <w:sz w:val="22"/>
          <w:szCs w:val="22"/>
        </w:rPr>
        <w:t>3. Формирование, ведение перечня возлагается на Администрацию городского поселения Безенчук  муниципального района Безенчукский  Самарской области (далее - Администрация).</w:t>
      </w:r>
    </w:p>
    <w:p w:rsidR="00662963" w:rsidRPr="00662963" w:rsidRDefault="00662963" w:rsidP="0093082E">
      <w:pPr>
        <w:shd w:val="clear" w:color="auto" w:fill="FFFFFF"/>
        <w:spacing w:after="0" w:line="240" w:lineRule="auto"/>
        <w:ind w:firstLine="426"/>
        <w:jc w:val="both"/>
        <w:rPr>
          <w:rFonts w:ascii="Times New Roman" w:hAnsi="Times New Roman" w:cs="Times New Roman"/>
        </w:rPr>
      </w:pPr>
      <w:r w:rsidRPr="00662963">
        <w:rPr>
          <w:rFonts w:ascii="Times New Roman" w:hAnsi="Times New Roman" w:cs="Times New Roman"/>
        </w:rPr>
        <w:t>4. Перечень ведется на бумажных и электронных носителях и содержит следующие сведения:</w:t>
      </w:r>
    </w:p>
    <w:p w:rsidR="00662963" w:rsidRPr="00662963" w:rsidRDefault="00662963" w:rsidP="0093082E">
      <w:pPr>
        <w:shd w:val="clear" w:color="auto" w:fill="FFFFFF"/>
        <w:spacing w:after="0" w:line="240" w:lineRule="auto"/>
        <w:ind w:firstLine="426"/>
        <w:jc w:val="both"/>
        <w:rPr>
          <w:rFonts w:ascii="Times New Roman" w:hAnsi="Times New Roman" w:cs="Times New Roman"/>
        </w:rPr>
      </w:pPr>
      <w:r w:rsidRPr="00662963">
        <w:rPr>
          <w:rFonts w:ascii="Times New Roman" w:hAnsi="Times New Roman" w:cs="Times New Roman"/>
        </w:rPr>
        <w:t>- порядковый номер;</w:t>
      </w:r>
    </w:p>
    <w:p w:rsidR="00662963" w:rsidRPr="00662963" w:rsidRDefault="00662963" w:rsidP="0093082E">
      <w:pPr>
        <w:shd w:val="clear" w:color="auto" w:fill="FFFFFF"/>
        <w:spacing w:after="0" w:line="240" w:lineRule="auto"/>
        <w:ind w:firstLine="426"/>
        <w:jc w:val="both"/>
        <w:rPr>
          <w:rFonts w:ascii="Times New Roman" w:hAnsi="Times New Roman" w:cs="Times New Roman"/>
        </w:rPr>
      </w:pPr>
      <w:r w:rsidRPr="00662963">
        <w:rPr>
          <w:rFonts w:ascii="Times New Roman" w:hAnsi="Times New Roman" w:cs="Times New Roman"/>
        </w:rPr>
        <w:t>- наименование объекта;</w:t>
      </w:r>
    </w:p>
    <w:p w:rsidR="00662963" w:rsidRPr="00662963" w:rsidRDefault="00662963" w:rsidP="0093082E">
      <w:pPr>
        <w:shd w:val="clear" w:color="auto" w:fill="FFFFFF"/>
        <w:spacing w:after="0" w:line="240" w:lineRule="auto"/>
        <w:ind w:firstLine="426"/>
        <w:jc w:val="both"/>
        <w:rPr>
          <w:rFonts w:ascii="Times New Roman" w:hAnsi="Times New Roman" w:cs="Times New Roman"/>
        </w:rPr>
      </w:pPr>
      <w:r w:rsidRPr="00662963">
        <w:rPr>
          <w:rFonts w:ascii="Times New Roman" w:hAnsi="Times New Roman" w:cs="Times New Roman"/>
        </w:rPr>
        <w:t>- идентификационные характеристики, позволяющие определенно установить имущество (кадастровый номер, идентификационный номер, год выпуска, год ввода в эксплуатацию и другие);</w:t>
      </w:r>
    </w:p>
    <w:p w:rsidR="00662963" w:rsidRPr="00662963" w:rsidRDefault="00662963" w:rsidP="0093082E">
      <w:pPr>
        <w:shd w:val="clear" w:color="auto" w:fill="FFFFFF"/>
        <w:spacing w:after="0" w:line="240" w:lineRule="auto"/>
        <w:ind w:firstLine="426"/>
        <w:jc w:val="both"/>
        <w:rPr>
          <w:rFonts w:ascii="Times New Roman" w:hAnsi="Times New Roman" w:cs="Times New Roman"/>
        </w:rPr>
      </w:pPr>
      <w:r w:rsidRPr="00662963">
        <w:rPr>
          <w:rFonts w:ascii="Times New Roman" w:hAnsi="Times New Roman" w:cs="Times New Roman"/>
        </w:rPr>
        <w:t>- место нахождения объекта;</w:t>
      </w:r>
    </w:p>
    <w:p w:rsidR="00662963" w:rsidRPr="00662963" w:rsidRDefault="00662963" w:rsidP="0093082E">
      <w:pPr>
        <w:shd w:val="clear" w:color="auto" w:fill="FFFFFF"/>
        <w:spacing w:after="0" w:line="240" w:lineRule="auto"/>
        <w:ind w:firstLine="426"/>
        <w:jc w:val="both"/>
        <w:rPr>
          <w:rFonts w:ascii="Times New Roman" w:hAnsi="Times New Roman" w:cs="Times New Roman"/>
        </w:rPr>
      </w:pPr>
      <w:r w:rsidRPr="00662963">
        <w:rPr>
          <w:rFonts w:ascii="Times New Roman" w:hAnsi="Times New Roman" w:cs="Times New Roman"/>
        </w:rPr>
        <w:t>- целевое назначение объекта;</w:t>
      </w:r>
    </w:p>
    <w:p w:rsidR="00662963" w:rsidRPr="00662963" w:rsidRDefault="00662963" w:rsidP="0093082E">
      <w:pPr>
        <w:shd w:val="clear" w:color="auto" w:fill="FFFFFF"/>
        <w:spacing w:after="0" w:line="240" w:lineRule="auto"/>
        <w:ind w:firstLine="426"/>
        <w:jc w:val="both"/>
        <w:rPr>
          <w:rFonts w:ascii="Times New Roman" w:hAnsi="Times New Roman" w:cs="Times New Roman"/>
        </w:rPr>
      </w:pPr>
      <w:proofErr w:type="gramStart"/>
      <w:r w:rsidRPr="00662963">
        <w:rPr>
          <w:rFonts w:ascii="Times New Roman" w:hAnsi="Times New Roman" w:cs="Times New Roman"/>
        </w:rPr>
        <w:t>- информация об ограничениях (обременениях): вид ограничения (обременения); содержание ограничения (обременения); срок действия ограничения (обременения) дата, номер, срок действия соответствующего договора; сведения о лицах, в пользу которых установлено ограничение (обременение): полное наименование, местонахождение, основной государственный регистрационный номер, идентификационный номер налогоплательщика;</w:t>
      </w:r>
      <w:proofErr w:type="gramEnd"/>
    </w:p>
    <w:p w:rsidR="00662963" w:rsidRPr="00662963" w:rsidRDefault="00662963" w:rsidP="0093082E">
      <w:pPr>
        <w:shd w:val="clear" w:color="auto" w:fill="FFFFFF"/>
        <w:spacing w:after="0" w:line="240" w:lineRule="auto"/>
        <w:ind w:firstLine="426"/>
        <w:jc w:val="both"/>
        <w:rPr>
          <w:rFonts w:ascii="Times New Roman" w:hAnsi="Times New Roman" w:cs="Times New Roman"/>
        </w:rPr>
      </w:pPr>
      <w:r w:rsidRPr="00662963">
        <w:rPr>
          <w:rFonts w:ascii="Times New Roman" w:hAnsi="Times New Roman" w:cs="Times New Roman"/>
        </w:rPr>
        <w:t>-дата включения объекта в перечень.</w:t>
      </w:r>
    </w:p>
    <w:p w:rsidR="00662963" w:rsidRPr="00662963" w:rsidRDefault="00662963" w:rsidP="0093082E">
      <w:pPr>
        <w:shd w:val="clear" w:color="auto" w:fill="FFFFFF"/>
        <w:spacing w:after="0" w:line="240" w:lineRule="auto"/>
        <w:ind w:firstLine="426"/>
        <w:jc w:val="both"/>
        <w:rPr>
          <w:rFonts w:ascii="Times New Roman" w:hAnsi="Times New Roman" w:cs="Times New Roman"/>
        </w:rPr>
      </w:pPr>
      <w:r w:rsidRPr="00662963">
        <w:rPr>
          <w:rFonts w:ascii="Times New Roman" w:hAnsi="Times New Roman" w:cs="Times New Roman"/>
        </w:rPr>
        <w:t xml:space="preserve">5. </w:t>
      </w:r>
      <w:hyperlink r:id="rId11" w:anchor="P104" w:history="1">
        <w:r w:rsidRPr="00662963">
          <w:rPr>
            <w:rStyle w:val="a4"/>
            <w:rFonts w:ascii="Times New Roman" w:hAnsi="Times New Roman" w:cs="Times New Roman"/>
            <w:color w:val="auto"/>
          </w:rPr>
          <w:t>Перечень</w:t>
        </w:r>
      </w:hyperlink>
      <w:r w:rsidRPr="00662963">
        <w:rPr>
          <w:rFonts w:ascii="Times New Roman" w:hAnsi="Times New Roman" w:cs="Times New Roman"/>
        </w:rPr>
        <w:t> формируется согласно Приложению к настоящему Порядку.</w:t>
      </w:r>
    </w:p>
    <w:p w:rsidR="00662963" w:rsidRPr="00662963" w:rsidRDefault="00662963" w:rsidP="0093082E">
      <w:pPr>
        <w:pStyle w:val="ConsPlusNormal"/>
        <w:ind w:firstLine="426"/>
        <w:jc w:val="both"/>
        <w:rPr>
          <w:rFonts w:ascii="Times New Roman" w:hAnsi="Times New Roman"/>
          <w:sz w:val="22"/>
          <w:szCs w:val="22"/>
        </w:rPr>
      </w:pPr>
      <w:r w:rsidRPr="00662963">
        <w:rPr>
          <w:rFonts w:ascii="Times New Roman" w:hAnsi="Times New Roman"/>
          <w:sz w:val="22"/>
          <w:szCs w:val="22"/>
        </w:rPr>
        <w:t>6. В случае необходимости в Перечень могут ежегодно вноситься изменения и дополнения до 1 ноября текущего года.</w:t>
      </w:r>
    </w:p>
    <w:p w:rsidR="00662963" w:rsidRPr="00662963" w:rsidRDefault="00662963" w:rsidP="0093082E">
      <w:pPr>
        <w:pStyle w:val="ConsPlusNormal"/>
        <w:ind w:firstLine="426"/>
        <w:jc w:val="both"/>
        <w:rPr>
          <w:rFonts w:ascii="Times New Roman" w:hAnsi="Times New Roman"/>
          <w:sz w:val="22"/>
          <w:szCs w:val="22"/>
        </w:rPr>
      </w:pPr>
      <w:r w:rsidRPr="00662963">
        <w:rPr>
          <w:rFonts w:ascii="Times New Roman" w:hAnsi="Times New Roman"/>
          <w:sz w:val="22"/>
          <w:szCs w:val="22"/>
        </w:rPr>
        <w:t xml:space="preserve">7. Сведения об утвержденном Перечне, об изменениях, внесенных в Перечень, в том числе о ежегодных дополнениях такого Перечня, Администрация направляет в уполномоченный орган (АО "Федеральная корпорация </w:t>
      </w:r>
      <w:r w:rsidRPr="00662963">
        <w:rPr>
          <w:rFonts w:ascii="Times New Roman" w:hAnsi="Times New Roman"/>
          <w:sz w:val="22"/>
          <w:szCs w:val="22"/>
        </w:rPr>
        <w:lastRenderedPageBreak/>
        <w:t>по развитию малого и среднего предпринимательства") в течение 10 рабочих дней со дня их утверждения, но не позднее 5 ноября текущего года.</w:t>
      </w:r>
    </w:p>
    <w:p w:rsidR="005355FE" w:rsidRPr="005355FE" w:rsidRDefault="005355FE" w:rsidP="005355FE">
      <w:pPr>
        <w:shd w:val="clear" w:color="auto" w:fill="FFFFFF"/>
        <w:spacing w:after="0" w:line="240" w:lineRule="auto"/>
        <w:contextualSpacing/>
        <w:jc w:val="right"/>
        <w:rPr>
          <w:rFonts w:ascii="Times New Roman" w:hAnsi="Times New Roman" w:cs="Times New Roman"/>
          <w:sz w:val="20"/>
          <w:szCs w:val="20"/>
        </w:rPr>
      </w:pPr>
      <w:r w:rsidRPr="005355FE">
        <w:rPr>
          <w:rFonts w:ascii="Times New Roman" w:hAnsi="Times New Roman" w:cs="Times New Roman"/>
          <w:sz w:val="20"/>
          <w:szCs w:val="20"/>
        </w:rPr>
        <w:t xml:space="preserve">Приложение  </w:t>
      </w:r>
    </w:p>
    <w:p w:rsidR="005355FE" w:rsidRPr="005355FE" w:rsidRDefault="005355FE" w:rsidP="005355FE">
      <w:pPr>
        <w:pStyle w:val="ConsPlusTitle"/>
        <w:jc w:val="right"/>
        <w:rPr>
          <w:b w:val="0"/>
          <w:sz w:val="20"/>
          <w:szCs w:val="20"/>
        </w:rPr>
      </w:pPr>
      <w:r w:rsidRPr="005355FE">
        <w:rPr>
          <w:b w:val="0"/>
          <w:color w:val="3B2D36"/>
          <w:sz w:val="20"/>
          <w:szCs w:val="20"/>
        </w:rPr>
        <w:t xml:space="preserve">к </w:t>
      </w:r>
      <w:r w:rsidRPr="005355FE">
        <w:rPr>
          <w:b w:val="0"/>
          <w:sz w:val="20"/>
          <w:szCs w:val="20"/>
        </w:rPr>
        <w:t>порядку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w:t>
      </w:r>
    </w:p>
    <w:p w:rsidR="005355FE" w:rsidRPr="005355FE" w:rsidRDefault="005355FE" w:rsidP="005355FE">
      <w:pPr>
        <w:shd w:val="clear" w:color="auto" w:fill="FFFFFF"/>
        <w:spacing w:after="0" w:line="240" w:lineRule="auto"/>
        <w:jc w:val="center"/>
        <w:rPr>
          <w:rFonts w:ascii="Times New Roman" w:hAnsi="Times New Roman" w:cs="Times New Roman"/>
        </w:rPr>
      </w:pPr>
      <w:r w:rsidRPr="005355FE">
        <w:rPr>
          <w:rFonts w:ascii="Times New Roman" w:hAnsi="Times New Roman" w:cs="Times New Roman"/>
        </w:rPr>
        <w:t>Перечень</w:t>
      </w:r>
    </w:p>
    <w:p w:rsidR="005355FE" w:rsidRPr="005355FE" w:rsidRDefault="005355FE" w:rsidP="005355FE">
      <w:pPr>
        <w:shd w:val="clear" w:color="auto" w:fill="FFFFFF"/>
        <w:spacing w:after="0" w:line="240" w:lineRule="auto"/>
        <w:jc w:val="center"/>
        <w:rPr>
          <w:rFonts w:ascii="Times New Roman" w:hAnsi="Times New Roman" w:cs="Times New Roman"/>
        </w:rPr>
      </w:pPr>
      <w:r w:rsidRPr="005355FE">
        <w:rPr>
          <w:rFonts w:ascii="Times New Roman" w:hAnsi="Times New Roman" w:cs="Times New Roman"/>
        </w:rPr>
        <w:t>муниципального имущества Администрации городского поселения Безенчук  муниципального района Безенчукский Самарской области, свободного от прав третьих лиц</w:t>
      </w:r>
    </w:p>
    <w:p w:rsidR="005355FE" w:rsidRPr="005355FE" w:rsidRDefault="005355FE" w:rsidP="005355FE">
      <w:pPr>
        <w:shd w:val="clear" w:color="auto" w:fill="FFFFFF"/>
        <w:spacing w:after="0" w:line="240" w:lineRule="auto"/>
        <w:jc w:val="center"/>
        <w:rPr>
          <w:rFonts w:ascii="Times New Roman" w:hAnsi="Times New Roman" w:cs="Times New Roman"/>
        </w:rPr>
      </w:pPr>
      <w:r w:rsidRPr="005355FE">
        <w:rPr>
          <w:rFonts w:ascii="Times New Roman" w:hAnsi="Times New Roman" w:cs="Times New Roman"/>
        </w:rPr>
        <w:t>(за исключением имущественных прав субъектов малого и среднего предпринимательства).</w:t>
      </w:r>
    </w:p>
    <w:tbl>
      <w:tblPr>
        <w:tblW w:w="11056" w:type="dxa"/>
        <w:tblCellSpacing w:w="0" w:type="dxa"/>
        <w:tblInd w:w="16"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tblPr>
      <w:tblGrid>
        <w:gridCol w:w="588"/>
        <w:gridCol w:w="1560"/>
        <w:gridCol w:w="3098"/>
        <w:gridCol w:w="1418"/>
        <w:gridCol w:w="1417"/>
        <w:gridCol w:w="1276"/>
        <w:gridCol w:w="1699"/>
      </w:tblGrid>
      <w:tr w:rsidR="005355FE" w:rsidRPr="005355FE" w:rsidTr="005355FE">
        <w:trPr>
          <w:tblCellSpacing w:w="0" w:type="dxa"/>
        </w:trPr>
        <w:tc>
          <w:tcPr>
            <w:tcW w:w="58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355FE" w:rsidRPr="005355FE" w:rsidRDefault="005355FE" w:rsidP="005355FE">
            <w:pPr>
              <w:spacing w:after="0" w:line="240" w:lineRule="auto"/>
              <w:jc w:val="center"/>
              <w:rPr>
                <w:rFonts w:ascii="Times New Roman" w:hAnsi="Times New Roman" w:cs="Times New Roman"/>
                <w:sz w:val="18"/>
                <w:szCs w:val="18"/>
              </w:rPr>
            </w:pPr>
            <w:r w:rsidRPr="005355FE">
              <w:rPr>
                <w:rFonts w:ascii="Times New Roman" w:hAnsi="Times New Roman" w:cs="Times New Roman"/>
                <w:sz w:val="18"/>
                <w:szCs w:val="18"/>
              </w:rPr>
              <w:t xml:space="preserve"> № </w:t>
            </w:r>
            <w:proofErr w:type="gramStart"/>
            <w:r w:rsidRPr="005355FE">
              <w:rPr>
                <w:rFonts w:ascii="Times New Roman" w:hAnsi="Times New Roman" w:cs="Times New Roman"/>
                <w:sz w:val="18"/>
                <w:szCs w:val="18"/>
              </w:rPr>
              <w:t>п</w:t>
            </w:r>
            <w:proofErr w:type="gramEnd"/>
            <w:r w:rsidRPr="005355FE">
              <w:rPr>
                <w:rFonts w:ascii="Times New Roman" w:hAnsi="Times New Roman" w:cs="Times New Roman"/>
                <w:sz w:val="18"/>
                <w:szCs w:val="18"/>
              </w:rPr>
              <w:t>/п</w:t>
            </w:r>
          </w:p>
        </w:tc>
        <w:tc>
          <w:tcPr>
            <w:tcW w:w="15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355FE" w:rsidRPr="005355FE" w:rsidRDefault="005355FE" w:rsidP="005355FE">
            <w:pPr>
              <w:spacing w:after="0" w:line="240" w:lineRule="auto"/>
              <w:jc w:val="center"/>
              <w:rPr>
                <w:rFonts w:ascii="Times New Roman" w:hAnsi="Times New Roman" w:cs="Times New Roman"/>
                <w:sz w:val="18"/>
                <w:szCs w:val="18"/>
              </w:rPr>
            </w:pPr>
            <w:r w:rsidRPr="005355FE">
              <w:rPr>
                <w:rFonts w:ascii="Times New Roman" w:hAnsi="Times New Roman" w:cs="Times New Roman"/>
                <w:sz w:val="18"/>
                <w:szCs w:val="18"/>
              </w:rPr>
              <w:t>Наименование  объекта</w:t>
            </w:r>
          </w:p>
        </w:tc>
        <w:tc>
          <w:tcPr>
            <w:tcW w:w="309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355FE" w:rsidRPr="005355FE" w:rsidRDefault="005355FE" w:rsidP="005355FE">
            <w:pPr>
              <w:spacing w:after="0" w:line="240" w:lineRule="auto"/>
              <w:jc w:val="center"/>
              <w:rPr>
                <w:rFonts w:ascii="Times New Roman" w:hAnsi="Times New Roman" w:cs="Times New Roman"/>
                <w:sz w:val="18"/>
                <w:szCs w:val="18"/>
              </w:rPr>
            </w:pPr>
            <w:r w:rsidRPr="005355FE">
              <w:rPr>
                <w:rFonts w:ascii="Times New Roman" w:hAnsi="Times New Roman" w:cs="Times New Roman"/>
                <w:sz w:val="18"/>
                <w:szCs w:val="18"/>
              </w:rPr>
              <w:t>Идентификационные характеристики объекта (кадастровый номер, идентификационный номер и др.)</w:t>
            </w:r>
          </w:p>
        </w:tc>
        <w:tc>
          <w:tcPr>
            <w:tcW w:w="141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355FE" w:rsidRPr="005355FE" w:rsidRDefault="005355FE" w:rsidP="005355FE">
            <w:pPr>
              <w:spacing w:after="0" w:line="240" w:lineRule="auto"/>
              <w:jc w:val="center"/>
              <w:rPr>
                <w:rFonts w:ascii="Times New Roman" w:hAnsi="Times New Roman" w:cs="Times New Roman"/>
                <w:sz w:val="18"/>
                <w:szCs w:val="18"/>
              </w:rPr>
            </w:pPr>
            <w:r w:rsidRPr="005355FE">
              <w:rPr>
                <w:rFonts w:ascii="Times New Roman" w:hAnsi="Times New Roman" w:cs="Times New Roman"/>
                <w:sz w:val="18"/>
                <w:szCs w:val="18"/>
              </w:rPr>
              <w:t>Место нахождения объекта</w:t>
            </w:r>
          </w:p>
        </w:tc>
        <w:tc>
          <w:tcPr>
            <w:tcW w:w="141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355FE" w:rsidRPr="005355FE" w:rsidRDefault="005355FE" w:rsidP="005355FE">
            <w:pPr>
              <w:spacing w:after="0" w:line="240" w:lineRule="auto"/>
              <w:jc w:val="center"/>
              <w:rPr>
                <w:rFonts w:ascii="Times New Roman" w:hAnsi="Times New Roman" w:cs="Times New Roman"/>
                <w:sz w:val="18"/>
                <w:szCs w:val="18"/>
              </w:rPr>
            </w:pPr>
            <w:r w:rsidRPr="005355FE">
              <w:rPr>
                <w:rFonts w:ascii="Times New Roman" w:hAnsi="Times New Roman" w:cs="Times New Roman"/>
                <w:sz w:val="18"/>
                <w:szCs w:val="18"/>
              </w:rPr>
              <w:t>Целевое назначение объекта</w:t>
            </w:r>
          </w:p>
        </w:tc>
        <w:tc>
          <w:tcPr>
            <w:tcW w:w="127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355FE" w:rsidRPr="005355FE" w:rsidRDefault="005355FE" w:rsidP="005355FE">
            <w:pPr>
              <w:spacing w:after="0" w:line="240" w:lineRule="auto"/>
              <w:jc w:val="center"/>
              <w:rPr>
                <w:rFonts w:ascii="Times New Roman" w:hAnsi="Times New Roman" w:cs="Times New Roman"/>
                <w:sz w:val="18"/>
                <w:szCs w:val="18"/>
              </w:rPr>
            </w:pPr>
            <w:r w:rsidRPr="005355FE">
              <w:rPr>
                <w:rFonts w:ascii="Times New Roman" w:hAnsi="Times New Roman" w:cs="Times New Roman"/>
                <w:sz w:val="18"/>
                <w:szCs w:val="18"/>
              </w:rPr>
              <w:t>Информация об ограничениях (обременениях)</w:t>
            </w:r>
          </w:p>
        </w:tc>
        <w:tc>
          <w:tcPr>
            <w:tcW w:w="169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355FE" w:rsidRPr="005355FE" w:rsidRDefault="005355FE" w:rsidP="005355FE">
            <w:pPr>
              <w:spacing w:after="0" w:line="240" w:lineRule="auto"/>
              <w:jc w:val="center"/>
              <w:rPr>
                <w:rFonts w:ascii="Times New Roman" w:hAnsi="Times New Roman" w:cs="Times New Roman"/>
                <w:sz w:val="18"/>
                <w:szCs w:val="18"/>
              </w:rPr>
            </w:pPr>
            <w:r w:rsidRPr="005355FE">
              <w:rPr>
                <w:rFonts w:ascii="Times New Roman" w:hAnsi="Times New Roman" w:cs="Times New Roman"/>
                <w:sz w:val="18"/>
                <w:szCs w:val="18"/>
              </w:rPr>
              <w:t>Дата включения объекта в перечень</w:t>
            </w:r>
          </w:p>
        </w:tc>
      </w:tr>
      <w:tr w:rsidR="005355FE" w:rsidRPr="005355FE" w:rsidTr="005355FE">
        <w:trPr>
          <w:tblCellSpacing w:w="0" w:type="dxa"/>
        </w:trPr>
        <w:tc>
          <w:tcPr>
            <w:tcW w:w="588" w:type="dxa"/>
            <w:tcBorders>
              <w:top w:val="outset" w:sz="6" w:space="0" w:color="auto"/>
              <w:left w:val="outset" w:sz="6" w:space="0" w:color="auto"/>
              <w:bottom w:val="outset" w:sz="6" w:space="0" w:color="auto"/>
              <w:right w:val="outset" w:sz="6" w:space="0" w:color="auto"/>
            </w:tcBorders>
            <w:shd w:val="clear" w:color="auto" w:fill="FFFFFF"/>
            <w:hideMark/>
          </w:tcPr>
          <w:p w:rsidR="005355FE" w:rsidRPr="005355FE" w:rsidRDefault="005355FE" w:rsidP="005355FE">
            <w:pPr>
              <w:spacing w:after="0" w:line="240" w:lineRule="auto"/>
              <w:jc w:val="both"/>
              <w:rPr>
                <w:rFonts w:ascii="Times New Roman" w:hAnsi="Times New Roman" w:cs="Times New Roman"/>
                <w:sz w:val="18"/>
                <w:szCs w:val="18"/>
              </w:rPr>
            </w:pPr>
            <w:r w:rsidRPr="005355FE">
              <w:rPr>
                <w:rFonts w:ascii="Times New Roman" w:hAnsi="Times New Roman" w:cs="Times New Roman"/>
                <w:sz w:val="18"/>
                <w:szCs w:val="18"/>
              </w:rPr>
              <w:t>1</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5355FE" w:rsidRPr="005355FE" w:rsidRDefault="005355FE" w:rsidP="005355FE">
            <w:pPr>
              <w:spacing w:after="0" w:line="240" w:lineRule="auto"/>
              <w:jc w:val="both"/>
              <w:rPr>
                <w:rFonts w:ascii="Times New Roman" w:hAnsi="Times New Roman" w:cs="Times New Roman"/>
                <w:sz w:val="18"/>
                <w:szCs w:val="18"/>
              </w:rPr>
            </w:pPr>
            <w:r w:rsidRPr="005355FE">
              <w:rPr>
                <w:rFonts w:ascii="Times New Roman" w:hAnsi="Times New Roman" w:cs="Times New Roman"/>
                <w:sz w:val="18"/>
                <w:szCs w:val="18"/>
              </w:rPr>
              <w:t>2</w:t>
            </w:r>
          </w:p>
        </w:tc>
        <w:tc>
          <w:tcPr>
            <w:tcW w:w="3098" w:type="dxa"/>
            <w:tcBorders>
              <w:top w:val="outset" w:sz="6" w:space="0" w:color="auto"/>
              <w:left w:val="outset" w:sz="6" w:space="0" w:color="auto"/>
              <w:bottom w:val="outset" w:sz="6" w:space="0" w:color="auto"/>
              <w:right w:val="outset" w:sz="6" w:space="0" w:color="auto"/>
            </w:tcBorders>
            <w:shd w:val="clear" w:color="auto" w:fill="FFFFFF"/>
            <w:hideMark/>
          </w:tcPr>
          <w:p w:rsidR="005355FE" w:rsidRPr="005355FE" w:rsidRDefault="005355FE" w:rsidP="005355FE">
            <w:pPr>
              <w:spacing w:after="0" w:line="240" w:lineRule="auto"/>
              <w:jc w:val="both"/>
              <w:rPr>
                <w:rFonts w:ascii="Times New Roman" w:hAnsi="Times New Roman" w:cs="Times New Roman"/>
                <w:sz w:val="18"/>
                <w:szCs w:val="18"/>
              </w:rPr>
            </w:pPr>
            <w:r w:rsidRPr="005355FE">
              <w:rPr>
                <w:rFonts w:ascii="Times New Roman" w:hAnsi="Times New Roman" w:cs="Times New Roman"/>
                <w:sz w:val="18"/>
                <w:szCs w:val="18"/>
              </w:rPr>
              <w:t>3</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rsidR="005355FE" w:rsidRPr="005355FE" w:rsidRDefault="005355FE" w:rsidP="005355FE">
            <w:pPr>
              <w:spacing w:after="0" w:line="240" w:lineRule="auto"/>
              <w:jc w:val="both"/>
              <w:rPr>
                <w:rFonts w:ascii="Times New Roman" w:hAnsi="Times New Roman" w:cs="Times New Roman"/>
                <w:sz w:val="18"/>
                <w:szCs w:val="18"/>
              </w:rPr>
            </w:pPr>
            <w:r w:rsidRPr="005355FE">
              <w:rPr>
                <w:rFonts w:ascii="Times New Roman" w:hAnsi="Times New Roman" w:cs="Times New Roman"/>
                <w:sz w:val="18"/>
                <w:szCs w:val="18"/>
              </w:rPr>
              <w:t>4</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rsidR="005355FE" w:rsidRPr="005355FE" w:rsidRDefault="005355FE" w:rsidP="005355FE">
            <w:pPr>
              <w:spacing w:after="0" w:line="240" w:lineRule="auto"/>
              <w:jc w:val="both"/>
              <w:rPr>
                <w:rFonts w:ascii="Times New Roman" w:hAnsi="Times New Roman" w:cs="Times New Roman"/>
                <w:sz w:val="18"/>
                <w:szCs w:val="18"/>
              </w:rPr>
            </w:pPr>
            <w:r w:rsidRPr="005355FE">
              <w:rPr>
                <w:rFonts w:ascii="Times New Roman" w:hAnsi="Times New Roman" w:cs="Times New Roman"/>
                <w:sz w:val="18"/>
                <w:szCs w:val="18"/>
              </w:rPr>
              <w:t>5</w:t>
            </w:r>
          </w:p>
        </w:tc>
        <w:tc>
          <w:tcPr>
            <w:tcW w:w="1276" w:type="dxa"/>
            <w:tcBorders>
              <w:top w:val="outset" w:sz="6" w:space="0" w:color="auto"/>
              <w:left w:val="outset" w:sz="6" w:space="0" w:color="auto"/>
              <w:bottom w:val="outset" w:sz="6" w:space="0" w:color="auto"/>
              <w:right w:val="outset" w:sz="6" w:space="0" w:color="auto"/>
            </w:tcBorders>
            <w:shd w:val="clear" w:color="auto" w:fill="FFFFFF"/>
            <w:hideMark/>
          </w:tcPr>
          <w:p w:rsidR="005355FE" w:rsidRPr="005355FE" w:rsidRDefault="005355FE" w:rsidP="005355FE">
            <w:pPr>
              <w:spacing w:after="0" w:line="240" w:lineRule="auto"/>
              <w:jc w:val="both"/>
              <w:rPr>
                <w:rFonts w:ascii="Times New Roman" w:hAnsi="Times New Roman" w:cs="Times New Roman"/>
                <w:sz w:val="18"/>
                <w:szCs w:val="18"/>
              </w:rPr>
            </w:pPr>
            <w:r w:rsidRPr="005355FE">
              <w:rPr>
                <w:rFonts w:ascii="Times New Roman" w:hAnsi="Times New Roman" w:cs="Times New Roman"/>
                <w:sz w:val="18"/>
                <w:szCs w:val="18"/>
              </w:rPr>
              <w:t>6</w:t>
            </w:r>
          </w:p>
        </w:tc>
        <w:tc>
          <w:tcPr>
            <w:tcW w:w="1699" w:type="dxa"/>
            <w:tcBorders>
              <w:top w:val="outset" w:sz="6" w:space="0" w:color="auto"/>
              <w:left w:val="outset" w:sz="6" w:space="0" w:color="auto"/>
              <w:bottom w:val="outset" w:sz="6" w:space="0" w:color="auto"/>
              <w:right w:val="outset" w:sz="6" w:space="0" w:color="auto"/>
            </w:tcBorders>
            <w:shd w:val="clear" w:color="auto" w:fill="FFFFFF"/>
            <w:hideMark/>
          </w:tcPr>
          <w:p w:rsidR="005355FE" w:rsidRPr="005355FE" w:rsidRDefault="005355FE" w:rsidP="005355FE">
            <w:pPr>
              <w:spacing w:after="0" w:line="240" w:lineRule="auto"/>
              <w:jc w:val="both"/>
              <w:rPr>
                <w:rFonts w:ascii="Times New Roman" w:hAnsi="Times New Roman" w:cs="Times New Roman"/>
                <w:sz w:val="18"/>
                <w:szCs w:val="18"/>
              </w:rPr>
            </w:pPr>
            <w:r w:rsidRPr="005355FE">
              <w:rPr>
                <w:rFonts w:ascii="Times New Roman" w:hAnsi="Times New Roman" w:cs="Times New Roman"/>
                <w:sz w:val="18"/>
                <w:szCs w:val="18"/>
              </w:rPr>
              <w:t>7</w:t>
            </w:r>
          </w:p>
        </w:tc>
      </w:tr>
      <w:tr w:rsidR="005355FE" w:rsidRPr="005355FE" w:rsidTr="005355FE">
        <w:trPr>
          <w:tblCellSpacing w:w="0" w:type="dxa"/>
        </w:trPr>
        <w:tc>
          <w:tcPr>
            <w:tcW w:w="588" w:type="dxa"/>
            <w:tcBorders>
              <w:top w:val="outset" w:sz="6" w:space="0" w:color="auto"/>
              <w:left w:val="outset" w:sz="6" w:space="0" w:color="auto"/>
              <w:bottom w:val="outset" w:sz="6" w:space="0" w:color="auto"/>
              <w:right w:val="outset" w:sz="6" w:space="0" w:color="auto"/>
            </w:tcBorders>
            <w:shd w:val="clear" w:color="auto" w:fill="FFFFFF"/>
            <w:hideMark/>
          </w:tcPr>
          <w:p w:rsidR="005355FE" w:rsidRPr="005355FE" w:rsidRDefault="005355FE" w:rsidP="005355FE">
            <w:pPr>
              <w:spacing w:after="0" w:line="240" w:lineRule="auto"/>
              <w:jc w:val="both"/>
              <w:rPr>
                <w:rFonts w:ascii="Times New Roman" w:hAnsi="Times New Roman" w:cs="Times New Roman"/>
                <w:sz w:val="18"/>
                <w:szCs w:val="18"/>
              </w:rPr>
            </w:pPr>
            <w:r w:rsidRPr="005355FE">
              <w:rPr>
                <w:rFonts w:ascii="Times New Roman" w:hAnsi="Times New Roman" w:cs="Times New Roman"/>
                <w:sz w:val="18"/>
                <w:szCs w:val="18"/>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5355FE" w:rsidRPr="005355FE" w:rsidRDefault="005355FE" w:rsidP="005355FE">
            <w:pPr>
              <w:spacing w:after="0" w:line="240" w:lineRule="auto"/>
              <w:jc w:val="both"/>
              <w:rPr>
                <w:rFonts w:ascii="Times New Roman" w:hAnsi="Times New Roman" w:cs="Times New Roman"/>
                <w:sz w:val="18"/>
                <w:szCs w:val="18"/>
              </w:rPr>
            </w:pPr>
            <w:r w:rsidRPr="005355FE">
              <w:rPr>
                <w:rFonts w:ascii="Times New Roman" w:hAnsi="Times New Roman" w:cs="Times New Roman"/>
                <w:sz w:val="18"/>
                <w:szCs w:val="18"/>
              </w:rPr>
              <w:t> </w:t>
            </w:r>
          </w:p>
        </w:tc>
        <w:tc>
          <w:tcPr>
            <w:tcW w:w="3098" w:type="dxa"/>
            <w:tcBorders>
              <w:top w:val="outset" w:sz="6" w:space="0" w:color="auto"/>
              <w:left w:val="outset" w:sz="6" w:space="0" w:color="auto"/>
              <w:bottom w:val="outset" w:sz="6" w:space="0" w:color="auto"/>
              <w:right w:val="outset" w:sz="6" w:space="0" w:color="auto"/>
            </w:tcBorders>
            <w:shd w:val="clear" w:color="auto" w:fill="FFFFFF"/>
            <w:hideMark/>
          </w:tcPr>
          <w:p w:rsidR="005355FE" w:rsidRPr="005355FE" w:rsidRDefault="005355FE" w:rsidP="005355FE">
            <w:pPr>
              <w:spacing w:after="0" w:line="240" w:lineRule="auto"/>
              <w:jc w:val="both"/>
              <w:rPr>
                <w:rFonts w:ascii="Times New Roman" w:hAnsi="Times New Roman" w:cs="Times New Roman"/>
                <w:sz w:val="18"/>
                <w:szCs w:val="18"/>
              </w:rPr>
            </w:pPr>
            <w:r w:rsidRPr="005355FE">
              <w:rPr>
                <w:rFonts w:ascii="Times New Roman" w:hAnsi="Times New Roman" w:cs="Times New Roman"/>
                <w:sz w:val="18"/>
                <w:szCs w:val="18"/>
              </w:rPr>
              <w:t> </w:t>
            </w:r>
          </w:p>
        </w:tc>
        <w:tc>
          <w:tcPr>
            <w:tcW w:w="1418" w:type="dxa"/>
            <w:tcBorders>
              <w:top w:val="outset" w:sz="6" w:space="0" w:color="auto"/>
              <w:left w:val="outset" w:sz="6" w:space="0" w:color="auto"/>
              <w:bottom w:val="outset" w:sz="6" w:space="0" w:color="auto"/>
              <w:right w:val="outset" w:sz="6" w:space="0" w:color="auto"/>
            </w:tcBorders>
            <w:shd w:val="clear" w:color="auto" w:fill="FFFFFF"/>
            <w:hideMark/>
          </w:tcPr>
          <w:p w:rsidR="005355FE" w:rsidRPr="005355FE" w:rsidRDefault="005355FE" w:rsidP="005355FE">
            <w:pPr>
              <w:spacing w:after="0" w:line="240" w:lineRule="auto"/>
              <w:jc w:val="both"/>
              <w:rPr>
                <w:rFonts w:ascii="Times New Roman" w:hAnsi="Times New Roman" w:cs="Times New Roman"/>
                <w:sz w:val="18"/>
                <w:szCs w:val="18"/>
              </w:rPr>
            </w:pPr>
            <w:r w:rsidRPr="005355FE">
              <w:rPr>
                <w:rFonts w:ascii="Times New Roman" w:hAnsi="Times New Roman" w:cs="Times New Roman"/>
                <w:sz w:val="18"/>
                <w:szCs w:val="18"/>
              </w:rPr>
              <w:t> </w:t>
            </w:r>
          </w:p>
        </w:tc>
        <w:tc>
          <w:tcPr>
            <w:tcW w:w="1417" w:type="dxa"/>
            <w:tcBorders>
              <w:top w:val="outset" w:sz="6" w:space="0" w:color="auto"/>
              <w:left w:val="outset" w:sz="6" w:space="0" w:color="auto"/>
              <w:bottom w:val="outset" w:sz="6" w:space="0" w:color="auto"/>
              <w:right w:val="outset" w:sz="6" w:space="0" w:color="auto"/>
            </w:tcBorders>
            <w:shd w:val="clear" w:color="auto" w:fill="FFFFFF"/>
            <w:hideMark/>
          </w:tcPr>
          <w:p w:rsidR="005355FE" w:rsidRPr="005355FE" w:rsidRDefault="005355FE" w:rsidP="005355FE">
            <w:pPr>
              <w:spacing w:after="0" w:line="240" w:lineRule="auto"/>
              <w:jc w:val="both"/>
              <w:rPr>
                <w:rFonts w:ascii="Times New Roman" w:hAnsi="Times New Roman" w:cs="Times New Roman"/>
                <w:sz w:val="18"/>
                <w:szCs w:val="18"/>
              </w:rPr>
            </w:pPr>
            <w:r w:rsidRPr="005355FE">
              <w:rPr>
                <w:rFonts w:ascii="Times New Roman" w:hAnsi="Times New Roman" w:cs="Times New Roman"/>
                <w:sz w:val="18"/>
                <w:szCs w:val="18"/>
              </w:rPr>
              <w:t> </w:t>
            </w:r>
          </w:p>
        </w:tc>
        <w:tc>
          <w:tcPr>
            <w:tcW w:w="1276" w:type="dxa"/>
            <w:tcBorders>
              <w:top w:val="outset" w:sz="6" w:space="0" w:color="auto"/>
              <w:left w:val="outset" w:sz="6" w:space="0" w:color="auto"/>
              <w:bottom w:val="outset" w:sz="6" w:space="0" w:color="auto"/>
              <w:right w:val="outset" w:sz="6" w:space="0" w:color="auto"/>
            </w:tcBorders>
            <w:shd w:val="clear" w:color="auto" w:fill="FFFFFF"/>
            <w:hideMark/>
          </w:tcPr>
          <w:p w:rsidR="005355FE" w:rsidRPr="005355FE" w:rsidRDefault="005355FE" w:rsidP="005355FE">
            <w:pPr>
              <w:spacing w:after="0" w:line="240" w:lineRule="auto"/>
              <w:jc w:val="both"/>
              <w:rPr>
                <w:rFonts w:ascii="Times New Roman" w:hAnsi="Times New Roman" w:cs="Times New Roman"/>
                <w:sz w:val="18"/>
                <w:szCs w:val="18"/>
              </w:rPr>
            </w:pPr>
            <w:r w:rsidRPr="005355FE">
              <w:rPr>
                <w:rFonts w:ascii="Times New Roman" w:hAnsi="Times New Roman" w:cs="Times New Roman"/>
                <w:sz w:val="18"/>
                <w:szCs w:val="18"/>
              </w:rPr>
              <w:t> </w:t>
            </w:r>
          </w:p>
        </w:tc>
        <w:tc>
          <w:tcPr>
            <w:tcW w:w="1699" w:type="dxa"/>
            <w:tcBorders>
              <w:top w:val="outset" w:sz="6" w:space="0" w:color="auto"/>
              <w:left w:val="outset" w:sz="6" w:space="0" w:color="auto"/>
              <w:bottom w:val="outset" w:sz="6" w:space="0" w:color="auto"/>
              <w:right w:val="outset" w:sz="6" w:space="0" w:color="auto"/>
            </w:tcBorders>
            <w:shd w:val="clear" w:color="auto" w:fill="FFFFFF"/>
            <w:hideMark/>
          </w:tcPr>
          <w:p w:rsidR="005355FE" w:rsidRPr="005355FE" w:rsidRDefault="005355FE" w:rsidP="005355FE">
            <w:pPr>
              <w:spacing w:after="0" w:line="240" w:lineRule="auto"/>
              <w:jc w:val="both"/>
              <w:rPr>
                <w:rFonts w:ascii="Times New Roman" w:hAnsi="Times New Roman" w:cs="Times New Roman"/>
                <w:sz w:val="18"/>
                <w:szCs w:val="18"/>
              </w:rPr>
            </w:pPr>
            <w:r w:rsidRPr="005355FE">
              <w:rPr>
                <w:rFonts w:ascii="Times New Roman" w:hAnsi="Times New Roman" w:cs="Times New Roman"/>
                <w:sz w:val="18"/>
                <w:szCs w:val="18"/>
              </w:rPr>
              <w:t> </w:t>
            </w:r>
          </w:p>
        </w:tc>
      </w:tr>
    </w:tbl>
    <w:p w:rsidR="00303B1A" w:rsidRPr="00EB6C8E" w:rsidRDefault="00303B1A" w:rsidP="005355FE">
      <w:pPr>
        <w:widowControl w:val="0"/>
        <w:suppressAutoHyphens/>
        <w:spacing w:after="0" w:line="240" w:lineRule="auto"/>
        <w:jc w:val="both"/>
        <w:rPr>
          <w:rFonts w:ascii="Times New Roman" w:eastAsia="Calibri" w:hAnsi="Times New Roman" w:cs="Times New Roman"/>
          <w:sz w:val="8"/>
          <w:szCs w:val="8"/>
        </w:rPr>
      </w:pPr>
    </w:p>
    <w:p w:rsidR="00BB256A" w:rsidRPr="009270DD" w:rsidRDefault="00BB256A" w:rsidP="00BB256A">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24</w:t>
      </w:r>
      <w:r w:rsidRPr="009270DD">
        <w:rPr>
          <w:rFonts w:ascii="Times New Roman" w:hAnsi="Times New Roman" w:cs="Times New Roman"/>
          <w:b/>
        </w:rPr>
        <w:t>.</w:t>
      </w:r>
      <w:r>
        <w:rPr>
          <w:rFonts w:ascii="Times New Roman" w:hAnsi="Times New Roman" w:cs="Times New Roman"/>
          <w:b/>
        </w:rPr>
        <w:t>07</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4</w:t>
      </w:r>
      <w:r w:rsidRPr="009270DD">
        <w:rPr>
          <w:rFonts w:ascii="Times New Roman" w:hAnsi="Times New Roman" w:cs="Times New Roman"/>
          <w:b/>
        </w:rPr>
        <w:t>/</w:t>
      </w:r>
      <w:r>
        <w:rPr>
          <w:rFonts w:ascii="Times New Roman" w:hAnsi="Times New Roman" w:cs="Times New Roman"/>
          <w:b/>
        </w:rPr>
        <w:t>23</w:t>
      </w:r>
    </w:p>
    <w:p w:rsidR="00BB256A" w:rsidRPr="00BB256A" w:rsidRDefault="00BB256A" w:rsidP="00BB256A">
      <w:pPr>
        <w:spacing w:after="0" w:line="240" w:lineRule="auto"/>
        <w:jc w:val="both"/>
        <w:rPr>
          <w:rFonts w:ascii="Times New Roman" w:eastAsia="Calibri" w:hAnsi="Times New Roman" w:cs="Times New Roman"/>
          <w:bCs/>
        </w:rPr>
      </w:pPr>
      <w:proofErr w:type="gramStart"/>
      <w:r w:rsidRPr="00BB256A">
        <w:rPr>
          <w:rFonts w:ascii="Times New Roman" w:hAnsi="Times New Roman" w:cs="Times New Roman"/>
        </w:rPr>
        <w:t>«</w:t>
      </w:r>
      <w:r w:rsidRPr="00BB256A">
        <w:rPr>
          <w:rFonts w:ascii="Times New Roman" w:eastAsia="Calibri"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6/60  от 19.06.2014 г. «Об утверждении состава Комиссии по приемке, оценке, реализации (выкупе)  подарка, зачислении средств вырученных от реализации подарка, полученного отдельными категориями лиц в связи с их должностным положением или исполнением ими служебных (должностных) обязанностей»</w:t>
      </w:r>
      <w:proofErr w:type="gramEnd"/>
    </w:p>
    <w:p w:rsidR="00BB256A" w:rsidRPr="00BB256A" w:rsidRDefault="00BB256A" w:rsidP="00BB256A">
      <w:pPr>
        <w:tabs>
          <w:tab w:val="left" w:pos="-360"/>
        </w:tabs>
        <w:spacing w:after="0" w:line="240" w:lineRule="auto"/>
        <w:jc w:val="both"/>
        <w:rPr>
          <w:rFonts w:ascii="Times New Roman" w:eastAsia="Calibri" w:hAnsi="Times New Roman" w:cs="Times New Roman"/>
        </w:rPr>
      </w:pPr>
      <w:r w:rsidRPr="00BB256A">
        <w:rPr>
          <w:rFonts w:ascii="Times New Roman" w:eastAsia="Calibri" w:hAnsi="Times New Roman" w:cs="Times New Roman"/>
        </w:rPr>
        <w:tab/>
      </w:r>
      <w:proofErr w:type="gramStart"/>
      <w:r w:rsidRPr="00BB256A">
        <w:rPr>
          <w:rFonts w:ascii="Times New Roman" w:eastAsia="Calibri" w:hAnsi="Times New Roman" w:cs="Times New Roman"/>
        </w:rPr>
        <w:t>В связи с произошедшими кадровыми изменениями, в соответствии с пунктом 2 статьи 575 Гражданского кодекса Российской Федерации, Федеральными законами от 02.03.2007 №25-ФЗ «О муниципальной службе в Российской Федерации», от 25.12.2008 №273-ФЗ «О противодействии коррупции», Решением Собрания представителей городского поселения Безенчук от 19.06.2014г № 5/60 «Об утверждении Положения о сообщении отдельными категориями лиц о получении подарка в связи с их</w:t>
      </w:r>
      <w:proofErr w:type="gramEnd"/>
      <w:r w:rsidRPr="00BB256A">
        <w:rPr>
          <w:rFonts w:ascii="Times New Roman" w:eastAsia="Calibri" w:hAnsi="Times New Roman" w:cs="Times New Roman"/>
        </w:rPr>
        <w:t xml:space="preserve"> должностным положением или исполнением ими служебных (должностных) обязанностей, сдаче и оценке подарка, реализации (выкупе) и зачислении средств, вырученных от его реализации в органах местного самоуправления   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 Самарской области третьего созыва,</w:t>
      </w:r>
    </w:p>
    <w:p w:rsidR="00BB256A" w:rsidRPr="00BB256A" w:rsidRDefault="00BB256A" w:rsidP="00BB256A">
      <w:pPr>
        <w:tabs>
          <w:tab w:val="left" w:pos="-360"/>
        </w:tabs>
        <w:spacing w:after="0" w:line="240" w:lineRule="auto"/>
        <w:jc w:val="center"/>
        <w:rPr>
          <w:rFonts w:ascii="Times New Roman" w:eastAsia="Calibri" w:hAnsi="Times New Roman" w:cs="Times New Roman"/>
        </w:rPr>
      </w:pPr>
      <w:r w:rsidRPr="00BB256A">
        <w:rPr>
          <w:rFonts w:ascii="Times New Roman" w:eastAsia="Calibri" w:hAnsi="Times New Roman" w:cs="Times New Roman"/>
        </w:rPr>
        <w:t>РЕШИЛО:</w:t>
      </w:r>
    </w:p>
    <w:p w:rsidR="00BB256A" w:rsidRPr="00BB256A" w:rsidRDefault="00BB256A" w:rsidP="00BB256A">
      <w:pPr>
        <w:spacing w:after="0" w:line="240" w:lineRule="auto"/>
        <w:jc w:val="both"/>
        <w:rPr>
          <w:rFonts w:ascii="Times New Roman" w:eastAsia="Calibri" w:hAnsi="Times New Roman" w:cs="Times New Roman"/>
        </w:rPr>
      </w:pPr>
      <w:r w:rsidRPr="00BB256A">
        <w:rPr>
          <w:rFonts w:ascii="Times New Roman" w:eastAsia="Calibri" w:hAnsi="Times New Roman" w:cs="Times New Roman"/>
        </w:rPr>
        <w:t xml:space="preserve">1. </w:t>
      </w:r>
      <w:proofErr w:type="gramStart"/>
      <w:r w:rsidRPr="00BB256A">
        <w:rPr>
          <w:rFonts w:ascii="Times New Roman" w:eastAsia="Calibri" w:hAnsi="Times New Roman" w:cs="Times New Roman"/>
        </w:rPr>
        <w:t>Внести в Решение Собрания представителей городского поселения Безенчук муниципального района Безенчукский Самарской области № 6/60  от 19.06.2014 г. «Об утверждении состава Комиссии по приемке, оценке, реализации (выкупе)  подарка, зачислении средств вырученных от реализации подарка, полученного отдельными категориями лиц в связи с их должностным положением или исполнением ими служебных (должностных) обязанностей» следующие изменения в состав комиссии:</w:t>
      </w:r>
      <w:proofErr w:type="gramEnd"/>
    </w:p>
    <w:p w:rsidR="00BB256A" w:rsidRPr="00BB256A" w:rsidRDefault="00BB256A" w:rsidP="00BB256A">
      <w:pPr>
        <w:tabs>
          <w:tab w:val="left" w:pos="-360"/>
        </w:tabs>
        <w:spacing w:after="0" w:line="240" w:lineRule="auto"/>
        <w:jc w:val="both"/>
        <w:rPr>
          <w:rFonts w:ascii="Times New Roman" w:eastAsia="Calibri" w:hAnsi="Times New Roman" w:cs="Times New Roman"/>
        </w:rPr>
      </w:pPr>
      <w:r w:rsidRPr="00BB256A">
        <w:rPr>
          <w:rFonts w:ascii="Times New Roman" w:eastAsia="Calibri" w:hAnsi="Times New Roman" w:cs="Times New Roman"/>
        </w:rPr>
        <w:t>Председатель Комиссии – Карахончева Марина Николаевна, Заместитель Главы городского поселения Безенчук;</w:t>
      </w:r>
    </w:p>
    <w:p w:rsidR="00BB256A" w:rsidRPr="00BB256A" w:rsidRDefault="00BB256A" w:rsidP="00BB256A">
      <w:pPr>
        <w:tabs>
          <w:tab w:val="left" w:pos="-360"/>
        </w:tabs>
        <w:spacing w:after="0" w:line="240" w:lineRule="auto"/>
        <w:jc w:val="both"/>
        <w:rPr>
          <w:rFonts w:ascii="Times New Roman" w:eastAsia="Calibri" w:hAnsi="Times New Roman" w:cs="Times New Roman"/>
        </w:rPr>
      </w:pPr>
      <w:r w:rsidRPr="00BB256A">
        <w:rPr>
          <w:rFonts w:ascii="Times New Roman" w:eastAsia="Calibri" w:hAnsi="Times New Roman" w:cs="Times New Roman"/>
        </w:rPr>
        <w:t xml:space="preserve">Члены Комиссии: </w:t>
      </w:r>
    </w:p>
    <w:p w:rsidR="00BB256A" w:rsidRPr="00BB256A" w:rsidRDefault="00BB256A" w:rsidP="00BB256A">
      <w:pPr>
        <w:tabs>
          <w:tab w:val="left" w:pos="-360"/>
        </w:tabs>
        <w:spacing w:after="0" w:line="240" w:lineRule="auto"/>
        <w:jc w:val="both"/>
        <w:rPr>
          <w:rFonts w:ascii="Times New Roman" w:eastAsia="Calibri" w:hAnsi="Times New Roman" w:cs="Times New Roman"/>
        </w:rPr>
      </w:pPr>
      <w:r w:rsidRPr="00BB256A">
        <w:rPr>
          <w:rFonts w:ascii="Times New Roman" w:eastAsia="Calibri" w:hAnsi="Times New Roman" w:cs="Times New Roman"/>
        </w:rPr>
        <w:t>- Левин Игорь Николаевич – главный специалист Администрации городского поселения Безенчук;</w:t>
      </w:r>
    </w:p>
    <w:p w:rsidR="00BB256A" w:rsidRPr="00BB256A" w:rsidRDefault="00BB256A" w:rsidP="00BB256A">
      <w:pPr>
        <w:tabs>
          <w:tab w:val="left" w:pos="-360"/>
        </w:tabs>
        <w:spacing w:after="0" w:line="240" w:lineRule="auto"/>
        <w:jc w:val="both"/>
        <w:rPr>
          <w:rFonts w:ascii="Times New Roman" w:eastAsia="Calibri" w:hAnsi="Times New Roman" w:cs="Times New Roman"/>
        </w:rPr>
      </w:pPr>
      <w:r w:rsidRPr="00BB256A">
        <w:rPr>
          <w:rFonts w:ascii="Times New Roman" w:eastAsia="Calibri" w:hAnsi="Times New Roman" w:cs="Times New Roman"/>
        </w:rPr>
        <w:t>- Колесникова Наталья Константиновна – главный специалист - главный бухгалтер Администрации городского поселения Безенчук;</w:t>
      </w:r>
    </w:p>
    <w:p w:rsidR="00BB256A" w:rsidRPr="00BB256A" w:rsidRDefault="00BB256A" w:rsidP="00BB256A">
      <w:pPr>
        <w:tabs>
          <w:tab w:val="left" w:pos="-360"/>
        </w:tabs>
        <w:spacing w:after="0" w:line="240" w:lineRule="auto"/>
        <w:jc w:val="both"/>
        <w:rPr>
          <w:rFonts w:ascii="Times New Roman" w:eastAsia="Calibri" w:hAnsi="Times New Roman" w:cs="Times New Roman"/>
        </w:rPr>
      </w:pPr>
      <w:r w:rsidRPr="00BB256A">
        <w:rPr>
          <w:rFonts w:ascii="Times New Roman" w:eastAsia="Calibri" w:hAnsi="Times New Roman" w:cs="Times New Roman"/>
        </w:rPr>
        <w:t>- Кантеев Абдул-Бари Губейдуллович – председатель Собрания представителей городского поселения Безенчук муниципального района Безенчукский Самарской области (по согласованию);</w:t>
      </w:r>
    </w:p>
    <w:p w:rsidR="00BB256A" w:rsidRPr="00BB256A" w:rsidRDefault="00BB256A" w:rsidP="00BB256A">
      <w:pPr>
        <w:tabs>
          <w:tab w:val="left" w:pos="-360"/>
        </w:tabs>
        <w:spacing w:after="0" w:line="240" w:lineRule="auto"/>
        <w:jc w:val="both"/>
        <w:rPr>
          <w:rFonts w:ascii="Times New Roman" w:eastAsia="Calibri" w:hAnsi="Times New Roman" w:cs="Times New Roman"/>
        </w:rPr>
      </w:pPr>
      <w:r w:rsidRPr="00BB256A">
        <w:rPr>
          <w:rFonts w:ascii="Times New Roman" w:eastAsia="Calibri" w:hAnsi="Times New Roman" w:cs="Times New Roman"/>
        </w:rPr>
        <w:t>- Скорбовенко Оксана Павловна – ведущий специалист Администрации городского поселения Безенчук;</w:t>
      </w:r>
    </w:p>
    <w:p w:rsidR="00BB256A" w:rsidRPr="00BB256A" w:rsidRDefault="00BB256A" w:rsidP="00BB256A">
      <w:pPr>
        <w:tabs>
          <w:tab w:val="left" w:pos="-360"/>
        </w:tabs>
        <w:spacing w:after="0" w:line="240" w:lineRule="auto"/>
        <w:jc w:val="both"/>
        <w:rPr>
          <w:rFonts w:ascii="Times New Roman" w:eastAsia="Calibri" w:hAnsi="Times New Roman" w:cs="Times New Roman"/>
        </w:rPr>
      </w:pPr>
      <w:r w:rsidRPr="00BB256A">
        <w:rPr>
          <w:rFonts w:ascii="Times New Roman" w:eastAsia="Calibri" w:hAnsi="Times New Roman" w:cs="Times New Roman"/>
        </w:rPr>
        <w:t>- Мартынова Татьяна Витальевна – ведущий специалист Администрации городского поселения Безенчук.</w:t>
      </w:r>
    </w:p>
    <w:p w:rsidR="00BB256A" w:rsidRPr="00BB256A" w:rsidRDefault="00BB256A" w:rsidP="00BB256A">
      <w:pPr>
        <w:tabs>
          <w:tab w:val="left" w:pos="-360"/>
        </w:tabs>
        <w:spacing w:after="0" w:line="240" w:lineRule="auto"/>
        <w:jc w:val="both"/>
        <w:rPr>
          <w:rFonts w:ascii="Times New Roman" w:eastAsia="Calibri" w:hAnsi="Times New Roman" w:cs="Times New Roman"/>
        </w:rPr>
      </w:pPr>
      <w:r w:rsidRPr="00BB256A">
        <w:rPr>
          <w:rFonts w:ascii="Times New Roman" w:eastAsia="Calibri" w:hAnsi="Times New Roman" w:cs="Times New Roman"/>
        </w:rPr>
        <w:t>2. Опубликовать настоящее Решение в газете «Вестник городского поселения Безенчук».</w:t>
      </w:r>
    </w:p>
    <w:p w:rsidR="00BB256A" w:rsidRPr="00BB256A" w:rsidRDefault="00BB256A" w:rsidP="00BB256A">
      <w:pPr>
        <w:pStyle w:val="22"/>
        <w:tabs>
          <w:tab w:val="num" w:pos="709"/>
        </w:tabs>
        <w:rPr>
          <w:i w:val="0"/>
          <w:szCs w:val="22"/>
          <w:lang w:val="ru-RU"/>
        </w:rPr>
      </w:pPr>
      <w:r w:rsidRPr="00BB256A">
        <w:rPr>
          <w:i w:val="0"/>
          <w:szCs w:val="22"/>
          <w:lang w:val="ru-RU"/>
        </w:rPr>
        <w:t>3.</w:t>
      </w:r>
      <w:proofErr w:type="gramStart"/>
      <w:r w:rsidRPr="00BB256A">
        <w:rPr>
          <w:i w:val="0"/>
          <w:szCs w:val="22"/>
          <w:lang w:val="ru-RU"/>
        </w:rPr>
        <w:t>Разместить</w:t>
      </w:r>
      <w:proofErr w:type="gramEnd"/>
      <w:r w:rsidRPr="00BB256A">
        <w:rPr>
          <w:i w:val="0"/>
          <w:szCs w:val="22"/>
          <w:lang w:val="ru-RU"/>
        </w:rPr>
        <w:t xml:space="preserve"> настоящее решение на официальном сайте городского поселения Безенчук</w:t>
      </w:r>
    </w:p>
    <w:p w:rsidR="00BB256A" w:rsidRPr="00BB256A" w:rsidRDefault="00BB256A" w:rsidP="00BB256A">
      <w:pPr>
        <w:pStyle w:val="22"/>
        <w:tabs>
          <w:tab w:val="num" w:pos="709"/>
        </w:tabs>
        <w:rPr>
          <w:i w:val="0"/>
          <w:szCs w:val="22"/>
          <w:lang w:val="ru-RU"/>
        </w:rPr>
      </w:pPr>
      <w:r w:rsidRPr="00BB256A">
        <w:rPr>
          <w:i w:val="0"/>
          <w:szCs w:val="22"/>
          <w:lang w:val="ru-RU"/>
        </w:rPr>
        <w:t>4.Действия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BB256A" w:rsidRPr="00BB256A" w:rsidRDefault="00BB256A" w:rsidP="00BB256A">
      <w:pPr>
        <w:pStyle w:val="22"/>
        <w:tabs>
          <w:tab w:val="left" w:pos="142"/>
        </w:tabs>
        <w:rPr>
          <w:i w:val="0"/>
          <w:szCs w:val="22"/>
          <w:lang w:val="ru-RU"/>
        </w:rPr>
      </w:pPr>
      <w:r w:rsidRPr="00BB256A">
        <w:rPr>
          <w:i w:val="0"/>
          <w:szCs w:val="22"/>
          <w:lang w:val="ru-RU"/>
        </w:rPr>
        <w:t>5.</w:t>
      </w:r>
      <w:proofErr w:type="gramStart"/>
      <w:r w:rsidRPr="00BB256A">
        <w:rPr>
          <w:i w:val="0"/>
          <w:szCs w:val="22"/>
          <w:lang w:val="ru-RU"/>
        </w:rPr>
        <w:t>Контроль за</w:t>
      </w:r>
      <w:proofErr w:type="gramEnd"/>
      <w:r w:rsidRPr="00BB256A">
        <w:rPr>
          <w:i w:val="0"/>
          <w:szCs w:val="22"/>
          <w:lang w:val="ru-RU"/>
        </w:rPr>
        <w:t xml:space="preserve"> исполнением Решения возложить на Председателя Собрания представителей городского поселения Безенчук  А.Г.Кантеева.</w:t>
      </w:r>
    </w:p>
    <w:p w:rsidR="00BB256A" w:rsidRPr="00BB256A" w:rsidRDefault="00BB256A" w:rsidP="00BB256A">
      <w:pPr>
        <w:pStyle w:val="ConsPlusTitle"/>
        <w:tabs>
          <w:tab w:val="left" w:pos="284"/>
        </w:tabs>
        <w:jc w:val="both"/>
        <w:rPr>
          <w:rFonts w:eastAsia="Calibri"/>
          <w:b w:val="0"/>
          <w:sz w:val="22"/>
          <w:szCs w:val="22"/>
        </w:rPr>
      </w:pPr>
      <w:r w:rsidRPr="00BB256A">
        <w:rPr>
          <w:rFonts w:eastAsia="Calibri"/>
          <w:b w:val="0"/>
          <w:sz w:val="22"/>
          <w:szCs w:val="22"/>
        </w:rPr>
        <w:t xml:space="preserve">Председатель Собрания представителей </w:t>
      </w:r>
      <w:r w:rsidRPr="00BB256A">
        <w:rPr>
          <w:rFonts w:eastAsia="Calibri"/>
          <w:b w:val="0"/>
          <w:noProof/>
          <w:sz w:val="22"/>
          <w:szCs w:val="22"/>
        </w:rPr>
        <w:t xml:space="preserve">городского </w:t>
      </w:r>
      <w:r w:rsidRPr="00BB256A">
        <w:rPr>
          <w:rFonts w:eastAsia="Calibri"/>
          <w:b w:val="0"/>
          <w:sz w:val="22"/>
          <w:szCs w:val="22"/>
        </w:rPr>
        <w:t xml:space="preserve"> поселения </w:t>
      </w:r>
      <w:r w:rsidRPr="00BB256A">
        <w:rPr>
          <w:rFonts w:eastAsia="Calibri"/>
          <w:b w:val="0"/>
          <w:noProof/>
          <w:sz w:val="22"/>
          <w:szCs w:val="22"/>
        </w:rPr>
        <w:t>Безенчук</w:t>
      </w:r>
      <w:r w:rsidRPr="00BB256A">
        <w:rPr>
          <w:rFonts w:eastAsia="Calibri"/>
          <w:b w:val="0"/>
          <w:bCs w:val="0"/>
          <w:sz w:val="22"/>
          <w:szCs w:val="22"/>
        </w:rPr>
        <w:t xml:space="preserve"> </w:t>
      </w:r>
      <w:r w:rsidRPr="00BB256A">
        <w:rPr>
          <w:b w:val="0"/>
          <w:bCs w:val="0"/>
          <w:sz w:val="22"/>
          <w:szCs w:val="22"/>
        </w:rPr>
        <w:t xml:space="preserve">                                    </w:t>
      </w:r>
      <w:r w:rsidRPr="00BB256A">
        <w:rPr>
          <w:rFonts w:eastAsia="Calibri"/>
          <w:b w:val="0"/>
          <w:sz w:val="22"/>
          <w:szCs w:val="22"/>
        </w:rPr>
        <w:t>А.Г.Кантеев</w:t>
      </w:r>
    </w:p>
    <w:p w:rsidR="00BB256A" w:rsidRPr="000462E1" w:rsidRDefault="00BB256A" w:rsidP="00BB256A">
      <w:pPr>
        <w:spacing w:after="0" w:line="240" w:lineRule="auto"/>
        <w:jc w:val="both"/>
        <w:outlineLvl w:val="0"/>
        <w:rPr>
          <w:rFonts w:ascii="Times New Roman" w:hAnsi="Times New Roman" w:cs="Times New Roman"/>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D46FC0" w:rsidRPr="00D46FC0" w:rsidRDefault="00D46FC0" w:rsidP="00D46FC0">
      <w:pPr>
        <w:spacing w:after="0" w:line="240" w:lineRule="auto"/>
        <w:jc w:val="both"/>
        <w:rPr>
          <w:rFonts w:ascii="Times New Roman" w:hAnsi="Times New Roman" w:cs="Times New Roman"/>
          <w:b/>
          <w:sz w:val="8"/>
          <w:szCs w:val="8"/>
        </w:rPr>
      </w:pPr>
    </w:p>
    <w:p w:rsidR="00D46FC0" w:rsidRPr="009270DD" w:rsidRDefault="00D46FC0" w:rsidP="00D46FC0">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24</w:t>
      </w:r>
      <w:r w:rsidRPr="009270DD">
        <w:rPr>
          <w:rFonts w:ascii="Times New Roman" w:hAnsi="Times New Roman" w:cs="Times New Roman"/>
          <w:b/>
        </w:rPr>
        <w:t>.</w:t>
      </w:r>
      <w:r>
        <w:rPr>
          <w:rFonts w:ascii="Times New Roman" w:hAnsi="Times New Roman" w:cs="Times New Roman"/>
          <w:b/>
        </w:rPr>
        <w:t>07</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5</w:t>
      </w:r>
      <w:r w:rsidRPr="009270DD">
        <w:rPr>
          <w:rFonts w:ascii="Times New Roman" w:hAnsi="Times New Roman" w:cs="Times New Roman"/>
          <w:b/>
        </w:rPr>
        <w:t>/</w:t>
      </w:r>
      <w:r>
        <w:rPr>
          <w:rFonts w:ascii="Times New Roman" w:hAnsi="Times New Roman" w:cs="Times New Roman"/>
          <w:b/>
        </w:rPr>
        <w:t>23</w:t>
      </w:r>
    </w:p>
    <w:p w:rsidR="00AE1E77" w:rsidRPr="00AE1E77" w:rsidRDefault="00D46FC0" w:rsidP="00AE1E77">
      <w:pPr>
        <w:spacing w:after="0" w:line="240" w:lineRule="auto"/>
        <w:jc w:val="both"/>
        <w:rPr>
          <w:rFonts w:ascii="Times New Roman" w:hAnsi="Times New Roman" w:cs="Times New Roman"/>
        </w:rPr>
      </w:pPr>
      <w:proofErr w:type="gramStart"/>
      <w:r w:rsidRPr="00AE1E77">
        <w:rPr>
          <w:rFonts w:ascii="Times New Roman" w:hAnsi="Times New Roman" w:cs="Times New Roman"/>
        </w:rPr>
        <w:t>«</w:t>
      </w:r>
      <w:r w:rsidR="00AE1E77" w:rsidRPr="00AE1E77">
        <w:rPr>
          <w:rFonts w:ascii="Times New Roman" w:hAnsi="Times New Roman" w:cs="Times New Roman"/>
        </w:rPr>
        <w:t xml:space="preserve">Об утверждении Порядка размещения сведений о доходах, расходах, об имуществе и обязательствах имущественного характера лица, замещающего муниципальную должность городского поселения Безенчук муниципального района Безенчукский Самарской области, его супруги (супруга) и несовершеннолетних детей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и предоставления этих сведений </w:t>
      </w:r>
      <w:r w:rsidR="00AE1E77" w:rsidRPr="00AE1E77">
        <w:rPr>
          <w:rFonts w:ascii="Times New Roman" w:hAnsi="Times New Roman" w:cs="Times New Roman"/>
          <w:bCs/>
        </w:rPr>
        <w:t xml:space="preserve"> общероссийским и региональным</w:t>
      </w:r>
      <w:r w:rsidR="00AE1E77" w:rsidRPr="00AE1E77">
        <w:rPr>
          <w:rFonts w:ascii="Times New Roman" w:hAnsi="Times New Roman" w:cs="Times New Roman"/>
        </w:rPr>
        <w:t xml:space="preserve"> средствам массовой информации для опубликования</w:t>
      </w:r>
      <w:r w:rsidR="00AE1E77">
        <w:rPr>
          <w:rFonts w:ascii="Times New Roman" w:hAnsi="Times New Roman" w:cs="Times New Roman"/>
        </w:rPr>
        <w:t>»</w:t>
      </w:r>
      <w:proofErr w:type="gramEnd"/>
    </w:p>
    <w:p w:rsidR="00AE1E77" w:rsidRPr="00AE1E77" w:rsidRDefault="00AE1E77" w:rsidP="00AE1E77">
      <w:pPr>
        <w:tabs>
          <w:tab w:val="left" w:pos="284"/>
        </w:tabs>
        <w:spacing w:after="0" w:line="240" w:lineRule="auto"/>
        <w:jc w:val="both"/>
        <w:rPr>
          <w:rFonts w:ascii="Times New Roman" w:hAnsi="Times New Roman" w:cs="Times New Roman"/>
        </w:rPr>
      </w:pPr>
      <w:r w:rsidRPr="00AE1E77">
        <w:rPr>
          <w:rFonts w:ascii="Times New Roman" w:hAnsi="Times New Roman" w:cs="Times New Roman"/>
        </w:rPr>
        <w:lastRenderedPageBreak/>
        <w:tab/>
        <w:t xml:space="preserve">В соответствии с Федеральным законом от 25.12.2008 № 273-ФЗ «О противодействии коррупции», </w:t>
      </w:r>
      <w:proofErr w:type="gramStart"/>
      <w:r w:rsidRPr="00AE1E77">
        <w:rPr>
          <w:rFonts w:ascii="Times New Roman" w:hAnsi="Times New Roman" w:cs="Times New Roman"/>
        </w:rPr>
        <w:t>ч</w:t>
      </w:r>
      <w:proofErr w:type="gramEnd"/>
      <w:r w:rsidRPr="00AE1E77">
        <w:rPr>
          <w:rFonts w:ascii="Times New Roman" w:hAnsi="Times New Roman" w:cs="Times New Roman"/>
        </w:rPr>
        <w:t>. 7.4 ст.40 Федерального закона от 06.10.2003 № 131-ФЗ «Об общих принципах организации местного самоуправления в Российской Федерации», Указом Президента Российской Федерации от 08.07.2013 № 613 «Вопросы противодействия коррупции», руководствуясь Уставом городского поселения Безенчук, Собрание представителей городского поселения Безенчук</w:t>
      </w:r>
    </w:p>
    <w:p w:rsidR="00AE1E77" w:rsidRPr="00AE1E77" w:rsidRDefault="00AE1E77" w:rsidP="00AE1E77">
      <w:pPr>
        <w:spacing w:after="0" w:line="240" w:lineRule="auto"/>
        <w:jc w:val="center"/>
        <w:rPr>
          <w:rFonts w:ascii="Times New Roman" w:hAnsi="Times New Roman" w:cs="Times New Roman"/>
        </w:rPr>
      </w:pPr>
      <w:r w:rsidRPr="00AE1E77">
        <w:rPr>
          <w:rFonts w:ascii="Times New Roman" w:hAnsi="Times New Roman" w:cs="Times New Roman"/>
        </w:rPr>
        <w:t>РЕШИЛО:</w:t>
      </w:r>
    </w:p>
    <w:p w:rsidR="00AE1E77" w:rsidRPr="00AE1E77" w:rsidRDefault="00AE1E77" w:rsidP="00AE1E77">
      <w:pPr>
        <w:numPr>
          <w:ilvl w:val="0"/>
          <w:numId w:val="14"/>
        </w:numPr>
        <w:tabs>
          <w:tab w:val="left" w:pos="426"/>
        </w:tabs>
        <w:spacing w:after="0" w:line="240" w:lineRule="auto"/>
        <w:ind w:left="0" w:firstLine="0"/>
        <w:jc w:val="both"/>
        <w:rPr>
          <w:rFonts w:ascii="Times New Roman" w:hAnsi="Times New Roman" w:cs="Times New Roman"/>
        </w:rPr>
      </w:pPr>
      <w:proofErr w:type="gramStart"/>
      <w:r w:rsidRPr="00AE1E77">
        <w:rPr>
          <w:rFonts w:ascii="Times New Roman" w:hAnsi="Times New Roman" w:cs="Times New Roman"/>
        </w:rPr>
        <w:t xml:space="preserve">Утвердить Порядок  размещения сведений о доходах, расходах, об имуществе и обязательствах имущественного характера лица, замещающего муниципальную должность городского поселения Безенчук муниципального района Безенчукский Самарской области, его супруги (супруга) и несовершеннолетних детей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и предоставления этих сведений </w:t>
      </w:r>
      <w:r w:rsidRPr="00AE1E77">
        <w:rPr>
          <w:rFonts w:ascii="Times New Roman" w:hAnsi="Times New Roman" w:cs="Times New Roman"/>
          <w:bCs/>
        </w:rPr>
        <w:t xml:space="preserve"> общероссийским и региональным</w:t>
      </w:r>
      <w:r w:rsidRPr="00AE1E77">
        <w:rPr>
          <w:rFonts w:ascii="Times New Roman" w:hAnsi="Times New Roman" w:cs="Times New Roman"/>
        </w:rPr>
        <w:t xml:space="preserve"> средствам массовой информации для опубликования согласно</w:t>
      </w:r>
      <w:proofErr w:type="gramEnd"/>
      <w:r w:rsidRPr="00AE1E77">
        <w:rPr>
          <w:rFonts w:ascii="Times New Roman" w:hAnsi="Times New Roman" w:cs="Times New Roman"/>
        </w:rPr>
        <w:t xml:space="preserve"> приложению к настоящему Решению.</w:t>
      </w:r>
    </w:p>
    <w:p w:rsidR="00AE1E77" w:rsidRPr="00AE1E77" w:rsidRDefault="00AE1E77" w:rsidP="00AE1E77">
      <w:pPr>
        <w:widowControl w:val="0"/>
        <w:numPr>
          <w:ilvl w:val="0"/>
          <w:numId w:val="14"/>
        </w:numPr>
        <w:tabs>
          <w:tab w:val="left" w:pos="426"/>
        </w:tabs>
        <w:autoSpaceDE w:val="0"/>
        <w:autoSpaceDN w:val="0"/>
        <w:adjustRightInd w:val="0"/>
        <w:spacing w:after="0" w:line="240" w:lineRule="auto"/>
        <w:ind w:left="0" w:firstLine="0"/>
        <w:jc w:val="both"/>
        <w:rPr>
          <w:rFonts w:ascii="Times New Roman" w:hAnsi="Times New Roman" w:cs="Times New Roman"/>
        </w:rPr>
      </w:pPr>
      <w:r w:rsidRPr="00AE1E77">
        <w:rPr>
          <w:rFonts w:ascii="Times New Roman" w:hAnsi="Times New Roman" w:cs="Times New Roman"/>
        </w:rPr>
        <w:t xml:space="preserve">Настоящее Решение вступает в силу со дня его официального опубликования. </w:t>
      </w:r>
    </w:p>
    <w:p w:rsidR="00AE1E77" w:rsidRPr="00AE1E77" w:rsidRDefault="00AE1E77" w:rsidP="00AE1E77">
      <w:pPr>
        <w:widowControl w:val="0"/>
        <w:numPr>
          <w:ilvl w:val="0"/>
          <w:numId w:val="14"/>
        </w:numPr>
        <w:tabs>
          <w:tab w:val="left" w:pos="426"/>
        </w:tabs>
        <w:autoSpaceDE w:val="0"/>
        <w:autoSpaceDN w:val="0"/>
        <w:adjustRightInd w:val="0"/>
        <w:spacing w:after="0" w:line="240" w:lineRule="auto"/>
        <w:ind w:left="0" w:firstLine="0"/>
        <w:jc w:val="both"/>
        <w:rPr>
          <w:rFonts w:ascii="Times New Roman" w:hAnsi="Times New Roman" w:cs="Times New Roman"/>
        </w:rPr>
      </w:pPr>
      <w:r w:rsidRPr="00AE1E77">
        <w:rPr>
          <w:rFonts w:ascii="Times New Roman" w:hAnsi="Times New Roman" w:cs="Times New Roman"/>
        </w:rPr>
        <w:t xml:space="preserve"> Опубликовать настоящее Решение в газете «Вестник городского поселения Безенчук».</w:t>
      </w:r>
    </w:p>
    <w:p w:rsidR="00D46FC0" w:rsidRPr="00BB256A" w:rsidRDefault="00D46FC0" w:rsidP="00AE1E77">
      <w:pPr>
        <w:spacing w:after="0" w:line="240" w:lineRule="auto"/>
        <w:jc w:val="both"/>
        <w:rPr>
          <w:rFonts w:ascii="Times New Roman" w:eastAsia="Calibri" w:hAnsi="Times New Roman" w:cs="Times New Roman"/>
        </w:rPr>
      </w:pPr>
      <w:r w:rsidRPr="00BB256A">
        <w:rPr>
          <w:rFonts w:ascii="Times New Roman" w:eastAsia="Calibri" w:hAnsi="Times New Roman" w:cs="Times New Roman"/>
        </w:rPr>
        <w:t xml:space="preserve">Председатель Собрания представителей </w:t>
      </w:r>
      <w:r w:rsidRPr="00BB256A">
        <w:rPr>
          <w:rFonts w:ascii="Times New Roman" w:eastAsia="Calibri" w:hAnsi="Times New Roman" w:cs="Times New Roman"/>
          <w:noProof/>
        </w:rPr>
        <w:t xml:space="preserve">городского </w:t>
      </w:r>
      <w:r w:rsidRPr="00BB256A">
        <w:rPr>
          <w:rFonts w:ascii="Times New Roman" w:eastAsia="Calibri" w:hAnsi="Times New Roman" w:cs="Times New Roman"/>
        </w:rPr>
        <w:t xml:space="preserve"> поселения </w:t>
      </w:r>
      <w:r w:rsidRPr="00BB256A">
        <w:rPr>
          <w:rFonts w:ascii="Times New Roman" w:eastAsia="Calibri" w:hAnsi="Times New Roman" w:cs="Times New Roman"/>
          <w:noProof/>
        </w:rPr>
        <w:t>Безенчук</w:t>
      </w:r>
      <w:r w:rsidRPr="00BB256A">
        <w:rPr>
          <w:rFonts w:ascii="Times New Roman" w:eastAsia="Calibri" w:hAnsi="Times New Roman" w:cs="Times New Roman"/>
          <w:bCs/>
        </w:rPr>
        <w:t xml:space="preserve"> </w:t>
      </w:r>
      <w:r w:rsidRPr="00BB256A">
        <w:rPr>
          <w:rFonts w:ascii="Times New Roman" w:hAnsi="Times New Roman" w:cs="Times New Roman"/>
          <w:bCs/>
        </w:rPr>
        <w:t xml:space="preserve">                                    </w:t>
      </w:r>
      <w:r w:rsidRPr="00BB256A">
        <w:rPr>
          <w:rFonts w:ascii="Times New Roman" w:eastAsia="Calibri" w:hAnsi="Times New Roman" w:cs="Times New Roman"/>
        </w:rPr>
        <w:t>А.Г.Кантеев</w:t>
      </w:r>
    </w:p>
    <w:p w:rsidR="00D46FC0" w:rsidRPr="000462E1" w:rsidRDefault="00D46FC0" w:rsidP="00D46FC0">
      <w:pPr>
        <w:spacing w:after="0" w:line="240" w:lineRule="auto"/>
        <w:jc w:val="both"/>
        <w:outlineLvl w:val="0"/>
        <w:rPr>
          <w:rFonts w:ascii="Times New Roman" w:hAnsi="Times New Roman" w:cs="Times New Roman"/>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D46FC0" w:rsidRPr="00CB6E8A" w:rsidRDefault="00D46FC0" w:rsidP="00D46FC0">
      <w:pPr>
        <w:widowControl w:val="0"/>
        <w:suppressAutoHyphens/>
        <w:spacing w:after="0" w:line="240" w:lineRule="auto"/>
        <w:jc w:val="both"/>
        <w:rPr>
          <w:rFonts w:ascii="Times New Roman" w:eastAsia="Calibri" w:hAnsi="Times New Roman" w:cs="Times New Roman"/>
          <w:sz w:val="8"/>
          <w:szCs w:val="8"/>
        </w:rPr>
      </w:pPr>
    </w:p>
    <w:p w:rsidR="00D46FC0" w:rsidRPr="00081C07" w:rsidRDefault="00D46FC0" w:rsidP="00D46FC0">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D46FC0" w:rsidRPr="00081C07" w:rsidRDefault="00D46FC0" w:rsidP="00D46FC0">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D46FC0" w:rsidRPr="00140C84" w:rsidRDefault="00D46FC0" w:rsidP="00140C84">
      <w:pPr>
        <w:spacing w:after="0" w:line="240" w:lineRule="auto"/>
        <w:jc w:val="right"/>
        <w:rPr>
          <w:rFonts w:ascii="Times New Roman" w:hAnsi="Times New Roman" w:cs="Times New Roman"/>
          <w:sz w:val="20"/>
          <w:szCs w:val="20"/>
        </w:rPr>
      </w:pPr>
      <w:r w:rsidRPr="00140C84">
        <w:rPr>
          <w:rFonts w:ascii="Times New Roman" w:hAnsi="Times New Roman" w:cs="Times New Roman"/>
          <w:sz w:val="20"/>
          <w:szCs w:val="20"/>
        </w:rPr>
        <w:t>городского поселения Безенчук</w:t>
      </w:r>
    </w:p>
    <w:p w:rsidR="00D46FC0" w:rsidRPr="00140C84" w:rsidRDefault="00D46FC0" w:rsidP="00140C84">
      <w:pPr>
        <w:widowControl w:val="0"/>
        <w:suppressAutoHyphens/>
        <w:spacing w:after="0" w:line="240" w:lineRule="auto"/>
        <w:jc w:val="right"/>
        <w:rPr>
          <w:rFonts w:ascii="Times New Roman" w:eastAsia="Calibri" w:hAnsi="Times New Roman" w:cs="Times New Roman"/>
          <w:sz w:val="20"/>
          <w:szCs w:val="20"/>
        </w:rPr>
      </w:pPr>
      <w:r w:rsidRPr="00140C84">
        <w:rPr>
          <w:rFonts w:ascii="Times New Roman" w:hAnsi="Times New Roman" w:cs="Times New Roman"/>
          <w:sz w:val="20"/>
          <w:szCs w:val="20"/>
        </w:rPr>
        <w:t>от 25.07.2017г №</w:t>
      </w:r>
      <w:r w:rsidR="00251024" w:rsidRPr="00140C84">
        <w:rPr>
          <w:rFonts w:ascii="Times New Roman" w:hAnsi="Times New Roman" w:cs="Times New Roman"/>
          <w:sz w:val="20"/>
          <w:szCs w:val="20"/>
        </w:rPr>
        <w:t>5</w:t>
      </w:r>
      <w:r w:rsidRPr="00140C84">
        <w:rPr>
          <w:rFonts w:ascii="Times New Roman" w:hAnsi="Times New Roman" w:cs="Times New Roman"/>
          <w:sz w:val="20"/>
          <w:szCs w:val="20"/>
        </w:rPr>
        <w:t>/23</w:t>
      </w:r>
    </w:p>
    <w:p w:rsidR="00140C84" w:rsidRPr="00140C84" w:rsidRDefault="00140C84" w:rsidP="00140C84">
      <w:pPr>
        <w:spacing w:after="0" w:line="240" w:lineRule="auto"/>
        <w:jc w:val="center"/>
        <w:rPr>
          <w:rFonts w:ascii="Times New Roman" w:hAnsi="Times New Roman" w:cs="Times New Roman"/>
        </w:rPr>
      </w:pPr>
      <w:r w:rsidRPr="00140C84">
        <w:rPr>
          <w:rFonts w:ascii="Times New Roman" w:hAnsi="Times New Roman" w:cs="Times New Roman"/>
        </w:rPr>
        <w:t>Порядок</w:t>
      </w:r>
    </w:p>
    <w:p w:rsidR="00140C84" w:rsidRPr="00140C84" w:rsidRDefault="00140C84" w:rsidP="00140C84">
      <w:pPr>
        <w:spacing w:after="0" w:line="240" w:lineRule="auto"/>
        <w:jc w:val="center"/>
        <w:rPr>
          <w:rFonts w:ascii="Times New Roman" w:hAnsi="Times New Roman" w:cs="Times New Roman"/>
        </w:rPr>
      </w:pPr>
      <w:proofErr w:type="gramStart"/>
      <w:r w:rsidRPr="00140C84">
        <w:rPr>
          <w:rFonts w:ascii="Times New Roman" w:hAnsi="Times New Roman" w:cs="Times New Roman"/>
        </w:rPr>
        <w:t>размещения сведений о доходах, расходах, об имуществе и обязательствах имущественного характера лица, замещающего муниципальную должность городского поселения Безенчук муниципального района Безенчукский Самарской области, его супруги (супруга) и несовершеннолетних детей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и предоставления этих сведений  общероссийским и региональным средствам массовой информации</w:t>
      </w:r>
      <w:r>
        <w:rPr>
          <w:rFonts w:ascii="Times New Roman" w:hAnsi="Times New Roman" w:cs="Times New Roman"/>
        </w:rPr>
        <w:t xml:space="preserve"> </w:t>
      </w:r>
      <w:r w:rsidRPr="00140C84">
        <w:rPr>
          <w:rFonts w:ascii="Times New Roman" w:hAnsi="Times New Roman" w:cs="Times New Roman"/>
        </w:rPr>
        <w:t>для опубликования (далее – Порядок)</w:t>
      </w:r>
      <w:proofErr w:type="gramEnd"/>
    </w:p>
    <w:p w:rsidR="00140C84" w:rsidRPr="00140C84" w:rsidRDefault="00140C84" w:rsidP="00140C84">
      <w:pPr>
        <w:numPr>
          <w:ilvl w:val="0"/>
          <w:numId w:val="15"/>
        </w:numPr>
        <w:tabs>
          <w:tab w:val="left" w:pos="284"/>
        </w:tabs>
        <w:autoSpaceDE w:val="0"/>
        <w:autoSpaceDN w:val="0"/>
        <w:adjustRightInd w:val="0"/>
        <w:spacing w:after="0" w:line="240" w:lineRule="auto"/>
        <w:ind w:left="0" w:firstLine="0"/>
        <w:jc w:val="both"/>
        <w:rPr>
          <w:rFonts w:ascii="Times New Roman" w:hAnsi="Times New Roman" w:cs="Times New Roman"/>
          <w:bCs/>
        </w:rPr>
      </w:pPr>
      <w:proofErr w:type="gramStart"/>
      <w:r w:rsidRPr="00140C84">
        <w:rPr>
          <w:rFonts w:ascii="Times New Roman" w:hAnsi="Times New Roman" w:cs="Times New Roman"/>
          <w:bCs/>
        </w:rPr>
        <w:t>Настоящим Порядком устанавливается обязанность Администрации городского поселения Безенчук муниципального района Безенчукский Самарской области по размещению</w:t>
      </w:r>
      <w:r w:rsidRPr="00140C84">
        <w:rPr>
          <w:rFonts w:ascii="Times New Roman" w:hAnsi="Times New Roman" w:cs="Times New Roman"/>
          <w:b/>
        </w:rPr>
        <w:t xml:space="preserve"> </w:t>
      </w:r>
      <w:r w:rsidRPr="00140C84">
        <w:rPr>
          <w:rFonts w:ascii="Times New Roman" w:hAnsi="Times New Roman" w:cs="Times New Roman"/>
        </w:rPr>
        <w:t>на официальном сайте Администрации городского поселения Безенчук в информационно-телекоммуникационной сети «Интернет» (далее – официальный сайт)</w:t>
      </w:r>
      <w:r w:rsidRPr="00140C84">
        <w:rPr>
          <w:rFonts w:ascii="Times New Roman" w:hAnsi="Times New Roman" w:cs="Times New Roman"/>
          <w:b/>
        </w:rPr>
        <w:t xml:space="preserve"> </w:t>
      </w:r>
      <w:r w:rsidRPr="00140C84">
        <w:rPr>
          <w:rFonts w:ascii="Times New Roman" w:hAnsi="Times New Roman" w:cs="Times New Roman"/>
          <w:bCs/>
        </w:rPr>
        <w:t>сведений о доходах, расходах</w:t>
      </w:r>
      <w:r w:rsidRPr="00140C84">
        <w:rPr>
          <w:rFonts w:ascii="Times New Roman" w:hAnsi="Times New Roman" w:cs="Times New Roman"/>
          <w:b/>
          <w:bCs/>
        </w:rPr>
        <w:t xml:space="preserve">, </w:t>
      </w:r>
      <w:r w:rsidRPr="00140C84">
        <w:rPr>
          <w:rFonts w:ascii="Times New Roman" w:hAnsi="Times New Roman" w:cs="Times New Roman"/>
        </w:rPr>
        <w:t>об имуществе и обязательствах имущественного характера лица, замещающего муниципальную должность</w:t>
      </w:r>
      <w:r w:rsidRPr="00140C84">
        <w:rPr>
          <w:rFonts w:ascii="Times New Roman" w:hAnsi="Times New Roman" w:cs="Times New Roman"/>
          <w:b/>
        </w:rPr>
        <w:t xml:space="preserve"> </w:t>
      </w:r>
      <w:r w:rsidRPr="00140C84">
        <w:rPr>
          <w:rFonts w:ascii="Times New Roman" w:hAnsi="Times New Roman" w:cs="Times New Roman"/>
        </w:rPr>
        <w:t>городского поселения Безенчук муниципального района Безенчукский Самарской области (далее - лица, замещающего муниципальную должность</w:t>
      </w:r>
      <w:r w:rsidRPr="00140C84">
        <w:rPr>
          <w:rFonts w:ascii="Times New Roman" w:hAnsi="Times New Roman" w:cs="Times New Roman"/>
          <w:b/>
        </w:rPr>
        <w:t xml:space="preserve"> </w:t>
      </w:r>
      <w:r w:rsidRPr="00140C84">
        <w:rPr>
          <w:rFonts w:ascii="Times New Roman" w:hAnsi="Times New Roman" w:cs="Times New Roman"/>
        </w:rPr>
        <w:t>городского поселения Безенчук), его</w:t>
      </w:r>
      <w:proofErr w:type="gramEnd"/>
      <w:r w:rsidRPr="00140C84">
        <w:rPr>
          <w:rFonts w:ascii="Times New Roman" w:hAnsi="Times New Roman" w:cs="Times New Roman"/>
        </w:rPr>
        <w:t xml:space="preserve"> супруги (супруга) и несовершеннолетних детей</w:t>
      </w:r>
      <w:r w:rsidRPr="00140C84">
        <w:rPr>
          <w:rFonts w:ascii="Times New Roman" w:hAnsi="Times New Roman" w:cs="Times New Roman"/>
          <w:bCs/>
        </w:rPr>
        <w:t>, а также по предоставлению этих сведений общероссийским и региональным средствам массовой информации для опубликования в связи с их запросами.</w:t>
      </w:r>
    </w:p>
    <w:p w:rsidR="00140C84" w:rsidRPr="00140C84" w:rsidRDefault="00140C84" w:rsidP="00140C84">
      <w:pPr>
        <w:numPr>
          <w:ilvl w:val="0"/>
          <w:numId w:val="15"/>
        </w:numPr>
        <w:tabs>
          <w:tab w:val="left" w:pos="284"/>
        </w:tabs>
        <w:autoSpaceDE w:val="0"/>
        <w:autoSpaceDN w:val="0"/>
        <w:adjustRightInd w:val="0"/>
        <w:spacing w:after="0" w:line="240" w:lineRule="auto"/>
        <w:ind w:left="0" w:firstLine="0"/>
        <w:jc w:val="both"/>
        <w:rPr>
          <w:rFonts w:ascii="Times New Roman" w:hAnsi="Times New Roman" w:cs="Times New Roman"/>
          <w:bCs/>
        </w:rPr>
      </w:pPr>
      <w:r w:rsidRPr="00140C84">
        <w:rPr>
          <w:rFonts w:ascii="Times New Roman" w:hAnsi="Times New Roman" w:cs="Times New Roman"/>
          <w:bCs/>
        </w:rPr>
        <w:t>На официальном сайте размещаются и общероссийским и региональным средствам массовой информации предоставляются для опубликования следующие сведения о доходах, расходах, об имуществе и обязательствах имущественного характера:</w:t>
      </w:r>
    </w:p>
    <w:p w:rsidR="00140C84" w:rsidRPr="00140C84" w:rsidRDefault="00140C84" w:rsidP="00140C84">
      <w:pPr>
        <w:tabs>
          <w:tab w:val="left" w:pos="284"/>
        </w:tabs>
        <w:autoSpaceDE w:val="0"/>
        <w:autoSpaceDN w:val="0"/>
        <w:adjustRightInd w:val="0"/>
        <w:spacing w:after="0" w:line="240" w:lineRule="auto"/>
        <w:jc w:val="both"/>
        <w:rPr>
          <w:rFonts w:ascii="Times New Roman" w:hAnsi="Times New Roman" w:cs="Times New Roman"/>
        </w:rPr>
      </w:pPr>
      <w:r w:rsidRPr="00140C84">
        <w:rPr>
          <w:rFonts w:ascii="Times New Roman" w:hAnsi="Times New Roman" w:cs="Times New Roman"/>
        </w:rPr>
        <w:t>а) перечень объектов недвижимого имущества, принадлежащих лицу, замещающему муниципальную должность городского поселения Безенчук, его супруге (супругу) и несовершеннолетним детям на праве собственности или находящихся в их пользовании, с указанием вида, площади и страны расположения каждого из таких объектов;</w:t>
      </w:r>
    </w:p>
    <w:p w:rsidR="00140C84" w:rsidRPr="00140C84" w:rsidRDefault="00140C84" w:rsidP="00140C84">
      <w:pPr>
        <w:tabs>
          <w:tab w:val="left" w:pos="284"/>
        </w:tabs>
        <w:autoSpaceDE w:val="0"/>
        <w:autoSpaceDN w:val="0"/>
        <w:adjustRightInd w:val="0"/>
        <w:spacing w:after="0" w:line="240" w:lineRule="auto"/>
        <w:jc w:val="both"/>
        <w:rPr>
          <w:rFonts w:ascii="Times New Roman" w:hAnsi="Times New Roman" w:cs="Times New Roman"/>
        </w:rPr>
      </w:pPr>
      <w:r w:rsidRPr="00140C84">
        <w:rPr>
          <w:rFonts w:ascii="Times New Roman" w:hAnsi="Times New Roman" w:cs="Times New Roman"/>
        </w:rPr>
        <w:t>б) перечень транспортных средств с указанием вида и марки, принадлежащих на праве собственности лицу, замещающему муниципальную должность городского поселения Безенчук, его супруге (супругу) и несовершеннолетним детям;</w:t>
      </w:r>
    </w:p>
    <w:p w:rsidR="00140C84" w:rsidRPr="00140C84" w:rsidRDefault="00140C84" w:rsidP="00140C84">
      <w:pPr>
        <w:tabs>
          <w:tab w:val="left" w:pos="284"/>
        </w:tabs>
        <w:autoSpaceDE w:val="0"/>
        <w:autoSpaceDN w:val="0"/>
        <w:adjustRightInd w:val="0"/>
        <w:spacing w:after="0" w:line="240" w:lineRule="auto"/>
        <w:jc w:val="both"/>
        <w:rPr>
          <w:rFonts w:ascii="Times New Roman" w:hAnsi="Times New Roman" w:cs="Times New Roman"/>
        </w:rPr>
      </w:pPr>
      <w:r w:rsidRPr="00140C84">
        <w:rPr>
          <w:rFonts w:ascii="Times New Roman" w:hAnsi="Times New Roman" w:cs="Times New Roman"/>
        </w:rPr>
        <w:t>в) декларированный годовой доход лица,  замещающего муниципальную должность городского поселения Безенчук, его супруги (супруга) и несовершеннолетних детей;</w:t>
      </w:r>
    </w:p>
    <w:p w:rsidR="00140C84" w:rsidRPr="00140C84" w:rsidRDefault="00140C84" w:rsidP="00140C84">
      <w:pPr>
        <w:tabs>
          <w:tab w:val="left" w:pos="284"/>
        </w:tabs>
        <w:autoSpaceDE w:val="0"/>
        <w:autoSpaceDN w:val="0"/>
        <w:adjustRightInd w:val="0"/>
        <w:spacing w:after="0" w:line="240" w:lineRule="auto"/>
        <w:jc w:val="both"/>
        <w:rPr>
          <w:rFonts w:ascii="Times New Roman" w:hAnsi="Times New Roman" w:cs="Times New Roman"/>
        </w:rPr>
      </w:pPr>
      <w:proofErr w:type="gramStart"/>
      <w:r w:rsidRPr="00140C84">
        <w:rPr>
          <w:rFonts w:ascii="Times New Roman" w:hAnsi="Times New Roman" w:cs="Times New Roman"/>
        </w:rPr>
        <w:t>г) сведения об источниках получения средств, за счет которых совершены сделки по приобретению земельного участка, иного объекта недвижимого имущества, транспортного средства, ценных бумаг, долей участия, паев в уставных (складочных) капиталах организаций, если общая сумма таких сделок превышает общий доход служащего (работника) и его супруги (супруга) за три последних года, предшествующих отчетному периоду.</w:t>
      </w:r>
      <w:proofErr w:type="gramEnd"/>
    </w:p>
    <w:p w:rsidR="00140C84" w:rsidRPr="00140C84" w:rsidRDefault="00140C84" w:rsidP="00140C84">
      <w:pPr>
        <w:tabs>
          <w:tab w:val="left" w:pos="284"/>
        </w:tabs>
        <w:autoSpaceDE w:val="0"/>
        <w:autoSpaceDN w:val="0"/>
        <w:adjustRightInd w:val="0"/>
        <w:spacing w:after="0" w:line="240" w:lineRule="auto"/>
        <w:jc w:val="both"/>
        <w:rPr>
          <w:rFonts w:ascii="Times New Roman" w:hAnsi="Times New Roman" w:cs="Times New Roman"/>
          <w:bCs/>
        </w:rPr>
      </w:pPr>
      <w:r w:rsidRPr="00140C84">
        <w:rPr>
          <w:rFonts w:ascii="Times New Roman" w:hAnsi="Times New Roman" w:cs="Times New Roman"/>
          <w:bCs/>
        </w:rPr>
        <w:t>3. В размещаемых на официальном сайте и предоставляемых общероссийским и региональным средствам массовой информации для опубликования сведениях о доходах, расходах, об имуществе и обязательствах имущественного характера запрещается указывать:</w:t>
      </w:r>
    </w:p>
    <w:p w:rsidR="00140C84" w:rsidRPr="00140C84" w:rsidRDefault="00140C84" w:rsidP="00140C84">
      <w:pPr>
        <w:tabs>
          <w:tab w:val="left" w:pos="284"/>
        </w:tabs>
        <w:autoSpaceDE w:val="0"/>
        <w:autoSpaceDN w:val="0"/>
        <w:adjustRightInd w:val="0"/>
        <w:spacing w:after="0" w:line="240" w:lineRule="auto"/>
        <w:jc w:val="both"/>
        <w:rPr>
          <w:rFonts w:ascii="Times New Roman" w:hAnsi="Times New Roman" w:cs="Times New Roman"/>
          <w:bCs/>
        </w:rPr>
      </w:pPr>
      <w:proofErr w:type="gramStart"/>
      <w:r w:rsidRPr="00140C84">
        <w:rPr>
          <w:rFonts w:ascii="Times New Roman" w:hAnsi="Times New Roman" w:cs="Times New Roman"/>
          <w:bCs/>
        </w:rPr>
        <w:t xml:space="preserve">а) иные сведения (кроме указанных в </w:t>
      </w:r>
      <w:hyperlink r:id="rId12" w:history="1">
        <w:r w:rsidRPr="00140C84">
          <w:rPr>
            <w:rFonts w:ascii="Times New Roman" w:hAnsi="Times New Roman" w:cs="Times New Roman"/>
            <w:bCs/>
          </w:rPr>
          <w:t>пункте 2</w:t>
        </w:r>
      </w:hyperlink>
      <w:r w:rsidRPr="00140C84">
        <w:rPr>
          <w:rFonts w:ascii="Times New Roman" w:hAnsi="Times New Roman" w:cs="Times New Roman"/>
          <w:bCs/>
        </w:rPr>
        <w:t xml:space="preserve"> настоящего Порядка) о доходах лица, замещающего муниципальную должность городского поселения Безенчук, его супруги (супруга) и несовершеннолетних детей об имуществе, принадлежащем на праве собственности названным лицам, и об их обязательствах имущественного характера;</w:t>
      </w:r>
      <w:proofErr w:type="gramEnd"/>
    </w:p>
    <w:p w:rsidR="00140C84" w:rsidRPr="00140C84" w:rsidRDefault="00140C84" w:rsidP="00140C84">
      <w:pPr>
        <w:tabs>
          <w:tab w:val="left" w:pos="284"/>
        </w:tabs>
        <w:autoSpaceDE w:val="0"/>
        <w:autoSpaceDN w:val="0"/>
        <w:adjustRightInd w:val="0"/>
        <w:spacing w:after="0" w:line="240" w:lineRule="auto"/>
        <w:jc w:val="both"/>
        <w:rPr>
          <w:rFonts w:ascii="Times New Roman" w:hAnsi="Times New Roman" w:cs="Times New Roman"/>
          <w:bCs/>
        </w:rPr>
      </w:pPr>
      <w:r w:rsidRPr="00140C84">
        <w:rPr>
          <w:rFonts w:ascii="Times New Roman" w:hAnsi="Times New Roman" w:cs="Times New Roman"/>
          <w:bCs/>
        </w:rPr>
        <w:t>б) персональные данные супруги (супруга), детей и иных членов семьи лица, замещающего муниципальную должность городского поселения Безенчук;</w:t>
      </w:r>
    </w:p>
    <w:p w:rsidR="00140C84" w:rsidRPr="00140C84" w:rsidRDefault="00140C84" w:rsidP="00140C84">
      <w:pPr>
        <w:tabs>
          <w:tab w:val="left" w:pos="284"/>
        </w:tabs>
        <w:autoSpaceDE w:val="0"/>
        <w:autoSpaceDN w:val="0"/>
        <w:adjustRightInd w:val="0"/>
        <w:spacing w:after="0" w:line="240" w:lineRule="auto"/>
        <w:jc w:val="both"/>
        <w:rPr>
          <w:rFonts w:ascii="Times New Roman" w:hAnsi="Times New Roman" w:cs="Times New Roman"/>
          <w:bCs/>
        </w:rPr>
      </w:pPr>
      <w:r w:rsidRPr="00140C84">
        <w:rPr>
          <w:rFonts w:ascii="Times New Roman" w:hAnsi="Times New Roman" w:cs="Times New Roman"/>
          <w:bCs/>
        </w:rPr>
        <w:t>в) данные, позволяющие определить место жительства, почтовый адрес, телефон и иные индивидуальные средства коммуникации лица, замещающего муниципальную должность городского поселения Безенчук, его супруги (супруга), детей и иных членов семьи;</w:t>
      </w:r>
    </w:p>
    <w:p w:rsidR="00140C84" w:rsidRPr="00140C84" w:rsidRDefault="00140C84" w:rsidP="00140C84">
      <w:pPr>
        <w:tabs>
          <w:tab w:val="left" w:pos="284"/>
        </w:tabs>
        <w:autoSpaceDE w:val="0"/>
        <w:autoSpaceDN w:val="0"/>
        <w:adjustRightInd w:val="0"/>
        <w:spacing w:after="0" w:line="240" w:lineRule="auto"/>
        <w:jc w:val="both"/>
        <w:rPr>
          <w:rFonts w:ascii="Times New Roman" w:hAnsi="Times New Roman" w:cs="Times New Roman"/>
          <w:bCs/>
        </w:rPr>
      </w:pPr>
      <w:r w:rsidRPr="00140C84">
        <w:rPr>
          <w:rFonts w:ascii="Times New Roman" w:hAnsi="Times New Roman" w:cs="Times New Roman"/>
          <w:bCs/>
        </w:rPr>
        <w:lastRenderedPageBreak/>
        <w:t>г) данные, позволяющие определить местонахождение объектов недвижимого имущества, принадлежащих лицу, замещающему муниципальную должность городского поселения Безенчук, его супруге (супругу), детям, иным членам семьи на праве собственности или находящихся в их пользовании;</w:t>
      </w:r>
    </w:p>
    <w:p w:rsidR="00140C84" w:rsidRPr="00140C84" w:rsidRDefault="00140C84" w:rsidP="00140C84">
      <w:pPr>
        <w:tabs>
          <w:tab w:val="left" w:pos="284"/>
        </w:tabs>
        <w:autoSpaceDE w:val="0"/>
        <w:autoSpaceDN w:val="0"/>
        <w:adjustRightInd w:val="0"/>
        <w:spacing w:after="0" w:line="240" w:lineRule="auto"/>
        <w:jc w:val="both"/>
        <w:rPr>
          <w:rFonts w:ascii="Times New Roman" w:hAnsi="Times New Roman" w:cs="Times New Roman"/>
          <w:bCs/>
        </w:rPr>
      </w:pPr>
      <w:r w:rsidRPr="00140C84">
        <w:rPr>
          <w:rFonts w:ascii="Times New Roman" w:hAnsi="Times New Roman" w:cs="Times New Roman"/>
          <w:bCs/>
        </w:rPr>
        <w:t>д) информацию, отнесенную к государственной тайне или являющуюся конфиденциальной.</w:t>
      </w:r>
    </w:p>
    <w:p w:rsidR="00140C84" w:rsidRPr="00140C84" w:rsidRDefault="00140C84" w:rsidP="00140C84">
      <w:pPr>
        <w:tabs>
          <w:tab w:val="left" w:pos="284"/>
        </w:tabs>
        <w:autoSpaceDE w:val="0"/>
        <w:autoSpaceDN w:val="0"/>
        <w:adjustRightInd w:val="0"/>
        <w:spacing w:after="0" w:line="240" w:lineRule="auto"/>
        <w:jc w:val="both"/>
        <w:rPr>
          <w:rFonts w:ascii="Times New Roman" w:hAnsi="Times New Roman" w:cs="Times New Roman"/>
        </w:rPr>
      </w:pPr>
      <w:r w:rsidRPr="00140C84">
        <w:rPr>
          <w:rFonts w:ascii="Times New Roman" w:hAnsi="Times New Roman" w:cs="Times New Roman"/>
        </w:rPr>
        <w:t xml:space="preserve">4. </w:t>
      </w:r>
      <w:proofErr w:type="gramStart"/>
      <w:r w:rsidRPr="00140C84">
        <w:rPr>
          <w:rFonts w:ascii="Times New Roman" w:hAnsi="Times New Roman" w:cs="Times New Roman"/>
        </w:rPr>
        <w:t xml:space="preserve">Сведения о доходах, расходах, об имуществе и обязательствах имущественного характера, указанные в </w:t>
      </w:r>
      <w:hyperlink r:id="rId13" w:history="1">
        <w:r w:rsidRPr="00140C84">
          <w:rPr>
            <w:rFonts w:ascii="Times New Roman" w:hAnsi="Times New Roman" w:cs="Times New Roman"/>
          </w:rPr>
          <w:t>пункте 2</w:t>
        </w:r>
      </w:hyperlink>
      <w:r w:rsidRPr="00140C84">
        <w:rPr>
          <w:rFonts w:ascii="Times New Roman" w:hAnsi="Times New Roman" w:cs="Times New Roman"/>
        </w:rPr>
        <w:t xml:space="preserve"> настоящего Порядка, за весь период замещения лицом, замещающим муниципальную должность городского поселения Безенчук, замещение которой влечет за собой размещение его сведений о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его супруги (супруга) и</w:t>
      </w:r>
      <w:proofErr w:type="gramEnd"/>
      <w:r w:rsidRPr="00140C84">
        <w:rPr>
          <w:rFonts w:ascii="Times New Roman" w:hAnsi="Times New Roman" w:cs="Times New Roman"/>
        </w:rPr>
        <w:t xml:space="preserve"> несовершеннолетних детей находятся на официальном сайте Администрации городского поселения Безенчук, в котором лицо, замещает должность, и ежегодно обновляются в течение 14 рабочих дней со дня истечения срока, установленного для их подачи.</w:t>
      </w:r>
    </w:p>
    <w:p w:rsidR="00140C84" w:rsidRPr="00140C84" w:rsidRDefault="00140C84" w:rsidP="00140C84">
      <w:pPr>
        <w:tabs>
          <w:tab w:val="left" w:pos="284"/>
        </w:tabs>
        <w:autoSpaceDE w:val="0"/>
        <w:autoSpaceDN w:val="0"/>
        <w:adjustRightInd w:val="0"/>
        <w:spacing w:after="0" w:line="240" w:lineRule="auto"/>
        <w:jc w:val="both"/>
        <w:rPr>
          <w:rFonts w:ascii="Times New Roman" w:hAnsi="Times New Roman" w:cs="Times New Roman"/>
        </w:rPr>
      </w:pPr>
      <w:r w:rsidRPr="00140C84">
        <w:rPr>
          <w:rFonts w:ascii="Times New Roman" w:hAnsi="Times New Roman" w:cs="Times New Roman"/>
          <w:bCs/>
        </w:rPr>
        <w:t>5.Размещение на официальном сайте сведений о доходах, расходах, об имуществе и обязательствах имущественного характера, указанных</w:t>
      </w:r>
      <w:r>
        <w:rPr>
          <w:rFonts w:ascii="Times New Roman" w:hAnsi="Times New Roman" w:cs="Times New Roman"/>
          <w:bCs/>
        </w:rPr>
        <w:t xml:space="preserve"> </w:t>
      </w:r>
      <w:r w:rsidRPr="00140C84">
        <w:rPr>
          <w:rFonts w:ascii="Times New Roman" w:hAnsi="Times New Roman" w:cs="Times New Roman"/>
          <w:bCs/>
        </w:rPr>
        <w:t xml:space="preserve">в </w:t>
      </w:r>
      <w:hyperlink r:id="rId14" w:history="1">
        <w:r w:rsidRPr="00140C84">
          <w:rPr>
            <w:rFonts w:ascii="Times New Roman" w:hAnsi="Times New Roman" w:cs="Times New Roman"/>
            <w:bCs/>
          </w:rPr>
          <w:t>пункте 2</w:t>
        </w:r>
      </w:hyperlink>
      <w:r w:rsidRPr="00140C84">
        <w:rPr>
          <w:rFonts w:ascii="Times New Roman" w:hAnsi="Times New Roman" w:cs="Times New Roman"/>
          <w:bCs/>
        </w:rPr>
        <w:t xml:space="preserve"> настоящего Порядка, обеспечивается главным специалистом (уполномоченными должностными лицами) Администрации городского поселения Безенчук </w:t>
      </w:r>
      <w:r w:rsidRPr="00140C84">
        <w:rPr>
          <w:rFonts w:ascii="Times New Roman" w:hAnsi="Times New Roman" w:cs="Times New Roman"/>
        </w:rPr>
        <w:t xml:space="preserve">по </w:t>
      </w:r>
      <w:hyperlink r:id="rId15" w:history="1">
        <w:r w:rsidRPr="00140C84">
          <w:rPr>
            <w:rFonts w:ascii="Times New Roman" w:hAnsi="Times New Roman" w:cs="Times New Roman"/>
          </w:rPr>
          <w:t>форме</w:t>
        </w:r>
      </w:hyperlink>
      <w:r w:rsidRPr="00140C84">
        <w:rPr>
          <w:rFonts w:ascii="Times New Roman" w:hAnsi="Times New Roman" w:cs="Times New Roman"/>
        </w:rPr>
        <w:t xml:space="preserve"> согласно приложению к настоящему Порядку.</w:t>
      </w:r>
    </w:p>
    <w:p w:rsidR="00140C84" w:rsidRPr="00140C84" w:rsidRDefault="00140C84" w:rsidP="00140C84">
      <w:pPr>
        <w:tabs>
          <w:tab w:val="left" w:pos="284"/>
        </w:tabs>
        <w:autoSpaceDE w:val="0"/>
        <w:autoSpaceDN w:val="0"/>
        <w:adjustRightInd w:val="0"/>
        <w:spacing w:after="0" w:line="240" w:lineRule="auto"/>
        <w:jc w:val="both"/>
        <w:rPr>
          <w:rFonts w:ascii="Times New Roman" w:hAnsi="Times New Roman" w:cs="Times New Roman"/>
          <w:bCs/>
        </w:rPr>
      </w:pPr>
      <w:r w:rsidRPr="00140C84">
        <w:rPr>
          <w:rFonts w:ascii="Times New Roman" w:hAnsi="Times New Roman" w:cs="Times New Roman"/>
          <w:bCs/>
        </w:rPr>
        <w:t xml:space="preserve">6. Главный специалист (уполномоченные должностные лица) Администрации городского поселения Безенчук: </w:t>
      </w:r>
    </w:p>
    <w:p w:rsidR="00140C84" w:rsidRPr="00140C84" w:rsidRDefault="00140C84" w:rsidP="00140C84">
      <w:pPr>
        <w:tabs>
          <w:tab w:val="left" w:pos="284"/>
        </w:tabs>
        <w:autoSpaceDE w:val="0"/>
        <w:autoSpaceDN w:val="0"/>
        <w:adjustRightInd w:val="0"/>
        <w:spacing w:after="0" w:line="240" w:lineRule="auto"/>
        <w:jc w:val="both"/>
        <w:rPr>
          <w:rFonts w:ascii="Times New Roman" w:hAnsi="Times New Roman" w:cs="Times New Roman"/>
          <w:bCs/>
        </w:rPr>
      </w:pPr>
      <w:r w:rsidRPr="00140C84">
        <w:rPr>
          <w:rFonts w:ascii="Times New Roman" w:hAnsi="Times New Roman" w:cs="Times New Roman"/>
          <w:bCs/>
        </w:rPr>
        <w:t>а) в течение трех рабочих дней со дня поступления запроса от общероссийского или регионального средства массовой информации сообщают о нем лицу, замещающему муниципальную должность городского поселения Безенчук, в отношении которого поступил запрос;</w:t>
      </w:r>
    </w:p>
    <w:p w:rsidR="00140C84" w:rsidRPr="00140C84" w:rsidRDefault="00140C84" w:rsidP="00140C84">
      <w:pPr>
        <w:tabs>
          <w:tab w:val="left" w:pos="284"/>
        </w:tabs>
        <w:autoSpaceDE w:val="0"/>
        <w:autoSpaceDN w:val="0"/>
        <w:adjustRightInd w:val="0"/>
        <w:spacing w:after="0" w:line="240" w:lineRule="auto"/>
        <w:jc w:val="both"/>
        <w:rPr>
          <w:rFonts w:ascii="Times New Roman" w:hAnsi="Times New Roman" w:cs="Times New Roman"/>
          <w:bCs/>
        </w:rPr>
      </w:pPr>
      <w:r w:rsidRPr="00140C84">
        <w:rPr>
          <w:rFonts w:ascii="Times New Roman" w:hAnsi="Times New Roman" w:cs="Times New Roman"/>
          <w:bCs/>
        </w:rPr>
        <w:t xml:space="preserve">б) в течение семи рабочих дней со дня поступления запроса от общероссийского или регионального средства массовой информации обеспечивают предоставление ему сведений, указанных в </w:t>
      </w:r>
      <w:hyperlink r:id="rId16" w:history="1">
        <w:r w:rsidRPr="00140C84">
          <w:rPr>
            <w:rFonts w:ascii="Times New Roman" w:hAnsi="Times New Roman" w:cs="Times New Roman"/>
            <w:bCs/>
          </w:rPr>
          <w:t>пункте 2</w:t>
        </w:r>
      </w:hyperlink>
      <w:r w:rsidRPr="00140C84">
        <w:rPr>
          <w:rFonts w:ascii="Times New Roman" w:hAnsi="Times New Roman" w:cs="Times New Roman"/>
          <w:bCs/>
        </w:rPr>
        <w:t xml:space="preserve"> настоящего Порядка, </w:t>
      </w:r>
      <w:r w:rsidRPr="00140C84">
        <w:rPr>
          <w:rFonts w:ascii="Times New Roman" w:hAnsi="Times New Roman" w:cs="Times New Roman"/>
          <w:bCs/>
        </w:rPr>
        <w:br/>
        <w:t>в том случае, если запрашиваемые сведения отсутствуют на официальном сайте.</w:t>
      </w:r>
    </w:p>
    <w:p w:rsidR="00140C84" w:rsidRPr="00140C84" w:rsidRDefault="00140C84" w:rsidP="00140C84">
      <w:pPr>
        <w:tabs>
          <w:tab w:val="left" w:pos="284"/>
        </w:tabs>
        <w:autoSpaceDE w:val="0"/>
        <w:autoSpaceDN w:val="0"/>
        <w:adjustRightInd w:val="0"/>
        <w:spacing w:after="0" w:line="240" w:lineRule="auto"/>
        <w:jc w:val="both"/>
        <w:rPr>
          <w:rFonts w:ascii="Times New Roman" w:hAnsi="Times New Roman" w:cs="Times New Roman"/>
        </w:rPr>
      </w:pPr>
      <w:r w:rsidRPr="00140C84">
        <w:rPr>
          <w:rFonts w:ascii="Times New Roman" w:hAnsi="Times New Roman" w:cs="Times New Roman"/>
        </w:rPr>
        <w:t xml:space="preserve">7. </w:t>
      </w:r>
      <w:proofErr w:type="gramStart"/>
      <w:r w:rsidRPr="00140C84">
        <w:rPr>
          <w:rFonts w:ascii="Times New Roman" w:hAnsi="Times New Roman" w:cs="Times New Roman"/>
        </w:rPr>
        <w:t>Муниципальные служащие Администрации городского поселения Безенчук, обеспечивающие размещение сведений о доходах, расходах, об имуществе и обязательствах имущественного характера на официальном сайте и их предоставление общероссийским и региональным средствам массовой информации для опубликования, несут в соответствии с законодательством Российской Федерации ответственность за несоблюдение настоящего Порядка, а также за разглашение сведений, отнесенных к государственной тайне или являющихся конфиденциальными.</w:t>
      </w:r>
      <w:proofErr w:type="gramEnd"/>
    </w:p>
    <w:p w:rsidR="00140C84" w:rsidRPr="00977C94" w:rsidRDefault="00140C84" w:rsidP="00977C94">
      <w:pPr>
        <w:autoSpaceDE w:val="0"/>
        <w:autoSpaceDN w:val="0"/>
        <w:adjustRightInd w:val="0"/>
        <w:spacing w:after="0" w:line="240" w:lineRule="auto"/>
        <w:jc w:val="right"/>
        <w:outlineLvl w:val="0"/>
        <w:rPr>
          <w:rFonts w:ascii="Times New Roman" w:hAnsi="Times New Roman" w:cs="Times New Roman"/>
          <w:sz w:val="20"/>
          <w:szCs w:val="20"/>
        </w:rPr>
      </w:pPr>
      <w:r w:rsidRPr="00977C94">
        <w:rPr>
          <w:rFonts w:ascii="Times New Roman" w:hAnsi="Times New Roman" w:cs="Times New Roman"/>
          <w:sz w:val="20"/>
          <w:szCs w:val="20"/>
        </w:rPr>
        <w:t>Приложение</w:t>
      </w:r>
    </w:p>
    <w:p w:rsidR="00140C84" w:rsidRPr="00977C94" w:rsidRDefault="00140C84" w:rsidP="00977C94">
      <w:pPr>
        <w:spacing w:after="0" w:line="240" w:lineRule="auto"/>
        <w:jc w:val="right"/>
        <w:rPr>
          <w:rFonts w:ascii="Times New Roman" w:hAnsi="Times New Roman" w:cs="Times New Roman"/>
          <w:sz w:val="20"/>
          <w:szCs w:val="20"/>
        </w:rPr>
      </w:pPr>
      <w:proofErr w:type="gramStart"/>
      <w:r w:rsidRPr="00977C94">
        <w:rPr>
          <w:rFonts w:ascii="Times New Roman" w:hAnsi="Times New Roman" w:cs="Times New Roman"/>
          <w:sz w:val="20"/>
          <w:szCs w:val="20"/>
        </w:rPr>
        <w:t xml:space="preserve">к Порядку размещения сведений о доходах, расходах, об имуществе и обязательствах имущественного характера лица, замещающего муниципальную должность городского поселения Безенчук  муниципального района Безенчукский Самарской области, его супруги (супруга) и несовершеннолетних детей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и предоставления этих сведений </w:t>
      </w:r>
      <w:r w:rsidRPr="00977C94">
        <w:rPr>
          <w:rFonts w:ascii="Times New Roman" w:hAnsi="Times New Roman" w:cs="Times New Roman"/>
          <w:bCs/>
          <w:sz w:val="20"/>
          <w:szCs w:val="20"/>
        </w:rPr>
        <w:t xml:space="preserve"> общероссийским и региональным</w:t>
      </w:r>
      <w:r w:rsidRPr="00977C94">
        <w:rPr>
          <w:rFonts w:ascii="Times New Roman" w:hAnsi="Times New Roman" w:cs="Times New Roman"/>
          <w:sz w:val="20"/>
          <w:szCs w:val="20"/>
        </w:rPr>
        <w:t xml:space="preserve"> средствам массовой информации </w:t>
      </w:r>
      <w:proofErr w:type="gramEnd"/>
    </w:p>
    <w:p w:rsidR="00140C84" w:rsidRPr="00140C84" w:rsidRDefault="00140C84" w:rsidP="00977C94">
      <w:pPr>
        <w:spacing w:after="0" w:line="240" w:lineRule="auto"/>
        <w:jc w:val="right"/>
        <w:rPr>
          <w:rFonts w:ascii="Times New Roman" w:hAnsi="Times New Roman" w:cs="Times New Roman"/>
        </w:rPr>
      </w:pPr>
      <w:r w:rsidRPr="00977C94">
        <w:rPr>
          <w:rFonts w:ascii="Times New Roman" w:hAnsi="Times New Roman" w:cs="Times New Roman"/>
          <w:sz w:val="20"/>
          <w:szCs w:val="20"/>
        </w:rPr>
        <w:t>для опубликования</w:t>
      </w:r>
      <w:r w:rsidRPr="00140C84">
        <w:rPr>
          <w:rFonts w:ascii="Times New Roman" w:hAnsi="Times New Roman" w:cs="Times New Roman"/>
        </w:rPr>
        <w:t xml:space="preserve"> </w:t>
      </w:r>
    </w:p>
    <w:p w:rsidR="00140C84" w:rsidRPr="00140C84" w:rsidRDefault="00140C84" w:rsidP="00977C94">
      <w:pPr>
        <w:autoSpaceDE w:val="0"/>
        <w:autoSpaceDN w:val="0"/>
        <w:adjustRightInd w:val="0"/>
        <w:spacing w:after="0" w:line="240" w:lineRule="auto"/>
        <w:jc w:val="center"/>
        <w:rPr>
          <w:rFonts w:ascii="Times New Roman" w:hAnsi="Times New Roman" w:cs="Times New Roman"/>
        </w:rPr>
      </w:pPr>
      <w:r w:rsidRPr="00140C84">
        <w:rPr>
          <w:rFonts w:ascii="Times New Roman" w:hAnsi="Times New Roman" w:cs="Times New Roman"/>
        </w:rPr>
        <w:t>Сведения</w:t>
      </w:r>
    </w:p>
    <w:p w:rsidR="00140C84" w:rsidRPr="00140C84" w:rsidRDefault="00140C84" w:rsidP="00977C94">
      <w:pPr>
        <w:autoSpaceDE w:val="0"/>
        <w:autoSpaceDN w:val="0"/>
        <w:adjustRightInd w:val="0"/>
        <w:spacing w:after="0" w:line="240" w:lineRule="auto"/>
        <w:jc w:val="center"/>
        <w:rPr>
          <w:rFonts w:ascii="Times New Roman" w:hAnsi="Times New Roman" w:cs="Times New Roman"/>
        </w:rPr>
      </w:pPr>
      <w:r w:rsidRPr="00140C84">
        <w:rPr>
          <w:rFonts w:ascii="Times New Roman" w:hAnsi="Times New Roman" w:cs="Times New Roman"/>
        </w:rPr>
        <w:t xml:space="preserve">о доходах, расходах, об имуществе и обязательствах </w:t>
      </w:r>
      <w:proofErr w:type="gramStart"/>
      <w:r w:rsidRPr="00140C84">
        <w:rPr>
          <w:rFonts w:ascii="Times New Roman" w:hAnsi="Times New Roman" w:cs="Times New Roman"/>
        </w:rPr>
        <w:t>имущественного</w:t>
      </w:r>
      <w:proofErr w:type="gramEnd"/>
    </w:p>
    <w:p w:rsidR="00140C84" w:rsidRPr="00140C84" w:rsidRDefault="00140C84" w:rsidP="00977C94">
      <w:pPr>
        <w:autoSpaceDE w:val="0"/>
        <w:autoSpaceDN w:val="0"/>
        <w:adjustRightInd w:val="0"/>
        <w:spacing w:after="0" w:line="240" w:lineRule="auto"/>
        <w:jc w:val="center"/>
        <w:rPr>
          <w:rFonts w:ascii="Times New Roman" w:hAnsi="Times New Roman" w:cs="Times New Roman"/>
        </w:rPr>
      </w:pPr>
      <w:r w:rsidRPr="00140C84">
        <w:rPr>
          <w:rFonts w:ascii="Times New Roman" w:hAnsi="Times New Roman" w:cs="Times New Roman"/>
        </w:rPr>
        <w:t>характера, представленные лицом, замещающим  муниципальную должность   городского поселения Безенчук  муниципального района Безенчукский Самарской области, его супруги (супруга) и несовершеннолетних детей</w:t>
      </w:r>
    </w:p>
    <w:p w:rsidR="00140C84" w:rsidRPr="00140C84" w:rsidRDefault="00140C84" w:rsidP="00140C84">
      <w:pPr>
        <w:autoSpaceDE w:val="0"/>
        <w:autoSpaceDN w:val="0"/>
        <w:adjustRightInd w:val="0"/>
        <w:spacing w:after="0" w:line="240" w:lineRule="auto"/>
        <w:jc w:val="both"/>
        <w:rPr>
          <w:rFonts w:ascii="Times New Roman" w:hAnsi="Times New Roman" w:cs="Times New Roman"/>
        </w:rPr>
      </w:pPr>
      <w:r w:rsidRPr="00140C84">
        <w:rPr>
          <w:rFonts w:ascii="Times New Roman" w:hAnsi="Times New Roman" w:cs="Times New Roman"/>
        </w:rPr>
        <w:t>за отчетный период с 1 января 20____ года по 31 декабря 20____ года</w:t>
      </w:r>
    </w:p>
    <w:p w:rsidR="00140C84" w:rsidRPr="00140C84" w:rsidRDefault="00140C84" w:rsidP="00140C84">
      <w:pPr>
        <w:autoSpaceDE w:val="0"/>
        <w:autoSpaceDN w:val="0"/>
        <w:adjustRightInd w:val="0"/>
        <w:spacing w:after="0" w:line="240" w:lineRule="auto"/>
        <w:jc w:val="both"/>
        <w:rPr>
          <w:rFonts w:ascii="Times New Roman" w:hAnsi="Times New Roman" w:cs="Times New Roman"/>
        </w:rPr>
      </w:pPr>
      <w:r w:rsidRPr="00140C84">
        <w:rPr>
          <w:rFonts w:ascii="Times New Roman" w:hAnsi="Times New Roman" w:cs="Times New Roman"/>
        </w:rPr>
        <w:t>и подлежащие размещению в информационно-телекоммуникационной сети</w:t>
      </w:r>
    </w:p>
    <w:p w:rsidR="00140C84" w:rsidRPr="00140C84" w:rsidRDefault="00140C84" w:rsidP="00140C84">
      <w:pPr>
        <w:autoSpaceDE w:val="0"/>
        <w:autoSpaceDN w:val="0"/>
        <w:adjustRightInd w:val="0"/>
        <w:spacing w:after="0" w:line="240" w:lineRule="auto"/>
        <w:jc w:val="both"/>
        <w:rPr>
          <w:rFonts w:ascii="Times New Roman" w:hAnsi="Times New Roman" w:cs="Times New Roman"/>
        </w:rPr>
      </w:pPr>
      <w:r w:rsidRPr="00140C84">
        <w:rPr>
          <w:rFonts w:ascii="Times New Roman" w:hAnsi="Times New Roman" w:cs="Times New Roman"/>
        </w:rPr>
        <w:t>Интернет на официальном сайте Администрации городского поселения Безенчук муниципального района Безенчукский Самарской области</w:t>
      </w:r>
    </w:p>
    <w:tbl>
      <w:tblPr>
        <w:tblW w:w="490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62"/>
        <w:gridCol w:w="753"/>
        <w:gridCol w:w="964"/>
        <w:gridCol w:w="1005"/>
        <w:gridCol w:w="812"/>
        <w:gridCol w:w="917"/>
        <w:gridCol w:w="1427"/>
        <w:gridCol w:w="839"/>
        <w:gridCol w:w="917"/>
        <w:gridCol w:w="837"/>
        <w:gridCol w:w="1217"/>
      </w:tblGrid>
      <w:tr w:rsidR="00140C84" w:rsidRPr="00E80933" w:rsidTr="00E80933">
        <w:tc>
          <w:tcPr>
            <w:tcW w:w="1362" w:type="dxa"/>
            <w:vMerge w:val="restart"/>
            <w:tcBorders>
              <w:top w:val="single" w:sz="4" w:space="0" w:color="auto"/>
              <w:left w:val="single" w:sz="4" w:space="0" w:color="auto"/>
              <w:bottom w:val="single" w:sz="4" w:space="0" w:color="auto"/>
              <w:right w:val="single" w:sz="4" w:space="0" w:color="auto"/>
            </w:tcBorders>
            <w:hideMark/>
          </w:tcPr>
          <w:p w:rsidR="00140C84" w:rsidRPr="00E80933" w:rsidRDefault="00140C84" w:rsidP="00140C84">
            <w:pPr>
              <w:spacing w:after="0" w:line="240" w:lineRule="auto"/>
              <w:jc w:val="both"/>
              <w:textAlignment w:val="top"/>
              <w:rPr>
                <w:rFonts w:ascii="Times New Roman" w:hAnsi="Times New Roman" w:cs="Times New Roman"/>
                <w:sz w:val="16"/>
                <w:szCs w:val="16"/>
              </w:rPr>
            </w:pPr>
            <w:r w:rsidRPr="00E80933">
              <w:rPr>
                <w:rFonts w:ascii="Times New Roman" w:hAnsi="Times New Roman" w:cs="Times New Roman"/>
                <w:sz w:val="16"/>
                <w:szCs w:val="16"/>
              </w:rPr>
              <w:t>Фамилия, имя, отчество лица, чьи сведения размещаются</w:t>
            </w:r>
          </w:p>
          <w:p w:rsidR="00140C84" w:rsidRPr="00E80933" w:rsidRDefault="00140C84" w:rsidP="00140C84">
            <w:pPr>
              <w:spacing w:after="0" w:line="240" w:lineRule="auto"/>
              <w:jc w:val="both"/>
              <w:textAlignment w:val="top"/>
              <w:rPr>
                <w:rFonts w:ascii="Times New Roman" w:hAnsi="Times New Roman" w:cs="Times New Roman"/>
                <w:sz w:val="16"/>
                <w:szCs w:val="16"/>
              </w:rPr>
            </w:pPr>
          </w:p>
          <w:p w:rsidR="00140C84" w:rsidRPr="00E80933" w:rsidRDefault="00140C84" w:rsidP="00140C84">
            <w:pPr>
              <w:spacing w:after="0" w:line="240" w:lineRule="auto"/>
              <w:jc w:val="both"/>
              <w:textAlignment w:val="top"/>
              <w:rPr>
                <w:rFonts w:ascii="Times New Roman" w:hAnsi="Times New Roman" w:cs="Times New Roman"/>
                <w:sz w:val="16"/>
                <w:szCs w:val="16"/>
              </w:rPr>
            </w:pPr>
            <w:r w:rsidRPr="00E80933">
              <w:rPr>
                <w:rFonts w:ascii="Times New Roman" w:hAnsi="Times New Roman" w:cs="Times New Roman"/>
                <w:sz w:val="16"/>
                <w:szCs w:val="16"/>
              </w:rPr>
              <w:t>Члены его семьи.</w:t>
            </w:r>
          </w:p>
        </w:tc>
        <w:tc>
          <w:tcPr>
            <w:tcW w:w="753" w:type="dxa"/>
            <w:vMerge w:val="restart"/>
            <w:tcBorders>
              <w:top w:val="single" w:sz="4" w:space="0" w:color="auto"/>
              <w:left w:val="single" w:sz="4" w:space="0" w:color="auto"/>
              <w:bottom w:val="single" w:sz="4" w:space="0" w:color="auto"/>
              <w:right w:val="single" w:sz="4" w:space="0" w:color="auto"/>
            </w:tcBorders>
          </w:tcPr>
          <w:p w:rsidR="00140C84" w:rsidRPr="00E80933" w:rsidRDefault="00140C84" w:rsidP="00140C84">
            <w:pPr>
              <w:spacing w:after="0" w:line="240" w:lineRule="auto"/>
              <w:jc w:val="both"/>
              <w:textAlignment w:val="top"/>
              <w:rPr>
                <w:rFonts w:ascii="Times New Roman" w:hAnsi="Times New Roman" w:cs="Times New Roman"/>
                <w:sz w:val="16"/>
                <w:szCs w:val="16"/>
              </w:rPr>
            </w:pPr>
            <w:r w:rsidRPr="00E80933">
              <w:rPr>
                <w:rFonts w:ascii="Times New Roman" w:hAnsi="Times New Roman" w:cs="Times New Roman"/>
                <w:sz w:val="16"/>
                <w:szCs w:val="16"/>
              </w:rPr>
              <w:t>Должность</w:t>
            </w:r>
          </w:p>
        </w:tc>
        <w:tc>
          <w:tcPr>
            <w:tcW w:w="964" w:type="dxa"/>
            <w:vMerge w:val="restart"/>
            <w:tcBorders>
              <w:top w:val="single" w:sz="4" w:space="0" w:color="auto"/>
              <w:left w:val="single" w:sz="4" w:space="0" w:color="auto"/>
              <w:bottom w:val="single" w:sz="4" w:space="0" w:color="auto"/>
              <w:right w:val="single" w:sz="4" w:space="0" w:color="auto"/>
            </w:tcBorders>
            <w:hideMark/>
          </w:tcPr>
          <w:p w:rsidR="00140C84" w:rsidRPr="00E80933" w:rsidRDefault="00140C84" w:rsidP="00140C84">
            <w:pPr>
              <w:spacing w:after="0" w:line="240" w:lineRule="auto"/>
              <w:jc w:val="both"/>
              <w:textAlignment w:val="top"/>
              <w:rPr>
                <w:rFonts w:ascii="Times New Roman" w:hAnsi="Times New Roman" w:cs="Times New Roman"/>
                <w:sz w:val="16"/>
                <w:szCs w:val="16"/>
              </w:rPr>
            </w:pPr>
            <w:r w:rsidRPr="00E80933">
              <w:rPr>
                <w:rFonts w:ascii="Times New Roman" w:hAnsi="Times New Roman" w:cs="Times New Roman"/>
                <w:sz w:val="16"/>
                <w:szCs w:val="16"/>
              </w:rPr>
              <w:t>Декларированный годовой доход за 20___г.</w:t>
            </w:r>
          </w:p>
          <w:p w:rsidR="00140C84" w:rsidRPr="00E80933" w:rsidRDefault="00140C84" w:rsidP="00140C84">
            <w:pPr>
              <w:spacing w:after="0" w:line="240" w:lineRule="auto"/>
              <w:jc w:val="both"/>
              <w:textAlignment w:val="top"/>
              <w:rPr>
                <w:rFonts w:ascii="Times New Roman" w:hAnsi="Times New Roman" w:cs="Times New Roman"/>
                <w:sz w:val="16"/>
                <w:szCs w:val="16"/>
              </w:rPr>
            </w:pPr>
            <w:r w:rsidRPr="00E80933">
              <w:rPr>
                <w:rFonts w:ascii="Times New Roman" w:hAnsi="Times New Roman" w:cs="Times New Roman"/>
                <w:sz w:val="16"/>
                <w:szCs w:val="16"/>
              </w:rPr>
              <w:t>(руб.)</w:t>
            </w:r>
          </w:p>
        </w:tc>
        <w:tc>
          <w:tcPr>
            <w:tcW w:w="4161" w:type="dxa"/>
            <w:gridSpan w:val="4"/>
            <w:tcBorders>
              <w:top w:val="single" w:sz="4" w:space="0" w:color="auto"/>
              <w:left w:val="single" w:sz="4" w:space="0" w:color="auto"/>
              <w:bottom w:val="single" w:sz="4" w:space="0" w:color="auto"/>
              <w:right w:val="single" w:sz="4" w:space="0" w:color="auto"/>
            </w:tcBorders>
            <w:hideMark/>
          </w:tcPr>
          <w:p w:rsidR="00140C84" w:rsidRPr="00E80933" w:rsidRDefault="00140C84" w:rsidP="00140C84">
            <w:pPr>
              <w:spacing w:after="0" w:line="240" w:lineRule="auto"/>
              <w:jc w:val="both"/>
              <w:textAlignment w:val="top"/>
              <w:rPr>
                <w:rFonts w:ascii="Times New Roman" w:hAnsi="Times New Roman" w:cs="Times New Roman"/>
                <w:sz w:val="16"/>
                <w:szCs w:val="16"/>
              </w:rPr>
            </w:pPr>
            <w:r w:rsidRPr="00E80933">
              <w:rPr>
                <w:rFonts w:ascii="Times New Roman" w:hAnsi="Times New Roman" w:cs="Times New Roman"/>
                <w:sz w:val="16"/>
                <w:szCs w:val="16"/>
              </w:rPr>
              <w:t>Перечень объектов недвижимого имущества и транспортных средств, принадлежащих на праве собственности</w:t>
            </w:r>
          </w:p>
        </w:tc>
        <w:tc>
          <w:tcPr>
            <w:tcW w:w="2593" w:type="dxa"/>
            <w:gridSpan w:val="3"/>
            <w:tcBorders>
              <w:top w:val="single" w:sz="4" w:space="0" w:color="auto"/>
              <w:left w:val="single" w:sz="4" w:space="0" w:color="auto"/>
              <w:bottom w:val="single" w:sz="4" w:space="0" w:color="auto"/>
              <w:right w:val="single" w:sz="4" w:space="0" w:color="auto"/>
            </w:tcBorders>
            <w:hideMark/>
          </w:tcPr>
          <w:p w:rsidR="00140C84" w:rsidRPr="00E80933" w:rsidRDefault="00140C84" w:rsidP="00140C84">
            <w:pPr>
              <w:spacing w:after="0" w:line="240" w:lineRule="auto"/>
              <w:jc w:val="both"/>
              <w:textAlignment w:val="top"/>
              <w:rPr>
                <w:rFonts w:ascii="Times New Roman" w:hAnsi="Times New Roman" w:cs="Times New Roman"/>
                <w:sz w:val="16"/>
                <w:szCs w:val="16"/>
              </w:rPr>
            </w:pPr>
            <w:r w:rsidRPr="00E80933">
              <w:rPr>
                <w:rFonts w:ascii="Times New Roman" w:hAnsi="Times New Roman" w:cs="Times New Roman"/>
                <w:sz w:val="16"/>
                <w:szCs w:val="16"/>
              </w:rPr>
              <w:t>Перечень объектов недвижимого имущества, находящихся в пользовании</w:t>
            </w:r>
          </w:p>
        </w:tc>
        <w:tc>
          <w:tcPr>
            <w:tcW w:w="1217" w:type="dxa"/>
            <w:vMerge w:val="restart"/>
            <w:tcBorders>
              <w:top w:val="single" w:sz="4" w:space="0" w:color="auto"/>
              <w:left w:val="single" w:sz="4" w:space="0" w:color="auto"/>
              <w:bottom w:val="single" w:sz="4" w:space="0" w:color="auto"/>
              <w:right w:val="single" w:sz="4" w:space="0" w:color="auto"/>
            </w:tcBorders>
            <w:hideMark/>
          </w:tcPr>
          <w:p w:rsidR="00140C84" w:rsidRPr="00E80933" w:rsidRDefault="00140C84" w:rsidP="00140C84">
            <w:pPr>
              <w:spacing w:after="0" w:line="240" w:lineRule="auto"/>
              <w:jc w:val="both"/>
              <w:textAlignment w:val="top"/>
              <w:rPr>
                <w:rFonts w:ascii="Times New Roman" w:hAnsi="Times New Roman" w:cs="Times New Roman"/>
                <w:sz w:val="16"/>
                <w:szCs w:val="16"/>
              </w:rPr>
            </w:pPr>
            <w:r w:rsidRPr="00E80933">
              <w:rPr>
                <w:rFonts w:ascii="Times New Roman" w:hAnsi="Times New Roman" w:cs="Times New Roman"/>
                <w:sz w:val="16"/>
                <w:szCs w:val="16"/>
              </w:rPr>
              <w:t xml:space="preserve">Сведения об источнике получения средств, за счет которых приобретено имущество </w:t>
            </w:r>
          </w:p>
        </w:tc>
      </w:tr>
      <w:tr w:rsidR="00140C84" w:rsidRPr="00E80933" w:rsidTr="00E80933">
        <w:trPr>
          <w:trHeight w:val="85"/>
        </w:trPr>
        <w:tc>
          <w:tcPr>
            <w:tcW w:w="1362" w:type="dxa"/>
            <w:vMerge/>
            <w:tcBorders>
              <w:top w:val="single" w:sz="4" w:space="0" w:color="auto"/>
              <w:left w:val="single" w:sz="4" w:space="0" w:color="auto"/>
              <w:bottom w:val="single" w:sz="4" w:space="0" w:color="auto"/>
              <w:right w:val="single" w:sz="4" w:space="0" w:color="auto"/>
            </w:tcBorders>
            <w:vAlign w:val="center"/>
            <w:hideMark/>
          </w:tcPr>
          <w:p w:rsidR="00140C84" w:rsidRPr="00E80933" w:rsidRDefault="00140C84" w:rsidP="00140C84">
            <w:pPr>
              <w:spacing w:after="0" w:line="240" w:lineRule="auto"/>
              <w:jc w:val="both"/>
              <w:rPr>
                <w:rFonts w:ascii="Times New Roman" w:hAnsi="Times New Roman" w:cs="Times New Roman"/>
                <w:sz w:val="16"/>
                <w:szCs w:val="16"/>
              </w:rPr>
            </w:pPr>
          </w:p>
        </w:tc>
        <w:tc>
          <w:tcPr>
            <w:tcW w:w="753" w:type="dxa"/>
            <w:vMerge/>
            <w:tcBorders>
              <w:top w:val="single" w:sz="4" w:space="0" w:color="auto"/>
              <w:left w:val="single" w:sz="4" w:space="0" w:color="auto"/>
              <w:bottom w:val="single" w:sz="4" w:space="0" w:color="auto"/>
              <w:right w:val="single" w:sz="4" w:space="0" w:color="auto"/>
            </w:tcBorders>
            <w:vAlign w:val="center"/>
          </w:tcPr>
          <w:p w:rsidR="00140C84" w:rsidRPr="00E80933" w:rsidRDefault="00140C84" w:rsidP="00140C84">
            <w:pPr>
              <w:spacing w:after="0" w:line="240" w:lineRule="auto"/>
              <w:jc w:val="both"/>
              <w:rPr>
                <w:rFonts w:ascii="Times New Roman" w:hAnsi="Times New Roman" w:cs="Times New Roman"/>
                <w:sz w:val="16"/>
                <w:szCs w:val="16"/>
              </w:rPr>
            </w:pPr>
          </w:p>
        </w:tc>
        <w:tc>
          <w:tcPr>
            <w:tcW w:w="964" w:type="dxa"/>
            <w:vMerge/>
            <w:tcBorders>
              <w:top w:val="single" w:sz="4" w:space="0" w:color="auto"/>
              <w:left w:val="single" w:sz="4" w:space="0" w:color="auto"/>
              <w:bottom w:val="single" w:sz="4" w:space="0" w:color="auto"/>
              <w:right w:val="single" w:sz="4" w:space="0" w:color="auto"/>
            </w:tcBorders>
            <w:vAlign w:val="center"/>
            <w:hideMark/>
          </w:tcPr>
          <w:p w:rsidR="00140C84" w:rsidRPr="00E80933" w:rsidRDefault="00140C84" w:rsidP="00140C84">
            <w:pPr>
              <w:spacing w:after="0" w:line="240" w:lineRule="auto"/>
              <w:jc w:val="both"/>
              <w:rPr>
                <w:rFonts w:ascii="Times New Roman" w:hAnsi="Times New Roman" w:cs="Times New Roman"/>
                <w:sz w:val="16"/>
                <w:szCs w:val="16"/>
              </w:rPr>
            </w:pPr>
          </w:p>
        </w:tc>
        <w:tc>
          <w:tcPr>
            <w:tcW w:w="1005" w:type="dxa"/>
            <w:tcBorders>
              <w:top w:val="single" w:sz="4" w:space="0" w:color="auto"/>
              <w:left w:val="single" w:sz="4" w:space="0" w:color="auto"/>
              <w:bottom w:val="single" w:sz="4" w:space="0" w:color="auto"/>
              <w:right w:val="single" w:sz="4" w:space="0" w:color="auto"/>
            </w:tcBorders>
            <w:hideMark/>
          </w:tcPr>
          <w:p w:rsidR="00140C84" w:rsidRPr="00E80933" w:rsidRDefault="00140C84" w:rsidP="00140C84">
            <w:pPr>
              <w:spacing w:after="0" w:line="240" w:lineRule="auto"/>
              <w:jc w:val="both"/>
              <w:textAlignment w:val="top"/>
              <w:rPr>
                <w:rFonts w:ascii="Times New Roman" w:hAnsi="Times New Roman" w:cs="Times New Roman"/>
                <w:sz w:val="16"/>
                <w:szCs w:val="16"/>
              </w:rPr>
            </w:pPr>
            <w:r w:rsidRPr="00E80933">
              <w:rPr>
                <w:rFonts w:ascii="Times New Roman" w:hAnsi="Times New Roman" w:cs="Times New Roman"/>
                <w:sz w:val="16"/>
                <w:szCs w:val="16"/>
              </w:rPr>
              <w:t>Вид объектов недвижимости</w:t>
            </w:r>
          </w:p>
        </w:tc>
        <w:tc>
          <w:tcPr>
            <w:tcW w:w="812" w:type="dxa"/>
            <w:tcBorders>
              <w:top w:val="single" w:sz="4" w:space="0" w:color="auto"/>
              <w:left w:val="single" w:sz="4" w:space="0" w:color="auto"/>
              <w:bottom w:val="single" w:sz="4" w:space="0" w:color="auto"/>
              <w:right w:val="single" w:sz="4" w:space="0" w:color="auto"/>
            </w:tcBorders>
            <w:hideMark/>
          </w:tcPr>
          <w:p w:rsidR="00140C84" w:rsidRPr="00E80933" w:rsidRDefault="00140C84" w:rsidP="00140C84">
            <w:pPr>
              <w:spacing w:after="0" w:line="240" w:lineRule="auto"/>
              <w:jc w:val="both"/>
              <w:textAlignment w:val="top"/>
              <w:rPr>
                <w:rFonts w:ascii="Times New Roman" w:hAnsi="Times New Roman" w:cs="Times New Roman"/>
                <w:sz w:val="16"/>
                <w:szCs w:val="16"/>
              </w:rPr>
            </w:pPr>
            <w:r w:rsidRPr="00E80933">
              <w:rPr>
                <w:rFonts w:ascii="Times New Roman" w:hAnsi="Times New Roman" w:cs="Times New Roman"/>
                <w:sz w:val="16"/>
                <w:szCs w:val="16"/>
              </w:rPr>
              <w:t>Площадь (кв</w:t>
            </w:r>
            <w:proofErr w:type="gramStart"/>
            <w:r w:rsidRPr="00E80933">
              <w:rPr>
                <w:rFonts w:ascii="Times New Roman" w:hAnsi="Times New Roman" w:cs="Times New Roman"/>
                <w:sz w:val="16"/>
                <w:szCs w:val="16"/>
              </w:rPr>
              <w:t>.м</w:t>
            </w:r>
            <w:proofErr w:type="gramEnd"/>
            <w:r w:rsidRPr="00E80933">
              <w:rPr>
                <w:rFonts w:ascii="Times New Roman" w:hAnsi="Times New Roman" w:cs="Times New Roman"/>
                <w:sz w:val="16"/>
                <w:szCs w:val="16"/>
              </w:rPr>
              <w:t>)</w:t>
            </w:r>
          </w:p>
        </w:tc>
        <w:tc>
          <w:tcPr>
            <w:tcW w:w="917" w:type="dxa"/>
            <w:tcBorders>
              <w:top w:val="single" w:sz="4" w:space="0" w:color="auto"/>
              <w:left w:val="single" w:sz="4" w:space="0" w:color="auto"/>
              <w:bottom w:val="single" w:sz="4" w:space="0" w:color="auto"/>
              <w:right w:val="single" w:sz="4" w:space="0" w:color="auto"/>
            </w:tcBorders>
            <w:hideMark/>
          </w:tcPr>
          <w:p w:rsidR="00140C84" w:rsidRPr="00E80933" w:rsidRDefault="00140C84" w:rsidP="00140C84">
            <w:pPr>
              <w:spacing w:after="0" w:line="240" w:lineRule="auto"/>
              <w:jc w:val="both"/>
              <w:textAlignment w:val="top"/>
              <w:rPr>
                <w:rFonts w:ascii="Times New Roman" w:hAnsi="Times New Roman" w:cs="Times New Roman"/>
                <w:sz w:val="16"/>
                <w:szCs w:val="16"/>
              </w:rPr>
            </w:pPr>
            <w:r w:rsidRPr="00E80933">
              <w:rPr>
                <w:rFonts w:ascii="Times New Roman" w:hAnsi="Times New Roman" w:cs="Times New Roman"/>
                <w:sz w:val="16"/>
                <w:szCs w:val="16"/>
              </w:rPr>
              <w:t>Страна расположения</w:t>
            </w:r>
          </w:p>
        </w:tc>
        <w:tc>
          <w:tcPr>
            <w:tcW w:w="1427" w:type="dxa"/>
            <w:tcBorders>
              <w:top w:val="single" w:sz="4" w:space="0" w:color="auto"/>
              <w:left w:val="single" w:sz="4" w:space="0" w:color="auto"/>
              <w:bottom w:val="single" w:sz="4" w:space="0" w:color="auto"/>
              <w:right w:val="single" w:sz="4" w:space="0" w:color="auto"/>
            </w:tcBorders>
            <w:hideMark/>
          </w:tcPr>
          <w:p w:rsidR="00140C84" w:rsidRPr="00E80933" w:rsidRDefault="00140C84" w:rsidP="00140C84">
            <w:pPr>
              <w:spacing w:after="0" w:line="240" w:lineRule="auto"/>
              <w:jc w:val="both"/>
              <w:textAlignment w:val="top"/>
              <w:rPr>
                <w:rFonts w:ascii="Times New Roman" w:hAnsi="Times New Roman" w:cs="Times New Roman"/>
                <w:sz w:val="16"/>
                <w:szCs w:val="16"/>
              </w:rPr>
            </w:pPr>
            <w:r w:rsidRPr="00E80933">
              <w:rPr>
                <w:rFonts w:ascii="Times New Roman" w:hAnsi="Times New Roman" w:cs="Times New Roman"/>
                <w:sz w:val="16"/>
                <w:szCs w:val="16"/>
              </w:rPr>
              <w:t>Транспортные средства (вид, марка, год выпуска)</w:t>
            </w:r>
          </w:p>
        </w:tc>
        <w:tc>
          <w:tcPr>
            <w:tcW w:w="839" w:type="dxa"/>
            <w:tcBorders>
              <w:top w:val="single" w:sz="4" w:space="0" w:color="auto"/>
              <w:left w:val="single" w:sz="4" w:space="0" w:color="auto"/>
              <w:bottom w:val="single" w:sz="4" w:space="0" w:color="auto"/>
              <w:right w:val="single" w:sz="4" w:space="0" w:color="auto"/>
            </w:tcBorders>
            <w:hideMark/>
          </w:tcPr>
          <w:p w:rsidR="00140C84" w:rsidRPr="00E80933" w:rsidRDefault="00140C84" w:rsidP="00140C84">
            <w:pPr>
              <w:spacing w:after="0" w:line="240" w:lineRule="auto"/>
              <w:jc w:val="both"/>
              <w:textAlignment w:val="top"/>
              <w:rPr>
                <w:rFonts w:ascii="Times New Roman" w:hAnsi="Times New Roman" w:cs="Times New Roman"/>
                <w:sz w:val="16"/>
                <w:szCs w:val="16"/>
              </w:rPr>
            </w:pPr>
            <w:r w:rsidRPr="00E80933">
              <w:rPr>
                <w:rFonts w:ascii="Times New Roman" w:hAnsi="Times New Roman" w:cs="Times New Roman"/>
                <w:sz w:val="16"/>
                <w:szCs w:val="16"/>
              </w:rPr>
              <w:t>Вид объектов недвижимости</w:t>
            </w:r>
          </w:p>
        </w:tc>
        <w:tc>
          <w:tcPr>
            <w:tcW w:w="917" w:type="dxa"/>
            <w:tcBorders>
              <w:top w:val="single" w:sz="4" w:space="0" w:color="auto"/>
              <w:left w:val="single" w:sz="4" w:space="0" w:color="auto"/>
              <w:bottom w:val="single" w:sz="4" w:space="0" w:color="auto"/>
              <w:right w:val="single" w:sz="4" w:space="0" w:color="auto"/>
            </w:tcBorders>
            <w:hideMark/>
          </w:tcPr>
          <w:p w:rsidR="00140C84" w:rsidRPr="00E80933" w:rsidRDefault="00140C84" w:rsidP="00140C84">
            <w:pPr>
              <w:spacing w:after="0" w:line="240" w:lineRule="auto"/>
              <w:jc w:val="both"/>
              <w:textAlignment w:val="top"/>
              <w:rPr>
                <w:rFonts w:ascii="Times New Roman" w:hAnsi="Times New Roman" w:cs="Times New Roman"/>
                <w:sz w:val="16"/>
                <w:szCs w:val="16"/>
              </w:rPr>
            </w:pPr>
            <w:r w:rsidRPr="00E80933">
              <w:rPr>
                <w:rFonts w:ascii="Times New Roman" w:hAnsi="Times New Roman" w:cs="Times New Roman"/>
                <w:sz w:val="16"/>
                <w:szCs w:val="16"/>
              </w:rPr>
              <w:t>Площадь (кв</w:t>
            </w:r>
            <w:proofErr w:type="gramStart"/>
            <w:r w:rsidRPr="00E80933">
              <w:rPr>
                <w:rFonts w:ascii="Times New Roman" w:hAnsi="Times New Roman" w:cs="Times New Roman"/>
                <w:sz w:val="16"/>
                <w:szCs w:val="16"/>
              </w:rPr>
              <w:t>.м</w:t>
            </w:r>
            <w:proofErr w:type="gramEnd"/>
            <w:r w:rsidRPr="00E80933">
              <w:rPr>
                <w:rFonts w:ascii="Times New Roman" w:hAnsi="Times New Roman" w:cs="Times New Roman"/>
                <w:sz w:val="16"/>
                <w:szCs w:val="16"/>
              </w:rPr>
              <w:t>)</w:t>
            </w:r>
          </w:p>
        </w:tc>
        <w:tc>
          <w:tcPr>
            <w:tcW w:w="837" w:type="dxa"/>
            <w:tcBorders>
              <w:top w:val="single" w:sz="4" w:space="0" w:color="auto"/>
              <w:left w:val="single" w:sz="4" w:space="0" w:color="auto"/>
              <w:bottom w:val="single" w:sz="4" w:space="0" w:color="auto"/>
              <w:right w:val="single" w:sz="4" w:space="0" w:color="auto"/>
            </w:tcBorders>
            <w:hideMark/>
          </w:tcPr>
          <w:p w:rsidR="00140C84" w:rsidRPr="00E80933" w:rsidRDefault="00140C84" w:rsidP="00140C84">
            <w:pPr>
              <w:spacing w:after="0" w:line="240" w:lineRule="auto"/>
              <w:jc w:val="both"/>
              <w:textAlignment w:val="top"/>
              <w:rPr>
                <w:rFonts w:ascii="Times New Roman" w:hAnsi="Times New Roman" w:cs="Times New Roman"/>
                <w:sz w:val="16"/>
                <w:szCs w:val="16"/>
              </w:rPr>
            </w:pPr>
            <w:r w:rsidRPr="00E80933">
              <w:rPr>
                <w:rFonts w:ascii="Times New Roman" w:hAnsi="Times New Roman" w:cs="Times New Roman"/>
                <w:sz w:val="16"/>
                <w:szCs w:val="16"/>
              </w:rPr>
              <w:t>Страна расположения</w:t>
            </w:r>
          </w:p>
        </w:tc>
        <w:tc>
          <w:tcPr>
            <w:tcW w:w="1217" w:type="dxa"/>
            <w:vMerge/>
            <w:tcBorders>
              <w:top w:val="single" w:sz="4" w:space="0" w:color="auto"/>
              <w:left w:val="single" w:sz="4" w:space="0" w:color="auto"/>
              <w:bottom w:val="single" w:sz="4" w:space="0" w:color="auto"/>
              <w:right w:val="single" w:sz="4" w:space="0" w:color="auto"/>
            </w:tcBorders>
            <w:vAlign w:val="center"/>
            <w:hideMark/>
          </w:tcPr>
          <w:p w:rsidR="00140C84" w:rsidRPr="00E80933" w:rsidRDefault="00140C84" w:rsidP="00140C84">
            <w:pPr>
              <w:spacing w:after="0" w:line="240" w:lineRule="auto"/>
              <w:jc w:val="both"/>
              <w:rPr>
                <w:rFonts w:ascii="Times New Roman" w:hAnsi="Times New Roman" w:cs="Times New Roman"/>
                <w:sz w:val="16"/>
                <w:szCs w:val="16"/>
              </w:rPr>
            </w:pPr>
          </w:p>
        </w:tc>
      </w:tr>
      <w:tr w:rsidR="00140C84" w:rsidRPr="00E80933" w:rsidTr="00E80933">
        <w:trPr>
          <w:trHeight w:val="267"/>
        </w:trPr>
        <w:tc>
          <w:tcPr>
            <w:tcW w:w="1362" w:type="dxa"/>
            <w:tcBorders>
              <w:top w:val="single" w:sz="4" w:space="0" w:color="auto"/>
              <w:left w:val="single" w:sz="4" w:space="0" w:color="auto"/>
              <w:bottom w:val="single" w:sz="4" w:space="0" w:color="auto"/>
              <w:right w:val="single" w:sz="4" w:space="0" w:color="auto"/>
            </w:tcBorders>
            <w:hideMark/>
          </w:tcPr>
          <w:p w:rsidR="00140C84" w:rsidRPr="00E80933" w:rsidRDefault="00140C84" w:rsidP="00140C84">
            <w:pPr>
              <w:spacing w:after="0" w:line="240" w:lineRule="auto"/>
              <w:jc w:val="both"/>
              <w:textAlignment w:val="top"/>
              <w:rPr>
                <w:rFonts w:ascii="Times New Roman" w:hAnsi="Times New Roman" w:cs="Times New Roman"/>
                <w:sz w:val="16"/>
                <w:szCs w:val="16"/>
              </w:rPr>
            </w:pPr>
          </w:p>
        </w:tc>
        <w:tc>
          <w:tcPr>
            <w:tcW w:w="753" w:type="dxa"/>
            <w:tcBorders>
              <w:top w:val="single" w:sz="4" w:space="0" w:color="auto"/>
              <w:left w:val="single" w:sz="4" w:space="0" w:color="auto"/>
              <w:bottom w:val="single" w:sz="4" w:space="0" w:color="auto"/>
              <w:right w:val="single" w:sz="4" w:space="0" w:color="auto"/>
            </w:tcBorders>
          </w:tcPr>
          <w:p w:rsidR="00140C84" w:rsidRPr="00E80933" w:rsidRDefault="00140C84" w:rsidP="00140C84">
            <w:pPr>
              <w:spacing w:after="0" w:line="240" w:lineRule="auto"/>
              <w:jc w:val="both"/>
              <w:textAlignment w:val="top"/>
              <w:rPr>
                <w:rFonts w:ascii="Times New Roman" w:hAnsi="Times New Roman" w:cs="Times New Roman"/>
                <w:sz w:val="16"/>
                <w:szCs w:val="16"/>
              </w:rPr>
            </w:pPr>
          </w:p>
        </w:tc>
        <w:tc>
          <w:tcPr>
            <w:tcW w:w="964" w:type="dxa"/>
            <w:tcBorders>
              <w:top w:val="single" w:sz="4" w:space="0" w:color="auto"/>
              <w:left w:val="single" w:sz="4" w:space="0" w:color="auto"/>
              <w:bottom w:val="single" w:sz="4" w:space="0" w:color="auto"/>
              <w:right w:val="single" w:sz="4" w:space="0" w:color="auto"/>
            </w:tcBorders>
            <w:hideMark/>
          </w:tcPr>
          <w:p w:rsidR="00140C84" w:rsidRPr="00E80933" w:rsidRDefault="00140C84" w:rsidP="00140C84">
            <w:pPr>
              <w:spacing w:after="0" w:line="240" w:lineRule="auto"/>
              <w:jc w:val="both"/>
              <w:textAlignment w:val="top"/>
              <w:rPr>
                <w:rFonts w:ascii="Times New Roman" w:hAnsi="Times New Roman" w:cs="Times New Roman"/>
                <w:sz w:val="16"/>
                <w:szCs w:val="16"/>
              </w:rPr>
            </w:pPr>
          </w:p>
        </w:tc>
        <w:tc>
          <w:tcPr>
            <w:tcW w:w="1005" w:type="dxa"/>
            <w:tcBorders>
              <w:top w:val="single" w:sz="4" w:space="0" w:color="auto"/>
              <w:left w:val="single" w:sz="4" w:space="0" w:color="auto"/>
              <w:bottom w:val="single" w:sz="4" w:space="0" w:color="auto"/>
              <w:right w:val="single" w:sz="4" w:space="0" w:color="auto"/>
            </w:tcBorders>
          </w:tcPr>
          <w:p w:rsidR="00140C84" w:rsidRPr="00E80933" w:rsidRDefault="00140C84" w:rsidP="00140C84">
            <w:pPr>
              <w:spacing w:after="0" w:line="240" w:lineRule="auto"/>
              <w:jc w:val="both"/>
              <w:textAlignment w:val="top"/>
              <w:rPr>
                <w:rFonts w:ascii="Times New Roman" w:hAnsi="Times New Roman" w:cs="Times New Roman"/>
                <w:sz w:val="16"/>
                <w:szCs w:val="16"/>
              </w:rPr>
            </w:pPr>
          </w:p>
        </w:tc>
        <w:tc>
          <w:tcPr>
            <w:tcW w:w="812" w:type="dxa"/>
            <w:tcBorders>
              <w:top w:val="single" w:sz="4" w:space="0" w:color="auto"/>
              <w:left w:val="single" w:sz="4" w:space="0" w:color="auto"/>
              <w:bottom w:val="single" w:sz="4" w:space="0" w:color="auto"/>
              <w:right w:val="single" w:sz="4" w:space="0" w:color="auto"/>
            </w:tcBorders>
          </w:tcPr>
          <w:p w:rsidR="00140C84" w:rsidRPr="00E80933" w:rsidRDefault="00140C84" w:rsidP="00140C84">
            <w:pPr>
              <w:spacing w:after="0" w:line="240" w:lineRule="auto"/>
              <w:jc w:val="both"/>
              <w:textAlignment w:val="top"/>
              <w:rPr>
                <w:rFonts w:ascii="Times New Roman" w:hAnsi="Times New Roman" w:cs="Times New Roman"/>
                <w:sz w:val="16"/>
                <w:szCs w:val="16"/>
              </w:rPr>
            </w:pPr>
          </w:p>
        </w:tc>
        <w:tc>
          <w:tcPr>
            <w:tcW w:w="917" w:type="dxa"/>
            <w:tcBorders>
              <w:top w:val="single" w:sz="4" w:space="0" w:color="auto"/>
              <w:left w:val="single" w:sz="4" w:space="0" w:color="auto"/>
              <w:bottom w:val="single" w:sz="4" w:space="0" w:color="auto"/>
              <w:right w:val="single" w:sz="4" w:space="0" w:color="auto"/>
            </w:tcBorders>
          </w:tcPr>
          <w:p w:rsidR="00140C84" w:rsidRPr="00E80933" w:rsidRDefault="00140C84" w:rsidP="00140C84">
            <w:pPr>
              <w:spacing w:after="0" w:line="240" w:lineRule="auto"/>
              <w:jc w:val="both"/>
              <w:textAlignment w:val="top"/>
              <w:rPr>
                <w:rFonts w:ascii="Times New Roman" w:hAnsi="Times New Roman" w:cs="Times New Roman"/>
                <w:sz w:val="16"/>
                <w:szCs w:val="16"/>
              </w:rPr>
            </w:pPr>
          </w:p>
        </w:tc>
        <w:tc>
          <w:tcPr>
            <w:tcW w:w="1427" w:type="dxa"/>
            <w:tcBorders>
              <w:top w:val="single" w:sz="4" w:space="0" w:color="auto"/>
              <w:left w:val="single" w:sz="4" w:space="0" w:color="auto"/>
              <w:bottom w:val="single" w:sz="4" w:space="0" w:color="auto"/>
              <w:right w:val="single" w:sz="4" w:space="0" w:color="auto"/>
            </w:tcBorders>
          </w:tcPr>
          <w:p w:rsidR="00140C84" w:rsidRPr="00E80933" w:rsidRDefault="00140C84" w:rsidP="00140C84">
            <w:pPr>
              <w:spacing w:after="0" w:line="240" w:lineRule="auto"/>
              <w:jc w:val="both"/>
              <w:textAlignment w:val="top"/>
              <w:rPr>
                <w:rFonts w:ascii="Times New Roman" w:hAnsi="Times New Roman" w:cs="Times New Roman"/>
                <w:sz w:val="16"/>
                <w:szCs w:val="16"/>
              </w:rPr>
            </w:pPr>
          </w:p>
        </w:tc>
        <w:tc>
          <w:tcPr>
            <w:tcW w:w="839" w:type="dxa"/>
            <w:tcBorders>
              <w:top w:val="single" w:sz="4" w:space="0" w:color="auto"/>
              <w:left w:val="single" w:sz="4" w:space="0" w:color="auto"/>
              <w:bottom w:val="single" w:sz="4" w:space="0" w:color="auto"/>
              <w:right w:val="single" w:sz="4" w:space="0" w:color="auto"/>
            </w:tcBorders>
          </w:tcPr>
          <w:p w:rsidR="00140C84" w:rsidRPr="00E80933" w:rsidRDefault="00140C84" w:rsidP="00140C84">
            <w:pPr>
              <w:spacing w:after="0" w:line="240" w:lineRule="auto"/>
              <w:jc w:val="both"/>
              <w:textAlignment w:val="top"/>
              <w:rPr>
                <w:rFonts w:ascii="Times New Roman" w:hAnsi="Times New Roman" w:cs="Times New Roman"/>
                <w:sz w:val="16"/>
                <w:szCs w:val="16"/>
              </w:rPr>
            </w:pPr>
          </w:p>
        </w:tc>
        <w:tc>
          <w:tcPr>
            <w:tcW w:w="917" w:type="dxa"/>
            <w:tcBorders>
              <w:top w:val="single" w:sz="4" w:space="0" w:color="auto"/>
              <w:left w:val="single" w:sz="4" w:space="0" w:color="auto"/>
              <w:bottom w:val="single" w:sz="4" w:space="0" w:color="auto"/>
              <w:right w:val="single" w:sz="4" w:space="0" w:color="auto"/>
            </w:tcBorders>
            <w:hideMark/>
          </w:tcPr>
          <w:p w:rsidR="00140C84" w:rsidRPr="00E80933" w:rsidRDefault="00140C84" w:rsidP="00140C84">
            <w:pPr>
              <w:spacing w:after="0" w:line="240" w:lineRule="auto"/>
              <w:jc w:val="both"/>
              <w:textAlignment w:val="top"/>
              <w:rPr>
                <w:rFonts w:ascii="Times New Roman" w:hAnsi="Times New Roman" w:cs="Times New Roman"/>
                <w:sz w:val="16"/>
                <w:szCs w:val="16"/>
              </w:rPr>
            </w:pPr>
          </w:p>
        </w:tc>
        <w:tc>
          <w:tcPr>
            <w:tcW w:w="837" w:type="dxa"/>
            <w:tcBorders>
              <w:top w:val="single" w:sz="4" w:space="0" w:color="auto"/>
              <w:left w:val="single" w:sz="4" w:space="0" w:color="auto"/>
              <w:bottom w:val="single" w:sz="4" w:space="0" w:color="auto"/>
              <w:right w:val="single" w:sz="4" w:space="0" w:color="auto"/>
            </w:tcBorders>
            <w:hideMark/>
          </w:tcPr>
          <w:p w:rsidR="00140C84" w:rsidRPr="00E80933" w:rsidRDefault="00140C84" w:rsidP="00140C84">
            <w:pPr>
              <w:spacing w:after="0" w:line="240" w:lineRule="auto"/>
              <w:jc w:val="both"/>
              <w:textAlignment w:val="top"/>
              <w:rPr>
                <w:rFonts w:ascii="Times New Roman" w:hAnsi="Times New Roman" w:cs="Times New Roman"/>
                <w:sz w:val="16"/>
                <w:szCs w:val="16"/>
              </w:rPr>
            </w:pPr>
          </w:p>
        </w:tc>
        <w:tc>
          <w:tcPr>
            <w:tcW w:w="1217" w:type="dxa"/>
            <w:tcBorders>
              <w:top w:val="single" w:sz="4" w:space="0" w:color="auto"/>
              <w:left w:val="single" w:sz="4" w:space="0" w:color="auto"/>
              <w:bottom w:val="single" w:sz="4" w:space="0" w:color="auto"/>
              <w:right w:val="single" w:sz="4" w:space="0" w:color="auto"/>
            </w:tcBorders>
            <w:hideMark/>
          </w:tcPr>
          <w:p w:rsidR="00140C84" w:rsidRPr="00E80933" w:rsidRDefault="00140C84" w:rsidP="00140C84">
            <w:pPr>
              <w:spacing w:after="0" w:line="240" w:lineRule="auto"/>
              <w:jc w:val="both"/>
              <w:textAlignment w:val="top"/>
              <w:rPr>
                <w:rFonts w:ascii="Times New Roman" w:hAnsi="Times New Roman" w:cs="Times New Roman"/>
                <w:sz w:val="16"/>
                <w:szCs w:val="16"/>
              </w:rPr>
            </w:pPr>
          </w:p>
        </w:tc>
      </w:tr>
    </w:tbl>
    <w:p w:rsidR="00140C84" w:rsidRPr="00715AB1" w:rsidRDefault="00140C84" w:rsidP="00140C84">
      <w:pPr>
        <w:widowControl w:val="0"/>
        <w:autoSpaceDE w:val="0"/>
        <w:autoSpaceDN w:val="0"/>
        <w:adjustRightInd w:val="0"/>
        <w:spacing w:after="0" w:line="240" w:lineRule="auto"/>
        <w:jc w:val="both"/>
        <w:rPr>
          <w:rFonts w:ascii="Times New Roman" w:hAnsi="Times New Roman" w:cs="Times New Roman"/>
          <w:sz w:val="8"/>
          <w:szCs w:val="8"/>
        </w:rPr>
      </w:pPr>
      <w:r w:rsidRPr="00140C84">
        <w:rPr>
          <w:rFonts w:ascii="Times New Roman" w:hAnsi="Times New Roman" w:cs="Times New Roman"/>
        </w:rPr>
        <w:t xml:space="preserve"> </w:t>
      </w:r>
    </w:p>
    <w:p w:rsidR="00715AB1" w:rsidRPr="009270DD" w:rsidRDefault="00715AB1" w:rsidP="00715AB1">
      <w:pPr>
        <w:spacing w:after="0" w:line="240" w:lineRule="auto"/>
        <w:jc w:val="both"/>
        <w:rPr>
          <w:rFonts w:ascii="Times New Roman" w:hAnsi="Times New Roman" w:cs="Times New Roman"/>
        </w:rPr>
      </w:pPr>
      <w:r w:rsidRPr="009270DD">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hAnsi="Times New Roman" w:cs="Times New Roman"/>
          <w:b/>
        </w:rPr>
        <w:t>24</w:t>
      </w:r>
      <w:r w:rsidRPr="009270DD">
        <w:rPr>
          <w:rFonts w:ascii="Times New Roman" w:hAnsi="Times New Roman" w:cs="Times New Roman"/>
          <w:b/>
        </w:rPr>
        <w:t>.</w:t>
      </w:r>
      <w:r>
        <w:rPr>
          <w:rFonts w:ascii="Times New Roman" w:hAnsi="Times New Roman" w:cs="Times New Roman"/>
          <w:b/>
        </w:rPr>
        <w:t>07</w:t>
      </w:r>
      <w:r w:rsidRPr="009270DD">
        <w:rPr>
          <w:rFonts w:ascii="Times New Roman" w:hAnsi="Times New Roman" w:cs="Times New Roman"/>
          <w:b/>
        </w:rPr>
        <w:t>.201</w:t>
      </w:r>
      <w:r>
        <w:rPr>
          <w:rFonts w:ascii="Times New Roman" w:hAnsi="Times New Roman" w:cs="Times New Roman"/>
          <w:b/>
        </w:rPr>
        <w:t>7</w:t>
      </w:r>
      <w:r w:rsidRPr="009270DD">
        <w:rPr>
          <w:rFonts w:ascii="Times New Roman" w:hAnsi="Times New Roman" w:cs="Times New Roman"/>
          <w:b/>
        </w:rPr>
        <w:t>г  №</w:t>
      </w:r>
      <w:r>
        <w:rPr>
          <w:rFonts w:ascii="Times New Roman" w:hAnsi="Times New Roman" w:cs="Times New Roman"/>
          <w:b/>
        </w:rPr>
        <w:t>6</w:t>
      </w:r>
      <w:r w:rsidRPr="009270DD">
        <w:rPr>
          <w:rFonts w:ascii="Times New Roman" w:hAnsi="Times New Roman" w:cs="Times New Roman"/>
          <w:b/>
        </w:rPr>
        <w:t>/</w:t>
      </w:r>
      <w:r>
        <w:rPr>
          <w:rFonts w:ascii="Times New Roman" w:hAnsi="Times New Roman" w:cs="Times New Roman"/>
          <w:b/>
        </w:rPr>
        <w:t>23</w:t>
      </w:r>
    </w:p>
    <w:p w:rsidR="000A516E" w:rsidRPr="000A516E" w:rsidRDefault="00715AB1" w:rsidP="000A516E">
      <w:pPr>
        <w:spacing w:after="0" w:line="240" w:lineRule="auto"/>
        <w:jc w:val="both"/>
        <w:outlineLvl w:val="0"/>
        <w:rPr>
          <w:rFonts w:ascii="Times New Roman" w:hAnsi="Times New Roman" w:cs="Times New Roman"/>
        </w:rPr>
      </w:pPr>
      <w:r w:rsidRPr="000A516E">
        <w:rPr>
          <w:rFonts w:ascii="Times New Roman" w:hAnsi="Times New Roman" w:cs="Times New Roman"/>
        </w:rPr>
        <w:t>«</w:t>
      </w:r>
      <w:r w:rsidR="000A516E" w:rsidRPr="000A516E">
        <w:rPr>
          <w:rFonts w:ascii="Times New Roman" w:hAnsi="Times New Roman" w:cs="Times New Roman"/>
        </w:rPr>
        <w:t>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границ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000A516E" w:rsidRPr="000A516E">
        <w:rPr>
          <w:rFonts w:ascii="Times New Roman" w:hAnsi="Times New Roman" w:cs="Times New Roman"/>
          <w:bCs/>
        </w:rPr>
        <w:t xml:space="preserve"> от 12.12.2013г № 4/52</w:t>
      </w:r>
      <w:r w:rsidR="000A516E">
        <w:rPr>
          <w:rFonts w:ascii="Times New Roman" w:hAnsi="Times New Roman" w:cs="Times New Roman"/>
          <w:bCs/>
        </w:rPr>
        <w:t>»</w:t>
      </w:r>
    </w:p>
    <w:p w:rsidR="000A516E" w:rsidRPr="000A516E" w:rsidRDefault="000A516E" w:rsidP="000A516E">
      <w:pPr>
        <w:spacing w:after="0" w:line="240" w:lineRule="auto"/>
        <w:ind w:firstLine="709"/>
        <w:jc w:val="both"/>
        <w:rPr>
          <w:rFonts w:ascii="Times New Roman" w:hAnsi="Times New Roman" w:cs="Times New Roman"/>
        </w:rPr>
      </w:pPr>
      <w:proofErr w:type="gramStart"/>
      <w:r w:rsidRPr="000A516E">
        <w:rPr>
          <w:rFonts w:ascii="Times New Roman" w:hAnsi="Times New Roman" w:cs="Times New Roman"/>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w:t>
      </w:r>
      <w:r w:rsidRPr="000A516E" w:rsidDel="00D70CBE">
        <w:rPr>
          <w:rFonts w:ascii="Times New Roman" w:hAnsi="Times New Roman" w:cs="Times New Roman"/>
        </w:rPr>
        <w:t xml:space="preserve"> </w:t>
      </w:r>
      <w:r w:rsidRPr="000A516E">
        <w:rPr>
          <w:rFonts w:ascii="Times New Roman" w:hAnsi="Times New Roman" w:cs="Times New Roman"/>
        </w:rPr>
        <w:t>Самарской области от 12.12.2013г № 4/52</w:t>
      </w:r>
      <w:proofErr w:type="gramEnd"/>
      <w:r w:rsidRPr="000A516E">
        <w:rPr>
          <w:rFonts w:ascii="Times New Roman" w:hAnsi="Times New Roman" w:cs="Times New Roman"/>
        </w:rPr>
        <w:t>, Собрание представителей городского поселения Безенчук муниципального района Безенчукский Самарской области третьего созыва</w:t>
      </w:r>
    </w:p>
    <w:p w:rsidR="000A516E" w:rsidRDefault="000A516E" w:rsidP="000A516E">
      <w:pPr>
        <w:autoSpaceDE w:val="0"/>
        <w:autoSpaceDN w:val="0"/>
        <w:adjustRightInd w:val="0"/>
        <w:spacing w:after="0" w:line="240" w:lineRule="auto"/>
        <w:ind w:firstLine="709"/>
        <w:jc w:val="center"/>
        <w:rPr>
          <w:rFonts w:ascii="Times New Roman" w:hAnsi="Times New Roman" w:cs="Times New Roman"/>
        </w:rPr>
      </w:pPr>
      <w:r w:rsidRPr="000A516E">
        <w:rPr>
          <w:rFonts w:ascii="Times New Roman" w:hAnsi="Times New Roman" w:cs="Times New Roman"/>
        </w:rPr>
        <w:t>РЕШИЛО:</w:t>
      </w:r>
    </w:p>
    <w:p w:rsidR="000A516E" w:rsidRPr="000A516E" w:rsidRDefault="000A516E" w:rsidP="00753FC3">
      <w:pPr>
        <w:autoSpaceDE w:val="0"/>
        <w:autoSpaceDN w:val="0"/>
        <w:adjustRightInd w:val="0"/>
        <w:spacing w:after="0" w:line="240" w:lineRule="auto"/>
        <w:ind w:firstLine="284"/>
        <w:jc w:val="both"/>
        <w:rPr>
          <w:rFonts w:ascii="Times New Roman" w:hAnsi="Times New Roman" w:cs="Times New Roman"/>
          <w:bCs/>
        </w:rPr>
      </w:pPr>
      <w:r w:rsidRPr="000A516E">
        <w:rPr>
          <w:rFonts w:ascii="Times New Roman" w:hAnsi="Times New Roman" w:cs="Times New Roman"/>
        </w:rPr>
        <w:t>1. Внести в Правила землепользования и застройки городского поселения Безенчук муниципального района Безенчукский</w:t>
      </w:r>
      <w:r w:rsidRPr="000A516E" w:rsidDel="00D70CBE">
        <w:rPr>
          <w:rFonts w:ascii="Times New Roman" w:hAnsi="Times New Roman" w:cs="Times New Roman"/>
        </w:rPr>
        <w:t xml:space="preserve"> </w:t>
      </w:r>
      <w:r w:rsidRPr="000A516E">
        <w:rPr>
          <w:rFonts w:ascii="Times New Roman" w:hAnsi="Times New Roman" w:cs="Times New Roman"/>
        </w:rPr>
        <w:t xml:space="preserve">Самарской области, утвержденные решением Собрания представителей городского поселения </w:t>
      </w:r>
      <w:r w:rsidRPr="000A516E">
        <w:rPr>
          <w:rFonts w:ascii="Times New Roman" w:hAnsi="Times New Roman" w:cs="Times New Roman"/>
        </w:rPr>
        <w:lastRenderedPageBreak/>
        <w:t>Безенчук муниципального района Безенчукский Самарской области</w:t>
      </w:r>
      <w:r w:rsidRPr="000A516E">
        <w:rPr>
          <w:rFonts w:ascii="Times New Roman" w:hAnsi="Times New Roman" w:cs="Times New Roman"/>
          <w:bCs/>
        </w:rPr>
        <w:t xml:space="preserve"> от 12.12.2013 № 4/52,</w:t>
      </w:r>
      <w:r w:rsidRPr="000A516E">
        <w:rPr>
          <w:rFonts w:ascii="Times New Roman" w:hAnsi="Times New Roman" w:cs="Times New Roman"/>
          <w:b/>
        </w:rPr>
        <w:t xml:space="preserve"> </w:t>
      </w:r>
      <w:r w:rsidRPr="000A516E">
        <w:rPr>
          <w:rFonts w:ascii="Times New Roman" w:hAnsi="Times New Roman" w:cs="Times New Roman"/>
        </w:rPr>
        <w:t>изменения в части изменения границ территориальных зон застройки  согласно</w:t>
      </w:r>
      <w:r w:rsidRPr="000A516E">
        <w:rPr>
          <w:rFonts w:ascii="Times New Roman" w:hAnsi="Times New Roman" w:cs="Times New Roman"/>
          <w:b/>
        </w:rPr>
        <w:t xml:space="preserve"> </w:t>
      </w:r>
      <w:r w:rsidRPr="000A516E">
        <w:rPr>
          <w:rFonts w:ascii="Times New Roman" w:hAnsi="Times New Roman" w:cs="Times New Roman"/>
        </w:rPr>
        <w:t>Приложению 1.</w:t>
      </w:r>
    </w:p>
    <w:p w:rsidR="000A516E" w:rsidRPr="000A516E" w:rsidRDefault="000A516E" w:rsidP="00753FC3">
      <w:pPr>
        <w:spacing w:after="0" w:line="240" w:lineRule="auto"/>
        <w:ind w:firstLine="284"/>
        <w:jc w:val="both"/>
        <w:rPr>
          <w:rFonts w:ascii="Times New Roman" w:hAnsi="Times New Roman" w:cs="Times New Roman"/>
        </w:rPr>
      </w:pPr>
      <w:r w:rsidRPr="000A516E">
        <w:rPr>
          <w:rFonts w:ascii="Times New Roman" w:hAnsi="Times New Roman" w:cs="Times New Roman"/>
        </w:rPr>
        <w:t>2. Опубликовать настоящее решение в газете «Вестник городского поселения Безенчук» в течение десяти дней со дня издания.</w:t>
      </w:r>
    </w:p>
    <w:p w:rsidR="000A516E" w:rsidRPr="000A516E" w:rsidRDefault="000A516E" w:rsidP="00753FC3">
      <w:pPr>
        <w:spacing w:after="0" w:line="240" w:lineRule="auto"/>
        <w:ind w:firstLine="284"/>
        <w:jc w:val="both"/>
        <w:rPr>
          <w:rFonts w:ascii="Times New Roman" w:hAnsi="Times New Roman" w:cs="Times New Roman"/>
        </w:rPr>
      </w:pPr>
      <w:r w:rsidRPr="000A516E">
        <w:rPr>
          <w:rFonts w:ascii="Times New Roman" w:hAnsi="Times New Roman" w:cs="Times New Roman"/>
        </w:rPr>
        <w:t xml:space="preserve">3. </w:t>
      </w:r>
      <w:proofErr w:type="gramStart"/>
      <w:r w:rsidRPr="000A516E">
        <w:rPr>
          <w:rFonts w:ascii="Times New Roman" w:hAnsi="Times New Roman" w:cs="Times New Roman"/>
        </w:rPr>
        <w:t>Разместить</w:t>
      </w:r>
      <w:proofErr w:type="gramEnd"/>
      <w:r w:rsidRPr="000A516E">
        <w:rPr>
          <w:rFonts w:ascii="Times New Roman" w:hAnsi="Times New Roman" w:cs="Times New Roman"/>
        </w:rPr>
        <w:t xml:space="preserve"> настоящее решение на официальном сайте городского поселения Безенчук в сети Интернет.</w:t>
      </w:r>
    </w:p>
    <w:p w:rsidR="000A516E" w:rsidRPr="000A516E" w:rsidRDefault="000A516E" w:rsidP="00753FC3">
      <w:pPr>
        <w:spacing w:after="0" w:line="240" w:lineRule="auto"/>
        <w:ind w:firstLine="284"/>
        <w:jc w:val="both"/>
        <w:rPr>
          <w:rFonts w:ascii="Times New Roman" w:hAnsi="Times New Roman" w:cs="Times New Roman"/>
        </w:rPr>
      </w:pPr>
      <w:r w:rsidRPr="000A516E">
        <w:rPr>
          <w:rFonts w:ascii="Times New Roman" w:hAnsi="Times New Roman" w:cs="Times New Roman"/>
        </w:rPr>
        <w:t>4. Настоящее решение вступает в силу со дня его официального опубликования.</w:t>
      </w:r>
    </w:p>
    <w:p w:rsidR="00715AB1" w:rsidRPr="00BB256A" w:rsidRDefault="00715AB1" w:rsidP="000A516E">
      <w:pPr>
        <w:spacing w:after="0" w:line="240" w:lineRule="auto"/>
        <w:jc w:val="both"/>
        <w:rPr>
          <w:rFonts w:ascii="Times New Roman" w:eastAsia="Calibri" w:hAnsi="Times New Roman" w:cs="Times New Roman"/>
        </w:rPr>
      </w:pPr>
      <w:r w:rsidRPr="00BB256A">
        <w:rPr>
          <w:rFonts w:ascii="Times New Roman" w:eastAsia="Calibri" w:hAnsi="Times New Roman" w:cs="Times New Roman"/>
        </w:rPr>
        <w:t xml:space="preserve">Председатель Собрания представителей </w:t>
      </w:r>
      <w:r w:rsidRPr="00BB256A">
        <w:rPr>
          <w:rFonts w:ascii="Times New Roman" w:eastAsia="Calibri" w:hAnsi="Times New Roman" w:cs="Times New Roman"/>
          <w:noProof/>
        </w:rPr>
        <w:t xml:space="preserve">городского </w:t>
      </w:r>
      <w:r w:rsidRPr="00BB256A">
        <w:rPr>
          <w:rFonts w:ascii="Times New Roman" w:eastAsia="Calibri" w:hAnsi="Times New Roman" w:cs="Times New Roman"/>
        </w:rPr>
        <w:t xml:space="preserve"> поселения </w:t>
      </w:r>
      <w:r w:rsidRPr="00BB256A">
        <w:rPr>
          <w:rFonts w:ascii="Times New Roman" w:eastAsia="Calibri" w:hAnsi="Times New Roman" w:cs="Times New Roman"/>
          <w:noProof/>
        </w:rPr>
        <w:t>Безенчук</w:t>
      </w:r>
      <w:r w:rsidRPr="00BB256A">
        <w:rPr>
          <w:rFonts w:ascii="Times New Roman" w:eastAsia="Calibri" w:hAnsi="Times New Roman" w:cs="Times New Roman"/>
          <w:bCs/>
        </w:rPr>
        <w:t xml:space="preserve"> </w:t>
      </w:r>
      <w:r w:rsidRPr="00BB256A">
        <w:rPr>
          <w:rFonts w:ascii="Times New Roman" w:hAnsi="Times New Roman" w:cs="Times New Roman"/>
          <w:bCs/>
        </w:rPr>
        <w:t xml:space="preserve">                                    </w:t>
      </w:r>
      <w:r w:rsidRPr="00BB256A">
        <w:rPr>
          <w:rFonts w:ascii="Times New Roman" w:eastAsia="Calibri" w:hAnsi="Times New Roman" w:cs="Times New Roman"/>
        </w:rPr>
        <w:t>А.Г.Кантеев</w:t>
      </w:r>
    </w:p>
    <w:p w:rsidR="00715AB1" w:rsidRPr="000462E1" w:rsidRDefault="00715AB1" w:rsidP="00715AB1">
      <w:pPr>
        <w:spacing w:after="0" w:line="240" w:lineRule="auto"/>
        <w:jc w:val="both"/>
        <w:outlineLvl w:val="0"/>
        <w:rPr>
          <w:rFonts w:ascii="Times New Roman" w:hAnsi="Times New Roman" w:cs="Times New Roman"/>
        </w:rPr>
      </w:pPr>
      <w:r w:rsidRPr="000462E1">
        <w:rPr>
          <w:rFonts w:ascii="Times New Roman" w:hAnsi="Times New Roman" w:cs="Times New Roman"/>
        </w:rPr>
        <w:t xml:space="preserve">Глава </w:t>
      </w:r>
      <w:r w:rsidRPr="000462E1">
        <w:rPr>
          <w:rFonts w:ascii="Times New Roman" w:hAnsi="Times New Roman" w:cs="Times New Roman"/>
          <w:noProof/>
        </w:rPr>
        <w:t xml:space="preserve">городского </w:t>
      </w:r>
      <w:r w:rsidRPr="000462E1">
        <w:rPr>
          <w:rFonts w:ascii="Times New Roman" w:hAnsi="Times New Roman" w:cs="Times New Roman"/>
        </w:rPr>
        <w:t xml:space="preserve"> поселения </w:t>
      </w:r>
      <w:r w:rsidRPr="000462E1">
        <w:rPr>
          <w:rFonts w:ascii="Times New Roman" w:hAnsi="Times New Roman" w:cs="Times New Roman"/>
          <w:noProof/>
        </w:rPr>
        <w:t>Безенчук</w:t>
      </w:r>
      <w:r w:rsidRPr="000462E1">
        <w:rPr>
          <w:rFonts w:ascii="Times New Roman" w:hAnsi="Times New Roman" w:cs="Times New Roman"/>
          <w:bCs/>
        </w:rPr>
        <w:t xml:space="preserve">                                                                                               </w:t>
      </w:r>
      <w:r w:rsidRPr="000462E1">
        <w:rPr>
          <w:rFonts w:ascii="Times New Roman" w:hAnsi="Times New Roman" w:cs="Times New Roman"/>
          <w:noProof/>
        </w:rPr>
        <w:t>В.В.Аникин</w:t>
      </w:r>
    </w:p>
    <w:p w:rsidR="00715AB1" w:rsidRPr="00CB6E8A" w:rsidRDefault="00715AB1" w:rsidP="00715AB1">
      <w:pPr>
        <w:widowControl w:val="0"/>
        <w:suppressAutoHyphens/>
        <w:spacing w:after="0" w:line="240" w:lineRule="auto"/>
        <w:jc w:val="both"/>
        <w:rPr>
          <w:rFonts w:ascii="Times New Roman" w:eastAsia="Calibri" w:hAnsi="Times New Roman" w:cs="Times New Roman"/>
          <w:sz w:val="8"/>
          <w:szCs w:val="8"/>
        </w:rPr>
      </w:pPr>
    </w:p>
    <w:p w:rsidR="00715AB1" w:rsidRPr="00081C07" w:rsidRDefault="00715AB1" w:rsidP="00715AB1">
      <w:pPr>
        <w:shd w:val="clear" w:color="auto" w:fill="FFFFFF"/>
        <w:autoSpaceDE w:val="0"/>
        <w:autoSpaceDN w:val="0"/>
        <w:adjustRightInd w:val="0"/>
        <w:spacing w:after="0" w:line="240" w:lineRule="auto"/>
        <w:jc w:val="right"/>
        <w:rPr>
          <w:rFonts w:ascii="Times New Roman" w:hAnsi="Times New Roman" w:cs="Times New Roman"/>
          <w:b/>
          <w:sz w:val="20"/>
          <w:szCs w:val="20"/>
        </w:rPr>
      </w:pPr>
      <w:r w:rsidRPr="00081C07">
        <w:rPr>
          <w:rFonts w:ascii="Times New Roman" w:hAnsi="Times New Roman" w:cs="Times New Roman"/>
          <w:sz w:val="20"/>
          <w:szCs w:val="20"/>
        </w:rPr>
        <w:t>Приложение №1</w:t>
      </w:r>
    </w:p>
    <w:p w:rsidR="00715AB1" w:rsidRPr="00081C07" w:rsidRDefault="00715AB1" w:rsidP="00715AB1">
      <w:pPr>
        <w:spacing w:after="0" w:line="240" w:lineRule="auto"/>
        <w:jc w:val="right"/>
        <w:rPr>
          <w:rFonts w:ascii="Times New Roman" w:hAnsi="Times New Roman" w:cs="Times New Roman"/>
          <w:sz w:val="20"/>
          <w:szCs w:val="20"/>
        </w:rPr>
      </w:pPr>
      <w:r w:rsidRPr="00081C07">
        <w:rPr>
          <w:rFonts w:ascii="Times New Roman" w:hAnsi="Times New Roman" w:cs="Times New Roman"/>
          <w:sz w:val="20"/>
          <w:szCs w:val="20"/>
        </w:rPr>
        <w:t xml:space="preserve">                                                                к </w:t>
      </w:r>
      <w:r>
        <w:rPr>
          <w:rFonts w:ascii="Times New Roman" w:hAnsi="Times New Roman" w:cs="Times New Roman"/>
          <w:sz w:val="20"/>
          <w:szCs w:val="20"/>
        </w:rPr>
        <w:t>решению Собрания представителей</w:t>
      </w:r>
    </w:p>
    <w:p w:rsidR="00715AB1" w:rsidRPr="00140C84" w:rsidRDefault="00715AB1" w:rsidP="00715AB1">
      <w:pPr>
        <w:spacing w:after="0" w:line="240" w:lineRule="auto"/>
        <w:jc w:val="right"/>
        <w:rPr>
          <w:rFonts w:ascii="Times New Roman" w:hAnsi="Times New Roman" w:cs="Times New Roman"/>
          <w:sz w:val="20"/>
          <w:szCs w:val="20"/>
        </w:rPr>
      </w:pPr>
      <w:r w:rsidRPr="00140C84">
        <w:rPr>
          <w:rFonts w:ascii="Times New Roman" w:hAnsi="Times New Roman" w:cs="Times New Roman"/>
          <w:sz w:val="20"/>
          <w:szCs w:val="20"/>
        </w:rPr>
        <w:t>городского поселения Безенчук</w:t>
      </w:r>
    </w:p>
    <w:p w:rsidR="00140C84" w:rsidRDefault="00715AB1" w:rsidP="008E6D2D">
      <w:pPr>
        <w:widowControl w:val="0"/>
        <w:autoSpaceDE w:val="0"/>
        <w:autoSpaceDN w:val="0"/>
        <w:adjustRightInd w:val="0"/>
        <w:spacing w:after="0" w:line="240" w:lineRule="auto"/>
        <w:jc w:val="right"/>
        <w:rPr>
          <w:rFonts w:ascii="Times New Roman" w:hAnsi="Times New Roman" w:cs="Times New Roman"/>
          <w:sz w:val="20"/>
          <w:szCs w:val="20"/>
        </w:rPr>
      </w:pPr>
      <w:r w:rsidRPr="00140C84">
        <w:rPr>
          <w:rFonts w:ascii="Times New Roman" w:hAnsi="Times New Roman" w:cs="Times New Roman"/>
          <w:sz w:val="20"/>
          <w:szCs w:val="20"/>
        </w:rPr>
        <w:t>от 25.07.2017г №</w:t>
      </w:r>
      <w:r>
        <w:rPr>
          <w:rFonts w:ascii="Times New Roman" w:hAnsi="Times New Roman" w:cs="Times New Roman"/>
          <w:sz w:val="20"/>
          <w:szCs w:val="20"/>
        </w:rPr>
        <w:t>6</w:t>
      </w:r>
      <w:r w:rsidRPr="00140C84">
        <w:rPr>
          <w:rFonts w:ascii="Times New Roman" w:hAnsi="Times New Roman" w:cs="Times New Roman"/>
          <w:sz w:val="20"/>
          <w:szCs w:val="20"/>
        </w:rPr>
        <w:t>/23</w:t>
      </w:r>
    </w:p>
    <w:p w:rsidR="008E6D2D" w:rsidRPr="008E6D2D" w:rsidRDefault="008E6D2D" w:rsidP="008E6D2D">
      <w:pPr>
        <w:spacing w:after="0" w:line="240" w:lineRule="auto"/>
        <w:jc w:val="center"/>
        <w:rPr>
          <w:rFonts w:ascii="Times New Roman" w:hAnsi="Times New Roman" w:cs="Times New Roman"/>
        </w:rPr>
      </w:pPr>
      <w:r w:rsidRPr="008E6D2D">
        <w:rPr>
          <w:rFonts w:ascii="Times New Roman" w:hAnsi="Times New Roman" w:cs="Times New Roman"/>
        </w:rPr>
        <w:t>Изменения в Правила землепользования и застройки городского поселения Безенчук муниципального района Безенчукский</w:t>
      </w:r>
      <w:r w:rsidRPr="008E6D2D" w:rsidDel="00D70CBE">
        <w:rPr>
          <w:rFonts w:ascii="Times New Roman" w:hAnsi="Times New Roman" w:cs="Times New Roman"/>
        </w:rPr>
        <w:t xml:space="preserve"> </w:t>
      </w:r>
      <w:r w:rsidRPr="008E6D2D">
        <w:rPr>
          <w:rFonts w:ascii="Times New Roman" w:hAnsi="Times New Roman" w:cs="Times New Roman"/>
        </w:rPr>
        <w:t>Самарской области</w:t>
      </w:r>
    </w:p>
    <w:p w:rsidR="008E6D2D" w:rsidRPr="008E6D2D" w:rsidRDefault="008E6D2D" w:rsidP="008E6D2D">
      <w:pPr>
        <w:pStyle w:val="af2"/>
        <w:numPr>
          <w:ilvl w:val="0"/>
          <w:numId w:val="16"/>
        </w:numPr>
        <w:ind w:left="0" w:firstLine="0"/>
        <w:jc w:val="both"/>
        <w:rPr>
          <w:b/>
          <w:sz w:val="22"/>
          <w:szCs w:val="22"/>
        </w:rPr>
      </w:pPr>
      <w:r w:rsidRPr="008E6D2D">
        <w:rPr>
          <w:sz w:val="22"/>
          <w:szCs w:val="22"/>
        </w:rPr>
        <w:t>в части изменения зоны скверов, парков, бульваров (с индексом Р</w:t>
      </w:r>
      <w:proofErr w:type="gramStart"/>
      <w:r w:rsidRPr="008E6D2D">
        <w:rPr>
          <w:sz w:val="22"/>
          <w:szCs w:val="22"/>
        </w:rPr>
        <w:t>1</w:t>
      </w:r>
      <w:proofErr w:type="gramEnd"/>
      <w:r w:rsidRPr="008E6D2D">
        <w:rPr>
          <w:sz w:val="22"/>
          <w:szCs w:val="22"/>
        </w:rPr>
        <w:t>) и зоны санитарно-защитного озеленения (с индексом СЗ) на зону застройки индивидуальными жилыми домами (с индексом Ж1), касательно земельного участка, расположенного севернее городского поселения Безенчук, Безенчукского района</w:t>
      </w:r>
    </w:p>
    <w:p w:rsidR="008E6D2D" w:rsidRPr="008E6D2D" w:rsidRDefault="008E6D2D" w:rsidP="00E74AA5">
      <w:pPr>
        <w:spacing w:after="0" w:line="240" w:lineRule="auto"/>
        <w:jc w:val="center"/>
        <w:rPr>
          <w:rFonts w:ascii="Times New Roman" w:hAnsi="Times New Roman" w:cs="Times New Roman"/>
        </w:rPr>
      </w:pPr>
      <w:r w:rsidRPr="008E6D2D">
        <w:rPr>
          <w:rFonts w:ascii="Times New Roman" w:hAnsi="Times New Roman" w:cs="Times New Roman"/>
          <w:b/>
        </w:rPr>
        <w:t>Изменить зону Р</w:t>
      </w:r>
      <w:proofErr w:type="gramStart"/>
      <w:r w:rsidRPr="008E6D2D">
        <w:rPr>
          <w:rFonts w:ascii="Times New Roman" w:hAnsi="Times New Roman" w:cs="Times New Roman"/>
          <w:b/>
        </w:rPr>
        <w:t>1</w:t>
      </w:r>
      <w:proofErr w:type="gramEnd"/>
      <w:r w:rsidRPr="008E6D2D">
        <w:rPr>
          <w:rFonts w:ascii="Times New Roman" w:hAnsi="Times New Roman" w:cs="Times New Roman"/>
          <w:b/>
        </w:rPr>
        <w:t xml:space="preserve"> и СЗ</w:t>
      </w:r>
    </w:p>
    <w:p w:rsidR="008E6D2D" w:rsidRPr="008E6D2D" w:rsidRDefault="008E6D2D" w:rsidP="00E74AA5">
      <w:pPr>
        <w:spacing w:after="0" w:line="240" w:lineRule="auto"/>
        <w:jc w:val="center"/>
        <w:rPr>
          <w:rFonts w:ascii="Times New Roman" w:hAnsi="Times New Roman" w:cs="Times New Roman"/>
        </w:rPr>
      </w:pPr>
      <w:r w:rsidRPr="008E6D2D">
        <w:rPr>
          <w:rFonts w:ascii="Times New Roman" w:hAnsi="Times New Roman" w:cs="Times New Roman"/>
          <w:noProof/>
        </w:rPr>
        <w:drawing>
          <wp:inline distT="0" distB="0" distL="0" distR="0">
            <wp:extent cx="1816924" cy="2601186"/>
            <wp:effectExtent l="19050" t="0" r="0" b="0"/>
            <wp:docPr id="1" name="Рисунок 3" descr="C:\Users\user\Desktop\ПЗЗ\Внесение изменений ПЗЗ\Безенчук, Аникин (Р1 и СЗ на Ж1)\аники р1 и С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ПЗЗ\Внесение изменений ПЗЗ\Безенчук, Аникин (Р1 и СЗ на Ж1)\аники р1 и СЗ.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22828" cy="2609639"/>
                    </a:xfrm>
                    <a:prstGeom prst="rect">
                      <a:avLst/>
                    </a:prstGeom>
                    <a:noFill/>
                    <a:ln>
                      <a:noFill/>
                    </a:ln>
                  </pic:spPr>
                </pic:pic>
              </a:graphicData>
            </a:graphic>
          </wp:inline>
        </w:drawing>
      </w:r>
    </w:p>
    <w:p w:rsidR="008E6D2D" w:rsidRPr="008E6D2D" w:rsidRDefault="008E6D2D" w:rsidP="00E74AA5">
      <w:pPr>
        <w:spacing w:after="0" w:line="240" w:lineRule="auto"/>
        <w:jc w:val="center"/>
        <w:rPr>
          <w:rFonts w:ascii="Times New Roman" w:hAnsi="Times New Roman" w:cs="Times New Roman"/>
          <w:b/>
        </w:rPr>
      </w:pPr>
      <w:r w:rsidRPr="008E6D2D">
        <w:rPr>
          <w:rFonts w:ascii="Times New Roman" w:hAnsi="Times New Roman" w:cs="Times New Roman"/>
          <w:b/>
        </w:rPr>
        <w:t>на зону Ж</w:t>
      </w:r>
      <w:proofErr w:type="gramStart"/>
      <w:r w:rsidRPr="008E6D2D">
        <w:rPr>
          <w:rFonts w:ascii="Times New Roman" w:hAnsi="Times New Roman" w:cs="Times New Roman"/>
          <w:b/>
        </w:rPr>
        <w:t>1</w:t>
      </w:r>
      <w:proofErr w:type="gramEnd"/>
    </w:p>
    <w:p w:rsidR="008E6D2D" w:rsidRPr="008E6D2D" w:rsidRDefault="008E6D2D" w:rsidP="00E74AA5">
      <w:pPr>
        <w:spacing w:after="0" w:line="240" w:lineRule="auto"/>
        <w:jc w:val="center"/>
        <w:rPr>
          <w:rFonts w:ascii="Times New Roman" w:hAnsi="Times New Roman" w:cs="Times New Roman"/>
          <w:bCs/>
        </w:rPr>
      </w:pPr>
      <w:r w:rsidRPr="008E6D2D">
        <w:rPr>
          <w:rFonts w:ascii="Times New Roman" w:hAnsi="Times New Roman" w:cs="Times New Roman"/>
          <w:noProof/>
        </w:rPr>
        <w:drawing>
          <wp:inline distT="0" distB="0" distL="0" distR="0">
            <wp:extent cx="1821625" cy="2624708"/>
            <wp:effectExtent l="19050" t="0" r="7175" b="0"/>
            <wp:docPr id="2" name="Рисунок 4" descr="C:\Users\user\Desktop\ПЗЗ\Внесение изменений ПЗЗ\Безенчук, Аникин (Р1 и СЗ на Ж1)\Р1и СЗ на Ж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ПЗЗ\Внесение изменений ПЗЗ\Безенчук, Аникин (Р1 и СЗ на Ж1)\Р1и СЗ на Ж1.jpg"/>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25841" cy="2630782"/>
                    </a:xfrm>
                    <a:prstGeom prst="rect">
                      <a:avLst/>
                    </a:prstGeom>
                    <a:noFill/>
                    <a:ln>
                      <a:noFill/>
                    </a:ln>
                  </pic:spPr>
                </pic:pic>
              </a:graphicData>
            </a:graphic>
          </wp:inline>
        </w:drawing>
      </w:r>
    </w:p>
    <w:p w:rsidR="008E6D2D" w:rsidRPr="008E6D2D" w:rsidRDefault="008E6D2D" w:rsidP="008E6D2D">
      <w:pPr>
        <w:pStyle w:val="af2"/>
        <w:numPr>
          <w:ilvl w:val="0"/>
          <w:numId w:val="16"/>
        </w:numPr>
        <w:tabs>
          <w:tab w:val="left" w:pos="993"/>
        </w:tabs>
        <w:ind w:left="0" w:firstLine="426"/>
        <w:jc w:val="both"/>
        <w:rPr>
          <w:b/>
          <w:bCs/>
          <w:color w:val="000000" w:themeColor="text1"/>
          <w:sz w:val="22"/>
          <w:szCs w:val="22"/>
        </w:rPr>
      </w:pPr>
      <w:r w:rsidRPr="008E6D2D">
        <w:rPr>
          <w:b/>
          <w:bCs/>
          <w:color w:val="000000" w:themeColor="text1"/>
          <w:sz w:val="22"/>
          <w:szCs w:val="22"/>
        </w:rPr>
        <w:t>1)</w:t>
      </w:r>
      <w:r w:rsidRPr="008E6D2D">
        <w:rPr>
          <w:bCs/>
          <w:color w:val="000000" w:themeColor="text1"/>
          <w:sz w:val="22"/>
          <w:szCs w:val="22"/>
        </w:rPr>
        <w:t xml:space="preserve"> </w:t>
      </w:r>
      <w:r w:rsidRPr="008E6D2D">
        <w:rPr>
          <w:b/>
          <w:bCs/>
          <w:color w:val="000000" w:themeColor="text1"/>
          <w:sz w:val="22"/>
          <w:szCs w:val="22"/>
        </w:rPr>
        <w:t>Статью 19 «Назначение документации по планировке территории поселения» изложить в следующей редакции:</w:t>
      </w:r>
    </w:p>
    <w:p w:rsidR="008E6D2D" w:rsidRPr="008E6D2D" w:rsidRDefault="008E6D2D" w:rsidP="008E6D2D">
      <w:pPr>
        <w:spacing w:after="0" w:line="240" w:lineRule="auto"/>
        <w:ind w:firstLine="426"/>
        <w:jc w:val="both"/>
        <w:rPr>
          <w:rFonts w:ascii="Times New Roman" w:hAnsi="Times New Roman" w:cs="Times New Roman"/>
          <w:bCs/>
          <w:color w:val="000000" w:themeColor="text1"/>
        </w:rPr>
      </w:pPr>
      <w:r w:rsidRPr="008E6D2D">
        <w:rPr>
          <w:rFonts w:ascii="Times New Roman" w:hAnsi="Times New Roman" w:cs="Times New Roman"/>
          <w:bCs/>
          <w:color w:val="000000" w:themeColor="text1"/>
        </w:rPr>
        <w:t>«</w:t>
      </w:r>
      <w:r w:rsidRPr="008E6D2D">
        <w:rPr>
          <w:rFonts w:ascii="Times New Roman" w:hAnsi="Times New Roman" w:cs="Times New Roman"/>
          <w:b/>
          <w:bCs/>
          <w:color w:val="000000" w:themeColor="text1"/>
        </w:rPr>
        <w:t>Статья 19 « Документация по планировке территории».</w:t>
      </w:r>
    </w:p>
    <w:p w:rsidR="008E6D2D" w:rsidRPr="008E6D2D" w:rsidRDefault="008E6D2D" w:rsidP="008E6D2D">
      <w:pPr>
        <w:spacing w:after="0" w:line="240" w:lineRule="auto"/>
        <w:ind w:firstLine="426"/>
        <w:jc w:val="both"/>
        <w:rPr>
          <w:rFonts w:ascii="Times New Roman" w:hAnsi="Times New Roman" w:cs="Times New Roman"/>
          <w:bCs/>
          <w:color w:val="000000" w:themeColor="text1"/>
        </w:rPr>
      </w:pPr>
      <w:r w:rsidRPr="008E6D2D">
        <w:rPr>
          <w:rFonts w:ascii="Times New Roman" w:hAnsi="Times New Roman" w:cs="Times New Roman"/>
          <w:bCs/>
          <w:color w:val="000000" w:themeColor="text1"/>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w:t>
      </w:r>
      <w:proofErr w:type="gramStart"/>
      <w:r w:rsidRPr="008E6D2D">
        <w:rPr>
          <w:rFonts w:ascii="Times New Roman" w:hAnsi="Times New Roman" w:cs="Times New Roman"/>
          <w:bCs/>
          <w:color w:val="000000" w:themeColor="text1"/>
        </w:rPr>
        <w:t>границ зон планируемого размещения объектов капитального строительства</w:t>
      </w:r>
      <w:proofErr w:type="gramEnd"/>
      <w:r w:rsidRPr="008E6D2D">
        <w:rPr>
          <w:rFonts w:ascii="Times New Roman" w:hAnsi="Times New Roman" w:cs="Times New Roman"/>
          <w:bCs/>
          <w:color w:val="000000" w:themeColor="text1"/>
        </w:rPr>
        <w:t>.</w:t>
      </w:r>
    </w:p>
    <w:p w:rsidR="008E6D2D" w:rsidRPr="008E6D2D" w:rsidRDefault="008E6D2D" w:rsidP="008E6D2D">
      <w:pPr>
        <w:spacing w:after="0" w:line="240" w:lineRule="auto"/>
        <w:ind w:firstLine="426"/>
        <w:jc w:val="both"/>
        <w:rPr>
          <w:rFonts w:ascii="Times New Roman" w:hAnsi="Times New Roman" w:cs="Times New Roman"/>
          <w:bCs/>
          <w:color w:val="000000" w:themeColor="text1"/>
        </w:rPr>
      </w:pPr>
      <w:r w:rsidRPr="008E6D2D">
        <w:rPr>
          <w:rFonts w:ascii="Times New Roman" w:hAnsi="Times New Roman" w:cs="Times New Roman"/>
          <w:bCs/>
          <w:color w:val="000000" w:themeColor="text1"/>
        </w:rPr>
        <w:t>2.      Видами документации по планировке территории являются:</w:t>
      </w:r>
    </w:p>
    <w:p w:rsidR="008E6D2D" w:rsidRPr="008E6D2D" w:rsidRDefault="008E6D2D" w:rsidP="008E6D2D">
      <w:pPr>
        <w:spacing w:after="0" w:line="240" w:lineRule="auto"/>
        <w:ind w:firstLine="426"/>
        <w:jc w:val="both"/>
        <w:rPr>
          <w:rFonts w:ascii="Times New Roman" w:hAnsi="Times New Roman" w:cs="Times New Roman"/>
          <w:bCs/>
          <w:color w:val="000000" w:themeColor="text1"/>
        </w:rPr>
      </w:pPr>
      <w:r w:rsidRPr="008E6D2D">
        <w:rPr>
          <w:rFonts w:ascii="Times New Roman" w:hAnsi="Times New Roman" w:cs="Times New Roman"/>
          <w:bCs/>
          <w:color w:val="000000" w:themeColor="text1"/>
        </w:rPr>
        <w:t>- проект планировки территории;</w:t>
      </w:r>
    </w:p>
    <w:p w:rsidR="00574690" w:rsidRDefault="008E6D2D" w:rsidP="008E6D2D">
      <w:pPr>
        <w:spacing w:after="0" w:line="240" w:lineRule="auto"/>
        <w:ind w:firstLine="426"/>
        <w:jc w:val="both"/>
        <w:rPr>
          <w:rFonts w:ascii="Times New Roman" w:hAnsi="Times New Roman" w:cs="Times New Roman"/>
          <w:bCs/>
          <w:color w:val="000000" w:themeColor="text1"/>
        </w:rPr>
      </w:pPr>
      <w:r w:rsidRPr="008E6D2D">
        <w:rPr>
          <w:rFonts w:ascii="Times New Roman" w:hAnsi="Times New Roman" w:cs="Times New Roman"/>
          <w:bCs/>
          <w:color w:val="000000" w:themeColor="text1"/>
        </w:rPr>
        <w:t>- проект межевания территории</w:t>
      </w:r>
    </w:p>
    <w:p w:rsidR="008E6D2D" w:rsidRPr="00574690" w:rsidRDefault="00574690" w:rsidP="00574690">
      <w:pPr>
        <w:tabs>
          <w:tab w:val="left" w:pos="1851"/>
        </w:tabs>
        <w:rPr>
          <w:rFonts w:ascii="Times New Roman" w:hAnsi="Times New Roman" w:cs="Times New Roman"/>
        </w:rPr>
      </w:pPr>
      <w:r>
        <w:rPr>
          <w:rFonts w:ascii="Times New Roman" w:hAnsi="Times New Roman" w:cs="Times New Roman"/>
        </w:rPr>
        <w:tab/>
      </w:r>
    </w:p>
    <w:p w:rsidR="008E6D2D" w:rsidRPr="008E6D2D" w:rsidRDefault="008E6D2D" w:rsidP="008E6D2D">
      <w:pPr>
        <w:spacing w:after="0" w:line="240" w:lineRule="auto"/>
        <w:ind w:firstLine="426"/>
        <w:jc w:val="both"/>
        <w:rPr>
          <w:rFonts w:ascii="Times New Roman" w:hAnsi="Times New Roman" w:cs="Times New Roman"/>
          <w:bCs/>
          <w:color w:val="000000" w:themeColor="text1"/>
        </w:rPr>
      </w:pPr>
      <w:r w:rsidRPr="008E6D2D">
        <w:rPr>
          <w:rFonts w:ascii="Times New Roman" w:hAnsi="Times New Roman" w:cs="Times New Roman"/>
          <w:bCs/>
          <w:color w:val="000000" w:themeColor="text1"/>
        </w:rPr>
        <w:lastRenderedPageBreak/>
        <w:t>3. Подготовка документации по планировке территории осуществляется в соответствии со ст. 41.1 Градостроительного Кодекса РФ. Состав документации по планировке и межеванию территории определяется на основании ст. 42, 43  Градостроительного Кодекса РФ».</w:t>
      </w:r>
    </w:p>
    <w:p w:rsidR="008E6D2D" w:rsidRPr="008E6D2D" w:rsidRDefault="008E6D2D" w:rsidP="008E6D2D">
      <w:pPr>
        <w:spacing w:after="0" w:line="240" w:lineRule="auto"/>
        <w:ind w:firstLine="426"/>
        <w:jc w:val="both"/>
        <w:rPr>
          <w:rFonts w:ascii="Times New Roman" w:hAnsi="Times New Roman" w:cs="Times New Roman"/>
          <w:bCs/>
          <w:color w:val="000000" w:themeColor="text1"/>
        </w:rPr>
      </w:pPr>
      <w:r w:rsidRPr="008E6D2D">
        <w:rPr>
          <w:rFonts w:ascii="Times New Roman" w:hAnsi="Times New Roman" w:cs="Times New Roman"/>
          <w:b/>
          <w:bCs/>
          <w:color w:val="000000" w:themeColor="text1"/>
        </w:rPr>
        <w:t>3)</w:t>
      </w:r>
      <w:r w:rsidRPr="008E6D2D">
        <w:rPr>
          <w:rFonts w:ascii="Times New Roman" w:hAnsi="Times New Roman" w:cs="Times New Roman"/>
          <w:bCs/>
          <w:color w:val="000000" w:themeColor="text1"/>
        </w:rPr>
        <w:t xml:space="preserve"> </w:t>
      </w:r>
      <w:r w:rsidRPr="008E6D2D">
        <w:rPr>
          <w:rFonts w:ascii="Times New Roman" w:hAnsi="Times New Roman" w:cs="Times New Roman"/>
          <w:b/>
          <w:bCs/>
          <w:color w:val="000000" w:themeColor="text1"/>
        </w:rPr>
        <w:t>Статьи 20-25 признать утратившими силу.</w:t>
      </w:r>
      <w:r w:rsidRPr="008E6D2D">
        <w:rPr>
          <w:rFonts w:ascii="Times New Roman" w:hAnsi="Times New Roman" w:cs="Times New Roman"/>
          <w:bCs/>
          <w:color w:val="000000" w:themeColor="text1"/>
        </w:rPr>
        <w:t xml:space="preserve">       </w:t>
      </w:r>
    </w:p>
    <w:p w:rsidR="008E6D2D" w:rsidRPr="008E6D2D" w:rsidRDefault="008E6D2D" w:rsidP="008E6D2D">
      <w:pPr>
        <w:spacing w:after="0" w:line="240" w:lineRule="auto"/>
        <w:ind w:firstLine="426"/>
        <w:jc w:val="both"/>
        <w:rPr>
          <w:rFonts w:ascii="Times New Roman" w:hAnsi="Times New Roman" w:cs="Times New Roman"/>
          <w:b/>
          <w:color w:val="000000" w:themeColor="text1"/>
          <w:u w:color="FFFFFF"/>
        </w:rPr>
      </w:pPr>
      <w:r w:rsidRPr="008E6D2D">
        <w:rPr>
          <w:rFonts w:ascii="Times New Roman" w:hAnsi="Times New Roman" w:cs="Times New Roman"/>
          <w:b/>
          <w:color w:val="000000" w:themeColor="text1"/>
          <w:u w:color="FFFFFF"/>
        </w:rPr>
        <w:t>4) В статье 26 Основания осуществления строительства и реконструкции объектов капитального строительства часть 2 изложить в следующей редакции:</w:t>
      </w:r>
    </w:p>
    <w:p w:rsidR="008E6D2D" w:rsidRPr="008E6D2D" w:rsidRDefault="008E6D2D" w:rsidP="008E6D2D">
      <w:pPr>
        <w:spacing w:after="0" w:line="240" w:lineRule="auto"/>
        <w:ind w:firstLine="426"/>
        <w:jc w:val="both"/>
        <w:rPr>
          <w:rFonts w:ascii="Times New Roman" w:hAnsi="Times New Roman" w:cs="Times New Roman"/>
          <w:color w:val="000000" w:themeColor="text1"/>
        </w:rPr>
      </w:pPr>
      <w:r w:rsidRPr="008E6D2D">
        <w:rPr>
          <w:rFonts w:ascii="Times New Roman" w:hAnsi="Times New Roman" w:cs="Times New Roman"/>
          <w:b/>
          <w:color w:val="000000" w:themeColor="text1"/>
          <w:u w:color="FFFFFF"/>
        </w:rPr>
        <w:t>«</w:t>
      </w:r>
      <w:r w:rsidRPr="008E6D2D">
        <w:rPr>
          <w:rFonts w:ascii="Times New Roman" w:hAnsi="Times New Roman" w:cs="Times New Roman"/>
          <w:color w:val="000000" w:themeColor="text1"/>
          <w:u w:color="FFFFFF"/>
        </w:rPr>
        <w:t>2.</w:t>
      </w:r>
      <w:r w:rsidRPr="008E6D2D">
        <w:rPr>
          <w:rFonts w:ascii="Times New Roman" w:hAnsi="Times New Roman" w:cs="Times New Roman"/>
          <w:b/>
          <w:color w:val="000000" w:themeColor="text1"/>
          <w:u w:color="FFFFFF"/>
        </w:rPr>
        <w:t xml:space="preserve"> </w:t>
      </w:r>
      <w:r w:rsidRPr="008E6D2D">
        <w:rPr>
          <w:rFonts w:ascii="Times New Roman" w:hAnsi="Times New Roman" w:cs="Times New Roman"/>
          <w:color w:val="000000" w:themeColor="text1"/>
          <w:u w:color="FFFFFF"/>
        </w:rPr>
        <w:t>В соответствии с градостроительным кодексом Российской Федерации в</w:t>
      </w:r>
      <w:r w:rsidRPr="008E6D2D">
        <w:rPr>
          <w:rFonts w:ascii="Times New Roman" w:hAnsi="Times New Roman" w:cs="Times New Roman"/>
          <w:color w:val="000000" w:themeColor="text1"/>
        </w:rPr>
        <w:t>ыдача разрешения на строительство не требуется в случае:</w:t>
      </w:r>
    </w:p>
    <w:p w:rsidR="008E6D2D" w:rsidRPr="008E6D2D" w:rsidRDefault="008E6D2D" w:rsidP="008E6D2D">
      <w:pPr>
        <w:spacing w:after="0" w:line="240" w:lineRule="auto"/>
        <w:ind w:firstLine="426"/>
        <w:jc w:val="both"/>
        <w:rPr>
          <w:rFonts w:ascii="Times New Roman" w:hAnsi="Times New Roman" w:cs="Times New Roman"/>
          <w:color w:val="000000" w:themeColor="text1"/>
        </w:rPr>
      </w:pPr>
      <w:r w:rsidRPr="008E6D2D">
        <w:rPr>
          <w:rFonts w:ascii="Times New Roman" w:hAnsi="Times New Roman" w:cs="Times New Roman"/>
          <w:color w:val="000000" w:themeColor="text1"/>
          <w:u w:color="FFFFFF"/>
        </w:rPr>
        <w:t xml:space="preserve"> </w:t>
      </w:r>
      <w:r w:rsidRPr="008E6D2D">
        <w:rPr>
          <w:rFonts w:ascii="Times New Roman" w:hAnsi="Times New Roman" w:cs="Times New Roman"/>
          <w:color w:val="000000" w:themeColor="text1"/>
        </w:rPr>
        <w:t>1) 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8E6D2D" w:rsidRPr="008E6D2D" w:rsidRDefault="008E6D2D" w:rsidP="008E6D2D">
      <w:pPr>
        <w:spacing w:after="0" w:line="240" w:lineRule="auto"/>
        <w:ind w:firstLine="426"/>
        <w:jc w:val="both"/>
        <w:rPr>
          <w:rFonts w:ascii="Times New Roman" w:hAnsi="Times New Roman" w:cs="Times New Roman"/>
          <w:color w:val="000000" w:themeColor="text1"/>
        </w:rPr>
      </w:pPr>
      <w:r w:rsidRPr="008E6D2D">
        <w:rPr>
          <w:rFonts w:ascii="Times New Roman" w:hAnsi="Times New Roman" w:cs="Times New Roman"/>
          <w:color w:val="000000" w:themeColor="text1"/>
        </w:rPr>
        <w:t>2) строительства, реконструкции объектов, не являющихся объектами капитального строительства (киосков, навесов и других);</w:t>
      </w:r>
    </w:p>
    <w:p w:rsidR="008E6D2D" w:rsidRPr="008E6D2D" w:rsidRDefault="008E6D2D" w:rsidP="008E6D2D">
      <w:pPr>
        <w:spacing w:after="0" w:line="240" w:lineRule="auto"/>
        <w:ind w:firstLine="426"/>
        <w:jc w:val="both"/>
        <w:rPr>
          <w:rFonts w:ascii="Times New Roman" w:hAnsi="Times New Roman" w:cs="Times New Roman"/>
          <w:color w:val="000000" w:themeColor="text1"/>
        </w:rPr>
      </w:pPr>
      <w:bookmarkStart w:id="1" w:name="Par2460"/>
      <w:bookmarkEnd w:id="1"/>
      <w:r w:rsidRPr="008E6D2D">
        <w:rPr>
          <w:rFonts w:ascii="Times New Roman" w:hAnsi="Times New Roman" w:cs="Times New Roman"/>
          <w:color w:val="000000" w:themeColor="text1"/>
        </w:rPr>
        <w:t>3) строительства на земельном участке строений и сооружений вспомогательного использования;</w:t>
      </w:r>
    </w:p>
    <w:p w:rsidR="008E6D2D" w:rsidRPr="008E6D2D" w:rsidRDefault="008E6D2D" w:rsidP="008E6D2D">
      <w:pPr>
        <w:spacing w:after="0" w:line="240" w:lineRule="auto"/>
        <w:ind w:firstLine="426"/>
        <w:jc w:val="both"/>
        <w:rPr>
          <w:rFonts w:ascii="Times New Roman" w:hAnsi="Times New Roman" w:cs="Times New Roman"/>
          <w:color w:val="000000" w:themeColor="text1"/>
        </w:rPr>
      </w:pPr>
      <w:r w:rsidRPr="008E6D2D">
        <w:rPr>
          <w:rFonts w:ascii="Times New Roman" w:hAnsi="Times New Roman" w:cs="Times New Roman"/>
          <w:color w:val="000000" w:themeColor="text1"/>
        </w:rPr>
        <w:t>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8E6D2D" w:rsidRPr="008E6D2D" w:rsidRDefault="008E6D2D" w:rsidP="008E6D2D">
      <w:pPr>
        <w:spacing w:after="0" w:line="240" w:lineRule="auto"/>
        <w:ind w:firstLine="426"/>
        <w:jc w:val="both"/>
        <w:rPr>
          <w:rFonts w:ascii="Times New Roman" w:hAnsi="Times New Roman" w:cs="Times New Roman"/>
          <w:color w:val="000000" w:themeColor="text1"/>
        </w:rPr>
      </w:pPr>
      <w:r w:rsidRPr="008E6D2D">
        <w:rPr>
          <w:rFonts w:ascii="Times New Roman" w:hAnsi="Times New Roman" w:cs="Times New Roman"/>
          <w:color w:val="000000" w:themeColor="text1"/>
        </w:rPr>
        <w:t>4.1) капитального ремонта объектов капитального строительства;</w:t>
      </w:r>
    </w:p>
    <w:p w:rsidR="008E6D2D" w:rsidRPr="008E6D2D" w:rsidRDefault="008E6D2D" w:rsidP="008E6D2D">
      <w:pPr>
        <w:spacing w:after="0" w:line="240" w:lineRule="auto"/>
        <w:ind w:firstLine="426"/>
        <w:jc w:val="both"/>
        <w:rPr>
          <w:rFonts w:ascii="Times New Roman" w:hAnsi="Times New Roman" w:cs="Times New Roman"/>
          <w:color w:val="000000" w:themeColor="text1"/>
        </w:rPr>
      </w:pPr>
      <w:r w:rsidRPr="008E6D2D">
        <w:rPr>
          <w:rFonts w:ascii="Times New Roman" w:hAnsi="Times New Roman" w:cs="Times New Roman"/>
          <w:color w:val="000000" w:themeColor="text1"/>
        </w:rPr>
        <w:t xml:space="preserve">4.2) строительства, реконструкции буровых скважин, предусмотренных подготовленными, согласованными и утвержденными в соответствии с </w:t>
      </w:r>
      <w:hyperlink r:id="rId19" w:tooltip="Закон РФ от 21.02.1992 N 2395-1 (ред. от 03.07.2016) &quot;О недрах&quot; (с изм. и доп., вступ. в силу с 03.10.2016){КонсультантПлюс}" w:history="1">
        <w:r w:rsidRPr="008E6D2D">
          <w:rPr>
            <w:rFonts w:ascii="Times New Roman" w:hAnsi="Times New Roman" w:cs="Times New Roman"/>
            <w:color w:val="000000" w:themeColor="text1"/>
          </w:rPr>
          <w:t>законодательством</w:t>
        </w:r>
      </w:hyperlink>
      <w:r w:rsidRPr="008E6D2D">
        <w:rPr>
          <w:rFonts w:ascii="Times New Roman" w:hAnsi="Times New Roman" w:cs="Times New Roman"/>
          <w:color w:val="000000" w:themeColor="text1"/>
        </w:rP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8E6D2D" w:rsidRPr="008E6D2D" w:rsidRDefault="008E6D2D" w:rsidP="008E6D2D">
      <w:pPr>
        <w:spacing w:after="0" w:line="240" w:lineRule="auto"/>
        <w:ind w:firstLine="426"/>
        <w:jc w:val="both"/>
        <w:rPr>
          <w:rFonts w:ascii="Times New Roman" w:hAnsi="Times New Roman" w:cs="Times New Roman"/>
          <w:color w:val="000000" w:themeColor="text1"/>
        </w:rPr>
      </w:pPr>
      <w:r w:rsidRPr="008E6D2D">
        <w:rPr>
          <w:rFonts w:ascii="Times New Roman" w:hAnsi="Times New Roman" w:cs="Times New Roman"/>
          <w:color w:val="000000" w:themeColor="text1"/>
        </w:rPr>
        <w:t>5) иных случаях, если в соответствии с настоящим Кодексом, законодательством субъектов Российской Федерации о градостроительной деятельности получение разрешения на строительство не требуется</w:t>
      </w:r>
      <w:proofErr w:type="gramStart"/>
      <w:r w:rsidRPr="008E6D2D">
        <w:rPr>
          <w:rFonts w:ascii="Times New Roman" w:hAnsi="Times New Roman" w:cs="Times New Roman"/>
          <w:color w:val="000000" w:themeColor="text1"/>
        </w:rPr>
        <w:t>.»</w:t>
      </w:r>
      <w:proofErr w:type="gramEnd"/>
    </w:p>
    <w:p w:rsidR="008E6D2D" w:rsidRPr="008E6D2D" w:rsidRDefault="008E6D2D" w:rsidP="008E6D2D">
      <w:pPr>
        <w:spacing w:after="0" w:line="240" w:lineRule="auto"/>
        <w:ind w:firstLine="426"/>
        <w:jc w:val="both"/>
        <w:outlineLvl w:val="0"/>
        <w:rPr>
          <w:rFonts w:ascii="Times New Roman" w:hAnsi="Times New Roman" w:cs="Times New Roman"/>
          <w:b/>
          <w:color w:val="000000" w:themeColor="text1"/>
          <w:u w:color="FFFFFF"/>
        </w:rPr>
      </w:pPr>
      <w:r w:rsidRPr="008E6D2D">
        <w:rPr>
          <w:rFonts w:ascii="Times New Roman" w:hAnsi="Times New Roman" w:cs="Times New Roman"/>
          <w:b/>
          <w:color w:val="000000" w:themeColor="text1"/>
          <w:u w:color="FFFFFF"/>
        </w:rPr>
        <w:t>5) В статье 27 Выдача разрешения на строительство:</w:t>
      </w:r>
    </w:p>
    <w:p w:rsidR="008E6D2D" w:rsidRPr="008E6D2D" w:rsidRDefault="008E6D2D" w:rsidP="008E6D2D">
      <w:pPr>
        <w:spacing w:after="0" w:line="240" w:lineRule="auto"/>
        <w:ind w:firstLine="426"/>
        <w:jc w:val="both"/>
        <w:outlineLvl w:val="0"/>
        <w:rPr>
          <w:rFonts w:ascii="Times New Roman" w:hAnsi="Times New Roman" w:cs="Times New Roman"/>
          <w:b/>
          <w:color w:val="000000" w:themeColor="text1"/>
          <w:u w:color="FFFFFF"/>
        </w:rPr>
      </w:pPr>
      <w:r w:rsidRPr="008E6D2D">
        <w:rPr>
          <w:rFonts w:ascii="Times New Roman" w:hAnsi="Times New Roman" w:cs="Times New Roman"/>
          <w:b/>
          <w:color w:val="000000" w:themeColor="text1"/>
          <w:u w:color="FFFFFF"/>
        </w:rPr>
        <w:t>5.1. Пункт 1 изложить в новой редакции:</w:t>
      </w:r>
    </w:p>
    <w:p w:rsidR="008E6D2D" w:rsidRPr="008E6D2D" w:rsidRDefault="008E6D2D" w:rsidP="008E6D2D">
      <w:pPr>
        <w:pStyle w:val="ConsPlusNormal"/>
        <w:ind w:firstLine="426"/>
        <w:jc w:val="both"/>
        <w:rPr>
          <w:rFonts w:ascii="Times New Roman" w:hAnsi="Times New Roman"/>
          <w:color w:val="000000" w:themeColor="text1"/>
          <w:sz w:val="22"/>
          <w:szCs w:val="22"/>
        </w:rPr>
      </w:pPr>
      <w:r w:rsidRPr="008E6D2D">
        <w:rPr>
          <w:rFonts w:ascii="Times New Roman" w:hAnsi="Times New Roman"/>
          <w:color w:val="000000" w:themeColor="text1"/>
          <w:sz w:val="22"/>
          <w:szCs w:val="22"/>
        </w:rPr>
        <w:t xml:space="preserve">«1. </w:t>
      </w:r>
      <w:proofErr w:type="gramStart"/>
      <w:r w:rsidRPr="008E6D2D">
        <w:rPr>
          <w:rFonts w:ascii="Times New Roman" w:hAnsi="Times New Roman"/>
          <w:color w:val="000000" w:themeColor="text1"/>
          <w:sz w:val="22"/>
          <w:szCs w:val="22"/>
        </w:rPr>
        <w:t>Разрешение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если на земельный участок не распространяется действие градостроительного регламента),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w:t>
      </w:r>
      <w:proofErr w:type="gramEnd"/>
      <w:r w:rsidRPr="008E6D2D">
        <w:rPr>
          <w:rFonts w:ascii="Times New Roman" w:hAnsi="Times New Roman"/>
          <w:color w:val="000000" w:themeColor="text1"/>
          <w:sz w:val="22"/>
          <w:szCs w:val="22"/>
        </w:rPr>
        <w:t xml:space="preserve">, </w:t>
      </w:r>
      <w:proofErr w:type="gramStart"/>
      <w:r w:rsidRPr="008E6D2D">
        <w:rPr>
          <w:rFonts w:ascii="Times New Roman" w:hAnsi="Times New Roman"/>
          <w:color w:val="000000" w:themeColor="text1"/>
          <w:sz w:val="22"/>
          <w:szCs w:val="22"/>
        </w:rPr>
        <w:t>не являющегося 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w:t>
      </w:r>
      <w:proofErr w:type="gramEnd"/>
      <w:r w:rsidRPr="008E6D2D">
        <w:rPr>
          <w:rFonts w:ascii="Times New Roman" w:hAnsi="Times New Roman"/>
          <w:color w:val="000000" w:themeColor="text1"/>
          <w:sz w:val="22"/>
          <w:szCs w:val="22"/>
        </w:rPr>
        <w:t xml:space="preserve">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настоящим Кодексом</w:t>
      </w:r>
      <w:proofErr w:type="gramStart"/>
      <w:r w:rsidRPr="008E6D2D">
        <w:rPr>
          <w:rFonts w:ascii="Times New Roman" w:hAnsi="Times New Roman"/>
          <w:color w:val="000000" w:themeColor="text1"/>
          <w:sz w:val="22"/>
          <w:szCs w:val="22"/>
        </w:rPr>
        <w:t>.»</w:t>
      </w:r>
      <w:proofErr w:type="gramEnd"/>
    </w:p>
    <w:p w:rsidR="008E6D2D" w:rsidRPr="008E6D2D" w:rsidRDefault="008E6D2D" w:rsidP="008E6D2D">
      <w:pPr>
        <w:spacing w:after="0" w:line="240" w:lineRule="auto"/>
        <w:ind w:firstLine="426"/>
        <w:jc w:val="both"/>
        <w:outlineLvl w:val="0"/>
        <w:rPr>
          <w:rFonts w:ascii="Times New Roman" w:hAnsi="Times New Roman" w:cs="Times New Roman"/>
          <w:b/>
          <w:color w:val="000000" w:themeColor="text1"/>
          <w:u w:color="FFFFFF"/>
        </w:rPr>
      </w:pPr>
      <w:r w:rsidRPr="008E6D2D">
        <w:rPr>
          <w:rFonts w:ascii="Times New Roman" w:hAnsi="Times New Roman" w:cs="Times New Roman"/>
          <w:b/>
          <w:color w:val="000000" w:themeColor="text1"/>
          <w:u w:color="FFFFFF"/>
        </w:rPr>
        <w:t>5.2. Пункт 7 изложить в новой редакции:</w:t>
      </w:r>
    </w:p>
    <w:p w:rsidR="008E6D2D" w:rsidRPr="008E6D2D" w:rsidRDefault="008E6D2D" w:rsidP="008E6D2D">
      <w:pPr>
        <w:autoSpaceDE w:val="0"/>
        <w:autoSpaceDN w:val="0"/>
        <w:adjustRightInd w:val="0"/>
        <w:spacing w:after="0" w:line="240" w:lineRule="auto"/>
        <w:ind w:firstLine="426"/>
        <w:jc w:val="both"/>
        <w:outlineLvl w:val="1"/>
        <w:rPr>
          <w:rFonts w:ascii="Times New Roman" w:hAnsi="Times New Roman" w:cs="Times New Roman"/>
          <w:color w:val="000000" w:themeColor="text1"/>
        </w:rPr>
      </w:pPr>
      <w:r w:rsidRPr="008E6D2D">
        <w:rPr>
          <w:rFonts w:ascii="Times New Roman" w:hAnsi="Times New Roman" w:cs="Times New Roman"/>
          <w:b/>
          <w:color w:val="000000" w:themeColor="text1"/>
          <w:u w:color="FFFFFF"/>
        </w:rPr>
        <w:t>«</w:t>
      </w:r>
      <w:r w:rsidRPr="008E6D2D">
        <w:rPr>
          <w:rFonts w:ascii="Times New Roman" w:hAnsi="Times New Roman" w:cs="Times New Roman"/>
          <w:color w:val="000000" w:themeColor="text1"/>
        </w:rPr>
        <w:t>7. Администрация поселения в течение семи рабочих дней со дня получения заявления о выдаче разрешения на строительство (за исключением случая, если объект не является линейным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w:t>
      </w:r>
    </w:p>
    <w:p w:rsidR="008E6D2D" w:rsidRPr="008E6D2D" w:rsidRDefault="008E6D2D" w:rsidP="008E6D2D">
      <w:pPr>
        <w:pStyle w:val="afb"/>
        <w:ind w:firstLine="426"/>
        <w:rPr>
          <w:rFonts w:ascii="Times New Roman" w:eastAsia="MS Mincho" w:hAnsi="Times New Roman"/>
          <w:color w:val="000000" w:themeColor="text1"/>
          <w:sz w:val="22"/>
          <w:szCs w:val="22"/>
        </w:rPr>
      </w:pPr>
      <w:r w:rsidRPr="008E6D2D">
        <w:rPr>
          <w:rFonts w:ascii="Times New Roman" w:eastAsia="MS Mincho" w:hAnsi="Times New Roman"/>
          <w:color w:val="000000" w:themeColor="text1"/>
          <w:sz w:val="22"/>
          <w:szCs w:val="22"/>
        </w:rPr>
        <w:t>1) в течение трех дней со дня получения документов, проводят проверку наличия документов, необходимых для принятия решения о выдаче разрешения на строительство;</w:t>
      </w:r>
    </w:p>
    <w:p w:rsidR="008E6D2D" w:rsidRPr="008E6D2D" w:rsidRDefault="008E6D2D" w:rsidP="008E6D2D">
      <w:pPr>
        <w:pStyle w:val="afb"/>
        <w:ind w:firstLine="426"/>
        <w:rPr>
          <w:rFonts w:ascii="Times New Roman" w:eastAsia="MS Mincho" w:hAnsi="Times New Roman"/>
          <w:color w:val="000000" w:themeColor="text1"/>
          <w:sz w:val="22"/>
          <w:szCs w:val="22"/>
        </w:rPr>
      </w:pPr>
      <w:proofErr w:type="gramStart"/>
      <w:r w:rsidRPr="008E6D2D">
        <w:rPr>
          <w:rFonts w:ascii="Times New Roman" w:eastAsia="MS Mincho" w:hAnsi="Times New Roman"/>
          <w:color w:val="000000" w:themeColor="text1"/>
          <w:sz w:val="22"/>
          <w:szCs w:val="22"/>
        </w:rPr>
        <w:t>2) проводят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w:t>
      </w:r>
      <w:proofErr w:type="gramEnd"/>
      <w:r w:rsidRPr="008E6D2D">
        <w:rPr>
          <w:rFonts w:ascii="Times New Roman" w:eastAsia="MS Mincho" w:hAnsi="Times New Roman"/>
          <w:color w:val="000000" w:themeColor="text1"/>
          <w:sz w:val="22"/>
          <w:szCs w:val="22"/>
        </w:rPr>
        <w:t xml:space="preserve">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8E6D2D" w:rsidRPr="008E6D2D" w:rsidRDefault="008E6D2D" w:rsidP="008E6D2D">
      <w:pPr>
        <w:pStyle w:val="afb"/>
        <w:ind w:firstLine="426"/>
        <w:rPr>
          <w:rFonts w:ascii="Times New Roman" w:hAnsi="Times New Roman"/>
          <w:color w:val="000000" w:themeColor="text1"/>
          <w:sz w:val="22"/>
          <w:szCs w:val="22"/>
        </w:rPr>
      </w:pPr>
      <w:r w:rsidRPr="008E6D2D">
        <w:rPr>
          <w:rFonts w:ascii="Times New Roman" w:eastAsia="MS Mincho" w:hAnsi="Times New Roman"/>
          <w:color w:val="000000" w:themeColor="text1"/>
          <w:sz w:val="22"/>
          <w:szCs w:val="22"/>
        </w:rPr>
        <w:t>3) 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roofErr w:type="gramStart"/>
      <w:r w:rsidRPr="008E6D2D">
        <w:rPr>
          <w:rFonts w:ascii="Times New Roman" w:eastAsia="MS Mincho" w:hAnsi="Times New Roman"/>
          <w:color w:val="000000" w:themeColor="text1"/>
          <w:sz w:val="22"/>
          <w:szCs w:val="22"/>
        </w:rPr>
        <w:t>.</w:t>
      </w:r>
      <w:r w:rsidRPr="008E6D2D">
        <w:rPr>
          <w:rFonts w:ascii="Times New Roman" w:hAnsi="Times New Roman"/>
          <w:color w:val="000000" w:themeColor="text1"/>
          <w:sz w:val="22"/>
          <w:szCs w:val="22"/>
        </w:rPr>
        <w:t>»</w:t>
      </w:r>
      <w:proofErr w:type="gramEnd"/>
    </w:p>
    <w:p w:rsidR="008E6D2D" w:rsidRPr="008E6D2D" w:rsidRDefault="008E6D2D" w:rsidP="008E6D2D">
      <w:pPr>
        <w:pStyle w:val="afb"/>
        <w:ind w:firstLine="426"/>
        <w:rPr>
          <w:rFonts w:ascii="Times New Roman" w:hAnsi="Times New Roman"/>
          <w:b/>
          <w:color w:val="000000" w:themeColor="text1"/>
          <w:sz w:val="22"/>
          <w:szCs w:val="22"/>
        </w:rPr>
      </w:pPr>
      <w:r w:rsidRPr="008E6D2D">
        <w:rPr>
          <w:rFonts w:ascii="Times New Roman" w:hAnsi="Times New Roman"/>
          <w:b/>
          <w:color w:val="000000" w:themeColor="text1"/>
          <w:sz w:val="22"/>
          <w:szCs w:val="22"/>
        </w:rPr>
        <w:t xml:space="preserve">5.3. Пункт 9 изложить в новой редакции: </w:t>
      </w:r>
    </w:p>
    <w:p w:rsidR="008E6D2D" w:rsidRPr="008E6D2D" w:rsidRDefault="008E6D2D" w:rsidP="008E6D2D">
      <w:pPr>
        <w:autoSpaceDE w:val="0"/>
        <w:autoSpaceDN w:val="0"/>
        <w:adjustRightInd w:val="0"/>
        <w:spacing w:after="0" w:line="240" w:lineRule="auto"/>
        <w:ind w:firstLine="426"/>
        <w:jc w:val="both"/>
        <w:rPr>
          <w:rFonts w:ascii="Times New Roman" w:hAnsi="Times New Roman" w:cs="Times New Roman"/>
          <w:color w:val="000000" w:themeColor="text1"/>
        </w:rPr>
      </w:pPr>
      <w:r w:rsidRPr="008E6D2D">
        <w:rPr>
          <w:rFonts w:ascii="Times New Roman" w:hAnsi="Times New Roman" w:cs="Times New Roman"/>
          <w:color w:val="000000" w:themeColor="text1"/>
        </w:rPr>
        <w:t>Основаниями для отказа в выдаче разрешения на строительства являются:</w:t>
      </w:r>
    </w:p>
    <w:p w:rsidR="008E6D2D" w:rsidRPr="008E6D2D" w:rsidRDefault="008E6D2D" w:rsidP="008E6D2D">
      <w:pPr>
        <w:autoSpaceDE w:val="0"/>
        <w:autoSpaceDN w:val="0"/>
        <w:adjustRightInd w:val="0"/>
        <w:spacing w:after="0" w:line="240" w:lineRule="auto"/>
        <w:ind w:firstLine="426"/>
        <w:jc w:val="both"/>
        <w:rPr>
          <w:rFonts w:ascii="Times New Roman" w:hAnsi="Times New Roman" w:cs="Times New Roman"/>
          <w:color w:val="000000" w:themeColor="text1"/>
        </w:rPr>
      </w:pPr>
      <w:r w:rsidRPr="008E6D2D">
        <w:rPr>
          <w:rFonts w:ascii="Times New Roman" w:hAnsi="Times New Roman" w:cs="Times New Roman"/>
          <w:color w:val="000000" w:themeColor="text1"/>
        </w:rPr>
        <w:lastRenderedPageBreak/>
        <w:t xml:space="preserve">«1) </w:t>
      </w:r>
      <w:proofErr w:type="gramStart"/>
      <w:r w:rsidRPr="008E6D2D">
        <w:rPr>
          <w:rFonts w:ascii="Times New Roman" w:hAnsi="Times New Roman" w:cs="Times New Roman"/>
          <w:color w:val="000000" w:themeColor="text1"/>
        </w:rPr>
        <w:t>отсутствии</w:t>
      </w:r>
      <w:proofErr w:type="gramEnd"/>
      <w:r w:rsidRPr="008E6D2D">
        <w:rPr>
          <w:rFonts w:ascii="Times New Roman" w:hAnsi="Times New Roman" w:cs="Times New Roman"/>
          <w:color w:val="000000" w:themeColor="text1"/>
        </w:rPr>
        <w:t xml:space="preserve"> документов, предусмотренных </w:t>
      </w:r>
      <w:hyperlink r:id="rId20" w:history="1">
        <w:r w:rsidRPr="008E6D2D">
          <w:rPr>
            <w:rFonts w:ascii="Times New Roman" w:hAnsi="Times New Roman" w:cs="Times New Roman"/>
            <w:color w:val="000000" w:themeColor="text1"/>
          </w:rPr>
          <w:t>частями 7</w:t>
        </w:r>
      </w:hyperlink>
      <w:r w:rsidRPr="008E6D2D">
        <w:rPr>
          <w:rFonts w:ascii="Times New Roman" w:hAnsi="Times New Roman" w:cs="Times New Roman"/>
          <w:color w:val="000000" w:themeColor="text1"/>
        </w:rPr>
        <w:t xml:space="preserve"> и </w:t>
      </w:r>
      <w:hyperlink r:id="rId21" w:history="1">
        <w:r w:rsidRPr="008E6D2D">
          <w:rPr>
            <w:rFonts w:ascii="Times New Roman" w:hAnsi="Times New Roman" w:cs="Times New Roman"/>
            <w:color w:val="000000" w:themeColor="text1"/>
          </w:rPr>
          <w:t>9</w:t>
        </w:r>
      </w:hyperlink>
      <w:r w:rsidRPr="008E6D2D">
        <w:rPr>
          <w:rFonts w:ascii="Times New Roman" w:hAnsi="Times New Roman" w:cs="Times New Roman"/>
          <w:color w:val="000000" w:themeColor="text1"/>
        </w:rPr>
        <w:t xml:space="preserve"> Градостроительного кодекса Российской Федерации </w:t>
      </w:r>
    </w:p>
    <w:p w:rsidR="008E6D2D" w:rsidRPr="008E6D2D" w:rsidRDefault="008E6D2D" w:rsidP="008E6D2D">
      <w:pPr>
        <w:autoSpaceDE w:val="0"/>
        <w:autoSpaceDN w:val="0"/>
        <w:adjustRightInd w:val="0"/>
        <w:spacing w:after="0" w:line="240" w:lineRule="auto"/>
        <w:ind w:firstLine="426"/>
        <w:jc w:val="both"/>
        <w:rPr>
          <w:rFonts w:ascii="Times New Roman" w:hAnsi="Times New Roman" w:cs="Times New Roman"/>
          <w:color w:val="000000" w:themeColor="text1"/>
        </w:rPr>
      </w:pPr>
      <w:proofErr w:type="gramStart"/>
      <w:r w:rsidRPr="008E6D2D">
        <w:rPr>
          <w:rFonts w:ascii="Times New Roman" w:hAnsi="Times New Roman" w:cs="Times New Roman"/>
          <w:color w:val="000000" w:themeColor="text1"/>
        </w:rPr>
        <w:t>2)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w:t>
      </w:r>
      <w:proofErr w:type="gramEnd"/>
      <w:r w:rsidRPr="008E6D2D">
        <w:rPr>
          <w:rFonts w:ascii="Times New Roman" w:hAnsi="Times New Roman" w:cs="Times New Roman"/>
          <w:color w:val="000000" w:themeColor="text1"/>
        </w:rPr>
        <w:t xml:space="preserve"> Федерации, требованиям, установленным в разрешении на отклонение от предельных параметров разрешенного строительства, реконструкции. </w:t>
      </w:r>
    </w:p>
    <w:p w:rsidR="008E6D2D" w:rsidRPr="008E6D2D" w:rsidRDefault="008E6D2D" w:rsidP="008E6D2D">
      <w:pPr>
        <w:pStyle w:val="afb"/>
        <w:ind w:firstLine="426"/>
        <w:rPr>
          <w:rFonts w:ascii="Times New Roman" w:hAnsi="Times New Roman"/>
          <w:color w:val="000000" w:themeColor="text1"/>
          <w:sz w:val="22"/>
          <w:szCs w:val="22"/>
        </w:rPr>
      </w:pPr>
      <w:r w:rsidRPr="008E6D2D">
        <w:rPr>
          <w:rFonts w:ascii="Times New Roman" w:hAnsi="Times New Roman"/>
          <w:color w:val="000000" w:themeColor="text1"/>
          <w:sz w:val="22"/>
          <w:szCs w:val="22"/>
        </w:rPr>
        <w:t xml:space="preserve">       Основанием для отказа во внесении изменений в разрешение на строительство является:</w:t>
      </w:r>
    </w:p>
    <w:p w:rsidR="008E6D2D" w:rsidRPr="008E6D2D" w:rsidRDefault="008E6D2D" w:rsidP="008E6D2D">
      <w:pPr>
        <w:pStyle w:val="ConsPlusNormal"/>
        <w:ind w:firstLine="426"/>
        <w:jc w:val="both"/>
        <w:rPr>
          <w:rFonts w:ascii="Times New Roman" w:hAnsi="Times New Roman"/>
          <w:color w:val="000000" w:themeColor="text1"/>
          <w:sz w:val="22"/>
          <w:szCs w:val="22"/>
        </w:rPr>
      </w:pPr>
      <w:r w:rsidRPr="008E6D2D">
        <w:rPr>
          <w:rFonts w:ascii="Times New Roman" w:hAnsi="Times New Roman"/>
          <w:color w:val="000000" w:themeColor="text1"/>
          <w:sz w:val="22"/>
          <w:szCs w:val="22"/>
        </w:rPr>
        <w:t>1) отсутствие в уведомлении о переходе прав на земельный участок, права пользования недрами, об образовании земельного участка реквизитов документов, или отсутствие правоустанавливающего документа на земельный участок в случае;</w:t>
      </w:r>
    </w:p>
    <w:p w:rsidR="008E6D2D" w:rsidRPr="008E6D2D" w:rsidRDefault="008E6D2D" w:rsidP="008E6D2D">
      <w:pPr>
        <w:pStyle w:val="ConsPlusNormal"/>
        <w:ind w:firstLine="426"/>
        <w:jc w:val="both"/>
        <w:rPr>
          <w:rFonts w:ascii="Times New Roman" w:hAnsi="Times New Roman"/>
          <w:color w:val="000000" w:themeColor="text1"/>
          <w:sz w:val="22"/>
          <w:szCs w:val="22"/>
        </w:rPr>
      </w:pPr>
      <w:r w:rsidRPr="008E6D2D">
        <w:rPr>
          <w:rFonts w:ascii="Times New Roman" w:hAnsi="Times New Roman"/>
          <w:color w:val="000000" w:themeColor="text1"/>
          <w:sz w:val="22"/>
          <w:szCs w:val="22"/>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p w:rsidR="008E6D2D" w:rsidRPr="008E6D2D" w:rsidRDefault="008E6D2D" w:rsidP="008E6D2D">
      <w:pPr>
        <w:pStyle w:val="ConsPlusNormal"/>
        <w:ind w:firstLine="426"/>
        <w:jc w:val="both"/>
        <w:rPr>
          <w:rFonts w:ascii="Times New Roman" w:hAnsi="Times New Roman"/>
          <w:color w:val="000000" w:themeColor="text1"/>
          <w:sz w:val="22"/>
          <w:szCs w:val="22"/>
        </w:rPr>
      </w:pPr>
      <w:proofErr w:type="gramStart"/>
      <w:r w:rsidRPr="008E6D2D">
        <w:rPr>
          <w:rFonts w:ascii="Times New Roman" w:hAnsi="Times New Roman"/>
          <w:color w:val="000000" w:themeColor="text1"/>
          <w:sz w:val="22"/>
          <w:szCs w:val="22"/>
        </w:rPr>
        <w:t>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в случае.»</w:t>
      </w:r>
      <w:proofErr w:type="gramEnd"/>
    </w:p>
    <w:p w:rsidR="008E6D2D" w:rsidRPr="008E6D2D" w:rsidRDefault="008E6D2D" w:rsidP="008E6D2D">
      <w:pPr>
        <w:pStyle w:val="afb"/>
        <w:ind w:firstLine="426"/>
        <w:rPr>
          <w:rFonts w:ascii="Times New Roman" w:hAnsi="Times New Roman"/>
          <w:b/>
          <w:color w:val="000000" w:themeColor="text1"/>
          <w:sz w:val="22"/>
          <w:szCs w:val="22"/>
        </w:rPr>
      </w:pPr>
      <w:r w:rsidRPr="008E6D2D">
        <w:rPr>
          <w:rFonts w:ascii="Times New Roman" w:hAnsi="Times New Roman"/>
          <w:b/>
          <w:color w:val="000000" w:themeColor="text1"/>
          <w:sz w:val="22"/>
          <w:szCs w:val="22"/>
        </w:rPr>
        <w:t>6) В статье 28 Выдача разрешения на ввод объекта капитального строительства в эксплуатацию:</w:t>
      </w:r>
    </w:p>
    <w:p w:rsidR="008E6D2D" w:rsidRPr="008E6D2D" w:rsidRDefault="008E6D2D" w:rsidP="008E6D2D">
      <w:pPr>
        <w:pStyle w:val="afb"/>
        <w:ind w:firstLine="426"/>
        <w:rPr>
          <w:rFonts w:ascii="Times New Roman" w:hAnsi="Times New Roman"/>
          <w:b/>
          <w:color w:val="000000" w:themeColor="text1"/>
          <w:sz w:val="22"/>
          <w:szCs w:val="22"/>
        </w:rPr>
      </w:pPr>
      <w:r w:rsidRPr="008E6D2D">
        <w:rPr>
          <w:rFonts w:ascii="Times New Roman" w:hAnsi="Times New Roman"/>
          <w:b/>
          <w:color w:val="000000" w:themeColor="text1"/>
          <w:sz w:val="22"/>
          <w:szCs w:val="22"/>
        </w:rPr>
        <w:t>6.1. Пункт 1 изложить в новой редакции:</w:t>
      </w:r>
    </w:p>
    <w:p w:rsidR="008E6D2D" w:rsidRPr="008E6D2D" w:rsidRDefault="008E6D2D" w:rsidP="008E6D2D">
      <w:pPr>
        <w:pStyle w:val="ConsPlusNormal"/>
        <w:ind w:firstLine="426"/>
        <w:jc w:val="both"/>
        <w:rPr>
          <w:rFonts w:ascii="Times New Roman" w:hAnsi="Times New Roman"/>
          <w:color w:val="000000" w:themeColor="text1"/>
          <w:sz w:val="22"/>
          <w:szCs w:val="22"/>
        </w:rPr>
      </w:pPr>
      <w:r w:rsidRPr="008E6D2D">
        <w:rPr>
          <w:rFonts w:ascii="Times New Roman" w:hAnsi="Times New Roman"/>
          <w:color w:val="000000" w:themeColor="text1"/>
          <w:sz w:val="22"/>
          <w:szCs w:val="22"/>
        </w:rPr>
        <w:t xml:space="preserve">«1. </w:t>
      </w:r>
      <w:proofErr w:type="gramStart"/>
      <w:r w:rsidRPr="008E6D2D">
        <w:rPr>
          <w:rFonts w:ascii="Times New Roman" w:hAnsi="Times New Roman"/>
          <w:color w:val="000000" w:themeColor="text1"/>
          <w:sz w:val="22"/>
          <w:szCs w:val="22"/>
        </w:rPr>
        <w:t>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w:t>
      </w:r>
      <w:proofErr w:type="gramEnd"/>
      <w:r w:rsidRPr="008E6D2D">
        <w:rPr>
          <w:rFonts w:ascii="Times New Roman" w:hAnsi="Times New Roman"/>
          <w:color w:val="000000" w:themeColor="text1"/>
          <w:sz w:val="22"/>
          <w:szCs w:val="22"/>
        </w:rPr>
        <w:t xml:space="preserve"> участка или в случае строительства, реконструкции линейного объекта проекту планировки территории и проекту межевания территории, а также ограничениям, установленным в соответствии с земельным и иным законодательством Российской Федерации</w:t>
      </w:r>
      <w:proofErr w:type="gramStart"/>
      <w:r w:rsidRPr="008E6D2D">
        <w:rPr>
          <w:rFonts w:ascii="Times New Roman" w:hAnsi="Times New Roman"/>
          <w:color w:val="000000" w:themeColor="text1"/>
          <w:sz w:val="22"/>
          <w:szCs w:val="22"/>
        </w:rPr>
        <w:t>.»</w:t>
      </w:r>
      <w:proofErr w:type="gramEnd"/>
    </w:p>
    <w:p w:rsidR="008E6D2D" w:rsidRPr="008E6D2D" w:rsidRDefault="008E6D2D" w:rsidP="008E6D2D">
      <w:pPr>
        <w:pStyle w:val="afb"/>
        <w:ind w:firstLine="426"/>
        <w:rPr>
          <w:rFonts w:ascii="Times New Roman" w:hAnsi="Times New Roman"/>
          <w:b/>
          <w:color w:val="000000" w:themeColor="text1"/>
          <w:sz w:val="22"/>
          <w:szCs w:val="22"/>
        </w:rPr>
      </w:pPr>
      <w:r w:rsidRPr="008E6D2D">
        <w:rPr>
          <w:rFonts w:ascii="Times New Roman" w:hAnsi="Times New Roman"/>
          <w:b/>
          <w:color w:val="000000" w:themeColor="text1"/>
          <w:sz w:val="22"/>
          <w:szCs w:val="22"/>
        </w:rPr>
        <w:t>6.2. Пункт 2 изложить в новой редакции:</w:t>
      </w:r>
    </w:p>
    <w:p w:rsidR="008E6D2D" w:rsidRPr="008E6D2D" w:rsidRDefault="008E6D2D" w:rsidP="008E6D2D">
      <w:pPr>
        <w:pStyle w:val="ConsPlusNormal"/>
        <w:ind w:firstLine="426"/>
        <w:jc w:val="both"/>
        <w:rPr>
          <w:rFonts w:ascii="Times New Roman" w:hAnsi="Times New Roman"/>
          <w:color w:val="000000" w:themeColor="text1"/>
          <w:sz w:val="22"/>
          <w:szCs w:val="22"/>
        </w:rPr>
      </w:pPr>
      <w:r w:rsidRPr="008E6D2D">
        <w:rPr>
          <w:rFonts w:ascii="Times New Roman" w:hAnsi="Times New Roman"/>
          <w:color w:val="000000" w:themeColor="text1"/>
          <w:sz w:val="22"/>
          <w:szCs w:val="22"/>
        </w:rPr>
        <w:t xml:space="preserve">«2. Для ввода объекта в эксплуатацию застройщик обращается в Администрацию поселения, выдавшую разрешение на строительство, с заявлением о выдаче разрешения на ввод объекта в эксплуатацию. К заявлению о выдаче разрешения на ввод объекта в эксплуатацию прилагаются документы, предусмотренные частью 3 статьи 55 Градостроительного кодекса Российской Федерации. </w:t>
      </w:r>
      <w:proofErr w:type="gramStart"/>
      <w:r w:rsidRPr="008E6D2D">
        <w:rPr>
          <w:rFonts w:ascii="Times New Roman" w:hAnsi="Times New Roman"/>
          <w:color w:val="000000" w:themeColor="text1"/>
          <w:sz w:val="22"/>
          <w:szCs w:val="22"/>
        </w:rPr>
        <w:t xml:space="preserve">Правительством Российской Федерации могут устанавливаться помимо предусмотренных </w:t>
      </w:r>
      <w:hyperlink w:anchor="Par2669" w:tooltip="3. Для принятия решения о выдаче разрешения на ввод объекта в эксплуатацию необходимы следующие документы:" w:history="1">
        <w:r w:rsidRPr="008E6D2D">
          <w:rPr>
            <w:rFonts w:ascii="Times New Roman" w:hAnsi="Times New Roman"/>
            <w:color w:val="000000" w:themeColor="text1"/>
            <w:sz w:val="22"/>
            <w:szCs w:val="22"/>
          </w:rPr>
          <w:t>частью 3</w:t>
        </w:r>
      </w:hyperlink>
      <w:r w:rsidRPr="008E6D2D">
        <w:rPr>
          <w:rFonts w:ascii="Times New Roman" w:hAnsi="Times New Roman"/>
          <w:color w:val="000000" w:themeColor="text1"/>
          <w:sz w:val="22"/>
          <w:szCs w:val="22"/>
        </w:rPr>
        <w:t xml:space="preserve"> статьи 55 Градостроительного кодекса Российской Федерации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roofErr w:type="gramEnd"/>
    </w:p>
    <w:p w:rsidR="008E6D2D" w:rsidRPr="008E6D2D" w:rsidRDefault="008E6D2D" w:rsidP="008E6D2D">
      <w:pPr>
        <w:pStyle w:val="ConsPlusNormal"/>
        <w:ind w:firstLine="426"/>
        <w:jc w:val="both"/>
        <w:rPr>
          <w:rFonts w:ascii="Times New Roman" w:hAnsi="Times New Roman"/>
          <w:b/>
          <w:color w:val="000000" w:themeColor="text1"/>
          <w:sz w:val="22"/>
          <w:szCs w:val="22"/>
        </w:rPr>
      </w:pPr>
      <w:r w:rsidRPr="008E6D2D">
        <w:rPr>
          <w:rFonts w:ascii="Times New Roman" w:hAnsi="Times New Roman"/>
          <w:b/>
          <w:color w:val="000000" w:themeColor="text1"/>
          <w:sz w:val="22"/>
          <w:szCs w:val="22"/>
        </w:rPr>
        <w:t>6.3. Пункт 5 изложить в новой редакции:</w:t>
      </w:r>
    </w:p>
    <w:p w:rsidR="008E6D2D" w:rsidRPr="008E6D2D" w:rsidRDefault="008E6D2D" w:rsidP="008E6D2D">
      <w:pPr>
        <w:pStyle w:val="ConsPlusNormal"/>
        <w:ind w:firstLine="426"/>
        <w:jc w:val="both"/>
        <w:rPr>
          <w:rFonts w:ascii="Times New Roman" w:hAnsi="Times New Roman"/>
          <w:color w:val="000000" w:themeColor="text1"/>
          <w:sz w:val="22"/>
          <w:szCs w:val="22"/>
        </w:rPr>
      </w:pPr>
      <w:r w:rsidRPr="008E6D2D">
        <w:rPr>
          <w:rFonts w:ascii="Times New Roman" w:hAnsi="Times New Roman"/>
          <w:color w:val="000000" w:themeColor="text1"/>
          <w:sz w:val="22"/>
          <w:szCs w:val="22"/>
        </w:rPr>
        <w:t xml:space="preserve">«5. </w:t>
      </w:r>
      <w:proofErr w:type="gramStart"/>
      <w:r w:rsidRPr="008E6D2D">
        <w:rPr>
          <w:rFonts w:ascii="Times New Roman" w:hAnsi="Times New Roman"/>
          <w:color w:val="000000" w:themeColor="text1"/>
          <w:sz w:val="22"/>
          <w:szCs w:val="22"/>
        </w:rPr>
        <w:t xml:space="preserve">Администрация поселения в течение семи рабочих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 указанных в </w:t>
      </w:r>
      <w:hyperlink w:anchor="Par2669" w:tooltip="3. Для принятия решения о выдаче разрешения на ввод объекта в эксплуатацию необходимы следующие документы:" w:history="1">
        <w:r w:rsidRPr="008E6D2D">
          <w:rPr>
            <w:rFonts w:ascii="Times New Roman" w:hAnsi="Times New Roman"/>
            <w:color w:val="000000" w:themeColor="text1"/>
            <w:sz w:val="22"/>
            <w:szCs w:val="22"/>
          </w:rPr>
          <w:t>части 3</w:t>
        </w:r>
      </w:hyperlink>
      <w:r w:rsidRPr="008E6D2D">
        <w:rPr>
          <w:rFonts w:ascii="Times New Roman" w:hAnsi="Times New Roman"/>
          <w:color w:val="000000" w:themeColor="text1"/>
          <w:sz w:val="22"/>
          <w:szCs w:val="22"/>
        </w:rPr>
        <w:t xml:space="preserve"> статьи 55 Градостроительного кодекса Российской Федерации,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w:t>
      </w:r>
      <w:proofErr w:type="gramEnd"/>
      <w:r w:rsidRPr="008E6D2D">
        <w:rPr>
          <w:rFonts w:ascii="Times New Roman" w:hAnsi="Times New Roman"/>
          <w:color w:val="000000" w:themeColor="text1"/>
          <w:sz w:val="22"/>
          <w:szCs w:val="22"/>
        </w:rPr>
        <w:t xml:space="preserve">. </w:t>
      </w:r>
      <w:proofErr w:type="gramStart"/>
      <w:r w:rsidRPr="008E6D2D">
        <w:rPr>
          <w:rFonts w:ascii="Times New Roman" w:hAnsi="Times New Roman"/>
          <w:color w:val="000000" w:themeColor="text1"/>
          <w:sz w:val="22"/>
          <w:szCs w:val="22"/>
        </w:rPr>
        <w:t>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а также разрешенному использованию земельного</w:t>
      </w:r>
      <w:proofErr w:type="gramEnd"/>
      <w:r w:rsidRPr="008E6D2D">
        <w:rPr>
          <w:rFonts w:ascii="Times New Roman" w:hAnsi="Times New Roman"/>
          <w:color w:val="000000" w:themeColor="text1"/>
          <w:sz w:val="22"/>
          <w:szCs w:val="22"/>
        </w:rPr>
        <w:t xml:space="preserve"> </w:t>
      </w:r>
      <w:proofErr w:type="gramStart"/>
      <w:r w:rsidRPr="008E6D2D">
        <w:rPr>
          <w:rFonts w:ascii="Times New Roman" w:hAnsi="Times New Roman"/>
          <w:color w:val="000000" w:themeColor="text1"/>
          <w:sz w:val="22"/>
          <w:szCs w:val="22"/>
        </w:rPr>
        <w:t>участка, ограничениям, установленным в соответствии с земельным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объекта индивидуального жилищного строительства.</w:t>
      </w:r>
      <w:proofErr w:type="gramEnd"/>
      <w:r w:rsidRPr="008E6D2D">
        <w:rPr>
          <w:rFonts w:ascii="Times New Roman" w:hAnsi="Times New Roman"/>
          <w:color w:val="000000" w:themeColor="text1"/>
          <w:sz w:val="22"/>
          <w:szCs w:val="22"/>
        </w:rPr>
        <w:t xml:space="preserve"> В случае</w:t>
      </w:r>
      <w:proofErr w:type="gramStart"/>
      <w:r w:rsidRPr="008E6D2D">
        <w:rPr>
          <w:rFonts w:ascii="Times New Roman" w:hAnsi="Times New Roman"/>
          <w:color w:val="000000" w:themeColor="text1"/>
          <w:sz w:val="22"/>
          <w:szCs w:val="22"/>
        </w:rPr>
        <w:t>,</w:t>
      </w:r>
      <w:proofErr w:type="gramEnd"/>
      <w:r w:rsidRPr="008E6D2D">
        <w:rPr>
          <w:rFonts w:ascii="Times New Roman" w:hAnsi="Times New Roman"/>
          <w:color w:val="000000" w:themeColor="text1"/>
          <w:sz w:val="22"/>
          <w:szCs w:val="22"/>
        </w:rPr>
        <w:t xml:space="preserve"> если при строительстве, реконструкции объекта капитального строительства осуществляется государственный строительный надзор, осмотр такого объекта органом, выдавшим разрешение на строительство, не проводится.»</w:t>
      </w:r>
    </w:p>
    <w:p w:rsidR="008E6D2D" w:rsidRPr="008E6D2D" w:rsidRDefault="008E6D2D" w:rsidP="008E6D2D">
      <w:pPr>
        <w:pStyle w:val="ConsPlusNormal"/>
        <w:ind w:firstLine="426"/>
        <w:jc w:val="both"/>
        <w:rPr>
          <w:rFonts w:ascii="Times New Roman" w:hAnsi="Times New Roman"/>
          <w:b/>
          <w:color w:val="000000" w:themeColor="text1"/>
          <w:sz w:val="22"/>
          <w:szCs w:val="22"/>
        </w:rPr>
      </w:pPr>
      <w:r w:rsidRPr="008E6D2D">
        <w:rPr>
          <w:rFonts w:ascii="Times New Roman" w:hAnsi="Times New Roman"/>
          <w:b/>
          <w:color w:val="000000" w:themeColor="text1"/>
          <w:sz w:val="22"/>
          <w:szCs w:val="22"/>
        </w:rPr>
        <w:t>6.4. Пункт 7 изложить в новой редакции:</w:t>
      </w:r>
    </w:p>
    <w:p w:rsidR="008E6D2D" w:rsidRPr="008E6D2D" w:rsidRDefault="008E6D2D" w:rsidP="008E6D2D">
      <w:pPr>
        <w:pStyle w:val="ConsPlusNormal"/>
        <w:ind w:firstLine="426"/>
        <w:jc w:val="both"/>
        <w:rPr>
          <w:rFonts w:ascii="Times New Roman" w:hAnsi="Times New Roman"/>
          <w:color w:val="000000" w:themeColor="text1"/>
          <w:sz w:val="22"/>
          <w:szCs w:val="22"/>
        </w:rPr>
      </w:pPr>
      <w:r w:rsidRPr="008E6D2D">
        <w:rPr>
          <w:rFonts w:ascii="Times New Roman" w:hAnsi="Times New Roman"/>
          <w:b/>
          <w:color w:val="000000" w:themeColor="text1"/>
          <w:sz w:val="22"/>
          <w:szCs w:val="22"/>
        </w:rPr>
        <w:t xml:space="preserve">«7. </w:t>
      </w:r>
      <w:r w:rsidRPr="008E6D2D">
        <w:rPr>
          <w:rFonts w:ascii="Times New Roman" w:hAnsi="Times New Roman"/>
          <w:color w:val="000000" w:themeColor="text1"/>
          <w:sz w:val="22"/>
          <w:szCs w:val="22"/>
        </w:rPr>
        <w:t>Основанием для отказа в выдаче разрешения на ввод объекта в эксплуатацию является:</w:t>
      </w:r>
    </w:p>
    <w:p w:rsidR="008E6D2D" w:rsidRPr="008E6D2D" w:rsidRDefault="008E6D2D" w:rsidP="008E6D2D">
      <w:pPr>
        <w:widowControl w:val="0"/>
        <w:autoSpaceDE w:val="0"/>
        <w:autoSpaceDN w:val="0"/>
        <w:adjustRightInd w:val="0"/>
        <w:spacing w:after="0" w:line="240" w:lineRule="auto"/>
        <w:ind w:firstLine="426"/>
        <w:jc w:val="both"/>
        <w:rPr>
          <w:rFonts w:ascii="Times New Roman" w:hAnsi="Times New Roman" w:cs="Times New Roman"/>
          <w:color w:val="000000" w:themeColor="text1"/>
        </w:rPr>
      </w:pPr>
      <w:r w:rsidRPr="008E6D2D">
        <w:rPr>
          <w:rFonts w:ascii="Times New Roman" w:hAnsi="Times New Roman" w:cs="Times New Roman"/>
          <w:color w:val="000000" w:themeColor="text1"/>
        </w:rPr>
        <w:t xml:space="preserve">1) отсутствие документов, указанных в </w:t>
      </w:r>
      <w:hyperlink w:anchor="Par2669" w:tooltip="3. Для принятия решения о выдаче разрешения на ввод объекта в эксплуатацию необходимы следующие документы:" w:history="1">
        <w:r w:rsidRPr="008E6D2D">
          <w:rPr>
            <w:rFonts w:ascii="Times New Roman" w:hAnsi="Times New Roman" w:cs="Times New Roman"/>
            <w:color w:val="000000" w:themeColor="text1"/>
          </w:rPr>
          <w:t>частях 3</w:t>
        </w:r>
      </w:hyperlink>
      <w:r w:rsidRPr="008E6D2D">
        <w:rPr>
          <w:rFonts w:ascii="Times New Roman" w:hAnsi="Times New Roman" w:cs="Times New Roman"/>
          <w:color w:val="000000" w:themeColor="text1"/>
        </w:rPr>
        <w:t xml:space="preserve"> и </w:t>
      </w:r>
      <w:hyperlink w:anchor="Par2705" w:tooltip="4. Правительством Российской Федерации могут устанавливаться помимо предусмотренных частью 3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 w:history="1">
        <w:r w:rsidRPr="008E6D2D">
          <w:rPr>
            <w:rFonts w:ascii="Times New Roman" w:hAnsi="Times New Roman" w:cs="Times New Roman"/>
            <w:color w:val="000000" w:themeColor="text1"/>
          </w:rPr>
          <w:t>4</w:t>
        </w:r>
      </w:hyperlink>
      <w:r w:rsidRPr="008E6D2D">
        <w:rPr>
          <w:rFonts w:ascii="Times New Roman" w:hAnsi="Times New Roman" w:cs="Times New Roman"/>
          <w:color w:val="000000" w:themeColor="text1"/>
        </w:rPr>
        <w:t xml:space="preserve"> статьи 55 Градостроительного кодекса Российской Федерации;</w:t>
      </w:r>
    </w:p>
    <w:p w:rsidR="008E6D2D" w:rsidRPr="008E6D2D" w:rsidRDefault="008E6D2D" w:rsidP="008E6D2D">
      <w:pPr>
        <w:widowControl w:val="0"/>
        <w:autoSpaceDE w:val="0"/>
        <w:autoSpaceDN w:val="0"/>
        <w:adjustRightInd w:val="0"/>
        <w:spacing w:after="0" w:line="240" w:lineRule="auto"/>
        <w:ind w:firstLine="426"/>
        <w:jc w:val="both"/>
        <w:rPr>
          <w:rFonts w:ascii="Times New Roman" w:hAnsi="Times New Roman" w:cs="Times New Roman"/>
        </w:rPr>
      </w:pPr>
      <w:bookmarkStart w:id="2" w:name="Par2718"/>
      <w:bookmarkEnd w:id="2"/>
      <w:proofErr w:type="gramStart"/>
      <w:r w:rsidRPr="008E6D2D">
        <w:rPr>
          <w:rFonts w:ascii="Times New Roman" w:hAnsi="Times New Roman" w:cs="Times New Roman"/>
          <w:color w:val="000000" w:themeColor="text1"/>
        </w:rPr>
        <w:t xml:space="preserve">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w:t>
      </w:r>
      <w:r w:rsidRPr="008E6D2D">
        <w:rPr>
          <w:rFonts w:ascii="Times New Roman" w:hAnsi="Times New Roman" w:cs="Times New Roman"/>
          <w:color w:val="000000" w:themeColor="text1"/>
        </w:rPr>
        <w:lastRenderedPageBreak/>
        <w:t>строительство градостроительного плана земельного участка, или в случае строительства, реконструкции</w:t>
      </w:r>
      <w:r w:rsidRPr="008E6D2D">
        <w:rPr>
          <w:rFonts w:ascii="Times New Roman" w:hAnsi="Times New Roman" w:cs="Times New Roman"/>
        </w:rPr>
        <w:t>, капитального ремонта линейного объекта требованиям проекта планировки территории и проекта межевания территории;</w:t>
      </w:r>
      <w:proofErr w:type="gramEnd"/>
    </w:p>
    <w:p w:rsidR="008E6D2D" w:rsidRPr="008E6D2D" w:rsidRDefault="008E6D2D" w:rsidP="008E6D2D">
      <w:pPr>
        <w:widowControl w:val="0"/>
        <w:autoSpaceDE w:val="0"/>
        <w:autoSpaceDN w:val="0"/>
        <w:adjustRightInd w:val="0"/>
        <w:spacing w:after="0" w:line="240" w:lineRule="auto"/>
        <w:ind w:firstLine="426"/>
        <w:jc w:val="both"/>
        <w:rPr>
          <w:rFonts w:ascii="Times New Roman" w:hAnsi="Times New Roman" w:cs="Times New Roman"/>
        </w:rPr>
      </w:pPr>
      <w:r w:rsidRPr="008E6D2D">
        <w:rPr>
          <w:rFonts w:ascii="Times New Roman" w:hAnsi="Times New Roman" w:cs="Times New Roman"/>
        </w:rPr>
        <w:t>3) несоответствие объекта капитального строительства требованиям, установленным в разрешении на строительство;</w:t>
      </w:r>
    </w:p>
    <w:p w:rsidR="008E6D2D" w:rsidRPr="008E6D2D" w:rsidRDefault="008E6D2D" w:rsidP="008E6D2D">
      <w:pPr>
        <w:widowControl w:val="0"/>
        <w:autoSpaceDE w:val="0"/>
        <w:autoSpaceDN w:val="0"/>
        <w:adjustRightInd w:val="0"/>
        <w:spacing w:after="0" w:line="240" w:lineRule="auto"/>
        <w:ind w:firstLine="426"/>
        <w:jc w:val="both"/>
        <w:rPr>
          <w:rFonts w:ascii="Times New Roman" w:hAnsi="Times New Roman" w:cs="Times New Roman"/>
        </w:rPr>
      </w:pPr>
      <w:r w:rsidRPr="008E6D2D">
        <w:rPr>
          <w:rFonts w:ascii="Times New Roman" w:hAnsi="Times New Roman" w:cs="Times New Roman"/>
        </w:rPr>
        <w:t>4)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8E6D2D" w:rsidRPr="008E6D2D" w:rsidRDefault="008E6D2D" w:rsidP="008E6D2D">
      <w:pPr>
        <w:widowControl w:val="0"/>
        <w:autoSpaceDE w:val="0"/>
        <w:autoSpaceDN w:val="0"/>
        <w:adjustRightInd w:val="0"/>
        <w:spacing w:after="0" w:line="240" w:lineRule="auto"/>
        <w:ind w:firstLine="426"/>
        <w:jc w:val="both"/>
        <w:rPr>
          <w:rFonts w:ascii="Times New Roman" w:hAnsi="Times New Roman" w:cs="Times New Roman"/>
        </w:rPr>
      </w:pPr>
      <w:r w:rsidRPr="008E6D2D">
        <w:rPr>
          <w:rFonts w:ascii="Times New Roman" w:hAnsi="Times New Roman" w:cs="Times New Roman"/>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w:t>
      </w:r>
      <w:proofErr w:type="gramStart"/>
      <w:r w:rsidRPr="008E6D2D">
        <w:rPr>
          <w:rFonts w:ascii="Times New Roman" w:hAnsi="Times New Roman" w:cs="Times New Roman"/>
        </w:rPr>
        <w:t>Федерации</w:t>
      </w:r>
      <w:proofErr w:type="gramEnd"/>
      <w:r w:rsidRPr="008E6D2D">
        <w:rPr>
          <w:rFonts w:ascii="Times New Roman" w:hAnsi="Times New Roman" w:cs="Times New Roman"/>
        </w:rPr>
        <w:t xml:space="preserve"> на дату выдачи представленного для получения разрешения на строительство градостроительного плана земельного участка градостроительным регламентом.»</w:t>
      </w:r>
    </w:p>
    <w:p w:rsidR="008E6D2D" w:rsidRDefault="008E6D2D" w:rsidP="008E6D2D">
      <w:pPr>
        <w:spacing w:after="0" w:line="240" w:lineRule="auto"/>
        <w:ind w:firstLine="426"/>
        <w:jc w:val="both"/>
        <w:rPr>
          <w:rFonts w:ascii="Times New Roman" w:hAnsi="Times New Roman" w:cs="Times New Roman"/>
          <w:b/>
        </w:rPr>
      </w:pPr>
      <w:r w:rsidRPr="008E6D2D">
        <w:rPr>
          <w:rFonts w:ascii="Times New Roman" w:hAnsi="Times New Roman" w:cs="Times New Roman"/>
          <w:b/>
        </w:rPr>
        <w:t>7) пункт 10 статьи 46 признать утратившим силу.</w:t>
      </w:r>
    </w:p>
    <w:p w:rsidR="006A73CD" w:rsidRPr="00757C3B" w:rsidRDefault="006A73CD" w:rsidP="008E6D2D">
      <w:pPr>
        <w:spacing w:after="0" w:line="240" w:lineRule="auto"/>
        <w:ind w:firstLine="426"/>
        <w:jc w:val="both"/>
        <w:rPr>
          <w:rFonts w:ascii="Times New Roman" w:hAnsi="Times New Roman" w:cs="Times New Roman"/>
          <w:b/>
          <w:sz w:val="8"/>
          <w:szCs w:val="8"/>
        </w:rPr>
      </w:pPr>
    </w:p>
    <w:p w:rsidR="006A73CD" w:rsidRPr="000F5F58" w:rsidRDefault="006A73CD" w:rsidP="006A73CD">
      <w:pPr>
        <w:spacing w:after="0" w:line="240" w:lineRule="auto"/>
        <w:jc w:val="both"/>
        <w:rPr>
          <w:rFonts w:ascii="Times New Roman" w:eastAsia="Calibri" w:hAnsi="Times New Roman" w:cs="Times New Roman"/>
          <w:b/>
        </w:rPr>
      </w:pPr>
      <w:r w:rsidRPr="00625951">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625951">
        <w:rPr>
          <w:rFonts w:ascii="Times New Roman" w:eastAsia="Calibri" w:hAnsi="Times New Roman" w:cs="Times New Roman"/>
          <w:b/>
        </w:rPr>
        <w:t xml:space="preserve"> городского поселения Безенчук муниципального района Безенчукский </w:t>
      </w:r>
      <w:r w:rsidRPr="000F5F58">
        <w:rPr>
          <w:rFonts w:ascii="Times New Roman" w:eastAsia="Calibri" w:hAnsi="Times New Roman" w:cs="Times New Roman"/>
          <w:b/>
        </w:rPr>
        <w:t xml:space="preserve">Самарской области от </w:t>
      </w:r>
      <w:r>
        <w:rPr>
          <w:rFonts w:ascii="Times New Roman" w:eastAsia="Calibri" w:hAnsi="Times New Roman" w:cs="Times New Roman"/>
          <w:b/>
        </w:rPr>
        <w:t>24</w:t>
      </w:r>
      <w:r w:rsidRPr="000F5F58">
        <w:rPr>
          <w:rFonts w:ascii="Times New Roman" w:eastAsia="Calibri" w:hAnsi="Times New Roman" w:cs="Times New Roman"/>
          <w:b/>
        </w:rPr>
        <w:t>.</w:t>
      </w:r>
      <w:r>
        <w:rPr>
          <w:rFonts w:ascii="Times New Roman" w:eastAsia="Calibri" w:hAnsi="Times New Roman" w:cs="Times New Roman"/>
          <w:b/>
        </w:rPr>
        <w:t>07</w:t>
      </w:r>
      <w:r w:rsidRPr="000F5F58">
        <w:rPr>
          <w:rFonts w:ascii="Times New Roman" w:eastAsia="Calibri" w:hAnsi="Times New Roman" w:cs="Times New Roman"/>
          <w:b/>
        </w:rPr>
        <w:t>.201</w:t>
      </w:r>
      <w:r>
        <w:rPr>
          <w:rFonts w:ascii="Times New Roman" w:eastAsia="Calibri" w:hAnsi="Times New Roman" w:cs="Times New Roman"/>
          <w:b/>
        </w:rPr>
        <w:t>7</w:t>
      </w:r>
      <w:r w:rsidRPr="000F5F58">
        <w:rPr>
          <w:rFonts w:ascii="Times New Roman" w:eastAsia="Calibri" w:hAnsi="Times New Roman" w:cs="Times New Roman"/>
          <w:b/>
        </w:rPr>
        <w:t xml:space="preserve">г № </w:t>
      </w:r>
      <w:r>
        <w:rPr>
          <w:rFonts w:ascii="Times New Roman" w:eastAsia="Calibri" w:hAnsi="Times New Roman" w:cs="Times New Roman"/>
          <w:b/>
        </w:rPr>
        <w:t>182</w:t>
      </w:r>
    </w:p>
    <w:p w:rsidR="001C3853" w:rsidRPr="001C3853" w:rsidRDefault="006A73CD" w:rsidP="001C3853">
      <w:pPr>
        <w:spacing w:after="0" w:line="240" w:lineRule="auto"/>
        <w:jc w:val="both"/>
        <w:rPr>
          <w:rFonts w:ascii="Times New Roman" w:hAnsi="Times New Roman" w:cs="Times New Roman"/>
        </w:rPr>
      </w:pPr>
      <w:r w:rsidRPr="001C3853">
        <w:rPr>
          <w:rFonts w:ascii="Times New Roman" w:hAnsi="Times New Roman" w:cs="Times New Roman"/>
          <w:lang w:eastAsia="ar-SA"/>
        </w:rPr>
        <w:t>«</w:t>
      </w:r>
      <w:r w:rsidR="001C3853" w:rsidRPr="001C3853">
        <w:rPr>
          <w:rFonts w:ascii="Times New Roman" w:hAnsi="Times New Roman" w:cs="Times New Roman"/>
        </w:rPr>
        <w:t>Об утверждении Перечня имущества</w:t>
      </w:r>
      <w:r w:rsidR="001C3853">
        <w:rPr>
          <w:rFonts w:ascii="Times New Roman" w:hAnsi="Times New Roman" w:cs="Times New Roman"/>
        </w:rPr>
        <w:t xml:space="preserve"> </w:t>
      </w:r>
      <w:r w:rsidR="001C3853" w:rsidRPr="001C3853">
        <w:rPr>
          <w:rFonts w:ascii="Times New Roman" w:hAnsi="Times New Roman" w:cs="Times New Roman"/>
        </w:rPr>
        <w:t>городского поселения Безенчук, свободного</w:t>
      </w:r>
      <w:r w:rsidR="001C3853">
        <w:rPr>
          <w:rFonts w:ascii="Times New Roman" w:hAnsi="Times New Roman" w:cs="Times New Roman"/>
        </w:rPr>
        <w:t xml:space="preserve"> </w:t>
      </w:r>
      <w:r w:rsidR="001C3853" w:rsidRPr="001C3853">
        <w:rPr>
          <w:rFonts w:ascii="Times New Roman" w:hAnsi="Times New Roman" w:cs="Times New Roman"/>
        </w:rPr>
        <w:t>от прав третьих лиц (за исключением имущественных</w:t>
      </w:r>
      <w:r w:rsidR="001C3853">
        <w:rPr>
          <w:rFonts w:ascii="Times New Roman" w:hAnsi="Times New Roman" w:cs="Times New Roman"/>
        </w:rPr>
        <w:t xml:space="preserve"> </w:t>
      </w:r>
      <w:r w:rsidR="001C3853" w:rsidRPr="001C3853">
        <w:rPr>
          <w:rFonts w:ascii="Times New Roman" w:hAnsi="Times New Roman" w:cs="Times New Roman"/>
        </w:rPr>
        <w:t>прав субъектов малого и среднего предпринимательства),</w:t>
      </w:r>
      <w:r w:rsidR="001C3853">
        <w:rPr>
          <w:rFonts w:ascii="Times New Roman" w:hAnsi="Times New Roman" w:cs="Times New Roman"/>
        </w:rPr>
        <w:t xml:space="preserve"> </w:t>
      </w:r>
      <w:r w:rsidR="001C3853" w:rsidRPr="001C3853">
        <w:rPr>
          <w:rFonts w:ascii="Times New Roman" w:hAnsi="Times New Roman" w:cs="Times New Roman"/>
        </w:rPr>
        <w:t xml:space="preserve">используемого в целях предоставления его во владение и (или) в пользование на долгосрочной основе </w:t>
      </w:r>
      <w:proofErr w:type="gramStart"/>
      <w:r w:rsidR="001C3853" w:rsidRPr="001C3853">
        <w:rPr>
          <w:rFonts w:ascii="Times New Roman" w:hAnsi="Times New Roman" w:cs="Times New Roman"/>
        </w:rPr>
        <w:t xml:space="preserve">( </w:t>
      </w:r>
      <w:proofErr w:type="gramEnd"/>
      <w:r w:rsidR="001C3853" w:rsidRPr="001C3853">
        <w:rPr>
          <w:rFonts w:ascii="Times New Roman" w:hAnsi="Times New Roman" w:cs="Times New Roman"/>
        </w:rPr>
        <w:t>в том числе по льготным ставкам арендной платы) субъектам малого и среднего предпринимательства</w:t>
      </w:r>
      <w:r w:rsidR="001C3853">
        <w:rPr>
          <w:rFonts w:ascii="Times New Roman" w:hAnsi="Times New Roman" w:cs="Times New Roman"/>
        </w:rPr>
        <w:t>»</w:t>
      </w:r>
    </w:p>
    <w:p w:rsidR="001C3853" w:rsidRPr="001C3853" w:rsidRDefault="001C3853" w:rsidP="001C3853">
      <w:pPr>
        <w:spacing w:after="0" w:line="240" w:lineRule="auto"/>
        <w:ind w:firstLine="284"/>
        <w:jc w:val="both"/>
        <w:rPr>
          <w:rFonts w:ascii="Times New Roman" w:hAnsi="Times New Roman" w:cs="Times New Roman"/>
        </w:rPr>
      </w:pPr>
      <w:proofErr w:type="gramStart"/>
      <w:r w:rsidRPr="001C3853">
        <w:rPr>
          <w:rFonts w:ascii="Times New Roman" w:hAnsi="Times New Roman" w:cs="Times New Roman"/>
        </w:rPr>
        <w:t>В соответствии с Федеральным законом  от 24.07.2007 года № 209-ФЗ «О развитии малого и среднего предпринимательства в Российской Федерации», руководствуясь Решением Собрания представителей городского поселения Безенчук  от 24.07.2017 года № 3/23 «Об утверждении порядка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w:t>
      </w:r>
      <w:proofErr w:type="gramEnd"/>
      <w:r w:rsidRPr="001C3853">
        <w:rPr>
          <w:rFonts w:ascii="Times New Roman" w:hAnsi="Times New Roman" w:cs="Times New Roman"/>
        </w:rPr>
        <w:t xml:space="preserve"> и среднего предпринимательства)»</w:t>
      </w:r>
    </w:p>
    <w:p w:rsidR="001C3853" w:rsidRPr="001C3853" w:rsidRDefault="001C3853" w:rsidP="001C3853">
      <w:pPr>
        <w:spacing w:after="0" w:line="240" w:lineRule="auto"/>
        <w:ind w:firstLine="284"/>
        <w:jc w:val="center"/>
        <w:rPr>
          <w:rFonts w:ascii="Times New Roman" w:hAnsi="Times New Roman" w:cs="Times New Roman"/>
        </w:rPr>
      </w:pPr>
      <w:r w:rsidRPr="001C3853">
        <w:rPr>
          <w:rFonts w:ascii="Times New Roman" w:hAnsi="Times New Roman" w:cs="Times New Roman"/>
        </w:rPr>
        <w:t>ПОСТАНОВЛЯЮ:</w:t>
      </w:r>
    </w:p>
    <w:p w:rsidR="001C3853" w:rsidRPr="001C3853" w:rsidRDefault="001C3853" w:rsidP="001C3853">
      <w:pPr>
        <w:spacing w:after="0" w:line="240" w:lineRule="auto"/>
        <w:ind w:firstLine="284"/>
        <w:jc w:val="both"/>
        <w:rPr>
          <w:rFonts w:ascii="Times New Roman" w:hAnsi="Times New Roman" w:cs="Times New Roman"/>
        </w:rPr>
      </w:pPr>
      <w:r w:rsidRPr="001C3853">
        <w:rPr>
          <w:rFonts w:ascii="Times New Roman" w:hAnsi="Times New Roman" w:cs="Times New Roman"/>
        </w:rPr>
        <w:t xml:space="preserve">1. </w:t>
      </w:r>
      <w:proofErr w:type="gramStart"/>
      <w:r w:rsidRPr="001C3853">
        <w:rPr>
          <w:rFonts w:ascii="Times New Roman" w:hAnsi="Times New Roman" w:cs="Times New Roman"/>
        </w:rPr>
        <w:t>Утвердить перечень имущества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согласно Приложению № 1.</w:t>
      </w:r>
      <w:proofErr w:type="gramEnd"/>
    </w:p>
    <w:p w:rsidR="001C3853" w:rsidRPr="001C3853" w:rsidRDefault="001C3853" w:rsidP="001C3853">
      <w:pPr>
        <w:spacing w:after="0" w:line="240" w:lineRule="auto"/>
        <w:ind w:firstLine="284"/>
        <w:jc w:val="both"/>
        <w:rPr>
          <w:rFonts w:ascii="Times New Roman" w:hAnsi="Times New Roman" w:cs="Times New Roman"/>
          <w:color w:val="000000" w:themeColor="text1"/>
        </w:rPr>
      </w:pPr>
      <w:r w:rsidRPr="001C3853">
        <w:rPr>
          <w:rFonts w:ascii="Times New Roman" w:hAnsi="Times New Roman" w:cs="Times New Roman"/>
        </w:rPr>
        <w:t xml:space="preserve">2. Опубликовать настоящее постановление в газете «Вестник городского поселения Безенчук муниципального района Безенчукский Самарской области», </w:t>
      </w:r>
      <w:r w:rsidRPr="001C3853">
        <w:rPr>
          <w:rFonts w:ascii="Times New Roman" w:hAnsi="Times New Roman" w:cs="Times New Roman"/>
          <w:bCs/>
        </w:rPr>
        <w:t xml:space="preserve">разместить на официальном сайте городского поселения Безенчук муниципального района Безенчукский Самарской области в сети Интернет </w:t>
      </w:r>
      <w:r w:rsidRPr="001C3853">
        <w:rPr>
          <w:rFonts w:ascii="Times New Roman" w:hAnsi="Times New Roman" w:cs="Times New Roman"/>
          <w:bCs/>
          <w:color w:val="000000" w:themeColor="text1"/>
        </w:rPr>
        <w:t>(</w:t>
      </w:r>
      <w:hyperlink r:id="rId22" w:history="1">
        <w:r w:rsidRPr="001C3853">
          <w:rPr>
            <w:rStyle w:val="a4"/>
            <w:rFonts w:ascii="Times New Roman" w:hAnsi="Times New Roman" w:cs="Times New Roman"/>
            <w:color w:val="000000" w:themeColor="text1"/>
          </w:rPr>
          <w:t>http://www.bezenchukgp.ru/</w:t>
        </w:r>
      </w:hyperlink>
      <w:proofErr w:type="gramStart"/>
      <w:r w:rsidRPr="001C3853">
        <w:rPr>
          <w:rFonts w:ascii="Times New Roman" w:hAnsi="Times New Roman" w:cs="Times New Roman"/>
          <w:color w:val="000000" w:themeColor="text1"/>
        </w:rPr>
        <w:t xml:space="preserve"> )</w:t>
      </w:r>
      <w:proofErr w:type="gramEnd"/>
      <w:r w:rsidRPr="001C3853">
        <w:rPr>
          <w:rFonts w:ascii="Times New Roman" w:hAnsi="Times New Roman" w:cs="Times New Roman"/>
          <w:color w:val="000000" w:themeColor="text1"/>
        </w:rPr>
        <w:t>.</w:t>
      </w:r>
    </w:p>
    <w:p w:rsidR="001C3853" w:rsidRPr="001C3853" w:rsidRDefault="001C3853" w:rsidP="001C3853">
      <w:pPr>
        <w:spacing w:after="0" w:line="240" w:lineRule="auto"/>
        <w:ind w:firstLine="284"/>
        <w:jc w:val="both"/>
        <w:rPr>
          <w:rFonts w:ascii="Times New Roman" w:hAnsi="Times New Roman" w:cs="Times New Roman"/>
          <w:color w:val="000000" w:themeColor="text1"/>
        </w:rPr>
      </w:pPr>
      <w:r w:rsidRPr="001C3853">
        <w:rPr>
          <w:rFonts w:ascii="Times New Roman" w:hAnsi="Times New Roman" w:cs="Times New Roman"/>
          <w:color w:val="000000" w:themeColor="text1"/>
        </w:rPr>
        <w:t xml:space="preserve">3. </w:t>
      </w:r>
      <w:proofErr w:type="gramStart"/>
      <w:r w:rsidRPr="001C3853">
        <w:rPr>
          <w:rFonts w:ascii="Times New Roman" w:hAnsi="Times New Roman" w:cs="Times New Roman"/>
          <w:color w:val="000000" w:themeColor="text1"/>
        </w:rPr>
        <w:t>Контроль  за</w:t>
      </w:r>
      <w:proofErr w:type="gramEnd"/>
      <w:r w:rsidRPr="001C3853">
        <w:rPr>
          <w:rFonts w:ascii="Times New Roman" w:hAnsi="Times New Roman" w:cs="Times New Roman"/>
          <w:color w:val="000000" w:themeColor="text1"/>
        </w:rPr>
        <w:t xml:space="preserve"> исполнением настоящего постановления оставляю за собой.</w:t>
      </w:r>
    </w:p>
    <w:p w:rsidR="006A73CD" w:rsidRPr="003C0AB7" w:rsidRDefault="006A73CD" w:rsidP="001C3853">
      <w:pPr>
        <w:spacing w:after="0" w:line="240" w:lineRule="auto"/>
        <w:ind w:firstLine="284"/>
        <w:jc w:val="both"/>
        <w:rPr>
          <w:b/>
        </w:rPr>
      </w:pPr>
      <w:r w:rsidRPr="001C3853">
        <w:rPr>
          <w:rFonts w:ascii="Times New Roman" w:hAnsi="Times New Roman" w:cs="Times New Roman"/>
        </w:rPr>
        <w:t>Глава городского поселения</w:t>
      </w:r>
      <w:r w:rsidRPr="003C0AB7">
        <w:t xml:space="preserve">                                            В.В.Аникин </w:t>
      </w:r>
    </w:p>
    <w:p w:rsidR="006A73CD" w:rsidRPr="00812B8D" w:rsidRDefault="006A73CD" w:rsidP="006A73CD">
      <w:pPr>
        <w:pStyle w:val="ConsPlusNormal"/>
        <w:jc w:val="right"/>
        <w:rPr>
          <w:rFonts w:ascii="Times New Roman" w:hAnsi="Times New Roman"/>
        </w:rPr>
      </w:pPr>
      <w:r w:rsidRPr="00812B8D">
        <w:rPr>
          <w:rFonts w:ascii="Times New Roman" w:hAnsi="Times New Roman"/>
        </w:rPr>
        <w:t>Приложение № 1</w:t>
      </w:r>
    </w:p>
    <w:p w:rsidR="006A73CD" w:rsidRPr="00812B8D" w:rsidRDefault="006A73CD" w:rsidP="006A73CD">
      <w:pPr>
        <w:pStyle w:val="ConsPlusNormal"/>
        <w:jc w:val="right"/>
        <w:rPr>
          <w:rFonts w:ascii="Times New Roman" w:hAnsi="Times New Roman"/>
        </w:rPr>
      </w:pPr>
      <w:r w:rsidRPr="00812B8D">
        <w:rPr>
          <w:rFonts w:ascii="Times New Roman" w:hAnsi="Times New Roman"/>
        </w:rPr>
        <w:t>к Постановлению</w:t>
      </w:r>
    </w:p>
    <w:p w:rsidR="006A73CD" w:rsidRPr="00812B8D" w:rsidRDefault="006A73CD" w:rsidP="006A73CD">
      <w:pPr>
        <w:pStyle w:val="ConsPlusNormal"/>
        <w:jc w:val="right"/>
        <w:rPr>
          <w:rFonts w:ascii="Times New Roman" w:hAnsi="Times New Roman"/>
        </w:rPr>
      </w:pPr>
      <w:r w:rsidRPr="00812B8D">
        <w:rPr>
          <w:rFonts w:ascii="Times New Roman" w:hAnsi="Times New Roman"/>
        </w:rPr>
        <w:t xml:space="preserve">Администрации городского поселения Безенчук </w:t>
      </w:r>
    </w:p>
    <w:p w:rsidR="006A73CD" w:rsidRPr="00812B8D" w:rsidRDefault="006A73CD" w:rsidP="006A73CD">
      <w:pPr>
        <w:pStyle w:val="ConsPlusNormal"/>
        <w:jc w:val="right"/>
        <w:rPr>
          <w:rFonts w:ascii="Times New Roman" w:hAnsi="Times New Roman"/>
        </w:rPr>
      </w:pPr>
      <w:r w:rsidRPr="00812B8D">
        <w:rPr>
          <w:rFonts w:ascii="Times New Roman" w:hAnsi="Times New Roman"/>
        </w:rPr>
        <w:t xml:space="preserve">муниципального района Безенчукский </w:t>
      </w:r>
    </w:p>
    <w:p w:rsidR="006A73CD" w:rsidRPr="00812B8D" w:rsidRDefault="006A73CD" w:rsidP="006A73CD">
      <w:pPr>
        <w:pStyle w:val="ConsPlusNormal"/>
        <w:jc w:val="right"/>
        <w:rPr>
          <w:rFonts w:ascii="Times New Roman" w:hAnsi="Times New Roman"/>
        </w:rPr>
      </w:pPr>
      <w:r w:rsidRPr="00812B8D">
        <w:rPr>
          <w:rFonts w:ascii="Times New Roman" w:hAnsi="Times New Roman"/>
        </w:rPr>
        <w:t xml:space="preserve"> Самарской области от 2</w:t>
      </w:r>
      <w:r w:rsidR="00CA43CE">
        <w:rPr>
          <w:rFonts w:ascii="Times New Roman" w:hAnsi="Times New Roman"/>
        </w:rPr>
        <w:t>4</w:t>
      </w:r>
      <w:r w:rsidRPr="00812B8D">
        <w:rPr>
          <w:rFonts w:ascii="Times New Roman" w:hAnsi="Times New Roman"/>
        </w:rPr>
        <w:t>.0</w:t>
      </w:r>
      <w:r w:rsidR="00CA43CE">
        <w:rPr>
          <w:rFonts w:ascii="Times New Roman" w:hAnsi="Times New Roman"/>
        </w:rPr>
        <w:t>7</w:t>
      </w:r>
      <w:r w:rsidRPr="00812B8D">
        <w:rPr>
          <w:rFonts w:ascii="Times New Roman" w:hAnsi="Times New Roman"/>
        </w:rPr>
        <w:t>.2017 г. № 1</w:t>
      </w:r>
      <w:r w:rsidR="00CA43CE">
        <w:rPr>
          <w:rFonts w:ascii="Times New Roman" w:hAnsi="Times New Roman"/>
        </w:rPr>
        <w:t>82</w:t>
      </w:r>
    </w:p>
    <w:p w:rsidR="006B2CB1" w:rsidRPr="006B2CB1" w:rsidRDefault="006B2CB1" w:rsidP="006B2CB1">
      <w:pPr>
        <w:spacing w:after="0" w:line="240" w:lineRule="auto"/>
        <w:jc w:val="center"/>
        <w:rPr>
          <w:rFonts w:ascii="Times New Roman" w:hAnsi="Times New Roman" w:cs="Times New Roman"/>
        </w:rPr>
      </w:pPr>
      <w:r w:rsidRPr="006B2CB1">
        <w:rPr>
          <w:rFonts w:ascii="Times New Roman" w:hAnsi="Times New Roman" w:cs="Times New Roman"/>
        </w:rPr>
        <w:t>Перечень муниципального имущества, свободного от прав третьих лиц</w:t>
      </w:r>
      <w:r>
        <w:rPr>
          <w:rFonts w:ascii="Times New Roman" w:hAnsi="Times New Roman" w:cs="Times New Roman"/>
        </w:rPr>
        <w:t xml:space="preserve"> </w:t>
      </w:r>
      <w:r w:rsidRPr="006B2CB1">
        <w:rPr>
          <w:rFonts w:ascii="Times New Roman" w:hAnsi="Times New Roman" w:cs="Times New Roman"/>
        </w:rPr>
        <w:t>(за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tbl>
      <w:tblPr>
        <w:tblW w:w="11057" w:type="dxa"/>
        <w:tblInd w:w="63" w:type="dxa"/>
        <w:tblLayout w:type="fixed"/>
        <w:tblCellMar>
          <w:top w:w="75" w:type="dxa"/>
          <w:left w:w="0" w:type="dxa"/>
          <w:bottom w:w="75" w:type="dxa"/>
          <w:right w:w="0" w:type="dxa"/>
        </w:tblCellMar>
        <w:tblLook w:val="04A0"/>
      </w:tblPr>
      <w:tblGrid>
        <w:gridCol w:w="426"/>
        <w:gridCol w:w="1418"/>
        <w:gridCol w:w="2552"/>
        <w:gridCol w:w="1842"/>
        <w:gridCol w:w="1843"/>
        <w:gridCol w:w="1701"/>
        <w:gridCol w:w="1275"/>
      </w:tblGrid>
      <w:tr w:rsidR="006B2CB1" w:rsidRPr="006B2CB1" w:rsidTr="00187E72">
        <w:trPr>
          <w:trHeight w:val="1298"/>
        </w:trPr>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 xml:space="preserve">N </w:t>
            </w:r>
            <w:proofErr w:type="gramStart"/>
            <w:r w:rsidRPr="006B2CB1">
              <w:rPr>
                <w:rFonts w:ascii="Times New Roman" w:hAnsi="Times New Roman" w:cs="Times New Roman"/>
                <w:bCs/>
                <w:sz w:val="16"/>
                <w:szCs w:val="16"/>
              </w:rPr>
              <w:t>п</w:t>
            </w:r>
            <w:proofErr w:type="gramEnd"/>
            <w:r w:rsidRPr="006B2CB1">
              <w:rPr>
                <w:rFonts w:ascii="Times New Roman" w:hAnsi="Times New Roman" w:cs="Times New Roman"/>
                <w:bCs/>
                <w:sz w:val="16"/>
                <w:szCs w:val="16"/>
              </w:rPr>
              <w:t>/п</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Наименование</w:t>
            </w:r>
          </w:p>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объекта</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Местонахождение (адрес) объекта</w:t>
            </w: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Идентификационные характеристики объекта (кадастровый номер, идентификационный номер и др.)</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6B2CB1" w:rsidRPr="006B2CB1" w:rsidRDefault="006B2CB1" w:rsidP="00187E72">
            <w:pPr>
              <w:spacing w:after="0" w:line="240" w:lineRule="auto"/>
              <w:rPr>
                <w:rFonts w:ascii="Times New Roman" w:hAnsi="Times New Roman" w:cs="Times New Roman"/>
                <w:sz w:val="16"/>
                <w:szCs w:val="16"/>
              </w:rPr>
            </w:pPr>
            <w:r w:rsidRPr="006B2CB1">
              <w:rPr>
                <w:rFonts w:ascii="Times New Roman" w:hAnsi="Times New Roman" w:cs="Times New Roman"/>
                <w:sz w:val="16"/>
                <w:szCs w:val="16"/>
              </w:rPr>
              <w:t>Технические характеристики объекта, год постройки (выпуска) и т.д.</w:t>
            </w:r>
          </w:p>
        </w:tc>
        <w:tc>
          <w:tcPr>
            <w:tcW w:w="1701" w:type="dxa"/>
            <w:tcBorders>
              <w:top w:val="single" w:sz="4" w:space="0" w:color="auto"/>
              <w:left w:val="single" w:sz="4" w:space="0" w:color="auto"/>
              <w:bottom w:val="single" w:sz="4" w:space="0" w:color="auto"/>
              <w:right w:val="single" w:sz="4" w:space="0" w:color="auto"/>
            </w:tcBorders>
            <w:hideMark/>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 xml:space="preserve">Цель использования объекта при сдаче его в аренду в соответствии с назначением объекта </w:t>
            </w:r>
          </w:p>
        </w:tc>
        <w:tc>
          <w:tcPr>
            <w:tcW w:w="1275" w:type="dxa"/>
            <w:tcBorders>
              <w:top w:val="single" w:sz="4" w:space="0" w:color="auto"/>
              <w:left w:val="single" w:sz="4" w:space="0" w:color="auto"/>
              <w:bottom w:val="single" w:sz="4" w:space="0" w:color="auto"/>
              <w:right w:val="single" w:sz="4" w:space="0" w:color="auto"/>
            </w:tcBorders>
            <w:hideMark/>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Примечание, в том числе сведения о нахождении объекта в аренде и сроке действия договора аренды, а также об иных обременениях (при наличии)</w:t>
            </w:r>
          </w:p>
        </w:tc>
      </w:tr>
      <w:tr w:rsidR="006B2CB1" w:rsidRPr="006B2CB1" w:rsidTr="00187E72">
        <w:trPr>
          <w:trHeight w:val="20"/>
        </w:trPr>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1</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2</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3</w:t>
            </w: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4</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5</w:t>
            </w:r>
          </w:p>
        </w:tc>
        <w:tc>
          <w:tcPr>
            <w:tcW w:w="1701" w:type="dxa"/>
            <w:tcBorders>
              <w:top w:val="single" w:sz="4" w:space="0" w:color="auto"/>
              <w:left w:val="single" w:sz="4" w:space="0" w:color="auto"/>
              <w:bottom w:val="single" w:sz="4" w:space="0" w:color="auto"/>
              <w:right w:val="single" w:sz="4" w:space="0" w:color="auto"/>
            </w:tcBorders>
            <w:hideMark/>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6</w:t>
            </w:r>
          </w:p>
        </w:tc>
        <w:tc>
          <w:tcPr>
            <w:tcW w:w="1275" w:type="dxa"/>
            <w:tcBorders>
              <w:top w:val="single" w:sz="4" w:space="0" w:color="auto"/>
              <w:left w:val="single" w:sz="4" w:space="0" w:color="auto"/>
              <w:bottom w:val="single" w:sz="4" w:space="0" w:color="auto"/>
              <w:right w:val="single" w:sz="4" w:space="0" w:color="auto"/>
            </w:tcBorders>
            <w:hideMark/>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7</w:t>
            </w:r>
          </w:p>
        </w:tc>
      </w:tr>
      <w:tr w:rsidR="006B2CB1" w:rsidRPr="006B2CB1" w:rsidTr="00187E72">
        <w:trPr>
          <w:trHeight w:val="20"/>
        </w:trPr>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1.</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Нежилое здание</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446250, Самарская область, п.г.т. Безенчук</w:t>
            </w:r>
            <w:proofErr w:type="gramStart"/>
            <w:r w:rsidRPr="006B2CB1">
              <w:rPr>
                <w:rFonts w:ascii="Times New Roman" w:hAnsi="Times New Roman" w:cs="Times New Roman"/>
                <w:bCs/>
                <w:sz w:val="16"/>
                <w:szCs w:val="16"/>
              </w:rPr>
              <w:t>,у</w:t>
            </w:r>
            <w:proofErr w:type="gramEnd"/>
            <w:r w:rsidRPr="006B2CB1">
              <w:rPr>
                <w:rFonts w:ascii="Times New Roman" w:hAnsi="Times New Roman" w:cs="Times New Roman"/>
                <w:bCs/>
                <w:sz w:val="16"/>
                <w:szCs w:val="16"/>
              </w:rPr>
              <w:t>л. Советская, 21а</w:t>
            </w: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63:12:1402035:234</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1986 года постройки</w:t>
            </w:r>
          </w:p>
        </w:tc>
        <w:tc>
          <w:tcPr>
            <w:tcW w:w="1701" w:type="dxa"/>
            <w:tcBorders>
              <w:top w:val="single" w:sz="4" w:space="0" w:color="auto"/>
              <w:left w:val="single" w:sz="4" w:space="0" w:color="auto"/>
              <w:bottom w:val="single" w:sz="4" w:space="0" w:color="auto"/>
              <w:right w:val="single" w:sz="4" w:space="0" w:color="auto"/>
            </w:tcBorders>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Непроизводственная сфера</w:t>
            </w:r>
          </w:p>
        </w:tc>
        <w:tc>
          <w:tcPr>
            <w:tcW w:w="1275" w:type="dxa"/>
            <w:tcBorders>
              <w:top w:val="single" w:sz="4" w:space="0" w:color="auto"/>
              <w:left w:val="single" w:sz="4" w:space="0" w:color="auto"/>
              <w:bottom w:val="single" w:sz="4" w:space="0" w:color="auto"/>
              <w:right w:val="single" w:sz="4" w:space="0" w:color="auto"/>
            </w:tcBorders>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p>
        </w:tc>
      </w:tr>
      <w:tr w:rsidR="006B2CB1" w:rsidRPr="006B2CB1" w:rsidTr="00EF633B">
        <w:trPr>
          <w:trHeight w:val="20"/>
        </w:trPr>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 xml:space="preserve">2. </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Нежилое помещение</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446250, Самарская область, п.г.т. Безенчук</w:t>
            </w:r>
            <w:proofErr w:type="gramStart"/>
            <w:r w:rsidRPr="006B2CB1">
              <w:rPr>
                <w:rFonts w:ascii="Times New Roman" w:hAnsi="Times New Roman" w:cs="Times New Roman"/>
                <w:bCs/>
                <w:sz w:val="16"/>
                <w:szCs w:val="16"/>
              </w:rPr>
              <w:t>,у</w:t>
            </w:r>
            <w:proofErr w:type="gramEnd"/>
            <w:r w:rsidRPr="006B2CB1">
              <w:rPr>
                <w:rFonts w:ascii="Times New Roman" w:hAnsi="Times New Roman" w:cs="Times New Roman"/>
                <w:bCs/>
                <w:sz w:val="16"/>
                <w:szCs w:val="16"/>
              </w:rPr>
              <w:t>л. Советская, д.95</w:t>
            </w: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63:12:1401036:547</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В здании 1975 года постройки</w:t>
            </w:r>
          </w:p>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30,3 кв.м. этаж 1</w:t>
            </w:r>
          </w:p>
        </w:tc>
        <w:tc>
          <w:tcPr>
            <w:tcW w:w="1701" w:type="dxa"/>
            <w:tcBorders>
              <w:top w:val="single" w:sz="4" w:space="0" w:color="auto"/>
              <w:left w:val="single" w:sz="4" w:space="0" w:color="auto"/>
              <w:bottom w:val="single" w:sz="4" w:space="0" w:color="auto"/>
              <w:right w:val="single" w:sz="4" w:space="0" w:color="auto"/>
            </w:tcBorders>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Телемастерская</w:t>
            </w:r>
          </w:p>
        </w:tc>
        <w:tc>
          <w:tcPr>
            <w:tcW w:w="1275" w:type="dxa"/>
            <w:tcBorders>
              <w:top w:val="single" w:sz="4" w:space="0" w:color="auto"/>
              <w:left w:val="single" w:sz="4" w:space="0" w:color="auto"/>
              <w:bottom w:val="single" w:sz="4" w:space="0" w:color="auto"/>
              <w:right w:val="single" w:sz="4" w:space="0" w:color="auto"/>
            </w:tcBorders>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p>
        </w:tc>
      </w:tr>
      <w:tr w:rsidR="006B2CB1" w:rsidRPr="006B2CB1" w:rsidTr="00EF633B">
        <w:trPr>
          <w:trHeight w:val="20"/>
        </w:trPr>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3.</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Нежилое здание</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446250, Самарская область, п.г.т. Безенчук</w:t>
            </w:r>
            <w:proofErr w:type="gramStart"/>
            <w:r w:rsidRPr="006B2CB1">
              <w:rPr>
                <w:rFonts w:ascii="Times New Roman" w:hAnsi="Times New Roman" w:cs="Times New Roman"/>
                <w:bCs/>
                <w:sz w:val="16"/>
                <w:szCs w:val="16"/>
              </w:rPr>
              <w:t>,у</w:t>
            </w:r>
            <w:proofErr w:type="gramEnd"/>
            <w:r w:rsidRPr="006B2CB1">
              <w:rPr>
                <w:rFonts w:ascii="Times New Roman" w:hAnsi="Times New Roman" w:cs="Times New Roman"/>
                <w:bCs/>
                <w:sz w:val="16"/>
                <w:szCs w:val="16"/>
              </w:rPr>
              <w:t>л. Солодухина, д. 16, стр. 1А</w:t>
            </w: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63:12:1403035:119</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68,2 кв.м.</w:t>
            </w:r>
          </w:p>
        </w:tc>
        <w:tc>
          <w:tcPr>
            <w:tcW w:w="1701" w:type="dxa"/>
            <w:tcBorders>
              <w:top w:val="single" w:sz="4" w:space="0" w:color="auto"/>
              <w:left w:val="single" w:sz="4" w:space="0" w:color="auto"/>
              <w:bottom w:val="single" w:sz="4" w:space="0" w:color="auto"/>
              <w:right w:val="single" w:sz="4" w:space="0" w:color="auto"/>
            </w:tcBorders>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склад</w:t>
            </w:r>
          </w:p>
        </w:tc>
        <w:tc>
          <w:tcPr>
            <w:tcW w:w="1275" w:type="dxa"/>
            <w:tcBorders>
              <w:top w:val="single" w:sz="4" w:space="0" w:color="auto"/>
              <w:left w:val="single" w:sz="4" w:space="0" w:color="auto"/>
              <w:bottom w:val="single" w:sz="4" w:space="0" w:color="auto"/>
              <w:right w:val="single" w:sz="4" w:space="0" w:color="auto"/>
            </w:tcBorders>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p>
        </w:tc>
      </w:tr>
      <w:tr w:rsidR="006B2CB1" w:rsidRPr="006B2CB1" w:rsidTr="00EF633B">
        <w:trPr>
          <w:trHeight w:val="40"/>
        </w:trPr>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lastRenderedPageBreak/>
              <w:t>4.</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Нежилое здание</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446250, Самарская область, п.г.т. Безенчук</w:t>
            </w:r>
            <w:proofErr w:type="gramStart"/>
            <w:r w:rsidRPr="006B2CB1">
              <w:rPr>
                <w:rFonts w:ascii="Times New Roman" w:hAnsi="Times New Roman" w:cs="Times New Roman"/>
                <w:bCs/>
                <w:sz w:val="16"/>
                <w:szCs w:val="16"/>
              </w:rPr>
              <w:t>,у</w:t>
            </w:r>
            <w:proofErr w:type="gramEnd"/>
            <w:r w:rsidRPr="006B2CB1">
              <w:rPr>
                <w:rFonts w:ascii="Times New Roman" w:hAnsi="Times New Roman" w:cs="Times New Roman"/>
                <w:bCs/>
                <w:sz w:val="16"/>
                <w:szCs w:val="16"/>
              </w:rPr>
              <w:t>л. Солодухина, д. 16, стр. 1В</w:t>
            </w: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63:12:1403035:122</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253,8 кв.м.</w:t>
            </w:r>
          </w:p>
        </w:tc>
        <w:tc>
          <w:tcPr>
            <w:tcW w:w="1701" w:type="dxa"/>
            <w:tcBorders>
              <w:top w:val="single" w:sz="4" w:space="0" w:color="auto"/>
              <w:left w:val="single" w:sz="4" w:space="0" w:color="auto"/>
              <w:bottom w:val="single" w:sz="4" w:space="0" w:color="auto"/>
              <w:right w:val="single" w:sz="4" w:space="0" w:color="auto"/>
            </w:tcBorders>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Гаражи №№ 1-6</w:t>
            </w:r>
          </w:p>
        </w:tc>
        <w:tc>
          <w:tcPr>
            <w:tcW w:w="1275" w:type="dxa"/>
            <w:tcBorders>
              <w:top w:val="single" w:sz="4" w:space="0" w:color="auto"/>
              <w:left w:val="single" w:sz="4" w:space="0" w:color="auto"/>
              <w:bottom w:val="single" w:sz="4" w:space="0" w:color="auto"/>
              <w:right w:val="single" w:sz="4" w:space="0" w:color="auto"/>
            </w:tcBorders>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p>
        </w:tc>
      </w:tr>
      <w:tr w:rsidR="006B2CB1" w:rsidRPr="006B2CB1" w:rsidTr="00EF633B">
        <w:trPr>
          <w:trHeight w:val="20"/>
        </w:trPr>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5.</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Здание бани</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446250, Самарская обл., пгт. Безенчук, ул. Нефтяников, 20</w:t>
            </w: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63:12:1402022:31:17</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316,7</w:t>
            </w:r>
          </w:p>
        </w:tc>
        <w:tc>
          <w:tcPr>
            <w:tcW w:w="1701" w:type="dxa"/>
            <w:tcBorders>
              <w:top w:val="single" w:sz="4" w:space="0" w:color="auto"/>
              <w:left w:val="single" w:sz="4" w:space="0" w:color="auto"/>
              <w:bottom w:val="single" w:sz="4" w:space="0" w:color="auto"/>
              <w:right w:val="single" w:sz="4" w:space="0" w:color="auto"/>
            </w:tcBorders>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Услуги бани</w:t>
            </w:r>
          </w:p>
        </w:tc>
        <w:tc>
          <w:tcPr>
            <w:tcW w:w="1275" w:type="dxa"/>
            <w:tcBorders>
              <w:top w:val="single" w:sz="4" w:space="0" w:color="auto"/>
              <w:left w:val="single" w:sz="4" w:space="0" w:color="auto"/>
              <w:bottom w:val="single" w:sz="4" w:space="0" w:color="auto"/>
              <w:right w:val="single" w:sz="4" w:space="0" w:color="auto"/>
            </w:tcBorders>
          </w:tcPr>
          <w:p w:rsidR="006B2CB1" w:rsidRPr="006B2CB1" w:rsidRDefault="006B2CB1" w:rsidP="00187E72">
            <w:pPr>
              <w:autoSpaceDE w:val="0"/>
              <w:autoSpaceDN w:val="0"/>
              <w:adjustRightInd w:val="0"/>
              <w:spacing w:after="0" w:line="240" w:lineRule="auto"/>
              <w:rPr>
                <w:rFonts w:ascii="Times New Roman" w:hAnsi="Times New Roman" w:cs="Times New Roman"/>
                <w:bCs/>
                <w:sz w:val="16"/>
                <w:szCs w:val="16"/>
              </w:rPr>
            </w:pPr>
          </w:p>
        </w:tc>
      </w:tr>
      <w:tr w:rsidR="006B2CB1" w:rsidRPr="006B2CB1" w:rsidTr="00B816BB">
        <w:trPr>
          <w:trHeight w:val="101"/>
        </w:trPr>
        <w:tc>
          <w:tcPr>
            <w:tcW w:w="42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B816BB">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 xml:space="preserve">6. </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B816BB">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Здание бани</w:t>
            </w:r>
          </w:p>
        </w:tc>
        <w:tc>
          <w:tcPr>
            <w:tcW w:w="255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B816BB">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446250, Самарская обл., Безенчукский район, п. Сосновка</w:t>
            </w: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B816BB">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63:12:0602002:0:1</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B2CB1" w:rsidRPr="006B2CB1" w:rsidRDefault="006B2CB1" w:rsidP="00B816BB">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163,5</w:t>
            </w:r>
          </w:p>
        </w:tc>
        <w:tc>
          <w:tcPr>
            <w:tcW w:w="1701" w:type="dxa"/>
            <w:tcBorders>
              <w:top w:val="single" w:sz="4" w:space="0" w:color="auto"/>
              <w:left w:val="single" w:sz="4" w:space="0" w:color="auto"/>
              <w:bottom w:val="single" w:sz="4" w:space="0" w:color="auto"/>
              <w:right w:val="single" w:sz="4" w:space="0" w:color="auto"/>
            </w:tcBorders>
          </w:tcPr>
          <w:p w:rsidR="006B2CB1" w:rsidRPr="006B2CB1" w:rsidRDefault="006B2CB1" w:rsidP="00B816BB">
            <w:pPr>
              <w:autoSpaceDE w:val="0"/>
              <w:autoSpaceDN w:val="0"/>
              <w:adjustRightInd w:val="0"/>
              <w:spacing w:after="0" w:line="240" w:lineRule="auto"/>
              <w:rPr>
                <w:rFonts w:ascii="Times New Roman" w:hAnsi="Times New Roman" w:cs="Times New Roman"/>
                <w:bCs/>
                <w:sz w:val="16"/>
                <w:szCs w:val="16"/>
              </w:rPr>
            </w:pPr>
            <w:r w:rsidRPr="006B2CB1">
              <w:rPr>
                <w:rFonts w:ascii="Times New Roman" w:hAnsi="Times New Roman" w:cs="Times New Roman"/>
                <w:bCs/>
                <w:sz w:val="16"/>
                <w:szCs w:val="16"/>
              </w:rPr>
              <w:t>Непроизводственная сфера</w:t>
            </w:r>
          </w:p>
        </w:tc>
        <w:tc>
          <w:tcPr>
            <w:tcW w:w="1275" w:type="dxa"/>
            <w:tcBorders>
              <w:top w:val="single" w:sz="4" w:space="0" w:color="auto"/>
              <w:left w:val="single" w:sz="4" w:space="0" w:color="auto"/>
              <w:bottom w:val="single" w:sz="4" w:space="0" w:color="auto"/>
              <w:right w:val="single" w:sz="4" w:space="0" w:color="auto"/>
            </w:tcBorders>
          </w:tcPr>
          <w:p w:rsidR="006B2CB1" w:rsidRPr="006B2CB1" w:rsidRDefault="006B2CB1" w:rsidP="00B816BB">
            <w:pPr>
              <w:autoSpaceDE w:val="0"/>
              <w:autoSpaceDN w:val="0"/>
              <w:adjustRightInd w:val="0"/>
              <w:spacing w:after="0" w:line="240" w:lineRule="auto"/>
              <w:rPr>
                <w:rFonts w:ascii="Times New Roman" w:hAnsi="Times New Roman" w:cs="Times New Roman"/>
                <w:bCs/>
                <w:sz w:val="16"/>
                <w:szCs w:val="16"/>
              </w:rPr>
            </w:pPr>
          </w:p>
        </w:tc>
      </w:tr>
    </w:tbl>
    <w:p w:rsidR="00757C3B" w:rsidRDefault="00757C3B" w:rsidP="00FB53AE">
      <w:pPr>
        <w:spacing w:after="0" w:line="240" w:lineRule="auto"/>
        <w:jc w:val="center"/>
        <w:outlineLvl w:val="0"/>
        <w:rPr>
          <w:rFonts w:ascii="Times New Roman" w:hAnsi="Times New Roman" w:cs="Times New Roman"/>
          <w:b/>
          <w:bCs/>
          <w:sz w:val="8"/>
          <w:szCs w:val="8"/>
        </w:rPr>
      </w:pPr>
    </w:p>
    <w:p w:rsidR="00EB6C8E" w:rsidRPr="00413E01" w:rsidRDefault="00EB6C8E" w:rsidP="00FB53AE">
      <w:pPr>
        <w:spacing w:after="0" w:line="240" w:lineRule="auto"/>
        <w:jc w:val="center"/>
        <w:outlineLvl w:val="0"/>
        <w:rPr>
          <w:rFonts w:ascii="Times New Roman" w:hAnsi="Times New Roman" w:cs="Times New Roman"/>
          <w:b/>
          <w:bCs/>
          <w:sz w:val="8"/>
          <w:szCs w:val="8"/>
        </w:rPr>
      </w:pPr>
    </w:p>
    <w:p w:rsidR="0032342E" w:rsidRPr="00FB53AE" w:rsidRDefault="0032342E" w:rsidP="00FB53AE">
      <w:pPr>
        <w:spacing w:after="0" w:line="240" w:lineRule="auto"/>
        <w:jc w:val="center"/>
        <w:outlineLvl w:val="0"/>
        <w:rPr>
          <w:rFonts w:ascii="Times New Roman" w:hAnsi="Times New Roman" w:cs="Times New Roman"/>
          <w:b/>
          <w:bCs/>
        </w:rPr>
      </w:pPr>
      <w:r w:rsidRPr="00FB53AE">
        <w:rPr>
          <w:rFonts w:ascii="Times New Roman" w:hAnsi="Times New Roman" w:cs="Times New Roman"/>
          <w:b/>
          <w:bCs/>
        </w:rPr>
        <w:t>Заключение о результатах публичных слушаний</w:t>
      </w:r>
    </w:p>
    <w:p w:rsidR="0032342E" w:rsidRPr="00FB53AE" w:rsidRDefault="0032342E" w:rsidP="00FB53AE">
      <w:pPr>
        <w:shd w:val="clear" w:color="auto" w:fill="FFFFFF"/>
        <w:autoSpaceDE w:val="0"/>
        <w:autoSpaceDN w:val="0"/>
        <w:adjustRightInd w:val="0"/>
        <w:spacing w:after="0" w:line="240" w:lineRule="auto"/>
        <w:jc w:val="center"/>
        <w:rPr>
          <w:rFonts w:ascii="Times New Roman" w:hAnsi="Times New Roman" w:cs="Times New Roman"/>
          <w:b/>
        </w:rPr>
      </w:pPr>
      <w:r w:rsidRPr="00FB53AE">
        <w:rPr>
          <w:rFonts w:ascii="Times New Roman" w:hAnsi="Times New Roman" w:cs="Times New Roman"/>
          <w:b/>
          <w:bCs/>
        </w:rPr>
        <w:t xml:space="preserve">в городском  поселении </w:t>
      </w:r>
      <w:r w:rsidRPr="00FB53AE">
        <w:rPr>
          <w:rFonts w:ascii="Times New Roman" w:hAnsi="Times New Roman" w:cs="Times New Roman"/>
          <w:b/>
        </w:rPr>
        <w:t xml:space="preserve">Безенчук </w:t>
      </w:r>
      <w:r w:rsidRPr="00FB53AE">
        <w:rPr>
          <w:rFonts w:ascii="Times New Roman" w:hAnsi="Times New Roman" w:cs="Times New Roman"/>
          <w:b/>
          <w:bCs/>
        </w:rPr>
        <w:t xml:space="preserve">муниципального района </w:t>
      </w:r>
      <w:r w:rsidRPr="00FB53AE">
        <w:rPr>
          <w:rFonts w:ascii="Times New Roman" w:hAnsi="Times New Roman" w:cs="Times New Roman"/>
          <w:b/>
        </w:rPr>
        <w:fldChar w:fldCharType="begin"/>
      </w:r>
      <w:r w:rsidRPr="00FB53AE">
        <w:rPr>
          <w:rFonts w:ascii="Times New Roman" w:hAnsi="Times New Roman" w:cs="Times New Roman"/>
          <w:b/>
        </w:rPr>
        <w:instrText xml:space="preserve"> MERGEFIELD Название_района </w:instrText>
      </w:r>
      <w:r w:rsidRPr="00FB53AE">
        <w:rPr>
          <w:rFonts w:ascii="Times New Roman" w:hAnsi="Times New Roman" w:cs="Times New Roman"/>
          <w:b/>
        </w:rPr>
        <w:fldChar w:fldCharType="separate"/>
      </w:r>
      <w:r w:rsidRPr="00FB53AE">
        <w:rPr>
          <w:rFonts w:ascii="Times New Roman" w:hAnsi="Times New Roman" w:cs="Times New Roman"/>
          <w:b/>
          <w:noProof/>
        </w:rPr>
        <w:t>Безенчукский</w:t>
      </w:r>
      <w:r w:rsidRPr="00FB53AE">
        <w:rPr>
          <w:rFonts w:ascii="Times New Roman" w:hAnsi="Times New Roman" w:cs="Times New Roman"/>
          <w:b/>
        </w:rPr>
        <w:fldChar w:fldCharType="end"/>
      </w:r>
      <w:r w:rsidRPr="00FB53AE">
        <w:rPr>
          <w:rFonts w:ascii="Times New Roman" w:hAnsi="Times New Roman" w:cs="Times New Roman"/>
          <w:b/>
          <w:bCs/>
        </w:rPr>
        <w:t xml:space="preserve"> Самарской области по вопросу: </w:t>
      </w:r>
      <w:r w:rsidRPr="00FB53AE">
        <w:rPr>
          <w:rFonts w:ascii="Times New Roman" w:hAnsi="Times New Roman" w:cs="Times New Roman"/>
          <w:b/>
        </w:rPr>
        <w:t>«О внесении изменений в Правила землепользования и застройки городского поселения Безенчук муниципального района Безенчукский Самарской области»</w:t>
      </w:r>
    </w:p>
    <w:p w:rsidR="0032342E" w:rsidRPr="00FB53AE" w:rsidRDefault="0032342E" w:rsidP="00FB53AE">
      <w:pPr>
        <w:spacing w:after="0" w:line="240" w:lineRule="auto"/>
        <w:ind w:firstLine="426"/>
        <w:jc w:val="both"/>
        <w:rPr>
          <w:rFonts w:ascii="Times New Roman" w:hAnsi="Times New Roman" w:cs="Times New Roman"/>
        </w:rPr>
      </w:pPr>
      <w:r w:rsidRPr="00FB53AE">
        <w:rPr>
          <w:rFonts w:ascii="Times New Roman" w:hAnsi="Times New Roman" w:cs="Times New Roman"/>
        </w:rPr>
        <w:t>1. Время проведения публичных слушаний – с 22 мая 2017 года по 20 июля 2017 года.</w:t>
      </w:r>
    </w:p>
    <w:p w:rsidR="0032342E" w:rsidRPr="00FB53AE" w:rsidRDefault="0032342E" w:rsidP="00FB53AE">
      <w:pPr>
        <w:spacing w:after="0" w:line="240" w:lineRule="auto"/>
        <w:ind w:firstLine="426"/>
        <w:jc w:val="both"/>
        <w:rPr>
          <w:rFonts w:ascii="Times New Roman" w:hAnsi="Times New Roman" w:cs="Times New Roman"/>
        </w:rPr>
      </w:pPr>
      <w:r w:rsidRPr="00FB53AE">
        <w:rPr>
          <w:rFonts w:ascii="Times New Roman" w:hAnsi="Times New Roman" w:cs="Times New Roman"/>
        </w:rPr>
        <w:t xml:space="preserve">2. Место проведения публичных слушаний – </w:t>
      </w:r>
      <w:r w:rsidRPr="00FB53AE">
        <w:rPr>
          <w:rFonts w:ascii="Times New Roman" w:hAnsi="Times New Roman" w:cs="Times New Roman"/>
          <w:bCs/>
        </w:rPr>
        <w:fldChar w:fldCharType="begin"/>
      </w:r>
      <w:r w:rsidRPr="00FB53AE">
        <w:rPr>
          <w:rFonts w:ascii="Times New Roman" w:hAnsi="Times New Roman" w:cs="Times New Roman"/>
          <w:bCs/>
        </w:rPr>
        <w:instrText xml:space="preserve"> MERGEFIELD "Индекс_места_ведения_протокола_публичных" </w:instrText>
      </w:r>
      <w:r w:rsidRPr="00FB53AE">
        <w:rPr>
          <w:rFonts w:ascii="Times New Roman" w:hAnsi="Times New Roman" w:cs="Times New Roman"/>
          <w:bCs/>
        </w:rPr>
        <w:fldChar w:fldCharType="separate"/>
      </w:r>
      <w:r w:rsidRPr="00FB53AE">
        <w:rPr>
          <w:rFonts w:ascii="Times New Roman" w:hAnsi="Times New Roman" w:cs="Times New Roman"/>
          <w:bCs/>
          <w:noProof/>
        </w:rPr>
        <w:t>446250</w:t>
      </w:r>
      <w:r w:rsidRPr="00FB53AE">
        <w:rPr>
          <w:rFonts w:ascii="Times New Roman" w:hAnsi="Times New Roman" w:cs="Times New Roman"/>
          <w:bCs/>
        </w:rPr>
        <w:fldChar w:fldCharType="end"/>
      </w:r>
      <w:r w:rsidRPr="00FB53AE">
        <w:rPr>
          <w:rFonts w:ascii="Times New Roman" w:hAnsi="Times New Roman" w:cs="Times New Roman"/>
          <w:bCs/>
        </w:rPr>
        <w:t xml:space="preserve">, </w:t>
      </w:r>
      <w:r w:rsidRPr="00FB53AE">
        <w:rPr>
          <w:rFonts w:ascii="Times New Roman" w:hAnsi="Times New Roman" w:cs="Times New Roman"/>
        </w:rPr>
        <w:t xml:space="preserve">Самарская область, </w:t>
      </w:r>
      <w:r w:rsidRPr="00FB53AE">
        <w:rPr>
          <w:rFonts w:ascii="Times New Roman" w:hAnsi="Times New Roman" w:cs="Times New Roman"/>
        </w:rPr>
        <w:fldChar w:fldCharType="begin"/>
      </w:r>
      <w:r w:rsidRPr="00FB53AE">
        <w:rPr>
          <w:rFonts w:ascii="Times New Roman" w:hAnsi="Times New Roman" w:cs="Times New Roman"/>
        </w:rPr>
        <w:instrText xml:space="preserve"> MERGEFIELD "Место_ведения_протокола_публичных_слушан" </w:instrText>
      </w:r>
      <w:r w:rsidRPr="00FB53AE">
        <w:rPr>
          <w:rFonts w:ascii="Times New Roman" w:hAnsi="Times New Roman" w:cs="Times New Roman"/>
        </w:rPr>
        <w:fldChar w:fldCharType="separate"/>
      </w:r>
      <w:r w:rsidRPr="00FB53AE">
        <w:rPr>
          <w:rFonts w:ascii="Times New Roman" w:hAnsi="Times New Roman" w:cs="Times New Roman"/>
          <w:noProof/>
        </w:rPr>
        <w:t>Безенчукский район, поселок городского типа Безенчук, ул. Нефтяников, д.12</w:t>
      </w:r>
      <w:r w:rsidRPr="00FB53AE">
        <w:rPr>
          <w:rFonts w:ascii="Times New Roman" w:hAnsi="Times New Roman" w:cs="Times New Roman"/>
        </w:rPr>
        <w:fldChar w:fldCharType="end"/>
      </w:r>
      <w:r w:rsidRPr="00FB53AE">
        <w:rPr>
          <w:rFonts w:ascii="Times New Roman" w:hAnsi="Times New Roman" w:cs="Times New Roman"/>
        </w:rPr>
        <w:t>.</w:t>
      </w:r>
    </w:p>
    <w:p w:rsidR="0032342E" w:rsidRPr="00FB53AE" w:rsidRDefault="0032342E" w:rsidP="00FB53AE">
      <w:pPr>
        <w:shd w:val="clear" w:color="auto" w:fill="FFFFFF"/>
        <w:autoSpaceDE w:val="0"/>
        <w:autoSpaceDN w:val="0"/>
        <w:adjustRightInd w:val="0"/>
        <w:spacing w:after="0" w:line="240" w:lineRule="auto"/>
        <w:ind w:firstLine="426"/>
        <w:jc w:val="both"/>
        <w:rPr>
          <w:rFonts w:ascii="Times New Roman" w:hAnsi="Times New Roman" w:cs="Times New Roman"/>
        </w:rPr>
      </w:pPr>
      <w:r w:rsidRPr="00FB53AE">
        <w:rPr>
          <w:rFonts w:ascii="Times New Roman" w:hAnsi="Times New Roman" w:cs="Times New Roman"/>
        </w:rPr>
        <w:t xml:space="preserve">3. </w:t>
      </w:r>
      <w:proofErr w:type="gramStart"/>
      <w:r w:rsidRPr="00FB53AE">
        <w:rPr>
          <w:rFonts w:ascii="Times New Roman" w:hAnsi="Times New Roman" w:cs="Times New Roman"/>
        </w:rPr>
        <w:t xml:space="preserve">Основание проведения публичных слушаний – </w:t>
      </w:r>
      <w:r w:rsidRPr="00FB53AE">
        <w:rPr>
          <w:rFonts w:ascii="Times New Roman" w:eastAsia="Arial Unicode MS" w:hAnsi="Times New Roman" w:cs="Times New Roman"/>
        </w:rPr>
        <w:t xml:space="preserve">постановление Главы городского  поселения </w:t>
      </w:r>
      <w:r w:rsidRPr="00FB53AE">
        <w:rPr>
          <w:rFonts w:ascii="Times New Roman" w:eastAsia="Arial Unicode MS" w:hAnsi="Times New Roman" w:cs="Times New Roman"/>
        </w:rPr>
        <w:fldChar w:fldCharType="begin"/>
      </w:r>
      <w:r w:rsidRPr="00FB53AE">
        <w:rPr>
          <w:rFonts w:ascii="Times New Roman" w:eastAsia="Arial Unicode MS" w:hAnsi="Times New Roman" w:cs="Times New Roman"/>
        </w:rPr>
        <w:instrText xml:space="preserve"> MERGEFIELD Название_поселения </w:instrText>
      </w:r>
      <w:r w:rsidRPr="00FB53AE">
        <w:rPr>
          <w:rFonts w:ascii="Times New Roman" w:eastAsia="Arial Unicode MS" w:hAnsi="Times New Roman" w:cs="Times New Roman"/>
        </w:rPr>
        <w:fldChar w:fldCharType="separate"/>
      </w:r>
      <w:r w:rsidRPr="00FB53AE">
        <w:rPr>
          <w:rFonts w:ascii="Times New Roman" w:eastAsia="Arial Unicode MS" w:hAnsi="Times New Roman" w:cs="Times New Roman"/>
          <w:noProof/>
        </w:rPr>
        <w:t>Безенчук</w:t>
      </w:r>
      <w:r w:rsidRPr="00FB53AE">
        <w:rPr>
          <w:rFonts w:ascii="Times New Roman" w:eastAsia="Arial Unicode MS" w:hAnsi="Times New Roman" w:cs="Times New Roman"/>
        </w:rPr>
        <w:fldChar w:fldCharType="end"/>
      </w:r>
      <w:r w:rsidRPr="00FB53AE">
        <w:rPr>
          <w:rFonts w:ascii="Times New Roman" w:eastAsia="Arial Unicode MS" w:hAnsi="Times New Roman" w:cs="Times New Roman"/>
        </w:rPr>
        <w:t xml:space="preserve"> муниципального района </w:t>
      </w:r>
      <w:r w:rsidRPr="00FB53AE">
        <w:rPr>
          <w:rFonts w:ascii="Times New Roman" w:eastAsia="Arial Unicode MS" w:hAnsi="Times New Roman" w:cs="Times New Roman"/>
        </w:rPr>
        <w:fldChar w:fldCharType="begin"/>
      </w:r>
      <w:r w:rsidRPr="00FB53AE">
        <w:rPr>
          <w:rFonts w:ascii="Times New Roman" w:eastAsia="Arial Unicode MS" w:hAnsi="Times New Roman" w:cs="Times New Roman"/>
        </w:rPr>
        <w:instrText xml:space="preserve"> MERGEFIELD Название_района </w:instrText>
      </w:r>
      <w:r w:rsidRPr="00FB53AE">
        <w:rPr>
          <w:rFonts w:ascii="Times New Roman" w:eastAsia="Arial Unicode MS" w:hAnsi="Times New Roman" w:cs="Times New Roman"/>
        </w:rPr>
        <w:fldChar w:fldCharType="separate"/>
      </w:r>
      <w:r w:rsidRPr="00FB53AE">
        <w:rPr>
          <w:rFonts w:ascii="Times New Roman" w:eastAsia="Arial Unicode MS" w:hAnsi="Times New Roman" w:cs="Times New Roman"/>
          <w:noProof/>
        </w:rPr>
        <w:t>Безенчукский</w:t>
      </w:r>
      <w:r w:rsidRPr="00FB53AE">
        <w:rPr>
          <w:rFonts w:ascii="Times New Roman" w:eastAsia="Arial Unicode MS" w:hAnsi="Times New Roman" w:cs="Times New Roman"/>
        </w:rPr>
        <w:fldChar w:fldCharType="end"/>
      </w:r>
      <w:r w:rsidRPr="00FB53AE">
        <w:rPr>
          <w:rFonts w:ascii="Times New Roman" w:eastAsia="Arial Unicode MS" w:hAnsi="Times New Roman" w:cs="Times New Roman"/>
        </w:rPr>
        <w:t xml:space="preserve"> Самарской области «</w:t>
      </w:r>
      <w:r w:rsidRPr="00FB53AE">
        <w:rPr>
          <w:rFonts w:ascii="Times New Roman" w:hAnsi="Times New Roman" w:cs="Times New Roman"/>
        </w:rPr>
        <w:t xml:space="preserve">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w:t>
      </w:r>
      <w:r w:rsidRPr="00FB53AE">
        <w:rPr>
          <w:rFonts w:ascii="Times New Roman" w:eastAsia="Arial Unicode MS" w:hAnsi="Times New Roman" w:cs="Times New Roman"/>
        </w:rPr>
        <w:t xml:space="preserve">от </w:t>
      </w:r>
      <w:r w:rsidRPr="00FB53AE">
        <w:rPr>
          <w:rFonts w:ascii="Times New Roman" w:eastAsia="Arial Unicode MS" w:hAnsi="Times New Roman" w:cs="Times New Roman"/>
        </w:rPr>
        <w:fldChar w:fldCharType="begin"/>
      </w:r>
      <w:r w:rsidRPr="00FB53AE">
        <w:rPr>
          <w:rFonts w:ascii="Times New Roman" w:eastAsia="Arial Unicode MS" w:hAnsi="Times New Roman" w:cs="Times New Roman"/>
        </w:rPr>
        <w:instrText xml:space="preserve"> MERGEFIELD Дата_решения_об_одобрении_проекта_устава </w:instrText>
      </w:r>
      <w:r w:rsidRPr="00FB53AE">
        <w:rPr>
          <w:rFonts w:ascii="Times New Roman" w:eastAsia="Arial Unicode MS" w:hAnsi="Times New Roman" w:cs="Times New Roman"/>
        </w:rPr>
        <w:fldChar w:fldCharType="separate"/>
      </w:r>
      <w:r w:rsidRPr="00FB53AE">
        <w:rPr>
          <w:rFonts w:ascii="Times New Roman" w:eastAsia="Arial Unicode MS" w:hAnsi="Times New Roman" w:cs="Times New Roman"/>
          <w:noProof/>
        </w:rPr>
        <w:t>12 мая</w:t>
      </w:r>
      <w:r w:rsidRPr="00FB53AE">
        <w:rPr>
          <w:rFonts w:ascii="Times New Roman" w:eastAsia="Arial Unicode MS" w:hAnsi="Times New Roman" w:cs="Times New Roman"/>
        </w:rPr>
        <w:fldChar w:fldCharType="end"/>
      </w:r>
      <w:r w:rsidRPr="00FB53AE">
        <w:rPr>
          <w:rFonts w:ascii="Times New Roman" w:eastAsia="Arial Unicode MS" w:hAnsi="Times New Roman" w:cs="Times New Roman"/>
        </w:rPr>
        <w:t xml:space="preserve"> 2017 года №118,  опубликованное в газете </w:t>
      </w:r>
      <w:r w:rsidRPr="00FB53AE">
        <w:rPr>
          <w:rFonts w:ascii="Times New Roman" w:eastAsia="Arial Unicode MS" w:hAnsi="Times New Roman" w:cs="Times New Roman"/>
          <w:shd w:val="clear" w:color="auto" w:fill="FFFFFF"/>
        </w:rPr>
        <w:fldChar w:fldCharType="begin"/>
      </w:r>
      <w:r w:rsidRPr="00FB53AE">
        <w:rPr>
          <w:rFonts w:ascii="Times New Roman" w:eastAsia="Arial Unicode MS" w:hAnsi="Times New Roman" w:cs="Times New Roman"/>
          <w:shd w:val="clear" w:color="auto" w:fill="FFFFFF"/>
        </w:rPr>
        <w:instrText xml:space="preserve"> MERGEFIELD Название_газеты </w:instrText>
      </w:r>
      <w:r w:rsidRPr="00FB53AE">
        <w:rPr>
          <w:rFonts w:ascii="Times New Roman" w:eastAsia="Arial Unicode MS" w:hAnsi="Times New Roman" w:cs="Times New Roman"/>
          <w:shd w:val="clear" w:color="auto" w:fill="FFFFFF"/>
        </w:rPr>
        <w:fldChar w:fldCharType="separate"/>
      </w:r>
      <w:r w:rsidRPr="00FB53AE">
        <w:rPr>
          <w:rFonts w:ascii="Times New Roman" w:eastAsia="Arial Unicode MS" w:hAnsi="Times New Roman" w:cs="Times New Roman"/>
          <w:noProof/>
          <w:shd w:val="clear" w:color="auto" w:fill="FFFFFF"/>
        </w:rPr>
        <w:t xml:space="preserve"> "Вестник городского поселения Безенчук"</w:t>
      </w:r>
      <w:r w:rsidRPr="00FB53AE">
        <w:rPr>
          <w:rFonts w:ascii="Times New Roman" w:eastAsia="Arial Unicode MS" w:hAnsi="Times New Roman" w:cs="Times New Roman"/>
          <w:shd w:val="clear" w:color="auto" w:fill="FFFFFF"/>
        </w:rPr>
        <w:fldChar w:fldCharType="end"/>
      </w:r>
      <w:r w:rsidRPr="00FB53AE">
        <w:rPr>
          <w:rFonts w:ascii="Times New Roman" w:eastAsia="Arial Unicode MS" w:hAnsi="Times New Roman" w:cs="Times New Roman"/>
        </w:rPr>
        <w:t xml:space="preserve"> </w:t>
      </w:r>
      <w:r w:rsidRPr="00FB53AE">
        <w:rPr>
          <w:rFonts w:ascii="Times New Roman" w:hAnsi="Times New Roman" w:cs="Times New Roman"/>
        </w:rPr>
        <w:t>№8 (105) от 12.05.2017г</w:t>
      </w:r>
      <w:r w:rsidRPr="00FB53AE">
        <w:rPr>
          <w:rFonts w:ascii="Times New Roman" w:eastAsia="Arial Unicode MS" w:hAnsi="Times New Roman" w:cs="Times New Roman"/>
        </w:rPr>
        <w:t>.</w:t>
      </w:r>
      <w:proofErr w:type="gramEnd"/>
    </w:p>
    <w:p w:rsidR="0032342E" w:rsidRPr="00FB53AE" w:rsidRDefault="0032342E" w:rsidP="00FB53AE">
      <w:pPr>
        <w:shd w:val="clear" w:color="auto" w:fill="FFFFFF"/>
        <w:autoSpaceDE w:val="0"/>
        <w:autoSpaceDN w:val="0"/>
        <w:adjustRightInd w:val="0"/>
        <w:spacing w:after="0" w:line="240" w:lineRule="auto"/>
        <w:ind w:firstLine="426"/>
        <w:jc w:val="both"/>
        <w:rPr>
          <w:rFonts w:ascii="Times New Roman" w:hAnsi="Times New Roman" w:cs="Times New Roman"/>
        </w:rPr>
      </w:pPr>
      <w:r w:rsidRPr="00FB53AE">
        <w:rPr>
          <w:rFonts w:ascii="Times New Roman" w:hAnsi="Times New Roman" w:cs="Times New Roman"/>
        </w:rPr>
        <w:t>4. Вопрос, вынесенный на публичные слушания, –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w:t>
      </w:r>
    </w:p>
    <w:p w:rsidR="0032342E" w:rsidRPr="00FB53AE" w:rsidRDefault="0032342E" w:rsidP="00FB53AE">
      <w:pPr>
        <w:pStyle w:val="affff3"/>
        <w:tabs>
          <w:tab w:val="clear" w:pos="1080"/>
          <w:tab w:val="clear" w:pos="1260"/>
          <w:tab w:val="left" w:pos="720"/>
        </w:tabs>
        <w:spacing w:line="240" w:lineRule="auto"/>
        <w:ind w:firstLine="426"/>
        <w:rPr>
          <w:sz w:val="22"/>
          <w:szCs w:val="22"/>
        </w:rPr>
      </w:pPr>
      <w:r w:rsidRPr="00FB53AE">
        <w:rPr>
          <w:sz w:val="22"/>
          <w:szCs w:val="22"/>
        </w:rPr>
        <w:t xml:space="preserve">5. 23 мая 2017 года в </w:t>
      </w:r>
      <w:r w:rsidRPr="00FB53AE">
        <w:rPr>
          <w:sz w:val="22"/>
          <w:szCs w:val="22"/>
        </w:rPr>
        <w:fldChar w:fldCharType="begin"/>
      </w:r>
      <w:r w:rsidRPr="00FB53AE">
        <w:rPr>
          <w:sz w:val="22"/>
          <w:szCs w:val="22"/>
        </w:rPr>
        <w:instrText xml:space="preserve"> MERGEFIELD "Время_проведения_мероприятия_по_информир" </w:instrText>
      </w:r>
      <w:r w:rsidRPr="00FB53AE">
        <w:rPr>
          <w:sz w:val="22"/>
          <w:szCs w:val="22"/>
        </w:rPr>
        <w:fldChar w:fldCharType="separate"/>
      </w:r>
      <w:r w:rsidRPr="00FB53AE">
        <w:rPr>
          <w:noProof/>
          <w:sz w:val="22"/>
          <w:szCs w:val="22"/>
        </w:rPr>
        <w:t>15.00</w:t>
      </w:r>
      <w:r w:rsidRPr="00FB53AE">
        <w:rPr>
          <w:sz w:val="22"/>
          <w:szCs w:val="22"/>
        </w:rPr>
        <w:fldChar w:fldCharType="end"/>
      </w:r>
      <w:r w:rsidRPr="00FB53AE">
        <w:rPr>
          <w:sz w:val="22"/>
          <w:szCs w:val="22"/>
        </w:rPr>
        <w:t xml:space="preserve"> часов по адресу: </w:t>
      </w:r>
      <w:r w:rsidRPr="00FB53AE">
        <w:rPr>
          <w:bCs/>
          <w:sz w:val="22"/>
          <w:szCs w:val="22"/>
        </w:rPr>
        <w:fldChar w:fldCharType="begin"/>
      </w:r>
      <w:r w:rsidRPr="00FB53AE">
        <w:rPr>
          <w:bCs/>
          <w:sz w:val="22"/>
          <w:szCs w:val="22"/>
        </w:rPr>
        <w:instrText xml:space="preserve"> MERGEFIELD "Индекс_места_ведения_протокола_публичных" </w:instrText>
      </w:r>
      <w:r w:rsidRPr="00FB53AE">
        <w:rPr>
          <w:bCs/>
          <w:sz w:val="22"/>
          <w:szCs w:val="22"/>
        </w:rPr>
        <w:fldChar w:fldCharType="separate"/>
      </w:r>
      <w:r w:rsidRPr="00FB53AE">
        <w:rPr>
          <w:bCs/>
          <w:noProof/>
          <w:sz w:val="22"/>
          <w:szCs w:val="22"/>
        </w:rPr>
        <w:t>446250</w:t>
      </w:r>
      <w:r w:rsidRPr="00FB53AE">
        <w:rPr>
          <w:bCs/>
          <w:sz w:val="22"/>
          <w:szCs w:val="22"/>
        </w:rPr>
        <w:fldChar w:fldCharType="end"/>
      </w:r>
      <w:r w:rsidRPr="00FB53AE">
        <w:rPr>
          <w:bCs/>
          <w:sz w:val="22"/>
          <w:szCs w:val="22"/>
        </w:rPr>
        <w:t>,</w:t>
      </w:r>
      <w:r w:rsidRPr="00FB53AE">
        <w:rPr>
          <w:sz w:val="22"/>
          <w:szCs w:val="22"/>
        </w:rPr>
        <w:t xml:space="preserve"> Самарская область, </w:t>
      </w:r>
      <w:r w:rsidRPr="00FB53AE">
        <w:rPr>
          <w:sz w:val="22"/>
          <w:szCs w:val="22"/>
        </w:rPr>
        <w:fldChar w:fldCharType="begin"/>
      </w:r>
      <w:r w:rsidRPr="00FB53AE">
        <w:rPr>
          <w:sz w:val="22"/>
          <w:szCs w:val="22"/>
        </w:rPr>
        <w:instrText xml:space="preserve"> MERGEFIELD "Место_проведения_мероприятия_по_информир" </w:instrText>
      </w:r>
      <w:r w:rsidRPr="00FB53AE">
        <w:rPr>
          <w:sz w:val="22"/>
          <w:szCs w:val="22"/>
        </w:rPr>
        <w:fldChar w:fldCharType="separate"/>
      </w:r>
      <w:r w:rsidRPr="00FB53AE">
        <w:rPr>
          <w:noProof/>
          <w:sz w:val="22"/>
          <w:szCs w:val="22"/>
        </w:rPr>
        <w:t>Безенчукский район, поселок городского типа Безенчук, ул. Нефтяников, д.12</w:t>
      </w:r>
      <w:r w:rsidRPr="00FB53AE">
        <w:rPr>
          <w:sz w:val="22"/>
          <w:szCs w:val="22"/>
        </w:rPr>
        <w:fldChar w:fldCharType="end"/>
      </w:r>
      <w:r w:rsidRPr="00FB53AE">
        <w:rPr>
          <w:sz w:val="22"/>
          <w:szCs w:val="22"/>
        </w:rPr>
        <w:t xml:space="preserve"> проведено мероприятие по информированию жителей поселения по вопросам публичных слушаний, в котором приняли участие 2 (два) человека. </w:t>
      </w:r>
    </w:p>
    <w:p w:rsidR="0032342E" w:rsidRPr="00FB53AE" w:rsidRDefault="0032342E" w:rsidP="00FB53AE">
      <w:pPr>
        <w:pStyle w:val="affff3"/>
        <w:tabs>
          <w:tab w:val="clear" w:pos="1080"/>
          <w:tab w:val="clear" w:pos="1260"/>
          <w:tab w:val="left" w:pos="720"/>
        </w:tabs>
        <w:spacing w:line="240" w:lineRule="auto"/>
        <w:ind w:firstLine="426"/>
        <w:rPr>
          <w:sz w:val="22"/>
          <w:szCs w:val="22"/>
        </w:rPr>
      </w:pPr>
      <w:r w:rsidRPr="00FB53AE">
        <w:rPr>
          <w:sz w:val="22"/>
          <w:szCs w:val="22"/>
        </w:rPr>
        <w:tab/>
        <w:t xml:space="preserve">26 мая 2017 года в 15.00  часов по адресу: </w:t>
      </w:r>
      <w:r w:rsidRPr="00FB53AE">
        <w:rPr>
          <w:bCs/>
          <w:sz w:val="22"/>
          <w:szCs w:val="22"/>
        </w:rPr>
        <w:fldChar w:fldCharType="begin"/>
      </w:r>
      <w:r w:rsidRPr="00FB53AE">
        <w:rPr>
          <w:bCs/>
          <w:sz w:val="22"/>
          <w:szCs w:val="22"/>
        </w:rPr>
        <w:instrText xml:space="preserve"> MERGEFIELD "Индекс_места_ведения_протокола_публичных" </w:instrText>
      </w:r>
      <w:r w:rsidRPr="00FB53AE">
        <w:rPr>
          <w:bCs/>
          <w:sz w:val="22"/>
          <w:szCs w:val="22"/>
        </w:rPr>
        <w:fldChar w:fldCharType="separate"/>
      </w:r>
      <w:r w:rsidRPr="00FB53AE">
        <w:rPr>
          <w:bCs/>
          <w:noProof/>
          <w:sz w:val="22"/>
          <w:szCs w:val="22"/>
        </w:rPr>
        <w:t>446250</w:t>
      </w:r>
      <w:r w:rsidRPr="00FB53AE">
        <w:rPr>
          <w:bCs/>
          <w:sz w:val="22"/>
          <w:szCs w:val="22"/>
        </w:rPr>
        <w:fldChar w:fldCharType="end"/>
      </w:r>
      <w:r w:rsidRPr="00FB53AE">
        <w:rPr>
          <w:bCs/>
          <w:sz w:val="22"/>
          <w:szCs w:val="22"/>
        </w:rPr>
        <w:t>,</w:t>
      </w:r>
      <w:r w:rsidRPr="00FB53AE">
        <w:rPr>
          <w:sz w:val="22"/>
          <w:szCs w:val="22"/>
        </w:rPr>
        <w:t xml:space="preserve"> Самарская область, </w:t>
      </w:r>
      <w:r w:rsidRPr="00FB53AE">
        <w:rPr>
          <w:sz w:val="22"/>
          <w:szCs w:val="22"/>
        </w:rPr>
        <w:fldChar w:fldCharType="begin"/>
      </w:r>
      <w:r w:rsidRPr="00FB53AE">
        <w:rPr>
          <w:sz w:val="22"/>
          <w:szCs w:val="22"/>
        </w:rPr>
        <w:instrText xml:space="preserve"> MERGEFIELD "Место_проведения_мероприятия_по_информир" </w:instrText>
      </w:r>
      <w:r w:rsidRPr="00FB53AE">
        <w:rPr>
          <w:sz w:val="22"/>
          <w:szCs w:val="22"/>
        </w:rPr>
        <w:fldChar w:fldCharType="separate"/>
      </w:r>
      <w:r w:rsidRPr="00FB53AE">
        <w:rPr>
          <w:noProof/>
          <w:sz w:val="22"/>
          <w:szCs w:val="22"/>
        </w:rPr>
        <w:t xml:space="preserve">Безенчукский район, д.Дмитриевка, </w:t>
      </w:r>
      <w:r w:rsidRPr="00FB53AE">
        <w:rPr>
          <w:sz w:val="22"/>
          <w:szCs w:val="22"/>
        </w:rPr>
        <w:t>ул</w:t>
      </w:r>
      <w:proofErr w:type="gramStart"/>
      <w:r w:rsidRPr="00FB53AE">
        <w:rPr>
          <w:sz w:val="22"/>
          <w:szCs w:val="22"/>
        </w:rPr>
        <w:t>.Г</w:t>
      </w:r>
      <w:proofErr w:type="gramEnd"/>
      <w:r w:rsidRPr="00FB53AE">
        <w:rPr>
          <w:sz w:val="22"/>
          <w:szCs w:val="22"/>
        </w:rPr>
        <w:t xml:space="preserve">ражданская, площадка у таксофонной будки </w:t>
      </w:r>
      <w:r w:rsidRPr="00FB53AE">
        <w:rPr>
          <w:sz w:val="22"/>
          <w:szCs w:val="22"/>
        </w:rPr>
        <w:fldChar w:fldCharType="end"/>
      </w:r>
      <w:r w:rsidRPr="00FB53AE">
        <w:rPr>
          <w:sz w:val="22"/>
          <w:szCs w:val="22"/>
        </w:rPr>
        <w:t xml:space="preserve"> проведено мероприятие по информированию жителей д.Дмитриевка по вопросу публичных слушаний, в котором принял участие 1 (один) человек.</w:t>
      </w:r>
    </w:p>
    <w:p w:rsidR="0032342E" w:rsidRPr="00FB53AE" w:rsidRDefault="0032342E" w:rsidP="00FB53AE">
      <w:pPr>
        <w:pStyle w:val="affff3"/>
        <w:tabs>
          <w:tab w:val="clear" w:pos="1080"/>
          <w:tab w:val="clear" w:pos="1260"/>
          <w:tab w:val="left" w:pos="720"/>
        </w:tabs>
        <w:spacing w:line="240" w:lineRule="auto"/>
        <w:ind w:firstLine="426"/>
        <w:rPr>
          <w:sz w:val="22"/>
          <w:szCs w:val="22"/>
        </w:rPr>
      </w:pPr>
      <w:r w:rsidRPr="00FB53AE">
        <w:rPr>
          <w:sz w:val="22"/>
          <w:szCs w:val="22"/>
        </w:rPr>
        <w:tab/>
        <w:t xml:space="preserve">25 мая 2017 года в 15.00  часов по адресу: </w:t>
      </w:r>
      <w:r w:rsidRPr="00FB53AE">
        <w:rPr>
          <w:bCs/>
          <w:sz w:val="22"/>
          <w:szCs w:val="22"/>
        </w:rPr>
        <w:fldChar w:fldCharType="begin"/>
      </w:r>
      <w:r w:rsidRPr="00FB53AE">
        <w:rPr>
          <w:bCs/>
          <w:sz w:val="22"/>
          <w:szCs w:val="22"/>
        </w:rPr>
        <w:instrText xml:space="preserve"> MERGEFIELD "Индекс_места_ведения_протокола_публичных" </w:instrText>
      </w:r>
      <w:r w:rsidRPr="00FB53AE">
        <w:rPr>
          <w:bCs/>
          <w:sz w:val="22"/>
          <w:szCs w:val="22"/>
        </w:rPr>
        <w:fldChar w:fldCharType="separate"/>
      </w:r>
      <w:r w:rsidRPr="00FB53AE">
        <w:rPr>
          <w:bCs/>
          <w:noProof/>
          <w:sz w:val="22"/>
          <w:szCs w:val="22"/>
        </w:rPr>
        <w:t>446250</w:t>
      </w:r>
      <w:r w:rsidRPr="00FB53AE">
        <w:rPr>
          <w:bCs/>
          <w:sz w:val="22"/>
          <w:szCs w:val="22"/>
        </w:rPr>
        <w:fldChar w:fldCharType="end"/>
      </w:r>
      <w:r w:rsidRPr="00FB53AE">
        <w:rPr>
          <w:bCs/>
          <w:sz w:val="22"/>
          <w:szCs w:val="22"/>
        </w:rPr>
        <w:t>,</w:t>
      </w:r>
      <w:r w:rsidRPr="00FB53AE">
        <w:rPr>
          <w:sz w:val="22"/>
          <w:szCs w:val="22"/>
        </w:rPr>
        <w:t xml:space="preserve"> Самарская область, </w:t>
      </w:r>
      <w:r w:rsidRPr="00FB53AE">
        <w:rPr>
          <w:sz w:val="22"/>
          <w:szCs w:val="22"/>
        </w:rPr>
        <w:fldChar w:fldCharType="begin"/>
      </w:r>
      <w:r w:rsidRPr="00FB53AE">
        <w:rPr>
          <w:sz w:val="22"/>
          <w:szCs w:val="22"/>
        </w:rPr>
        <w:instrText xml:space="preserve"> MERGEFIELD "Место_проведения_мероприятия_по_информир" </w:instrText>
      </w:r>
      <w:r w:rsidRPr="00FB53AE">
        <w:rPr>
          <w:sz w:val="22"/>
          <w:szCs w:val="22"/>
        </w:rPr>
        <w:fldChar w:fldCharType="separate"/>
      </w:r>
      <w:r w:rsidRPr="00FB53AE">
        <w:rPr>
          <w:noProof/>
          <w:sz w:val="22"/>
          <w:szCs w:val="22"/>
        </w:rPr>
        <w:t xml:space="preserve">Безенчукский район, п.Новооренбургский, </w:t>
      </w:r>
      <w:r w:rsidRPr="00FB53AE">
        <w:rPr>
          <w:sz w:val="22"/>
          <w:szCs w:val="22"/>
        </w:rPr>
        <w:t xml:space="preserve">асфальтовая площадка  у автобусной остановки  </w:t>
      </w:r>
      <w:r w:rsidRPr="00FB53AE">
        <w:rPr>
          <w:sz w:val="22"/>
          <w:szCs w:val="22"/>
        </w:rPr>
        <w:fldChar w:fldCharType="end"/>
      </w:r>
      <w:r w:rsidRPr="00FB53AE">
        <w:rPr>
          <w:sz w:val="22"/>
          <w:szCs w:val="22"/>
        </w:rPr>
        <w:t xml:space="preserve"> проведено мероприятие по информированию жителей п. Новооренбургский по вопросу публичных слушаний, в котором принял участие 1 (один) человек.</w:t>
      </w:r>
    </w:p>
    <w:p w:rsidR="0032342E" w:rsidRPr="00FB53AE" w:rsidRDefault="0032342E" w:rsidP="00FB53AE">
      <w:pPr>
        <w:pStyle w:val="affff3"/>
        <w:tabs>
          <w:tab w:val="clear" w:pos="1080"/>
          <w:tab w:val="clear" w:pos="1260"/>
          <w:tab w:val="left" w:pos="720"/>
        </w:tabs>
        <w:spacing w:line="240" w:lineRule="auto"/>
        <w:ind w:firstLine="426"/>
        <w:rPr>
          <w:sz w:val="22"/>
          <w:szCs w:val="22"/>
        </w:rPr>
      </w:pPr>
      <w:r w:rsidRPr="00FB53AE">
        <w:rPr>
          <w:sz w:val="22"/>
          <w:szCs w:val="22"/>
        </w:rPr>
        <w:tab/>
        <w:t xml:space="preserve">24 мая 2017 года в 15.00   часов по адресу: </w:t>
      </w:r>
      <w:r w:rsidRPr="00FB53AE">
        <w:rPr>
          <w:bCs/>
          <w:sz w:val="22"/>
          <w:szCs w:val="22"/>
        </w:rPr>
        <w:fldChar w:fldCharType="begin"/>
      </w:r>
      <w:r w:rsidRPr="00FB53AE">
        <w:rPr>
          <w:bCs/>
          <w:sz w:val="22"/>
          <w:szCs w:val="22"/>
        </w:rPr>
        <w:instrText xml:space="preserve"> MERGEFIELD "Индекс_места_ведения_протокола_публичных" </w:instrText>
      </w:r>
      <w:r w:rsidRPr="00FB53AE">
        <w:rPr>
          <w:bCs/>
          <w:sz w:val="22"/>
          <w:szCs w:val="22"/>
        </w:rPr>
        <w:fldChar w:fldCharType="separate"/>
      </w:r>
      <w:r w:rsidRPr="00FB53AE">
        <w:rPr>
          <w:bCs/>
          <w:noProof/>
          <w:sz w:val="22"/>
          <w:szCs w:val="22"/>
        </w:rPr>
        <w:t>446250</w:t>
      </w:r>
      <w:r w:rsidRPr="00FB53AE">
        <w:rPr>
          <w:bCs/>
          <w:sz w:val="22"/>
          <w:szCs w:val="22"/>
        </w:rPr>
        <w:fldChar w:fldCharType="end"/>
      </w:r>
      <w:r w:rsidRPr="00FB53AE">
        <w:rPr>
          <w:bCs/>
          <w:sz w:val="22"/>
          <w:szCs w:val="22"/>
        </w:rPr>
        <w:t>,</w:t>
      </w:r>
      <w:r w:rsidRPr="00FB53AE">
        <w:rPr>
          <w:sz w:val="22"/>
          <w:szCs w:val="22"/>
        </w:rPr>
        <w:t xml:space="preserve"> Самарская область, </w:t>
      </w:r>
      <w:r w:rsidRPr="00FB53AE">
        <w:rPr>
          <w:sz w:val="22"/>
          <w:szCs w:val="22"/>
        </w:rPr>
        <w:fldChar w:fldCharType="begin"/>
      </w:r>
      <w:r w:rsidRPr="00FB53AE">
        <w:rPr>
          <w:sz w:val="22"/>
          <w:szCs w:val="22"/>
        </w:rPr>
        <w:instrText xml:space="preserve"> MERGEFIELD "Место_проведения_мероприятия_по_информир" </w:instrText>
      </w:r>
      <w:r w:rsidRPr="00FB53AE">
        <w:rPr>
          <w:sz w:val="22"/>
          <w:szCs w:val="22"/>
        </w:rPr>
        <w:fldChar w:fldCharType="separate"/>
      </w:r>
      <w:r w:rsidRPr="00FB53AE">
        <w:rPr>
          <w:noProof/>
          <w:sz w:val="22"/>
          <w:szCs w:val="22"/>
        </w:rPr>
        <w:t xml:space="preserve">Безенчукский район, поселок Сосновка, </w:t>
      </w:r>
      <w:r w:rsidRPr="00FB53AE">
        <w:rPr>
          <w:sz w:val="22"/>
          <w:szCs w:val="22"/>
        </w:rPr>
        <w:t>площадка у СДК п</w:t>
      </w:r>
      <w:proofErr w:type="gramStart"/>
      <w:r w:rsidRPr="00FB53AE">
        <w:rPr>
          <w:sz w:val="22"/>
          <w:szCs w:val="22"/>
        </w:rPr>
        <w:t>.С</w:t>
      </w:r>
      <w:proofErr w:type="gramEnd"/>
      <w:r w:rsidRPr="00FB53AE">
        <w:rPr>
          <w:sz w:val="22"/>
          <w:szCs w:val="22"/>
        </w:rPr>
        <w:t xml:space="preserve">основка </w:t>
      </w:r>
      <w:r w:rsidRPr="00FB53AE">
        <w:rPr>
          <w:sz w:val="22"/>
          <w:szCs w:val="22"/>
        </w:rPr>
        <w:fldChar w:fldCharType="end"/>
      </w:r>
      <w:r w:rsidRPr="00FB53AE">
        <w:rPr>
          <w:sz w:val="22"/>
          <w:szCs w:val="22"/>
        </w:rPr>
        <w:t xml:space="preserve"> проведено мероприятие по информированию жителей п.Сосновка по вопросу публичных слушаний, в котором приняли участие 1 (один) человек.</w:t>
      </w:r>
    </w:p>
    <w:p w:rsidR="0032342E" w:rsidRPr="00FB53AE" w:rsidRDefault="0032342E" w:rsidP="00FB53AE">
      <w:pPr>
        <w:pStyle w:val="affff3"/>
        <w:tabs>
          <w:tab w:val="clear" w:pos="1080"/>
          <w:tab w:val="clear" w:pos="1260"/>
          <w:tab w:val="left" w:pos="720"/>
        </w:tabs>
        <w:spacing w:line="240" w:lineRule="auto"/>
        <w:ind w:firstLine="426"/>
        <w:rPr>
          <w:sz w:val="22"/>
          <w:szCs w:val="22"/>
        </w:rPr>
      </w:pPr>
      <w:r w:rsidRPr="00FB53AE">
        <w:rPr>
          <w:sz w:val="22"/>
          <w:szCs w:val="22"/>
        </w:rPr>
        <w:tab/>
        <w:t xml:space="preserve">29 мая 2017 года в 15.00  часов по адресу: </w:t>
      </w:r>
      <w:r w:rsidRPr="00FB53AE">
        <w:rPr>
          <w:bCs/>
          <w:sz w:val="22"/>
          <w:szCs w:val="22"/>
        </w:rPr>
        <w:fldChar w:fldCharType="begin"/>
      </w:r>
      <w:r w:rsidRPr="00FB53AE">
        <w:rPr>
          <w:bCs/>
          <w:sz w:val="22"/>
          <w:szCs w:val="22"/>
        </w:rPr>
        <w:instrText xml:space="preserve"> MERGEFIELD "Индекс_места_ведения_протокола_публичных" </w:instrText>
      </w:r>
      <w:r w:rsidRPr="00FB53AE">
        <w:rPr>
          <w:bCs/>
          <w:sz w:val="22"/>
          <w:szCs w:val="22"/>
        </w:rPr>
        <w:fldChar w:fldCharType="separate"/>
      </w:r>
      <w:r w:rsidRPr="00FB53AE">
        <w:rPr>
          <w:bCs/>
          <w:noProof/>
          <w:sz w:val="22"/>
          <w:szCs w:val="22"/>
        </w:rPr>
        <w:t>446250</w:t>
      </w:r>
      <w:r w:rsidRPr="00FB53AE">
        <w:rPr>
          <w:bCs/>
          <w:sz w:val="22"/>
          <w:szCs w:val="22"/>
        </w:rPr>
        <w:fldChar w:fldCharType="end"/>
      </w:r>
      <w:r w:rsidRPr="00FB53AE">
        <w:rPr>
          <w:bCs/>
          <w:sz w:val="22"/>
          <w:szCs w:val="22"/>
        </w:rPr>
        <w:t>,</w:t>
      </w:r>
      <w:r w:rsidRPr="00FB53AE">
        <w:rPr>
          <w:sz w:val="22"/>
          <w:szCs w:val="22"/>
        </w:rPr>
        <w:t xml:space="preserve"> Самарская область, </w:t>
      </w:r>
      <w:r w:rsidRPr="00FB53AE">
        <w:rPr>
          <w:sz w:val="22"/>
          <w:szCs w:val="22"/>
        </w:rPr>
        <w:fldChar w:fldCharType="begin"/>
      </w:r>
      <w:r w:rsidRPr="00FB53AE">
        <w:rPr>
          <w:sz w:val="22"/>
          <w:szCs w:val="22"/>
        </w:rPr>
        <w:instrText xml:space="preserve"> MERGEFIELD "Место_проведения_мероприятия_по_информир" </w:instrText>
      </w:r>
      <w:r w:rsidRPr="00FB53AE">
        <w:rPr>
          <w:sz w:val="22"/>
          <w:szCs w:val="22"/>
        </w:rPr>
        <w:fldChar w:fldCharType="separate"/>
      </w:r>
      <w:r w:rsidRPr="00FB53AE">
        <w:rPr>
          <w:noProof/>
          <w:sz w:val="22"/>
          <w:szCs w:val="22"/>
        </w:rPr>
        <w:t xml:space="preserve">Безенчукский район, ж.р.Восток, </w:t>
      </w:r>
      <w:r w:rsidRPr="00FB53AE">
        <w:rPr>
          <w:sz w:val="22"/>
          <w:szCs w:val="22"/>
        </w:rPr>
        <w:t xml:space="preserve">площадка у дома № 2 </w:t>
      </w:r>
      <w:r w:rsidRPr="00FB53AE">
        <w:rPr>
          <w:sz w:val="22"/>
          <w:szCs w:val="22"/>
        </w:rPr>
        <w:fldChar w:fldCharType="end"/>
      </w:r>
      <w:r w:rsidRPr="00FB53AE">
        <w:rPr>
          <w:sz w:val="22"/>
          <w:szCs w:val="22"/>
        </w:rPr>
        <w:t xml:space="preserve"> проведено мероприятие по информированию жителей железнодорожного разъезда Восток по вопросу публичных слушаний, в котором принял участие 1 (один) человек.</w:t>
      </w:r>
    </w:p>
    <w:p w:rsidR="0032342E" w:rsidRPr="00FB53AE" w:rsidRDefault="0032342E" w:rsidP="00FB53AE">
      <w:pPr>
        <w:spacing w:after="0" w:line="240" w:lineRule="auto"/>
        <w:ind w:firstLine="426"/>
        <w:jc w:val="both"/>
        <w:rPr>
          <w:rFonts w:ascii="Times New Roman" w:hAnsi="Times New Roman" w:cs="Times New Roman"/>
        </w:rPr>
      </w:pPr>
      <w:r w:rsidRPr="00FB53AE">
        <w:rPr>
          <w:rFonts w:ascii="Times New Roman" w:hAnsi="Times New Roman" w:cs="Times New Roman"/>
        </w:rPr>
        <w:t xml:space="preserve">6. Мнения, предложения и замечания по вопросу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внесли в протокол публичных слушаний, –  2  (два) человека. </w:t>
      </w:r>
    </w:p>
    <w:p w:rsidR="0032342E" w:rsidRPr="00FB53AE" w:rsidRDefault="0032342E" w:rsidP="00FB53AE">
      <w:pPr>
        <w:spacing w:after="0" w:line="240" w:lineRule="auto"/>
        <w:ind w:firstLine="426"/>
        <w:jc w:val="both"/>
        <w:rPr>
          <w:rFonts w:ascii="Times New Roman" w:hAnsi="Times New Roman" w:cs="Times New Roman"/>
        </w:rPr>
      </w:pPr>
      <w:r w:rsidRPr="00FB53AE">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FB53AE">
        <w:rPr>
          <w:rFonts w:ascii="Times New Roman" w:hAnsi="Times New Roman" w:cs="Times New Roman"/>
          <w:bCs/>
        </w:rPr>
        <w:t xml:space="preserve">муниципального района </w:t>
      </w:r>
      <w:r w:rsidRPr="00FB53AE">
        <w:rPr>
          <w:rFonts w:ascii="Times New Roman" w:hAnsi="Times New Roman" w:cs="Times New Roman"/>
        </w:rPr>
        <w:fldChar w:fldCharType="begin"/>
      </w:r>
      <w:r w:rsidRPr="00FB53AE">
        <w:rPr>
          <w:rFonts w:ascii="Times New Roman" w:hAnsi="Times New Roman" w:cs="Times New Roman"/>
        </w:rPr>
        <w:instrText xml:space="preserve"> MERGEFIELD Название_района </w:instrText>
      </w:r>
      <w:r w:rsidRPr="00FB53AE">
        <w:rPr>
          <w:rFonts w:ascii="Times New Roman" w:hAnsi="Times New Roman" w:cs="Times New Roman"/>
        </w:rPr>
        <w:fldChar w:fldCharType="separate"/>
      </w:r>
      <w:r w:rsidRPr="00FB53AE">
        <w:rPr>
          <w:rFonts w:ascii="Times New Roman" w:hAnsi="Times New Roman" w:cs="Times New Roman"/>
          <w:noProof/>
        </w:rPr>
        <w:t>Безенчукский</w:t>
      </w:r>
      <w:r w:rsidRPr="00FB53AE">
        <w:rPr>
          <w:rFonts w:ascii="Times New Roman" w:hAnsi="Times New Roman" w:cs="Times New Roman"/>
        </w:rPr>
        <w:fldChar w:fldCharType="end"/>
      </w:r>
      <w:r w:rsidRPr="00FB53AE">
        <w:rPr>
          <w:rFonts w:ascii="Times New Roman" w:hAnsi="Times New Roman" w:cs="Times New Roman"/>
          <w:bCs/>
        </w:rPr>
        <w:t xml:space="preserve"> Самарской области</w:t>
      </w:r>
      <w:r w:rsidRPr="00FB53AE">
        <w:rPr>
          <w:rFonts w:ascii="Times New Roman" w:hAnsi="Times New Roman" w:cs="Times New Roman"/>
        </w:rPr>
        <w:t xml:space="preserve"> и иными заинтересованными лицами по вопросу публичных слушаний:</w:t>
      </w:r>
    </w:p>
    <w:p w:rsidR="0032342E" w:rsidRPr="00FB53AE" w:rsidRDefault="0032342E" w:rsidP="00FB53AE">
      <w:pPr>
        <w:spacing w:after="0" w:line="240" w:lineRule="auto"/>
        <w:ind w:firstLine="426"/>
        <w:jc w:val="both"/>
        <w:outlineLvl w:val="0"/>
        <w:rPr>
          <w:rFonts w:ascii="Times New Roman" w:hAnsi="Times New Roman" w:cs="Times New Roman"/>
        </w:rPr>
      </w:pPr>
      <w:r w:rsidRPr="00FB53AE">
        <w:rPr>
          <w:rFonts w:ascii="Times New Roman" w:hAnsi="Times New Roman" w:cs="Times New Roman"/>
        </w:rPr>
        <w:t>7.1. Мнения, содержащие отрицательную оценку по вопросу публичных слушаний, не высказаны.</w:t>
      </w:r>
    </w:p>
    <w:p w:rsidR="0032342E" w:rsidRPr="00FB53AE" w:rsidRDefault="0032342E" w:rsidP="00FB53AE">
      <w:pPr>
        <w:spacing w:after="0" w:line="240" w:lineRule="auto"/>
        <w:ind w:firstLine="426"/>
        <w:jc w:val="both"/>
        <w:rPr>
          <w:rFonts w:ascii="Times New Roman" w:hAnsi="Times New Roman" w:cs="Times New Roman"/>
        </w:rPr>
      </w:pPr>
      <w:r w:rsidRPr="00FB53AE">
        <w:rPr>
          <w:rFonts w:ascii="Times New Roman" w:hAnsi="Times New Roman" w:cs="Times New Roman"/>
        </w:rPr>
        <w:t>7.2.  Типичные мнения жителей, содержащие положительную оценку, по вопросу публичных слушаний:</w:t>
      </w:r>
    </w:p>
    <w:p w:rsidR="0032342E" w:rsidRPr="00FB53AE" w:rsidRDefault="0032342E" w:rsidP="00FB53AE">
      <w:pPr>
        <w:spacing w:after="0" w:line="240" w:lineRule="auto"/>
        <w:ind w:firstLine="426"/>
        <w:jc w:val="both"/>
        <w:rPr>
          <w:rFonts w:ascii="Times New Roman" w:hAnsi="Times New Roman" w:cs="Times New Roman"/>
        </w:rPr>
      </w:pPr>
      <w:r w:rsidRPr="00FB53AE">
        <w:rPr>
          <w:rFonts w:ascii="Times New Roman" w:hAnsi="Times New Roman" w:cs="Times New Roman"/>
        </w:rPr>
        <w:t xml:space="preserve">-  за внесение данных изменений в Правила землепользования и застройки городского поселения Безенчук. </w:t>
      </w:r>
    </w:p>
    <w:p w:rsidR="00123B11" w:rsidRPr="00123B11" w:rsidRDefault="00123B11" w:rsidP="00FB53AE">
      <w:pPr>
        <w:spacing w:after="0" w:line="240" w:lineRule="auto"/>
        <w:ind w:firstLine="426"/>
        <w:jc w:val="center"/>
        <w:outlineLvl w:val="0"/>
        <w:rPr>
          <w:rFonts w:ascii="Times New Roman" w:hAnsi="Times New Roman" w:cs="Times New Roman"/>
          <w:b/>
          <w:bCs/>
          <w:sz w:val="8"/>
          <w:szCs w:val="8"/>
        </w:rPr>
      </w:pPr>
    </w:p>
    <w:p w:rsidR="0032342E" w:rsidRPr="00FB53AE" w:rsidRDefault="0032342E" w:rsidP="00FB53AE">
      <w:pPr>
        <w:spacing w:after="0" w:line="240" w:lineRule="auto"/>
        <w:ind w:firstLine="426"/>
        <w:jc w:val="center"/>
        <w:outlineLvl w:val="0"/>
        <w:rPr>
          <w:rFonts w:ascii="Times New Roman" w:hAnsi="Times New Roman" w:cs="Times New Roman"/>
          <w:b/>
          <w:bCs/>
        </w:rPr>
      </w:pPr>
      <w:r w:rsidRPr="00FB53AE">
        <w:rPr>
          <w:rFonts w:ascii="Times New Roman" w:hAnsi="Times New Roman" w:cs="Times New Roman"/>
          <w:b/>
          <w:bCs/>
        </w:rPr>
        <w:t>Заключение о результатах публичных слушаний</w:t>
      </w:r>
    </w:p>
    <w:p w:rsidR="0032342E" w:rsidRPr="00FB53AE" w:rsidRDefault="0032342E" w:rsidP="00FB53AE">
      <w:pPr>
        <w:shd w:val="clear" w:color="auto" w:fill="FFFFFF"/>
        <w:autoSpaceDE w:val="0"/>
        <w:autoSpaceDN w:val="0"/>
        <w:adjustRightInd w:val="0"/>
        <w:spacing w:after="0" w:line="240" w:lineRule="auto"/>
        <w:ind w:firstLine="426"/>
        <w:jc w:val="center"/>
        <w:rPr>
          <w:rFonts w:ascii="Times New Roman" w:hAnsi="Times New Roman" w:cs="Times New Roman"/>
          <w:b/>
        </w:rPr>
      </w:pPr>
      <w:r w:rsidRPr="00FB53AE">
        <w:rPr>
          <w:rFonts w:ascii="Times New Roman" w:hAnsi="Times New Roman" w:cs="Times New Roman"/>
          <w:b/>
          <w:bCs/>
        </w:rPr>
        <w:t xml:space="preserve">в городском  поселении </w:t>
      </w:r>
      <w:r w:rsidRPr="00FB53AE">
        <w:rPr>
          <w:rFonts w:ascii="Times New Roman" w:hAnsi="Times New Roman" w:cs="Times New Roman"/>
          <w:b/>
        </w:rPr>
        <w:t xml:space="preserve">Безенчук </w:t>
      </w:r>
      <w:r w:rsidRPr="00FB53AE">
        <w:rPr>
          <w:rFonts w:ascii="Times New Roman" w:hAnsi="Times New Roman" w:cs="Times New Roman"/>
          <w:b/>
          <w:bCs/>
        </w:rPr>
        <w:t xml:space="preserve">муниципального района </w:t>
      </w:r>
      <w:r w:rsidRPr="00FB53AE">
        <w:rPr>
          <w:rFonts w:ascii="Times New Roman" w:hAnsi="Times New Roman" w:cs="Times New Roman"/>
          <w:b/>
        </w:rPr>
        <w:fldChar w:fldCharType="begin"/>
      </w:r>
      <w:r w:rsidRPr="00FB53AE">
        <w:rPr>
          <w:rFonts w:ascii="Times New Roman" w:hAnsi="Times New Roman" w:cs="Times New Roman"/>
          <w:b/>
        </w:rPr>
        <w:instrText xml:space="preserve"> MERGEFIELD Название_района </w:instrText>
      </w:r>
      <w:r w:rsidRPr="00FB53AE">
        <w:rPr>
          <w:rFonts w:ascii="Times New Roman" w:hAnsi="Times New Roman" w:cs="Times New Roman"/>
          <w:b/>
        </w:rPr>
        <w:fldChar w:fldCharType="separate"/>
      </w:r>
      <w:r w:rsidRPr="00FB53AE">
        <w:rPr>
          <w:rFonts w:ascii="Times New Roman" w:hAnsi="Times New Roman" w:cs="Times New Roman"/>
          <w:b/>
          <w:noProof/>
        </w:rPr>
        <w:t>Безенчукский</w:t>
      </w:r>
      <w:r w:rsidRPr="00FB53AE">
        <w:rPr>
          <w:rFonts w:ascii="Times New Roman" w:hAnsi="Times New Roman" w:cs="Times New Roman"/>
          <w:b/>
        </w:rPr>
        <w:fldChar w:fldCharType="end"/>
      </w:r>
      <w:r w:rsidRPr="00FB53AE">
        <w:rPr>
          <w:rFonts w:ascii="Times New Roman" w:hAnsi="Times New Roman" w:cs="Times New Roman"/>
          <w:b/>
          <w:bCs/>
        </w:rPr>
        <w:t xml:space="preserve"> Самарской области по вопросу: </w:t>
      </w:r>
      <w:r w:rsidRPr="00FB53AE">
        <w:rPr>
          <w:rFonts w:ascii="Times New Roman" w:hAnsi="Times New Roman" w:cs="Times New Roman"/>
          <w:b/>
        </w:rPr>
        <w:t>«О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w:t>
      </w:r>
      <w:proofErr w:type="gramStart"/>
      <w:r w:rsidRPr="00FB53AE">
        <w:rPr>
          <w:rFonts w:ascii="Times New Roman" w:hAnsi="Times New Roman" w:cs="Times New Roman"/>
          <w:b/>
        </w:rPr>
        <w:t>1</w:t>
      </w:r>
      <w:proofErr w:type="gramEnd"/>
      <w:r w:rsidRPr="00FB53AE">
        <w:rPr>
          <w:rFonts w:ascii="Times New Roman" w:hAnsi="Times New Roman" w:cs="Times New Roman"/>
          <w:b/>
        </w:rPr>
        <w:t>) и зоны санитарно-защитного озеленения (с индексом СЗ) на зону застройки индивидуальными жилыми домами (с индексом Ж1), касательно земельного участка, расположенного севернее городского поселения Безенчук, Безенчукского района»</w:t>
      </w:r>
    </w:p>
    <w:p w:rsidR="0032342E" w:rsidRPr="00FB53AE" w:rsidRDefault="0032342E" w:rsidP="00FB53AE">
      <w:pPr>
        <w:spacing w:after="0" w:line="240" w:lineRule="auto"/>
        <w:ind w:firstLine="426"/>
        <w:jc w:val="both"/>
        <w:rPr>
          <w:rFonts w:ascii="Times New Roman" w:hAnsi="Times New Roman" w:cs="Times New Roman"/>
        </w:rPr>
      </w:pPr>
      <w:r w:rsidRPr="00FB53AE">
        <w:rPr>
          <w:rFonts w:ascii="Times New Roman" w:hAnsi="Times New Roman" w:cs="Times New Roman"/>
        </w:rPr>
        <w:t>1. Время проведения публичных слушаний – с 03 июня 2017 года по 02 июля 2017 года.</w:t>
      </w:r>
    </w:p>
    <w:p w:rsidR="0032342E" w:rsidRPr="00FB53AE" w:rsidRDefault="0032342E" w:rsidP="00FB53AE">
      <w:pPr>
        <w:spacing w:after="0" w:line="240" w:lineRule="auto"/>
        <w:ind w:firstLine="426"/>
        <w:jc w:val="both"/>
        <w:rPr>
          <w:rFonts w:ascii="Times New Roman" w:hAnsi="Times New Roman" w:cs="Times New Roman"/>
        </w:rPr>
      </w:pPr>
      <w:r w:rsidRPr="00FB53AE">
        <w:rPr>
          <w:rFonts w:ascii="Times New Roman" w:hAnsi="Times New Roman" w:cs="Times New Roman"/>
        </w:rPr>
        <w:t xml:space="preserve">2. Место проведения публичных слушаний – </w:t>
      </w:r>
      <w:r w:rsidRPr="00FB53AE">
        <w:rPr>
          <w:rFonts w:ascii="Times New Roman" w:hAnsi="Times New Roman" w:cs="Times New Roman"/>
          <w:bCs/>
        </w:rPr>
        <w:fldChar w:fldCharType="begin"/>
      </w:r>
      <w:r w:rsidRPr="00FB53AE">
        <w:rPr>
          <w:rFonts w:ascii="Times New Roman" w:hAnsi="Times New Roman" w:cs="Times New Roman"/>
          <w:bCs/>
        </w:rPr>
        <w:instrText xml:space="preserve"> MERGEFIELD "Индекс_места_ведения_протокола_публичных" </w:instrText>
      </w:r>
      <w:r w:rsidRPr="00FB53AE">
        <w:rPr>
          <w:rFonts w:ascii="Times New Roman" w:hAnsi="Times New Roman" w:cs="Times New Roman"/>
          <w:bCs/>
        </w:rPr>
        <w:fldChar w:fldCharType="separate"/>
      </w:r>
      <w:r w:rsidRPr="00FB53AE">
        <w:rPr>
          <w:rFonts w:ascii="Times New Roman" w:hAnsi="Times New Roman" w:cs="Times New Roman"/>
          <w:bCs/>
          <w:noProof/>
        </w:rPr>
        <w:t>446250</w:t>
      </w:r>
      <w:r w:rsidRPr="00FB53AE">
        <w:rPr>
          <w:rFonts w:ascii="Times New Roman" w:hAnsi="Times New Roman" w:cs="Times New Roman"/>
          <w:bCs/>
        </w:rPr>
        <w:fldChar w:fldCharType="end"/>
      </w:r>
      <w:r w:rsidRPr="00FB53AE">
        <w:rPr>
          <w:rFonts w:ascii="Times New Roman" w:hAnsi="Times New Roman" w:cs="Times New Roman"/>
          <w:bCs/>
        </w:rPr>
        <w:t xml:space="preserve">, </w:t>
      </w:r>
      <w:r w:rsidRPr="00FB53AE">
        <w:rPr>
          <w:rFonts w:ascii="Times New Roman" w:hAnsi="Times New Roman" w:cs="Times New Roman"/>
        </w:rPr>
        <w:t xml:space="preserve">Самарская область, </w:t>
      </w:r>
      <w:r w:rsidRPr="00FB53AE">
        <w:rPr>
          <w:rFonts w:ascii="Times New Roman" w:hAnsi="Times New Roman" w:cs="Times New Roman"/>
        </w:rPr>
        <w:fldChar w:fldCharType="begin"/>
      </w:r>
      <w:r w:rsidRPr="00FB53AE">
        <w:rPr>
          <w:rFonts w:ascii="Times New Roman" w:hAnsi="Times New Roman" w:cs="Times New Roman"/>
        </w:rPr>
        <w:instrText xml:space="preserve"> MERGEFIELD "Место_ведения_протокола_публичных_слушан" </w:instrText>
      </w:r>
      <w:r w:rsidRPr="00FB53AE">
        <w:rPr>
          <w:rFonts w:ascii="Times New Roman" w:hAnsi="Times New Roman" w:cs="Times New Roman"/>
        </w:rPr>
        <w:fldChar w:fldCharType="separate"/>
      </w:r>
      <w:r w:rsidRPr="00FB53AE">
        <w:rPr>
          <w:rFonts w:ascii="Times New Roman" w:hAnsi="Times New Roman" w:cs="Times New Roman"/>
          <w:noProof/>
        </w:rPr>
        <w:t>Безенчукский район, поселок городского типа Безенчук, ул. Нефтяников, д.12</w:t>
      </w:r>
      <w:r w:rsidRPr="00FB53AE">
        <w:rPr>
          <w:rFonts w:ascii="Times New Roman" w:hAnsi="Times New Roman" w:cs="Times New Roman"/>
        </w:rPr>
        <w:fldChar w:fldCharType="end"/>
      </w:r>
      <w:r w:rsidRPr="00FB53AE">
        <w:rPr>
          <w:rFonts w:ascii="Times New Roman" w:hAnsi="Times New Roman" w:cs="Times New Roman"/>
        </w:rPr>
        <w:t>.</w:t>
      </w:r>
    </w:p>
    <w:p w:rsidR="0032342E" w:rsidRPr="00FB53AE" w:rsidRDefault="0032342E" w:rsidP="00FB53AE">
      <w:pPr>
        <w:shd w:val="clear" w:color="auto" w:fill="FFFFFF"/>
        <w:autoSpaceDE w:val="0"/>
        <w:autoSpaceDN w:val="0"/>
        <w:adjustRightInd w:val="0"/>
        <w:spacing w:after="0" w:line="240" w:lineRule="auto"/>
        <w:ind w:firstLine="426"/>
        <w:jc w:val="both"/>
        <w:rPr>
          <w:rFonts w:ascii="Times New Roman" w:hAnsi="Times New Roman" w:cs="Times New Roman"/>
        </w:rPr>
      </w:pPr>
      <w:r w:rsidRPr="00FB53AE">
        <w:rPr>
          <w:rFonts w:ascii="Times New Roman" w:hAnsi="Times New Roman" w:cs="Times New Roman"/>
        </w:rPr>
        <w:t xml:space="preserve">3. Основание проведения публичных слушаний – </w:t>
      </w:r>
      <w:r w:rsidRPr="00FB53AE">
        <w:rPr>
          <w:rFonts w:ascii="Times New Roman" w:eastAsia="Arial Unicode MS" w:hAnsi="Times New Roman" w:cs="Times New Roman"/>
        </w:rPr>
        <w:t xml:space="preserve">постановление Главы городского  поселения </w:t>
      </w:r>
      <w:r w:rsidRPr="00FB53AE">
        <w:rPr>
          <w:rFonts w:ascii="Times New Roman" w:eastAsia="Arial Unicode MS" w:hAnsi="Times New Roman" w:cs="Times New Roman"/>
        </w:rPr>
        <w:fldChar w:fldCharType="begin"/>
      </w:r>
      <w:r w:rsidRPr="00FB53AE">
        <w:rPr>
          <w:rFonts w:ascii="Times New Roman" w:eastAsia="Arial Unicode MS" w:hAnsi="Times New Roman" w:cs="Times New Roman"/>
        </w:rPr>
        <w:instrText xml:space="preserve"> MERGEFIELD Название_поселения </w:instrText>
      </w:r>
      <w:r w:rsidRPr="00FB53AE">
        <w:rPr>
          <w:rFonts w:ascii="Times New Roman" w:eastAsia="Arial Unicode MS" w:hAnsi="Times New Roman" w:cs="Times New Roman"/>
        </w:rPr>
        <w:fldChar w:fldCharType="separate"/>
      </w:r>
      <w:r w:rsidRPr="00FB53AE">
        <w:rPr>
          <w:rFonts w:ascii="Times New Roman" w:eastAsia="Arial Unicode MS" w:hAnsi="Times New Roman" w:cs="Times New Roman"/>
          <w:noProof/>
        </w:rPr>
        <w:t>Безенчук</w:t>
      </w:r>
      <w:r w:rsidRPr="00FB53AE">
        <w:rPr>
          <w:rFonts w:ascii="Times New Roman" w:eastAsia="Arial Unicode MS" w:hAnsi="Times New Roman" w:cs="Times New Roman"/>
        </w:rPr>
        <w:fldChar w:fldCharType="end"/>
      </w:r>
      <w:r w:rsidRPr="00FB53AE">
        <w:rPr>
          <w:rFonts w:ascii="Times New Roman" w:eastAsia="Arial Unicode MS" w:hAnsi="Times New Roman" w:cs="Times New Roman"/>
        </w:rPr>
        <w:t xml:space="preserve"> муниципального района </w:t>
      </w:r>
      <w:r w:rsidRPr="00FB53AE">
        <w:rPr>
          <w:rFonts w:ascii="Times New Roman" w:eastAsia="Arial Unicode MS" w:hAnsi="Times New Roman" w:cs="Times New Roman"/>
        </w:rPr>
        <w:fldChar w:fldCharType="begin"/>
      </w:r>
      <w:r w:rsidRPr="00FB53AE">
        <w:rPr>
          <w:rFonts w:ascii="Times New Roman" w:eastAsia="Arial Unicode MS" w:hAnsi="Times New Roman" w:cs="Times New Roman"/>
        </w:rPr>
        <w:instrText xml:space="preserve"> MERGEFIELD Название_района </w:instrText>
      </w:r>
      <w:r w:rsidRPr="00FB53AE">
        <w:rPr>
          <w:rFonts w:ascii="Times New Roman" w:eastAsia="Arial Unicode MS" w:hAnsi="Times New Roman" w:cs="Times New Roman"/>
        </w:rPr>
        <w:fldChar w:fldCharType="separate"/>
      </w:r>
      <w:r w:rsidRPr="00FB53AE">
        <w:rPr>
          <w:rFonts w:ascii="Times New Roman" w:eastAsia="Arial Unicode MS" w:hAnsi="Times New Roman" w:cs="Times New Roman"/>
          <w:noProof/>
        </w:rPr>
        <w:t>Безенчукский</w:t>
      </w:r>
      <w:r w:rsidRPr="00FB53AE">
        <w:rPr>
          <w:rFonts w:ascii="Times New Roman" w:eastAsia="Arial Unicode MS" w:hAnsi="Times New Roman" w:cs="Times New Roman"/>
        </w:rPr>
        <w:fldChar w:fldCharType="end"/>
      </w:r>
      <w:r w:rsidRPr="00FB53AE">
        <w:rPr>
          <w:rFonts w:ascii="Times New Roman" w:eastAsia="Arial Unicode MS" w:hAnsi="Times New Roman" w:cs="Times New Roman"/>
        </w:rPr>
        <w:t xml:space="preserve"> Самарской области «</w:t>
      </w:r>
      <w:r w:rsidRPr="00FB53AE">
        <w:rPr>
          <w:rFonts w:ascii="Times New Roman" w:hAnsi="Times New Roman" w:cs="Times New Roman"/>
        </w:rPr>
        <w:t>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w:t>
      </w:r>
      <w:proofErr w:type="gramStart"/>
      <w:r w:rsidRPr="00FB53AE">
        <w:rPr>
          <w:rFonts w:ascii="Times New Roman" w:hAnsi="Times New Roman" w:cs="Times New Roman"/>
        </w:rPr>
        <w:t>1</w:t>
      </w:r>
      <w:proofErr w:type="gramEnd"/>
      <w:r w:rsidRPr="00FB53AE">
        <w:rPr>
          <w:rFonts w:ascii="Times New Roman" w:hAnsi="Times New Roman" w:cs="Times New Roman"/>
        </w:rPr>
        <w:t xml:space="preserve">) и зоны санитарно-защитного озеленения (с индексом СЗ) на зону застройки индивидуальными жилыми домами (с индексом </w:t>
      </w:r>
      <w:r w:rsidRPr="00FB53AE">
        <w:rPr>
          <w:rFonts w:ascii="Times New Roman" w:hAnsi="Times New Roman" w:cs="Times New Roman"/>
        </w:rPr>
        <w:lastRenderedPageBreak/>
        <w:t>Ж</w:t>
      </w:r>
      <w:proofErr w:type="gramStart"/>
      <w:r w:rsidRPr="00FB53AE">
        <w:rPr>
          <w:rFonts w:ascii="Times New Roman" w:hAnsi="Times New Roman" w:cs="Times New Roman"/>
        </w:rPr>
        <w:t>1</w:t>
      </w:r>
      <w:proofErr w:type="gramEnd"/>
      <w:r w:rsidRPr="00FB53AE">
        <w:rPr>
          <w:rFonts w:ascii="Times New Roman" w:hAnsi="Times New Roman" w:cs="Times New Roman"/>
        </w:rPr>
        <w:t xml:space="preserve">), касательно земельного участка, расположенного севернее городского поселения Безенчук, Безенчукского района» </w:t>
      </w:r>
      <w:r w:rsidRPr="00FB53AE">
        <w:rPr>
          <w:rFonts w:ascii="Times New Roman" w:eastAsia="Arial Unicode MS" w:hAnsi="Times New Roman" w:cs="Times New Roman"/>
        </w:rPr>
        <w:t xml:space="preserve">от </w:t>
      </w:r>
      <w:r w:rsidRPr="00FB53AE">
        <w:rPr>
          <w:rFonts w:ascii="Times New Roman" w:eastAsia="Arial Unicode MS" w:hAnsi="Times New Roman" w:cs="Times New Roman"/>
        </w:rPr>
        <w:fldChar w:fldCharType="begin"/>
      </w:r>
      <w:r w:rsidRPr="00FB53AE">
        <w:rPr>
          <w:rFonts w:ascii="Times New Roman" w:eastAsia="Arial Unicode MS" w:hAnsi="Times New Roman" w:cs="Times New Roman"/>
        </w:rPr>
        <w:instrText xml:space="preserve"> MERGEFIELD Дата_решения_об_одобрении_проекта_устава </w:instrText>
      </w:r>
      <w:r w:rsidRPr="00FB53AE">
        <w:rPr>
          <w:rFonts w:ascii="Times New Roman" w:eastAsia="Arial Unicode MS" w:hAnsi="Times New Roman" w:cs="Times New Roman"/>
        </w:rPr>
        <w:fldChar w:fldCharType="separate"/>
      </w:r>
      <w:r w:rsidRPr="00FB53AE">
        <w:rPr>
          <w:rFonts w:ascii="Times New Roman" w:eastAsia="Arial Unicode MS" w:hAnsi="Times New Roman" w:cs="Times New Roman"/>
          <w:noProof/>
        </w:rPr>
        <w:t>22 мая</w:t>
      </w:r>
      <w:r w:rsidRPr="00FB53AE">
        <w:rPr>
          <w:rFonts w:ascii="Times New Roman" w:eastAsia="Arial Unicode MS" w:hAnsi="Times New Roman" w:cs="Times New Roman"/>
        </w:rPr>
        <w:fldChar w:fldCharType="end"/>
      </w:r>
      <w:r w:rsidRPr="00FB53AE">
        <w:rPr>
          <w:rFonts w:ascii="Times New Roman" w:eastAsia="Arial Unicode MS" w:hAnsi="Times New Roman" w:cs="Times New Roman"/>
        </w:rPr>
        <w:t xml:space="preserve"> 2017 года №123,  опубликованное в газете </w:t>
      </w:r>
      <w:r w:rsidRPr="00FB53AE">
        <w:rPr>
          <w:rFonts w:ascii="Times New Roman" w:eastAsia="Arial Unicode MS" w:hAnsi="Times New Roman" w:cs="Times New Roman"/>
          <w:shd w:val="clear" w:color="auto" w:fill="FFFFFF"/>
        </w:rPr>
        <w:fldChar w:fldCharType="begin"/>
      </w:r>
      <w:r w:rsidRPr="00FB53AE">
        <w:rPr>
          <w:rFonts w:ascii="Times New Roman" w:eastAsia="Arial Unicode MS" w:hAnsi="Times New Roman" w:cs="Times New Roman"/>
          <w:shd w:val="clear" w:color="auto" w:fill="FFFFFF"/>
        </w:rPr>
        <w:instrText xml:space="preserve"> MERGEFIELD Название_газеты </w:instrText>
      </w:r>
      <w:r w:rsidRPr="00FB53AE">
        <w:rPr>
          <w:rFonts w:ascii="Times New Roman" w:eastAsia="Arial Unicode MS" w:hAnsi="Times New Roman" w:cs="Times New Roman"/>
          <w:shd w:val="clear" w:color="auto" w:fill="FFFFFF"/>
        </w:rPr>
        <w:fldChar w:fldCharType="separate"/>
      </w:r>
      <w:r w:rsidRPr="00FB53AE">
        <w:rPr>
          <w:rFonts w:ascii="Times New Roman" w:eastAsia="Arial Unicode MS" w:hAnsi="Times New Roman" w:cs="Times New Roman"/>
          <w:noProof/>
          <w:shd w:val="clear" w:color="auto" w:fill="FFFFFF"/>
        </w:rPr>
        <w:t xml:space="preserve"> "Вестник городского поселения Безенчук"</w:t>
      </w:r>
      <w:r w:rsidRPr="00FB53AE">
        <w:rPr>
          <w:rFonts w:ascii="Times New Roman" w:eastAsia="Arial Unicode MS" w:hAnsi="Times New Roman" w:cs="Times New Roman"/>
          <w:shd w:val="clear" w:color="auto" w:fill="FFFFFF"/>
        </w:rPr>
        <w:fldChar w:fldCharType="end"/>
      </w:r>
      <w:r w:rsidRPr="00FB53AE">
        <w:rPr>
          <w:rFonts w:ascii="Times New Roman" w:eastAsia="Arial Unicode MS" w:hAnsi="Times New Roman" w:cs="Times New Roman"/>
        </w:rPr>
        <w:t xml:space="preserve"> </w:t>
      </w:r>
      <w:r w:rsidRPr="00FB53AE">
        <w:rPr>
          <w:rFonts w:ascii="Times New Roman" w:hAnsi="Times New Roman" w:cs="Times New Roman"/>
        </w:rPr>
        <w:t>№9 (106) от 22.05.2017г</w:t>
      </w:r>
      <w:r w:rsidRPr="00FB53AE">
        <w:rPr>
          <w:rFonts w:ascii="Times New Roman" w:eastAsia="Arial Unicode MS" w:hAnsi="Times New Roman" w:cs="Times New Roman"/>
        </w:rPr>
        <w:t>.</w:t>
      </w:r>
    </w:p>
    <w:p w:rsidR="0032342E" w:rsidRPr="00FB53AE" w:rsidRDefault="0032342E" w:rsidP="00FB53AE">
      <w:pPr>
        <w:pStyle w:val="affff3"/>
        <w:spacing w:line="240" w:lineRule="auto"/>
        <w:ind w:firstLine="426"/>
        <w:rPr>
          <w:sz w:val="22"/>
          <w:szCs w:val="22"/>
        </w:rPr>
      </w:pPr>
      <w:r w:rsidRPr="00FB53AE">
        <w:rPr>
          <w:sz w:val="22"/>
          <w:szCs w:val="22"/>
        </w:rPr>
        <w:t>4. Вопрос, вынесенный на публичные слушания –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w:t>
      </w:r>
      <w:proofErr w:type="gramStart"/>
      <w:r w:rsidRPr="00FB53AE">
        <w:rPr>
          <w:sz w:val="22"/>
          <w:szCs w:val="22"/>
        </w:rPr>
        <w:t>1</w:t>
      </w:r>
      <w:proofErr w:type="gramEnd"/>
      <w:r w:rsidRPr="00FB53AE">
        <w:rPr>
          <w:sz w:val="22"/>
          <w:szCs w:val="22"/>
        </w:rPr>
        <w:t>) и зоны санитарно-защитного озеленения (с индексом СЗ) на зону застройки индивидуальными жилыми домами (с индексом Ж1), касательно земельного участка, расположенного севернее городского поселения Безенчук, Безенчукского района».</w:t>
      </w:r>
    </w:p>
    <w:p w:rsidR="0032342E" w:rsidRPr="00FB53AE" w:rsidRDefault="0032342E" w:rsidP="00FB53AE">
      <w:pPr>
        <w:pStyle w:val="affff3"/>
        <w:spacing w:line="240" w:lineRule="auto"/>
        <w:ind w:firstLine="426"/>
        <w:rPr>
          <w:sz w:val="22"/>
          <w:szCs w:val="22"/>
        </w:rPr>
      </w:pPr>
      <w:r w:rsidRPr="00FB53AE">
        <w:rPr>
          <w:sz w:val="22"/>
          <w:szCs w:val="22"/>
        </w:rPr>
        <w:t xml:space="preserve">5. 06 июня 2017 года в </w:t>
      </w:r>
      <w:r w:rsidRPr="00FB53AE">
        <w:rPr>
          <w:sz w:val="22"/>
          <w:szCs w:val="22"/>
        </w:rPr>
        <w:fldChar w:fldCharType="begin"/>
      </w:r>
      <w:r w:rsidRPr="00FB53AE">
        <w:rPr>
          <w:sz w:val="22"/>
          <w:szCs w:val="22"/>
        </w:rPr>
        <w:instrText xml:space="preserve"> MERGEFIELD "Время_проведения_мероприятия_по_информир" </w:instrText>
      </w:r>
      <w:r w:rsidRPr="00FB53AE">
        <w:rPr>
          <w:sz w:val="22"/>
          <w:szCs w:val="22"/>
        </w:rPr>
        <w:fldChar w:fldCharType="separate"/>
      </w:r>
      <w:r w:rsidRPr="00FB53AE">
        <w:rPr>
          <w:noProof/>
          <w:sz w:val="22"/>
          <w:szCs w:val="22"/>
        </w:rPr>
        <w:t>15.00</w:t>
      </w:r>
      <w:r w:rsidRPr="00FB53AE">
        <w:rPr>
          <w:sz w:val="22"/>
          <w:szCs w:val="22"/>
        </w:rPr>
        <w:fldChar w:fldCharType="end"/>
      </w:r>
      <w:r w:rsidRPr="00FB53AE">
        <w:rPr>
          <w:sz w:val="22"/>
          <w:szCs w:val="22"/>
        </w:rPr>
        <w:t xml:space="preserve"> часов по адресу: </w:t>
      </w:r>
      <w:r w:rsidRPr="00FB53AE">
        <w:rPr>
          <w:bCs/>
          <w:sz w:val="22"/>
          <w:szCs w:val="22"/>
        </w:rPr>
        <w:fldChar w:fldCharType="begin"/>
      </w:r>
      <w:r w:rsidRPr="00FB53AE">
        <w:rPr>
          <w:bCs/>
          <w:sz w:val="22"/>
          <w:szCs w:val="22"/>
        </w:rPr>
        <w:instrText xml:space="preserve"> MERGEFIELD "Индекс_места_ведения_протокола_публичных" </w:instrText>
      </w:r>
      <w:r w:rsidRPr="00FB53AE">
        <w:rPr>
          <w:bCs/>
          <w:sz w:val="22"/>
          <w:szCs w:val="22"/>
        </w:rPr>
        <w:fldChar w:fldCharType="separate"/>
      </w:r>
      <w:r w:rsidRPr="00FB53AE">
        <w:rPr>
          <w:bCs/>
          <w:noProof/>
          <w:sz w:val="22"/>
          <w:szCs w:val="22"/>
        </w:rPr>
        <w:t>446250</w:t>
      </w:r>
      <w:r w:rsidRPr="00FB53AE">
        <w:rPr>
          <w:bCs/>
          <w:sz w:val="22"/>
          <w:szCs w:val="22"/>
        </w:rPr>
        <w:fldChar w:fldCharType="end"/>
      </w:r>
      <w:r w:rsidRPr="00FB53AE">
        <w:rPr>
          <w:bCs/>
          <w:sz w:val="22"/>
          <w:szCs w:val="22"/>
        </w:rPr>
        <w:t>,</w:t>
      </w:r>
      <w:r w:rsidRPr="00FB53AE">
        <w:rPr>
          <w:sz w:val="22"/>
          <w:szCs w:val="22"/>
        </w:rPr>
        <w:t xml:space="preserve"> Самарская область, </w:t>
      </w:r>
      <w:r w:rsidRPr="00FB53AE">
        <w:rPr>
          <w:sz w:val="22"/>
          <w:szCs w:val="22"/>
        </w:rPr>
        <w:fldChar w:fldCharType="begin"/>
      </w:r>
      <w:r w:rsidRPr="00FB53AE">
        <w:rPr>
          <w:sz w:val="22"/>
          <w:szCs w:val="22"/>
        </w:rPr>
        <w:instrText xml:space="preserve"> MERGEFIELD "Место_проведения_мероприятия_по_информир" </w:instrText>
      </w:r>
      <w:r w:rsidRPr="00FB53AE">
        <w:rPr>
          <w:sz w:val="22"/>
          <w:szCs w:val="22"/>
        </w:rPr>
        <w:fldChar w:fldCharType="separate"/>
      </w:r>
      <w:r w:rsidRPr="00FB53AE">
        <w:rPr>
          <w:noProof/>
          <w:sz w:val="22"/>
          <w:szCs w:val="22"/>
        </w:rPr>
        <w:t>Безенчукский район, поселок городского типа Безенчук, ул. Нефтяников, д.12</w:t>
      </w:r>
      <w:r w:rsidRPr="00FB53AE">
        <w:rPr>
          <w:sz w:val="22"/>
          <w:szCs w:val="22"/>
        </w:rPr>
        <w:fldChar w:fldCharType="end"/>
      </w:r>
      <w:r w:rsidRPr="00FB53AE">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32342E" w:rsidRPr="00FB53AE" w:rsidRDefault="0032342E" w:rsidP="00FB53AE">
      <w:pPr>
        <w:spacing w:after="0" w:line="240" w:lineRule="auto"/>
        <w:ind w:firstLine="426"/>
        <w:jc w:val="both"/>
        <w:rPr>
          <w:rFonts w:ascii="Times New Roman" w:hAnsi="Times New Roman" w:cs="Times New Roman"/>
        </w:rPr>
      </w:pPr>
      <w:r w:rsidRPr="00FB53AE">
        <w:rPr>
          <w:rFonts w:ascii="Times New Roman" w:hAnsi="Times New Roman" w:cs="Times New Roman"/>
        </w:rPr>
        <w:t>6. Мнения, предложения и замечания по вопросу «О возможности внесения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зоны скверов, парков, бульваров (с индексом Р</w:t>
      </w:r>
      <w:proofErr w:type="gramStart"/>
      <w:r w:rsidRPr="00FB53AE">
        <w:rPr>
          <w:rFonts w:ascii="Times New Roman" w:hAnsi="Times New Roman" w:cs="Times New Roman"/>
        </w:rPr>
        <w:t>1</w:t>
      </w:r>
      <w:proofErr w:type="gramEnd"/>
      <w:r w:rsidRPr="00FB53AE">
        <w:rPr>
          <w:rFonts w:ascii="Times New Roman" w:hAnsi="Times New Roman" w:cs="Times New Roman"/>
        </w:rPr>
        <w:t xml:space="preserve">) и зоны санитарно-защитного озеленения (с индексом СЗ) на зону застройки индивидуальными жилыми домами (с индексом Ж1), касательно земельного участка, расположенного севернее городского поселения Безенчук, Безенчукского района» внесли в протокол публичных слушаний, –  2  (два) человека. </w:t>
      </w:r>
    </w:p>
    <w:p w:rsidR="0032342E" w:rsidRPr="00FB53AE" w:rsidRDefault="0032342E" w:rsidP="00FB53AE">
      <w:pPr>
        <w:spacing w:after="0" w:line="240" w:lineRule="auto"/>
        <w:ind w:firstLine="426"/>
        <w:jc w:val="both"/>
        <w:rPr>
          <w:rFonts w:ascii="Times New Roman" w:hAnsi="Times New Roman" w:cs="Times New Roman"/>
        </w:rPr>
      </w:pPr>
      <w:r w:rsidRPr="00FB53AE">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FB53AE">
        <w:rPr>
          <w:rFonts w:ascii="Times New Roman" w:hAnsi="Times New Roman" w:cs="Times New Roman"/>
          <w:bCs/>
        </w:rPr>
        <w:t xml:space="preserve">муниципального района </w:t>
      </w:r>
      <w:r w:rsidRPr="00FB53AE">
        <w:rPr>
          <w:rFonts w:ascii="Times New Roman" w:hAnsi="Times New Roman" w:cs="Times New Roman"/>
        </w:rPr>
        <w:fldChar w:fldCharType="begin"/>
      </w:r>
      <w:r w:rsidRPr="00FB53AE">
        <w:rPr>
          <w:rFonts w:ascii="Times New Roman" w:hAnsi="Times New Roman" w:cs="Times New Roman"/>
        </w:rPr>
        <w:instrText xml:space="preserve"> MERGEFIELD Название_района </w:instrText>
      </w:r>
      <w:r w:rsidRPr="00FB53AE">
        <w:rPr>
          <w:rFonts w:ascii="Times New Roman" w:hAnsi="Times New Roman" w:cs="Times New Roman"/>
        </w:rPr>
        <w:fldChar w:fldCharType="separate"/>
      </w:r>
      <w:r w:rsidRPr="00FB53AE">
        <w:rPr>
          <w:rFonts w:ascii="Times New Roman" w:hAnsi="Times New Roman" w:cs="Times New Roman"/>
          <w:noProof/>
        </w:rPr>
        <w:t>Безенчукский</w:t>
      </w:r>
      <w:r w:rsidRPr="00FB53AE">
        <w:rPr>
          <w:rFonts w:ascii="Times New Roman" w:hAnsi="Times New Roman" w:cs="Times New Roman"/>
        </w:rPr>
        <w:fldChar w:fldCharType="end"/>
      </w:r>
      <w:r w:rsidRPr="00FB53AE">
        <w:rPr>
          <w:rFonts w:ascii="Times New Roman" w:hAnsi="Times New Roman" w:cs="Times New Roman"/>
          <w:bCs/>
        </w:rPr>
        <w:t xml:space="preserve"> Самарской области</w:t>
      </w:r>
      <w:r w:rsidRPr="00FB53AE">
        <w:rPr>
          <w:rFonts w:ascii="Times New Roman" w:hAnsi="Times New Roman" w:cs="Times New Roman"/>
        </w:rPr>
        <w:t xml:space="preserve"> и иными заинтересованными лицами по вопросу публичных слушаний:</w:t>
      </w:r>
    </w:p>
    <w:p w:rsidR="0032342E" w:rsidRPr="00FB53AE" w:rsidRDefault="0032342E" w:rsidP="00FB53AE">
      <w:pPr>
        <w:spacing w:after="0" w:line="240" w:lineRule="auto"/>
        <w:ind w:firstLine="426"/>
        <w:jc w:val="both"/>
        <w:outlineLvl w:val="0"/>
        <w:rPr>
          <w:rFonts w:ascii="Times New Roman" w:hAnsi="Times New Roman" w:cs="Times New Roman"/>
        </w:rPr>
      </w:pPr>
      <w:r w:rsidRPr="00FB53AE">
        <w:rPr>
          <w:rFonts w:ascii="Times New Roman" w:hAnsi="Times New Roman" w:cs="Times New Roman"/>
        </w:rPr>
        <w:t>7.1. Мнения, содержащие отрицательную оценку по вопросу публичных слушаний, не высказаны.</w:t>
      </w:r>
    </w:p>
    <w:p w:rsidR="0032342E" w:rsidRPr="00FB53AE" w:rsidRDefault="0032342E" w:rsidP="00FB53AE">
      <w:pPr>
        <w:spacing w:after="0" w:line="240" w:lineRule="auto"/>
        <w:ind w:firstLine="426"/>
        <w:jc w:val="both"/>
        <w:rPr>
          <w:rFonts w:ascii="Times New Roman" w:hAnsi="Times New Roman" w:cs="Times New Roman"/>
        </w:rPr>
      </w:pPr>
      <w:r w:rsidRPr="00FB53AE">
        <w:rPr>
          <w:rFonts w:ascii="Times New Roman" w:hAnsi="Times New Roman" w:cs="Times New Roman"/>
        </w:rPr>
        <w:t>7.2.  Типичные мнения жителей, содержащие положительную оценку, по вопросу публичных слушаний:</w:t>
      </w:r>
    </w:p>
    <w:p w:rsidR="0032342E" w:rsidRPr="00FB53AE" w:rsidRDefault="0032342E" w:rsidP="00FB53AE">
      <w:pPr>
        <w:spacing w:after="0" w:line="240" w:lineRule="auto"/>
        <w:ind w:firstLine="426"/>
        <w:jc w:val="both"/>
        <w:rPr>
          <w:rFonts w:ascii="Times New Roman" w:hAnsi="Times New Roman" w:cs="Times New Roman"/>
        </w:rPr>
      </w:pPr>
      <w:r w:rsidRPr="00FB53AE">
        <w:rPr>
          <w:rFonts w:ascii="Times New Roman" w:hAnsi="Times New Roman" w:cs="Times New Roman"/>
        </w:rPr>
        <w:t xml:space="preserve">-  за внесение данных изменений в Правила землепользования и застройки городского поселения Безенчук. </w:t>
      </w:r>
    </w:p>
    <w:p w:rsidR="00662963" w:rsidRDefault="00662963" w:rsidP="003070A9">
      <w:pPr>
        <w:widowControl w:val="0"/>
        <w:suppressAutoHyphens/>
        <w:spacing w:after="0" w:line="240" w:lineRule="auto"/>
        <w:jc w:val="both"/>
        <w:rPr>
          <w:rFonts w:ascii="Times New Roman" w:eastAsia="Calibri" w:hAnsi="Times New Roman" w:cs="Times New Roman"/>
          <w:sz w:val="8"/>
          <w:szCs w:val="8"/>
        </w:rPr>
      </w:pPr>
    </w:p>
    <w:p w:rsidR="00662963" w:rsidRDefault="00662963" w:rsidP="003070A9">
      <w:pPr>
        <w:widowControl w:val="0"/>
        <w:suppressAutoHyphens/>
        <w:spacing w:after="0" w:line="240" w:lineRule="auto"/>
        <w:jc w:val="both"/>
        <w:rPr>
          <w:rFonts w:ascii="Times New Roman" w:eastAsia="Calibri" w:hAnsi="Times New Roman" w:cs="Times New Roman"/>
          <w:sz w:val="8"/>
          <w:szCs w:val="8"/>
        </w:rPr>
      </w:pPr>
    </w:p>
    <w:p w:rsidR="008539E4" w:rsidRDefault="008539E4" w:rsidP="008539E4">
      <w:pPr>
        <w:pStyle w:val="ab"/>
        <w:rPr>
          <w:color w:val="000000"/>
          <w:sz w:val="24"/>
          <w:szCs w:val="24"/>
        </w:rPr>
      </w:pPr>
      <w:r>
        <w:rPr>
          <w:color w:val="000000"/>
          <w:sz w:val="24"/>
          <w:szCs w:val="24"/>
        </w:rPr>
        <w:t>ИНФОРМАЦИЯ ДЛЯ НАСЕЛЕНИЯ:</w:t>
      </w:r>
    </w:p>
    <w:p w:rsidR="0051092A" w:rsidRPr="00A12124" w:rsidRDefault="0051092A" w:rsidP="008539E4">
      <w:pPr>
        <w:pStyle w:val="ab"/>
        <w:rPr>
          <w:color w:val="000000"/>
          <w:sz w:val="8"/>
          <w:szCs w:val="8"/>
        </w:rPr>
      </w:pPr>
    </w:p>
    <w:p w:rsidR="0051092A" w:rsidRPr="0051092A" w:rsidRDefault="0051092A" w:rsidP="00671CC9">
      <w:pPr>
        <w:shd w:val="clear" w:color="auto" w:fill="FFFFFF"/>
        <w:spacing w:after="0" w:line="240" w:lineRule="auto"/>
        <w:jc w:val="center"/>
        <w:rPr>
          <w:rFonts w:ascii="Times New Roman" w:eastAsia="Times New Roman" w:hAnsi="Times New Roman" w:cs="Times New Roman"/>
          <w:b/>
          <w:bCs/>
          <w:color w:val="000000"/>
          <w:lang w:eastAsia="ru-RU"/>
        </w:rPr>
      </w:pPr>
      <w:r w:rsidRPr="0051092A">
        <w:rPr>
          <w:rFonts w:ascii="Times New Roman" w:eastAsia="Times New Roman" w:hAnsi="Times New Roman" w:cs="Times New Roman"/>
          <w:b/>
          <w:bCs/>
          <w:color w:val="000000"/>
          <w:lang w:eastAsia="ru-RU"/>
        </w:rPr>
        <w:t>Обсудили реализацию проекта «Парки малых городов»</w:t>
      </w:r>
    </w:p>
    <w:p w:rsidR="0051092A" w:rsidRPr="0051092A" w:rsidRDefault="0051092A" w:rsidP="0051092A">
      <w:pPr>
        <w:shd w:val="clear" w:color="auto" w:fill="FFFFFF"/>
        <w:spacing w:after="0" w:line="240" w:lineRule="auto"/>
        <w:ind w:firstLine="709"/>
        <w:jc w:val="both"/>
        <w:rPr>
          <w:rFonts w:ascii="Times New Roman" w:eastAsia="Times New Roman" w:hAnsi="Times New Roman" w:cs="Times New Roman"/>
          <w:color w:val="000000" w:themeColor="text1"/>
          <w:lang w:eastAsia="ru-RU"/>
        </w:rPr>
      </w:pPr>
      <w:r w:rsidRPr="0051092A">
        <w:rPr>
          <w:rFonts w:ascii="Times New Roman" w:hAnsi="Times New Roman" w:cs="Times New Roman"/>
          <w:color w:val="000000" w:themeColor="text1"/>
        </w:rPr>
        <w:t>Федеральный проект «</w:t>
      </w:r>
      <w:r w:rsidRPr="0051092A">
        <w:rPr>
          <w:rFonts w:ascii="Times New Roman" w:hAnsi="Times New Roman" w:cs="Times New Roman"/>
          <w:b/>
          <w:color w:val="000000" w:themeColor="text1"/>
        </w:rPr>
        <w:t>Парки малых городов</w:t>
      </w:r>
      <w:r w:rsidRPr="0051092A">
        <w:rPr>
          <w:rFonts w:ascii="Times New Roman" w:hAnsi="Times New Roman" w:cs="Times New Roman"/>
          <w:color w:val="000000" w:themeColor="text1"/>
        </w:rPr>
        <w:t>»  </w:t>
      </w:r>
      <w:r w:rsidRPr="0051092A">
        <w:rPr>
          <w:rFonts w:ascii="Times New Roman" w:eastAsia="Times New Roman" w:hAnsi="Times New Roman" w:cs="Times New Roman"/>
          <w:color w:val="000000" w:themeColor="text1"/>
          <w:lang w:eastAsia="ru-RU"/>
        </w:rPr>
        <w:t>это федеральный проект, инициированный Партией «ЕДИНАЯ РОССИЯ» по наказам избирателей. Главная его цель - формирование комфортной городской среды в малых городах и районных центрах муниципальных районов, благоустройство мест массового отдыха на основе инициатив и предложений жителей.</w:t>
      </w:r>
    </w:p>
    <w:p w:rsidR="0051092A" w:rsidRPr="0051092A" w:rsidRDefault="0051092A" w:rsidP="0051092A">
      <w:pPr>
        <w:shd w:val="clear" w:color="auto" w:fill="FFFFFF"/>
        <w:spacing w:after="0" w:line="240" w:lineRule="auto"/>
        <w:ind w:firstLine="709"/>
        <w:jc w:val="both"/>
        <w:rPr>
          <w:rFonts w:ascii="Times New Roman" w:eastAsia="Times New Roman" w:hAnsi="Times New Roman" w:cs="Times New Roman"/>
          <w:color w:val="000000" w:themeColor="text1"/>
          <w:lang w:eastAsia="ru-RU"/>
        </w:rPr>
      </w:pPr>
      <w:r w:rsidRPr="0051092A">
        <w:rPr>
          <w:rFonts w:ascii="Times New Roman" w:eastAsia="Calibri" w:hAnsi="Times New Roman" w:cs="Times New Roman"/>
        </w:rPr>
        <w:t xml:space="preserve">Реализация проекта </w:t>
      </w:r>
      <w:r w:rsidRPr="0051092A">
        <w:rPr>
          <w:rFonts w:ascii="Times New Roman" w:eastAsia="Calibri" w:hAnsi="Times New Roman" w:cs="Times New Roman"/>
          <w:b/>
        </w:rPr>
        <w:t xml:space="preserve">«Парки малых городов» </w:t>
      </w:r>
      <w:r w:rsidRPr="0051092A">
        <w:rPr>
          <w:rFonts w:ascii="Times New Roman" w:eastAsia="Calibri" w:hAnsi="Times New Roman" w:cs="Times New Roman"/>
        </w:rPr>
        <w:t>на территории Самарской области предполагается в городских округах Самара, Тольятти, Сызрань, Жигулевск, Кинель, Новокуйбышевск, Октябрьск, Отрадный, Похвистнево, Чапаевск, а также в районных центрах муниципальных районов Безенчукский и Нефтегорский</w:t>
      </w:r>
    </w:p>
    <w:p w:rsidR="0051092A" w:rsidRPr="0051092A" w:rsidRDefault="0051092A" w:rsidP="0051092A">
      <w:pPr>
        <w:shd w:val="clear" w:color="auto" w:fill="FFFFFF"/>
        <w:spacing w:after="0" w:line="240" w:lineRule="auto"/>
        <w:ind w:firstLine="709"/>
        <w:jc w:val="both"/>
        <w:rPr>
          <w:rFonts w:ascii="Times New Roman" w:hAnsi="Times New Roman" w:cs="Times New Roman"/>
          <w:color w:val="000000" w:themeColor="text1"/>
        </w:rPr>
      </w:pPr>
      <w:r w:rsidRPr="0051092A">
        <w:rPr>
          <w:rFonts w:ascii="Times New Roman" w:hAnsi="Times New Roman" w:cs="Times New Roman"/>
          <w:b/>
          <w:color w:val="000000" w:themeColor="text1"/>
        </w:rPr>
        <w:t>6 июля 2017 года  состоялось селекторное совещание в режиме видеоконференции</w:t>
      </w:r>
      <w:r w:rsidRPr="0051092A">
        <w:rPr>
          <w:rFonts w:ascii="Times New Roman" w:hAnsi="Times New Roman" w:cs="Times New Roman"/>
          <w:color w:val="000000" w:themeColor="text1"/>
        </w:rPr>
        <w:t xml:space="preserve"> с территориями, вошедшими в план реализации проекта под председательством регионального  </w:t>
      </w:r>
      <w:r w:rsidRPr="0051092A">
        <w:rPr>
          <w:rFonts w:ascii="Times New Roman" w:hAnsi="Times New Roman" w:cs="Times New Roman"/>
          <w:b/>
          <w:color w:val="000000" w:themeColor="text1"/>
        </w:rPr>
        <w:t>координатора  проекта «Парки малых городов»</w:t>
      </w:r>
      <w:r w:rsidRPr="0051092A">
        <w:rPr>
          <w:rFonts w:ascii="Times New Roman" w:hAnsi="Times New Roman" w:cs="Times New Roman"/>
          <w:color w:val="000000" w:themeColor="text1"/>
        </w:rPr>
        <w:t>,  депутата Самарской Губернской Думы, члена Президиума политсовета Самарского регионального отделения Всероссийской политической партии «ЕДИНАЯ РОССИЯ» - Сергея Григорьевича Блохина.</w:t>
      </w:r>
    </w:p>
    <w:p w:rsidR="0051092A" w:rsidRPr="0051092A" w:rsidRDefault="0051092A" w:rsidP="0051092A">
      <w:pPr>
        <w:shd w:val="clear" w:color="auto" w:fill="FFFFFF"/>
        <w:spacing w:after="0" w:line="240" w:lineRule="auto"/>
        <w:ind w:firstLine="709"/>
        <w:jc w:val="both"/>
        <w:rPr>
          <w:rFonts w:ascii="Times New Roman" w:hAnsi="Times New Roman" w:cs="Times New Roman"/>
          <w:color w:val="000000" w:themeColor="text1"/>
        </w:rPr>
      </w:pPr>
      <w:r w:rsidRPr="0051092A">
        <w:rPr>
          <w:rFonts w:ascii="Times New Roman" w:hAnsi="Times New Roman" w:cs="Times New Roman"/>
          <w:color w:val="000000" w:themeColor="text1"/>
        </w:rPr>
        <w:t xml:space="preserve">Участие в совещании от </w:t>
      </w:r>
      <w:proofErr w:type="gramStart"/>
      <w:r w:rsidRPr="0051092A">
        <w:rPr>
          <w:rFonts w:ascii="Times New Roman" w:hAnsi="Times New Roman" w:cs="Times New Roman"/>
          <w:color w:val="000000" w:themeColor="text1"/>
        </w:rPr>
        <w:t>м</w:t>
      </w:r>
      <w:proofErr w:type="gramEnd"/>
      <w:r w:rsidRPr="0051092A">
        <w:rPr>
          <w:rFonts w:ascii="Times New Roman" w:hAnsi="Times New Roman" w:cs="Times New Roman"/>
          <w:color w:val="000000" w:themeColor="text1"/>
        </w:rPr>
        <w:t>.р. Безенчукский принимали: секретарь Безенчукского отделения ВПП «Единая Россия» Наталья Евгеньевна Галицына;  глава городского поселения Безенчук, координатор реализации проекта Владимир Васильевич Аникин.</w:t>
      </w:r>
    </w:p>
    <w:p w:rsidR="0051092A" w:rsidRPr="0051092A" w:rsidRDefault="0051092A" w:rsidP="0051092A">
      <w:pPr>
        <w:shd w:val="clear" w:color="auto" w:fill="FFFFFF"/>
        <w:spacing w:after="0" w:line="240" w:lineRule="auto"/>
        <w:ind w:firstLine="709"/>
        <w:jc w:val="both"/>
        <w:rPr>
          <w:rFonts w:ascii="Times New Roman" w:hAnsi="Times New Roman" w:cs="Times New Roman"/>
          <w:color w:val="000000" w:themeColor="text1"/>
        </w:rPr>
      </w:pPr>
      <w:r w:rsidRPr="0051092A">
        <w:rPr>
          <w:rFonts w:ascii="Times New Roman" w:eastAsia="Times New Roman" w:hAnsi="Times New Roman" w:cs="Times New Roman"/>
          <w:iCs/>
          <w:color w:val="000000" w:themeColor="text1"/>
          <w:lang w:eastAsia="ru-RU"/>
        </w:rPr>
        <w:t xml:space="preserve"> За время его реализации проекта проведены общественные слушания с жителями всех малых городов и районных центрах Самарской области. Прошли заседания общественных советов и консультации с местными отделениями Партии по вопросам реализации проекта. В муниципалитетах также созданы общественные советы, в состав которых преимущественно вошли  активные, неравнодушные жители, представители общественных организаций, бизнеса, органов исполнительной власти. </w:t>
      </w:r>
    </w:p>
    <w:p w:rsidR="0051092A" w:rsidRPr="0051092A" w:rsidRDefault="0051092A" w:rsidP="0051092A">
      <w:pPr>
        <w:shd w:val="clear" w:color="auto" w:fill="FFFFFF"/>
        <w:spacing w:after="0" w:line="240" w:lineRule="auto"/>
        <w:ind w:firstLine="709"/>
        <w:jc w:val="both"/>
        <w:rPr>
          <w:rFonts w:ascii="Times New Roman" w:eastAsia="Times New Roman" w:hAnsi="Times New Roman" w:cs="Times New Roman"/>
          <w:color w:val="000000" w:themeColor="text1"/>
          <w:lang w:eastAsia="ru-RU"/>
        </w:rPr>
      </w:pPr>
      <w:r w:rsidRPr="0051092A">
        <w:rPr>
          <w:rFonts w:ascii="Times New Roman" w:eastAsia="Times New Roman" w:hAnsi="Times New Roman" w:cs="Times New Roman"/>
          <w:color w:val="000000" w:themeColor="text1"/>
          <w:lang w:eastAsia="ru-RU"/>
        </w:rPr>
        <w:t xml:space="preserve">Сейчас проект «Парки малых городов» переходит на новый этап реализации - стартует </w:t>
      </w:r>
      <w:r w:rsidRPr="0051092A">
        <w:rPr>
          <w:rFonts w:ascii="Times New Roman" w:eastAsia="Times New Roman" w:hAnsi="Times New Roman" w:cs="Times New Roman"/>
          <w:b/>
          <w:color w:val="000000" w:themeColor="text1"/>
          <w:lang w:eastAsia="ru-RU"/>
        </w:rPr>
        <w:t>конкурс эскизных проектов</w:t>
      </w:r>
      <w:r w:rsidRPr="0051092A">
        <w:rPr>
          <w:rFonts w:ascii="Times New Roman" w:eastAsia="Times New Roman" w:hAnsi="Times New Roman" w:cs="Times New Roman"/>
          <w:color w:val="000000" w:themeColor="text1"/>
          <w:lang w:eastAsia="ru-RU"/>
        </w:rPr>
        <w:t>. Здесь  важна общественная инициатива. Необходимо понимать, что это могут быть не только парки, также новые места отдыха, в том числе в строящихся микрорайонах. Если созданные проекты на основе инициатив граждан не войдут в реализацию проекта в 2018 году, он будет реализован в дальнейшем. Проект рассчитан на пять лет, до 2022 года.</w:t>
      </w:r>
    </w:p>
    <w:p w:rsidR="0051092A" w:rsidRPr="00671CC9" w:rsidRDefault="0051092A" w:rsidP="0051092A">
      <w:pPr>
        <w:widowControl w:val="0"/>
        <w:autoSpaceDE w:val="0"/>
        <w:autoSpaceDN w:val="0"/>
        <w:adjustRightInd w:val="0"/>
        <w:spacing w:after="0" w:line="240" w:lineRule="auto"/>
        <w:ind w:firstLine="426"/>
        <w:jc w:val="both"/>
        <w:rPr>
          <w:rFonts w:ascii="13" w:hAnsi="13"/>
          <w:sz w:val="8"/>
          <w:szCs w:val="8"/>
        </w:rPr>
      </w:pPr>
    </w:p>
    <w:p w:rsidR="0051092A" w:rsidRPr="0051092A" w:rsidRDefault="0051092A" w:rsidP="00671CC9">
      <w:pPr>
        <w:spacing w:after="0" w:line="240" w:lineRule="auto"/>
        <w:jc w:val="center"/>
        <w:rPr>
          <w:rFonts w:ascii="Times New Roman" w:hAnsi="Times New Roman" w:cs="Times New Roman"/>
          <w:b/>
        </w:rPr>
      </w:pPr>
      <w:r w:rsidRPr="0051092A">
        <w:rPr>
          <w:rFonts w:ascii="Times New Roman" w:hAnsi="Times New Roman" w:cs="Times New Roman"/>
          <w:b/>
        </w:rPr>
        <w:t xml:space="preserve">Общественные обсуждения в рамках  проекта «Парки малых городов» продолжается в </w:t>
      </w:r>
      <w:proofErr w:type="gramStart"/>
      <w:r w:rsidRPr="0051092A">
        <w:rPr>
          <w:rFonts w:ascii="Times New Roman" w:hAnsi="Times New Roman" w:cs="Times New Roman"/>
          <w:b/>
        </w:rPr>
        <w:t>м</w:t>
      </w:r>
      <w:proofErr w:type="gramEnd"/>
      <w:r w:rsidRPr="0051092A">
        <w:rPr>
          <w:rFonts w:ascii="Times New Roman" w:hAnsi="Times New Roman" w:cs="Times New Roman"/>
          <w:b/>
        </w:rPr>
        <w:t>.р. Безенчукский</w:t>
      </w:r>
    </w:p>
    <w:p w:rsidR="0051092A" w:rsidRPr="0051092A" w:rsidRDefault="0051092A" w:rsidP="0051092A">
      <w:pPr>
        <w:spacing w:after="0" w:line="240" w:lineRule="auto"/>
        <w:ind w:firstLine="708"/>
        <w:jc w:val="both"/>
        <w:rPr>
          <w:rFonts w:ascii="Times New Roman" w:hAnsi="Times New Roman" w:cs="Times New Roman"/>
        </w:rPr>
      </w:pPr>
      <w:r w:rsidRPr="0051092A">
        <w:rPr>
          <w:rFonts w:ascii="Times New Roman" w:hAnsi="Times New Roman" w:cs="Times New Roman"/>
        </w:rPr>
        <w:t>Главная его цель – формирование комфортной городской среды в малых городах и районных центрах муниципальных районов, благоустройство мест массового отдыха на основе инициатив и предложений жителей. Одним из условий проекта, инициированного партией «Единая Россия» по наказам избирателей, является учет   пожеланий граждан.</w:t>
      </w:r>
    </w:p>
    <w:p w:rsidR="0051092A" w:rsidRPr="0051092A" w:rsidRDefault="0051092A" w:rsidP="0051092A">
      <w:pPr>
        <w:spacing w:after="0" w:line="240" w:lineRule="auto"/>
        <w:ind w:firstLine="708"/>
        <w:jc w:val="both"/>
        <w:rPr>
          <w:rFonts w:ascii="Times New Roman" w:hAnsi="Times New Roman" w:cs="Times New Roman"/>
        </w:rPr>
      </w:pPr>
      <w:r w:rsidRPr="0051092A">
        <w:rPr>
          <w:rFonts w:ascii="Times New Roman" w:hAnsi="Times New Roman" w:cs="Times New Roman"/>
        </w:rPr>
        <w:t xml:space="preserve">Во вторник,  18 июля, состоялось заседание общественного совета проекта «Парки малых городов» с обсуждением планов благоустройства парков «Тополя», «НГДУ», «НИИ СХ» в Безенчуке. В состав  общественного совета входят представители общественных организаций, предпринимательства, органов исполнительной власти, педагогического сообщества, активные и неравнодушные жители. </w:t>
      </w:r>
    </w:p>
    <w:p w:rsidR="0051092A" w:rsidRPr="0051092A" w:rsidRDefault="0051092A" w:rsidP="0051092A">
      <w:pPr>
        <w:spacing w:after="0" w:line="240" w:lineRule="auto"/>
        <w:ind w:firstLine="708"/>
        <w:jc w:val="both"/>
        <w:rPr>
          <w:rFonts w:ascii="Times New Roman" w:hAnsi="Times New Roman" w:cs="Times New Roman"/>
        </w:rPr>
      </w:pPr>
      <w:r w:rsidRPr="0051092A">
        <w:rPr>
          <w:rFonts w:ascii="Times New Roman" w:hAnsi="Times New Roman" w:cs="Times New Roman"/>
        </w:rPr>
        <w:t xml:space="preserve">«В настоящий момент проект находится на важном этапе общественных обсуждений проектов благоустройства. Были изготовлены </w:t>
      </w:r>
      <w:proofErr w:type="gramStart"/>
      <w:r w:rsidRPr="0051092A">
        <w:rPr>
          <w:rFonts w:ascii="Times New Roman" w:hAnsi="Times New Roman" w:cs="Times New Roman"/>
        </w:rPr>
        <w:t>дизайн-проекты</w:t>
      </w:r>
      <w:proofErr w:type="gramEnd"/>
      <w:r w:rsidRPr="0051092A">
        <w:rPr>
          <w:rFonts w:ascii="Times New Roman" w:hAnsi="Times New Roman" w:cs="Times New Roman"/>
        </w:rPr>
        <w:t xml:space="preserve"> трёх безенчукских парков, с учётом общественного </w:t>
      </w:r>
      <w:r w:rsidRPr="0051092A">
        <w:rPr>
          <w:rFonts w:ascii="Times New Roman" w:hAnsi="Times New Roman" w:cs="Times New Roman"/>
        </w:rPr>
        <w:lastRenderedPageBreak/>
        <w:t>обсуждения. Планируемые  преобразования оформлены в альбомах, каждый желающий может с ними ознакомиться,  - отметил координатор реализации проекта, глава городского поселения Безенчук В.В. Аникин.  Парк «НИИ СХ» - самый старинный. Безусловно, необходимо привести его в порядок. Парк «Тополя» считается самым многолюдным, хотя по площади он небольшой. Есть мнение, что именно его нужно благоустроить в первую очередь. Парк «НГДУ» самый «приглядный», но и в нем тоже нужно провести работу. Цель нашей встречи – определить тот проект, который мы направим на региональный конкурс эскизных проектов».</w:t>
      </w:r>
    </w:p>
    <w:p w:rsidR="0051092A" w:rsidRPr="0051092A" w:rsidRDefault="0051092A" w:rsidP="0051092A">
      <w:pPr>
        <w:spacing w:after="0" w:line="240" w:lineRule="auto"/>
        <w:ind w:firstLine="708"/>
        <w:jc w:val="both"/>
        <w:rPr>
          <w:rFonts w:ascii="Times New Roman" w:hAnsi="Times New Roman" w:cs="Times New Roman"/>
        </w:rPr>
      </w:pPr>
      <w:r w:rsidRPr="0051092A">
        <w:rPr>
          <w:rFonts w:ascii="Times New Roman" w:hAnsi="Times New Roman" w:cs="Times New Roman"/>
        </w:rPr>
        <w:t>Владимир Васильевич  обратил внимание собравшихся на то, что тема благоустройства парков имеет особую социальную значимость для жителей районного центра, необходимо учитывать все предложения жителей Безенчука. Проектами предусмотрено устройство тротуаров, цветников, газонов, новое покрытие детских площадок, высадка новых деревьев, установка скамеек.  Среди пожеланий, поступивших в ходе общественного обсуждения, были обустройство  фонтанов, вел</w:t>
      </w:r>
      <w:proofErr w:type="gramStart"/>
      <w:r w:rsidRPr="0051092A">
        <w:rPr>
          <w:rFonts w:ascii="Times New Roman" w:hAnsi="Times New Roman" w:cs="Times New Roman"/>
        </w:rPr>
        <w:t>о-</w:t>
      </w:r>
      <w:proofErr w:type="gramEnd"/>
      <w:r w:rsidRPr="0051092A">
        <w:rPr>
          <w:rFonts w:ascii="Times New Roman" w:hAnsi="Times New Roman" w:cs="Times New Roman"/>
        </w:rPr>
        <w:t xml:space="preserve"> и пешеходных дорожек, установка урн и биотуалетов.  Общественники высказали предложения по дальнейшему  благоустройству общественных мест – центральных улиц, привокзальной площади. При реализации проекта «Парки малых городов» может пригодиться опыт  других регионов. Например, в соседнем Татарстане активно внедряется частно - государственное партнёрство. А еще надо привлечь к работе по благоустройству парков неравнодушных граждан, волонтёров, студентов, активных общественников. Любая инициатива будет приветствоваться! </w:t>
      </w:r>
    </w:p>
    <w:p w:rsidR="0051092A" w:rsidRPr="0051092A" w:rsidRDefault="0051092A" w:rsidP="0051092A">
      <w:pPr>
        <w:spacing w:after="0" w:line="240" w:lineRule="auto"/>
        <w:ind w:firstLine="708"/>
        <w:jc w:val="both"/>
        <w:rPr>
          <w:rFonts w:ascii="Times New Roman" w:hAnsi="Times New Roman" w:cs="Times New Roman"/>
        </w:rPr>
      </w:pPr>
      <w:r w:rsidRPr="0051092A">
        <w:rPr>
          <w:rFonts w:ascii="Times New Roman" w:hAnsi="Times New Roman" w:cs="Times New Roman"/>
        </w:rPr>
        <w:t xml:space="preserve">Общественный совет поддержал идею подготовить историческую справку о безенчукских парках. Каждый парк – своеобразный и является частицей общей летописи районного центра Безенчук. </w:t>
      </w:r>
    </w:p>
    <w:p w:rsidR="0051092A" w:rsidRPr="0051092A" w:rsidRDefault="0051092A" w:rsidP="0051092A">
      <w:pPr>
        <w:spacing w:after="0" w:line="240" w:lineRule="auto"/>
        <w:ind w:firstLine="708"/>
        <w:jc w:val="both"/>
        <w:rPr>
          <w:rFonts w:ascii="Times New Roman" w:hAnsi="Times New Roman" w:cs="Times New Roman"/>
        </w:rPr>
      </w:pPr>
      <w:r w:rsidRPr="0051092A">
        <w:rPr>
          <w:rFonts w:ascii="Times New Roman" w:hAnsi="Times New Roman" w:cs="Times New Roman"/>
        </w:rPr>
        <w:t>Секретарь местного отделения партии  «Единая Россия» муниципального района Безенчукский   Н.Е. Галицына  подчеркнула, что контроль над реализацией проекта со стороны партии будет осуществляться вплоть до завершения  всех работ по благоустройству парков, все пожелания граждан будут учтены, а  общественный совет еще не раз соберется для обсуждения проектов.</w:t>
      </w:r>
    </w:p>
    <w:p w:rsidR="0051092A" w:rsidRPr="0051092A" w:rsidRDefault="0051092A" w:rsidP="0051092A">
      <w:pPr>
        <w:spacing w:after="0" w:line="240" w:lineRule="auto"/>
        <w:ind w:firstLine="708"/>
        <w:jc w:val="both"/>
        <w:rPr>
          <w:rFonts w:ascii="Times New Roman" w:hAnsi="Times New Roman" w:cs="Times New Roman"/>
        </w:rPr>
      </w:pPr>
      <w:bookmarkStart w:id="3" w:name="_GoBack"/>
      <w:proofErr w:type="gramStart"/>
      <w:r w:rsidRPr="0051092A">
        <w:rPr>
          <w:rFonts w:ascii="Times New Roman" w:hAnsi="Times New Roman" w:cs="Times New Roman"/>
        </w:rPr>
        <w:t xml:space="preserve">Напомним, реализация проекта «Парки малых городов» на территории Самарской области предполагается в городских округах Самара, Тольятти, Сызрань, Жигулевск, Кинель, Новокуйбышевск, Октябрьск, Отрадный, Похвистнево, Чапаевск, а также в Безенчуке и Нефтегорске. </w:t>
      </w:r>
      <w:proofErr w:type="gramEnd"/>
    </w:p>
    <w:bookmarkEnd w:id="3"/>
    <w:p w:rsidR="00926B3D" w:rsidRDefault="00926B3D" w:rsidP="008539E4">
      <w:pPr>
        <w:pStyle w:val="ab"/>
        <w:rPr>
          <w:color w:val="000000"/>
          <w:sz w:val="16"/>
          <w:szCs w:val="16"/>
        </w:rPr>
      </w:pPr>
    </w:p>
    <w:p w:rsidR="004423D2" w:rsidRPr="008539E4" w:rsidRDefault="00E92942" w:rsidP="00E92942">
      <w:pPr>
        <w:spacing w:after="0" w:line="240" w:lineRule="auto"/>
        <w:jc w:val="both"/>
        <w:rPr>
          <w:rFonts w:ascii="Times New Roman" w:eastAsia="Times New Roman" w:hAnsi="Times New Roman" w:cs="Times New Roman"/>
          <w:b/>
        </w:rPr>
      </w:pPr>
      <w:r w:rsidRPr="008539E4">
        <w:rPr>
          <w:rFonts w:ascii="Times New Roman" w:hAnsi="Times New Roman" w:cs="Times New Roman"/>
          <w:b/>
        </w:rPr>
        <w:t>Постановление Самарской Губернской Думы от 23.10.2007 № 346 «О Правилах охраны жизни людей на водных объектах в Самарской области»</w:t>
      </w:r>
    </w:p>
    <w:p w:rsidR="00E92942" w:rsidRPr="00E92942" w:rsidRDefault="00E92942" w:rsidP="00E92942">
      <w:pPr>
        <w:pStyle w:val="ConsPlusNormal"/>
        <w:ind w:firstLine="540"/>
        <w:jc w:val="both"/>
        <w:rPr>
          <w:rFonts w:ascii="Times New Roman" w:hAnsi="Times New Roman"/>
          <w:sz w:val="22"/>
          <w:szCs w:val="22"/>
        </w:rPr>
      </w:pPr>
      <w:proofErr w:type="gramStart"/>
      <w:r w:rsidRPr="00E92942">
        <w:rPr>
          <w:rFonts w:ascii="Times New Roman" w:hAnsi="Times New Roman"/>
          <w:sz w:val="22"/>
          <w:szCs w:val="22"/>
        </w:rPr>
        <w:t>Рассмотрев представленный комитетом по нефтехимии, топливно-энергетическому комплексу и охране окружающей среды и согласованный с Управлением Министерства Российской Федерации по делам гражданской обороны, чрезвычайным ситуациям и ликвидации последствий стихийных бедствий по Самарской области, Министерством природных ресурсов Российской Федерации и Министерством здравоохранения и социального развития Российской Федерации проект правил охраны жизни людей на водных объектах в Самарской области, Самарская Губернская Дума постановляет:</w:t>
      </w:r>
      <w:proofErr w:type="gramEnd"/>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 Утвердить </w:t>
      </w:r>
      <w:hyperlink w:anchor="Par36" w:tooltip="ПРАВИЛА" w:history="1">
        <w:r w:rsidRPr="00E92942">
          <w:rPr>
            <w:rFonts w:ascii="Times New Roman" w:hAnsi="Times New Roman"/>
            <w:sz w:val="22"/>
            <w:szCs w:val="22"/>
          </w:rPr>
          <w:t>Правила</w:t>
        </w:r>
      </w:hyperlink>
      <w:r w:rsidRPr="00E92942">
        <w:rPr>
          <w:rFonts w:ascii="Times New Roman" w:hAnsi="Times New Roman"/>
          <w:sz w:val="22"/>
          <w:szCs w:val="22"/>
        </w:rPr>
        <w:t xml:space="preserve"> охраны жизни людей на водных объектах в Самарской области согласно приложению.</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 Признать утратившими силу:</w:t>
      </w:r>
    </w:p>
    <w:p w:rsidR="00E92942" w:rsidRPr="00E92942" w:rsidRDefault="00041706" w:rsidP="00E92942">
      <w:pPr>
        <w:pStyle w:val="ConsPlusNormal"/>
        <w:ind w:firstLine="540"/>
        <w:jc w:val="both"/>
        <w:rPr>
          <w:rFonts w:ascii="Times New Roman" w:hAnsi="Times New Roman"/>
          <w:sz w:val="22"/>
          <w:szCs w:val="22"/>
        </w:rPr>
      </w:pPr>
      <w:hyperlink r:id="rId23" w:tooltip="Решение Самарской Губернской Думы от 26.05.1998 N 78 (ред. от 24.10.2006) &quot;О Правилах охраны жизни людей на водных объектах Самарской области&quot;------------ Утратил силу или отменен{КонсультантПлюс}" w:history="1">
        <w:r w:rsidR="00E92942" w:rsidRPr="00E92942">
          <w:rPr>
            <w:rFonts w:ascii="Times New Roman" w:hAnsi="Times New Roman"/>
            <w:sz w:val="22"/>
            <w:szCs w:val="22"/>
          </w:rPr>
          <w:t>решение</w:t>
        </w:r>
      </w:hyperlink>
      <w:r w:rsidR="00E92942" w:rsidRPr="00E92942">
        <w:rPr>
          <w:rFonts w:ascii="Times New Roman" w:hAnsi="Times New Roman"/>
          <w:sz w:val="22"/>
          <w:szCs w:val="22"/>
        </w:rPr>
        <w:t xml:space="preserve"> Самарской Губернской Думы от 26 мая 1998 года N 78 "О Правилах охраны жизни людей на воде в Самарской области";</w:t>
      </w:r>
    </w:p>
    <w:p w:rsidR="00E92942" w:rsidRPr="00E92942" w:rsidRDefault="00041706" w:rsidP="00E92942">
      <w:pPr>
        <w:pStyle w:val="ConsPlusNormal"/>
        <w:ind w:firstLine="540"/>
        <w:jc w:val="both"/>
        <w:rPr>
          <w:rFonts w:ascii="Times New Roman" w:hAnsi="Times New Roman"/>
          <w:sz w:val="22"/>
          <w:szCs w:val="22"/>
        </w:rPr>
      </w:pPr>
      <w:hyperlink r:id="rId24" w:tooltip="Постановление Самарской Губернской Думы от 28.05.2002 N 122 &quot;О внесении изменений в Правила охраны жизни людей на воде в Самарской области&quot;------------ Утратил силу или отменен{КонсультантПлюс}" w:history="1">
        <w:r w:rsidR="00E92942" w:rsidRPr="00E92942">
          <w:rPr>
            <w:rFonts w:ascii="Times New Roman" w:hAnsi="Times New Roman"/>
            <w:sz w:val="22"/>
            <w:szCs w:val="22"/>
          </w:rPr>
          <w:t>постановление</w:t>
        </w:r>
      </w:hyperlink>
      <w:r w:rsidR="00E92942" w:rsidRPr="00E92942">
        <w:rPr>
          <w:rFonts w:ascii="Times New Roman" w:hAnsi="Times New Roman"/>
          <w:sz w:val="22"/>
          <w:szCs w:val="22"/>
        </w:rPr>
        <w:t xml:space="preserve"> Самарской Губернской Думы от 28 мая 2002 года N 122 "О внесении изменений в Правила охраны жизни людей на воде в Самарской области";</w:t>
      </w:r>
    </w:p>
    <w:p w:rsidR="00E92942" w:rsidRPr="00E92942" w:rsidRDefault="00041706" w:rsidP="00E92942">
      <w:pPr>
        <w:pStyle w:val="ConsPlusNormal"/>
        <w:ind w:firstLine="540"/>
        <w:jc w:val="both"/>
        <w:rPr>
          <w:rFonts w:ascii="Times New Roman" w:hAnsi="Times New Roman"/>
          <w:sz w:val="22"/>
          <w:szCs w:val="22"/>
        </w:rPr>
      </w:pPr>
      <w:hyperlink r:id="rId25" w:tooltip="Постановление Самарской Губернской Думы от 26.04.2005 N 1638 &quot;О внесении изменений в Правила охраны жизни людей на воде в Самарской области&quot;------------ Утратил силу или отменен{КонсультантПлюс}" w:history="1">
        <w:r w:rsidR="00E92942" w:rsidRPr="00E92942">
          <w:rPr>
            <w:rFonts w:ascii="Times New Roman" w:hAnsi="Times New Roman"/>
            <w:sz w:val="22"/>
            <w:szCs w:val="22"/>
          </w:rPr>
          <w:t>постановление</w:t>
        </w:r>
      </w:hyperlink>
      <w:r w:rsidR="00E92942" w:rsidRPr="00E92942">
        <w:rPr>
          <w:rFonts w:ascii="Times New Roman" w:hAnsi="Times New Roman"/>
          <w:sz w:val="22"/>
          <w:szCs w:val="22"/>
        </w:rPr>
        <w:t xml:space="preserve"> Самарской Губернской Думы от 26 апреля 2005 года N 1638 "О внесении изменений в Правила охраны жизни людей на воде в Самарской области";</w:t>
      </w:r>
    </w:p>
    <w:p w:rsidR="00E92942" w:rsidRPr="00E92942" w:rsidRDefault="00041706" w:rsidP="00E92942">
      <w:pPr>
        <w:pStyle w:val="ConsPlusNormal"/>
        <w:ind w:firstLine="540"/>
        <w:jc w:val="both"/>
        <w:rPr>
          <w:rFonts w:ascii="Times New Roman" w:hAnsi="Times New Roman"/>
          <w:sz w:val="22"/>
          <w:szCs w:val="22"/>
        </w:rPr>
      </w:pPr>
      <w:hyperlink r:id="rId26" w:tooltip="Постановление Самарской Губернской думы от 24.10.2006 N 2561 &quot;О внесении изменений в Правила охраны жизни людей на воде в Самарской области&quot;------------ Утратил силу или отменен{КонсультантПлюс}" w:history="1">
        <w:r w:rsidR="00E92942" w:rsidRPr="00E92942">
          <w:rPr>
            <w:rFonts w:ascii="Times New Roman" w:hAnsi="Times New Roman"/>
            <w:sz w:val="22"/>
            <w:szCs w:val="22"/>
          </w:rPr>
          <w:t>постановление</w:t>
        </w:r>
      </w:hyperlink>
      <w:r w:rsidR="00E92942" w:rsidRPr="00E92942">
        <w:rPr>
          <w:rFonts w:ascii="Times New Roman" w:hAnsi="Times New Roman"/>
          <w:sz w:val="22"/>
          <w:szCs w:val="22"/>
        </w:rPr>
        <w:t xml:space="preserve"> Самарской Губернской Думы от 24 октября 2006 года N 2561 "О внесении изменений в Правила охраны жизни людей на воде в Самарской области".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 Опубликовать настоящее Постановление в средствах массовой информации.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 Настоящее Постановление вступает в силу по истечении десяти дней со дня его официального опубликования.</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Первый заместитель</w:t>
      </w:r>
      <w:r>
        <w:rPr>
          <w:rFonts w:ascii="Times New Roman" w:hAnsi="Times New Roman"/>
          <w:sz w:val="22"/>
          <w:szCs w:val="22"/>
        </w:rPr>
        <w:t xml:space="preserve"> </w:t>
      </w:r>
      <w:r w:rsidRPr="00E92942">
        <w:rPr>
          <w:rFonts w:ascii="Times New Roman" w:hAnsi="Times New Roman"/>
          <w:sz w:val="22"/>
          <w:szCs w:val="22"/>
        </w:rPr>
        <w:t>председателя Думы</w:t>
      </w:r>
      <w:r>
        <w:rPr>
          <w:rFonts w:ascii="Times New Roman" w:hAnsi="Times New Roman"/>
          <w:sz w:val="22"/>
          <w:szCs w:val="22"/>
        </w:rPr>
        <w:t xml:space="preserve">                     </w:t>
      </w:r>
      <w:r w:rsidRPr="00E92942">
        <w:rPr>
          <w:rFonts w:ascii="Times New Roman" w:hAnsi="Times New Roman"/>
          <w:sz w:val="22"/>
          <w:szCs w:val="22"/>
        </w:rPr>
        <w:t>Г.Д.СВЕТКИНА</w:t>
      </w:r>
    </w:p>
    <w:p w:rsidR="00E92942" w:rsidRPr="00E92942" w:rsidRDefault="00E92942" w:rsidP="00E92942">
      <w:pPr>
        <w:pStyle w:val="ConsPlusNormal"/>
        <w:jc w:val="right"/>
        <w:outlineLvl w:val="0"/>
        <w:rPr>
          <w:rFonts w:ascii="Times New Roman" w:hAnsi="Times New Roman"/>
        </w:rPr>
      </w:pPr>
      <w:r w:rsidRPr="00E92942">
        <w:rPr>
          <w:rFonts w:ascii="Times New Roman" w:hAnsi="Times New Roman"/>
        </w:rPr>
        <w:t>Приложение</w:t>
      </w:r>
    </w:p>
    <w:p w:rsidR="00E92942" w:rsidRPr="00E92942" w:rsidRDefault="00E92942" w:rsidP="00E92942">
      <w:pPr>
        <w:pStyle w:val="ConsPlusNormal"/>
        <w:jc w:val="right"/>
        <w:rPr>
          <w:rFonts w:ascii="Times New Roman" w:hAnsi="Times New Roman"/>
        </w:rPr>
      </w:pPr>
      <w:r w:rsidRPr="00E92942">
        <w:rPr>
          <w:rFonts w:ascii="Times New Roman" w:hAnsi="Times New Roman"/>
        </w:rPr>
        <w:t>к Постановлению</w:t>
      </w:r>
    </w:p>
    <w:p w:rsidR="00E92942" w:rsidRPr="00E92942" w:rsidRDefault="00E92942" w:rsidP="00E92942">
      <w:pPr>
        <w:pStyle w:val="ConsPlusNormal"/>
        <w:jc w:val="right"/>
        <w:rPr>
          <w:rFonts w:ascii="Times New Roman" w:hAnsi="Times New Roman"/>
        </w:rPr>
      </w:pPr>
      <w:r w:rsidRPr="00E92942">
        <w:rPr>
          <w:rFonts w:ascii="Times New Roman" w:hAnsi="Times New Roman"/>
        </w:rPr>
        <w:t>Самарской Губернской Думы</w:t>
      </w:r>
    </w:p>
    <w:p w:rsidR="00E92942" w:rsidRPr="00E92942" w:rsidRDefault="00E92942" w:rsidP="00E92942">
      <w:pPr>
        <w:pStyle w:val="ConsPlusNormal"/>
        <w:jc w:val="right"/>
        <w:rPr>
          <w:rFonts w:ascii="Times New Roman" w:hAnsi="Times New Roman"/>
        </w:rPr>
      </w:pPr>
      <w:r w:rsidRPr="00E92942">
        <w:rPr>
          <w:rFonts w:ascii="Times New Roman" w:hAnsi="Times New Roman"/>
        </w:rPr>
        <w:t>от 23 октября 2007 г. N 346</w:t>
      </w:r>
    </w:p>
    <w:p w:rsidR="00E92942" w:rsidRPr="00E92942" w:rsidRDefault="00E92942" w:rsidP="00E92942">
      <w:pPr>
        <w:pStyle w:val="ConsPlusTitle"/>
        <w:jc w:val="center"/>
        <w:rPr>
          <w:sz w:val="22"/>
          <w:szCs w:val="22"/>
        </w:rPr>
      </w:pPr>
      <w:bookmarkStart w:id="4" w:name="Par36"/>
      <w:bookmarkEnd w:id="4"/>
      <w:r w:rsidRPr="00E92942">
        <w:rPr>
          <w:sz w:val="22"/>
          <w:szCs w:val="22"/>
        </w:rPr>
        <w:t>ПРАВИЛА</w:t>
      </w:r>
      <w:r>
        <w:rPr>
          <w:sz w:val="22"/>
          <w:szCs w:val="22"/>
        </w:rPr>
        <w:t xml:space="preserve"> </w:t>
      </w:r>
      <w:r w:rsidRPr="00E92942">
        <w:rPr>
          <w:sz w:val="22"/>
          <w:szCs w:val="22"/>
        </w:rPr>
        <w:t>ОХРАНЫ ЖИЗНИ ЛЮДЕЙ НА ВОДНЫХ ОБЪЕКТАХ В САМАРСКОЙ ОБЛАСТИ</w:t>
      </w:r>
    </w:p>
    <w:p w:rsidR="00E92942" w:rsidRPr="00E92942" w:rsidRDefault="00E92942" w:rsidP="00E92942">
      <w:pPr>
        <w:pStyle w:val="ConsPlusNormal"/>
        <w:jc w:val="both"/>
        <w:outlineLvl w:val="1"/>
        <w:rPr>
          <w:rFonts w:ascii="Times New Roman" w:hAnsi="Times New Roman"/>
          <w:sz w:val="22"/>
          <w:szCs w:val="22"/>
        </w:rPr>
      </w:pPr>
      <w:r w:rsidRPr="00E92942">
        <w:rPr>
          <w:rFonts w:ascii="Times New Roman" w:hAnsi="Times New Roman"/>
          <w:sz w:val="22"/>
          <w:szCs w:val="22"/>
        </w:rPr>
        <w:t>1. Общие положения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1.1. </w:t>
      </w:r>
      <w:proofErr w:type="gramStart"/>
      <w:r w:rsidRPr="00E92942">
        <w:rPr>
          <w:rFonts w:ascii="Times New Roman" w:hAnsi="Times New Roman"/>
          <w:sz w:val="22"/>
          <w:szCs w:val="22"/>
        </w:rPr>
        <w:t xml:space="preserve">Настоящие Правила в соответствии с Водным </w:t>
      </w:r>
      <w:hyperlink r:id="rId27" w:tooltip="&quot;Водный кодекс Российской Федерации&quot; от 03.06.2006 N 74-ФЗ (ред. от 31.10.2016){КонсультантПлюс}" w:history="1">
        <w:r w:rsidRPr="00E92942">
          <w:rPr>
            <w:rFonts w:ascii="Times New Roman" w:hAnsi="Times New Roman"/>
            <w:sz w:val="22"/>
            <w:szCs w:val="22"/>
          </w:rPr>
          <w:t>кодексом</w:t>
        </w:r>
      </w:hyperlink>
      <w:r w:rsidRPr="00E92942">
        <w:rPr>
          <w:rFonts w:ascii="Times New Roman" w:hAnsi="Times New Roman"/>
          <w:sz w:val="22"/>
          <w:szCs w:val="22"/>
        </w:rPr>
        <w:t xml:space="preserve"> Российской Федерации от 3 июня 2006 года N 74-ФЗ, </w:t>
      </w:r>
      <w:hyperlink r:id="rId28" w:tooltip="Постановление Правительства РФ от 14.12.2006 N 769 &quot;О порядке утверждения правил охраны жизни людей на водных объектах&quot;{КонсультантПлюс}" w:history="1">
        <w:r w:rsidRPr="00E92942">
          <w:rPr>
            <w:rFonts w:ascii="Times New Roman" w:hAnsi="Times New Roman"/>
            <w:sz w:val="22"/>
            <w:szCs w:val="22"/>
          </w:rPr>
          <w:t>постановлением</w:t>
        </w:r>
      </w:hyperlink>
      <w:r w:rsidRPr="00E92942">
        <w:rPr>
          <w:rFonts w:ascii="Times New Roman" w:hAnsi="Times New Roman"/>
          <w:sz w:val="22"/>
          <w:szCs w:val="22"/>
        </w:rPr>
        <w:t xml:space="preserve"> Правительства Российской Федерации от 14 декабря 2006 года N 769 "О порядке утверждения правил охраны жизни людей на водных объектах" устанавливают требования, предъявляемые к обеспечению безопасности людей при использовании водных объектов общего пользования для отдыха, туризма и спорта (далее - для рекреационных целей), а</w:t>
      </w:r>
      <w:proofErr w:type="gramEnd"/>
      <w:r w:rsidRPr="00E92942">
        <w:rPr>
          <w:rFonts w:ascii="Times New Roman" w:hAnsi="Times New Roman"/>
          <w:sz w:val="22"/>
          <w:szCs w:val="22"/>
        </w:rPr>
        <w:t xml:space="preserve"> также при эксплуатации паромных, ледовых переправ и наплавных мостов на водных объектах общего пользования в Самарской области, использовании водных объектов общего пользования в зимний период.</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1.2. В настоящих Правилах используются следующие основные понятия: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пляж - участок береговой линии в установленных границах вдоль водного объекта общего пользования, </w:t>
      </w:r>
      <w:r w:rsidRPr="00E92942">
        <w:rPr>
          <w:rFonts w:ascii="Times New Roman" w:hAnsi="Times New Roman"/>
          <w:sz w:val="22"/>
          <w:szCs w:val="22"/>
        </w:rPr>
        <w:lastRenderedPageBreak/>
        <w:t>предназначенный для рекреационных целей;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владелец пляжа - юридическое лицо, эксплуатирующее пляж;</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владелец переправы - юридическое лицо, эксплуатирующее паромную переправу или наплавной мост;</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владелец ледовой переправы - юридическое лицо, эксплуатирующее ледовую переправу.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1.3. </w:t>
      </w:r>
      <w:proofErr w:type="gramStart"/>
      <w:r w:rsidRPr="00E92942">
        <w:rPr>
          <w:rFonts w:ascii="Times New Roman" w:hAnsi="Times New Roman"/>
          <w:sz w:val="22"/>
          <w:szCs w:val="22"/>
        </w:rPr>
        <w:t>Водные объекты общего пользования используются для рекреационных целей в местах, устанавливаемых органами местного самоуправления муниципальных районов и городских округов по согласованию с территориальным органом Государственной инспекции по маломерным судам в составе Главного управления МЧС России по Самарской области, Управлением Федеральной службы по надзору в сфере защиты прав потребителей и благополучия человека по Самарской области и органами местного самоуправления поселений, на</w:t>
      </w:r>
      <w:proofErr w:type="gramEnd"/>
      <w:r w:rsidRPr="00E92942">
        <w:rPr>
          <w:rFonts w:ascii="Times New Roman" w:hAnsi="Times New Roman"/>
          <w:sz w:val="22"/>
          <w:szCs w:val="22"/>
        </w:rPr>
        <w:t xml:space="preserve"> </w:t>
      </w:r>
      <w:proofErr w:type="gramStart"/>
      <w:r w:rsidRPr="00E92942">
        <w:rPr>
          <w:rFonts w:ascii="Times New Roman" w:hAnsi="Times New Roman"/>
          <w:sz w:val="22"/>
          <w:szCs w:val="22"/>
        </w:rPr>
        <w:t>территории</w:t>
      </w:r>
      <w:proofErr w:type="gramEnd"/>
      <w:r w:rsidRPr="00E92942">
        <w:rPr>
          <w:rFonts w:ascii="Times New Roman" w:hAnsi="Times New Roman"/>
          <w:sz w:val="22"/>
          <w:szCs w:val="22"/>
        </w:rPr>
        <w:t xml:space="preserve"> которых находятся водные объекты общего пользования.</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29"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1.4. </w:t>
      </w:r>
      <w:proofErr w:type="gramStart"/>
      <w:r w:rsidRPr="00E92942">
        <w:rPr>
          <w:rFonts w:ascii="Times New Roman" w:hAnsi="Times New Roman"/>
          <w:sz w:val="22"/>
          <w:szCs w:val="22"/>
        </w:rPr>
        <w:t>Органы местного самоуправления муниципальных районов и городских округов ежегодно утверждают годовые планы обеспечения безопасности людей на водных объектах общего пользования на основании предложений, вносимых территориальным органом Государственной инспекции по маломерным судам в составе Главного управления МЧС России по Самарской области по согласованию с заинтересованными государственными органами и органами местного самоуправления поселений, на территории которых находятся водные объекты общего пользования.</w:t>
      </w:r>
      <w:proofErr w:type="gramEnd"/>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30"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1.5. При заключении договоров водопользования для рекреационных целей требования по обеспечению безопасности людей должны быть согласованы с территориальным органом Государственной инспекции по маломерным судам в составе Главного управления МЧС России по Самарской области.</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31"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1.6. Руководители организаций при проведении экскурсий, коллективных выездов на отдых или других массовых мероприятий на водных объектах общего пользования назначают лиц, ответственных за безопасность людей на таких водных объектах, соблюдение общественного порядка и охрану окружающей среды.</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1.7. Водопользователи несут ответственность за безопасность людей на предоставленных для рекреационных целей водных объектах общего пользования или их участках.</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1.8. </w:t>
      </w:r>
      <w:proofErr w:type="gramStart"/>
      <w:r w:rsidRPr="00E92942">
        <w:rPr>
          <w:rFonts w:ascii="Times New Roman" w:hAnsi="Times New Roman"/>
          <w:sz w:val="22"/>
          <w:szCs w:val="22"/>
        </w:rPr>
        <w:t>Контроль за</w:t>
      </w:r>
      <w:proofErr w:type="gramEnd"/>
      <w:r w:rsidRPr="00E92942">
        <w:rPr>
          <w:rFonts w:ascii="Times New Roman" w:hAnsi="Times New Roman"/>
          <w:sz w:val="22"/>
          <w:szCs w:val="22"/>
        </w:rPr>
        <w:t xml:space="preserve"> санитарным состоянием пляжей, мест массового отдыха на водных объектах общего пользования и их пригодностью для купания осуществляется Управлением Федеральной службы по надзору в сфере защиты прав потребителей и благополучия человека по Самарской области.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1.9. </w:t>
      </w:r>
      <w:proofErr w:type="gramStart"/>
      <w:r w:rsidRPr="00E92942">
        <w:rPr>
          <w:rFonts w:ascii="Times New Roman" w:hAnsi="Times New Roman"/>
          <w:sz w:val="22"/>
          <w:szCs w:val="22"/>
        </w:rPr>
        <w:t>Контроль за</w:t>
      </w:r>
      <w:proofErr w:type="gramEnd"/>
      <w:r w:rsidRPr="00E92942">
        <w:rPr>
          <w:rFonts w:ascii="Times New Roman" w:hAnsi="Times New Roman"/>
          <w:sz w:val="22"/>
          <w:szCs w:val="22"/>
        </w:rPr>
        <w:t xml:space="preserve"> соблюдением требований настоящих Правил осуществляется территориальным органом Государственной инспекции по маломерным судам в составе Главного управления МЧС России по Самарской области и иными органами в соответствии с их компетенцией.</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32"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jc w:val="both"/>
        <w:outlineLvl w:val="1"/>
        <w:rPr>
          <w:rFonts w:ascii="Times New Roman" w:hAnsi="Times New Roman"/>
          <w:sz w:val="22"/>
          <w:szCs w:val="22"/>
        </w:rPr>
      </w:pPr>
      <w:r w:rsidRPr="00E92942">
        <w:rPr>
          <w:rFonts w:ascii="Times New Roman" w:hAnsi="Times New Roman"/>
          <w:sz w:val="22"/>
          <w:szCs w:val="22"/>
        </w:rPr>
        <w:t>2. Охрана жизни людей в местах,</w:t>
      </w:r>
      <w:r>
        <w:rPr>
          <w:rFonts w:ascii="Times New Roman" w:hAnsi="Times New Roman"/>
          <w:sz w:val="22"/>
          <w:szCs w:val="22"/>
        </w:rPr>
        <w:t xml:space="preserve"> </w:t>
      </w:r>
      <w:r w:rsidRPr="00E92942">
        <w:rPr>
          <w:rFonts w:ascii="Times New Roman" w:hAnsi="Times New Roman"/>
          <w:sz w:val="22"/>
          <w:szCs w:val="22"/>
        </w:rPr>
        <w:t>предназначенных для рекреационных целей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 До начала купального сезона владельцу пляжа необходимо получить санитарно-эпидемиологическое заключение о соответствии санитарным правилам водного объекта общего пользования, используемого для рекреационных целей, и территории пляжа.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2.2. Открытие и эксплуатация пляжа без разрешения на его эксплуатацию, выданного уполномоченным должностным лицом территориального органа Государственной инспекции по маломерным судам в составе Главного управления МЧС России по Самарской области, запрещается.</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33"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2.3. На период купального сезона владелец пляжа организует развертывание на пляже спасательных постов с необходимыми плавательными средствами, оборудованием, снаряжением и обеспечивает дежурство спасателей для предупреждения несчастных случаев с людьми и оказания помощи терпящим бедствие на водных объектах общего пользования.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Абзац утратил силу. - </w:t>
      </w:r>
      <w:hyperlink r:id="rId34"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Постановление</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Расписание работы спасательного поста (дежурства спасателей) устанавливается владельцем пляжа по согласованию с органами местного самоуправления муниципальных районов и городских округов.</w:t>
      </w:r>
    </w:p>
    <w:p w:rsidR="00E92942" w:rsidRPr="00E92942" w:rsidRDefault="00E92942" w:rsidP="00E92942">
      <w:pPr>
        <w:pStyle w:val="ConsPlusNormal"/>
        <w:ind w:firstLine="540"/>
        <w:jc w:val="both"/>
        <w:rPr>
          <w:rFonts w:ascii="Times New Roman" w:hAnsi="Times New Roman"/>
          <w:sz w:val="22"/>
          <w:szCs w:val="22"/>
        </w:rPr>
      </w:pPr>
      <w:proofErr w:type="gramStart"/>
      <w:r w:rsidRPr="00E92942">
        <w:rPr>
          <w:rFonts w:ascii="Times New Roman" w:hAnsi="Times New Roman"/>
          <w:sz w:val="22"/>
          <w:szCs w:val="22"/>
        </w:rPr>
        <w:t>Контроль за</w:t>
      </w:r>
      <w:proofErr w:type="gramEnd"/>
      <w:r w:rsidRPr="00E92942">
        <w:rPr>
          <w:rFonts w:ascii="Times New Roman" w:hAnsi="Times New Roman"/>
          <w:sz w:val="22"/>
          <w:szCs w:val="22"/>
        </w:rPr>
        <w:t xml:space="preserve"> работой спасательных постов возлагается на владельца пляжа, органы местного самоуправления муниципальных районов и городских округов.</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35"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2.4. Пляжи располагаются за пределами </w:t>
      </w:r>
      <w:proofErr w:type="gramStart"/>
      <w:r w:rsidRPr="00E92942">
        <w:rPr>
          <w:rFonts w:ascii="Times New Roman" w:hAnsi="Times New Roman"/>
          <w:sz w:val="22"/>
          <w:szCs w:val="22"/>
        </w:rPr>
        <w:t>границ пояса строгого режима зоны санитарной охраны источника водоснабжения</w:t>
      </w:r>
      <w:proofErr w:type="gramEnd"/>
      <w:r w:rsidRPr="00E92942">
        <w:rPr>
          <w:rFonts w:ascii="Times New Roman" w:hAnsi="Times New Roman"/>
          <w:sz w:val="22"/>
          <w:szCs w:val="22"/>
        </w:rPr>
        <w:t xml:space="preserve"> и водопроводов питьевого назначения на расстоянии не менее 500 метров выше по течению от мест спуска сточных вод, не ближе 250 метров выше и 1000 метров ниже портовых, гидротехнических сооружений, пристаней, причалов, пирсов, дебаркадеров, нефтеналивных приспособлений.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 местах, отведенных для купания, и выше их по течению до 500 метров запрещается стирка белья, купание животных, а также движение, стоянка, мойка и заправка транспортных средств (кроме движения и стоянки специальных транспортных средств).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2.5. Береговая территория пляжа должна иметь ограждение и стоки для дождевых вод, а дно его акватории - постепенный скат без уступов до глубины 2 метров при ширине полосы от берега не менее 15 метров и очищено от водных растений, коряг, стекла, камней и других предметов. Владелец пляжа обязан организовать уборку территории пляжа.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lastRenderedPageBreak/>
        <w:t>2.6. В местах, отведенных для купания, не должно быть выхода грунтовых вод, водоворота, воронок и течения, превышающего 0,5 метра в секунду.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2.7. Границы плавания в местах купания обозначаются буйками оранжевого цвета, расположенными на расстоянии 20 - 30 метров один от другого и до 25 метров от места с глубиной 1,3 метра. Границы заплыва не должны выходить в зоны судового хода.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2.8. </w:t>
      </w:r>
      <w:proofErr w:type="gramStart"/>
      <w:r w:rsidRPr="00E92942">
        <w:rPr>
          <w:rFonts w:ascii="Times New Roman" w:hAnsi="Times New Roman"/>
          <w:sz w:val="22"/>
          <w:szCs w:val="22"/>
        </w:rPr>
        <w:t>На пляжах отводятся участки акватории для купания детей и для не умеющих плавать с глубинами не более 1,2 метра.</w:t>
      </w:r>
      <w:proofErr w:type="gramEnd"/>
      <w:r w:rsidRPr="00E92942">
        <w:rPr>
          <w:rFonts w:ascii="Times New Roman" w:hAnsi="Times New Roman"/>
          <w:sz w:val="22"/>
          <w:szCs w:val="22"/>
        </w:rPr>
        <w:t xml:space="preserve"> Эти участки обозначаются линией поплавков или ограждаются штакетным забором.</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2.9. Оборудование на пляжах места для прыжков в воду должно находиться в естественных участках акватории с приглубленными берегами. При отсутствии таких участков устанавливаются деревянные мостки или плоты до ме</w:t>
      </w:r>
      <w:proofErr w:type="gramStart"/>
      <w:r w:rsidRPr="00E92942">
        <w:rPr>
          <w:rFonts w:ascii="Times New Roman" w:hAnsi="Times New Roman"/>
          <w:sz w:val="22"/>
          <w:szCs w:val="22"/>
        </w:rPr>
        <w:t>ст с гл</w:t>
      </w:r>
      <w:proofErr w:type="gramEnd"/>
      <w:r w:rsidRPr="00E92942">
        <w:rPr>
          <w:rFonts w:ascii="Times New Roman" w:hAnsi="Times New Roman"/>
          <w:sz w:val="22"/>
          <w:szCs w:val="22"/>
        </w:rPr>
        <w:t>убинами, обеспечивающими безопасность при нырянии. Могут также устанавливаться вышки для прыжков в воду в местах с глубинами, обеспечивающими безопасность при выполнении прыжков.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2.10. Мостки, трапы, плоты и вышки должны иметь сплошной настил и быть испытаны на рабочую нагрузку.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2.11. Пляжи оборудуются стендами с извлечениями из настоящих Правил, материалами по профилактике несчастных случаев с людьми на водных объектах общего пользования, данными о температуре воды и воздуха.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2.12. На береговой части пляжа не далее 5 метров от воды выставляются через каждые 50 метров стойки (щиты) с навешанными на них спасательными кругами и "концами Александрова". На кругах должно быть нанесено название пляжа и надпись "Бросай утопающему".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На пляже устанавливаются мачты голубого цвета высотой 8 - 10 метров для подъема сигналов: желтый флаг 70 x 100 сантиметров (или 50 x 70 сантиметров), обозначающий "Купание разрешено", черный шар диаметром 1 метр, обозначающий "Купание запрещено".</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2.13. На пляжах в период купального сезона организуется дежурство медицинского персонала и санитарных машин для оказания медицинской помощи пострадавшим на водных объектах общего пользования.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2.14. Пляжи должны быть радиофицированы, иметь телефонную связь и помещения для оказания пострадавшим первой медицинской помощи.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2.15. На пляжах и в других местах, предназначенных для рекреационных целей, запрещается: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 купаться в местах, где выставлены щиты (аншлаги) с предупреждающими и запрещающими знаками и надписями;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 заплывать за буйки, обозначающие границы плавания;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 подплывать к маломерным судам и другим плавательным средствам;</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 прыгать с не приспособленных для этих целей сооружений в воду;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5) заходить на маломерных судах в зону купания пляжей;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6) загрязнять и засорять поверхностные воды и берега водных объектов общего пользования, территорию пляжа, а также кабины для переодевания, душевые установки, питьевые фонтанчики, туалеты;</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7) купаться в состоянии алкогольного опьянения;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8) купаться в обнаженном виде;</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9) допускать действия в воде, связанные с захватом </w:t>
      </w:r>
      <w:proofErr w:type="gramStart"/>
      <w:r w:rsidRPr="00E92942">
        <w:rPr>
          <w:rFonts w:ascii="Times New Roman" w:hAnsi="Times New Roman"/>
          <w:sz w:val="22"/>
          <w:szCs w:val="22"/>
        </w:rPr>
        <w:t>купающихся</w:t>
      </w:r>
      <w:proofErr w:type="gramEnd"/>
      <w:r w:rsidRPr="00E92942">
        <w:rPr>
          <w:rFonts w:ascii="Times New Roman" w:hAnsi="Times New Roman"/>
          <w:sz w:val="22"/>
          <w:szCs w:val="22"/>
        </w:rPr>
        <w:t>;</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10) подавать крики ложной тревоги.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2.16. Обучение людей плаванию должно проводиться в специально отведенных местах пляжа. Ответственность за безопасность </w:t>
      </w:r>
      <w:proofErr w:type="gramStart"/>
      <w:r w:rsidRPr="00E92942">
        <w:rPr>
          <w:rFonts w:ascii="Times New Roman" w:hAnsi="Times New Roman"/>
          <w:sz w:val="22"/>
          <w:szCs w:val="22"/>
        </w:rPr>
        <w:t>обучаемых</w:t>
      </w:r>
      <w:proofErr w:type="gramEnd"/>
      <w:r w:rsidRPr="00E92942">
        <w:rPr>
          <w:rFonts w:ascii="Times New Roman" w:hAnsi="Times New Roman"/>
          <w:sz w:val="22"/>
          <w:szCs w:val="22"/>
        </w:rPr>
        <w:t xml:space="preserve"> несет преподаватель (инструктор, тренер, воспитатель), проводящий обучение или тренировку.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2.17. Пляжи лагерей для отдыха детей и иных детских оздоровительных учреждений, кроме соответствия общим требованиям к пляжам, должны быть ограждены штакетным забором со стороны суши.</w:t>
      </w:r>
    </w:p>
    <w:p w:rsidR="00E92942" w:rsidRPr="00E92942" w:rsidRDefault="00E92942" w:rsidP="00E92942">
      <w:pPr>
        <w:pStyle w:val="ConsPlusNormal"/>
        <w:ind w:firstLine="540"/>
        <w:jc w:val="both"/>
        <w:rPr>
          <w:rFonts w:ascii="Times New Roman" w:hAnsi="Times New Roman"/>
          <w:sz w:val="22"/>
          <w:szCs w:val="22"/>
        </w:rPr>
      </w:pPr>
      <w:proofErr w:type="gramStart"/>
      <w:r w:rsidRPr="00E92942">
        <w:rPr>
          <w:rFonts w:ascii="Times New Roman" w:hAnsi="Times New Roman"/>
          <w:sz w:val="22"/>
          <w:szCs w:val="22"/>
        </w:rPr>
        <w:t>На этих пляжах спасательные круги и "концы Александрова" навешиваются на стойках (щитах), установленных на расстоянии 3 метров от уреза воды через каждые 25 метров, оборудуются участки для купания и обучения плаванию детей дошкольного и младшего возраста с глубинами не более 0,7 метра, а также для детей старшего возраста с глубинами не более 1,2 метра.</w:t>
      </w:r>
      <w:proofErr w:type="gramEnd"/>
    </w:p>
    <w:p w:rsidR="00E92942" w:rsidRPr="00E92942" w:rsidRDefault="00E92942" w:rsidP="00E92942">
      <w:pPr>
        <w:pStyle w:val="ConsPlusNormal"/>
        <w:jc w:val="both"/>
        <w:outlineLvl w:val="1"/>
        <w:rPr>
          <w:rFonts w:ascii="Times New Roman" w:hAnsi="Times New Roman"/>
          <w:sz w:val="22"/>
          <w:szCs w:val="22"/>
        </w:rPr>
      </w:pPr>
      <w:r w:rsidRPr="00E92942">
        <w:rPr>
          <w:rFonts w:ascii="Times New Roman" w:hAnsi="Times New Roman"/>
          <w:sz w:val="22"/>
          <w:szCs w:val="22"/>
        </w:rPr>
        <w:t>3. Охрана жизни людей при пользовании паромными переправами</w:t>
      </w:r>
      <w:r>
        <w:rPr>
          <w:rFonts w:ascii="Times New Roman" w:hAnsi="Times New Roman"/>
          <w:sz w:val="22"/>
          <w:szCs w:val="22"/>
        </w:rPr>
        <w:t xml:space="preserve"> </w:t>
      </w:r>
      <w:r w:rsidRPr="00E92942">
        <w:rPr>
          <w:rFonts w:ascii="Times New Roman" w:hAnsi="Times New Roman"/>
          <w:sz w:val="22"/>
          <w:szCs w:val="22"/>
        </w:rPr>
        <w:t>и наплавными мостами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3.1. Паромная переправа должна иметь предусмотренное законодательством разрешение на ее создание и эксплуатацию, утвержденные правила пользования (эксплуатации) ею, находиться в исправном рабочем состоянии, обеспечивать безопасность людей и предотвращение загрязнения окружающей среды.</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3.2. Режим работы паромной переправы и наплавного моста (далее - переправы) определяется владельцем переправы по согласованию с органами местного самоуправления муниципальных районов и городских округов, а также органами, обеспечивающими безопасность судоходства.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3.3. На видных местах переправы устанавливаются стенды (щиты) с материалами по профилактике несчастных случаев с людьми и с извлечениями из правил пользования (эксплуатации) переправой, включая порядок посадки и высадки пассажиров, погрузки и выгрузки автотранспорта и грузов.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3.4. На внутренних судоходных путях переправа должна обеспечивать беспрепятственный и безопасный пропуск судов, обозначаться навигационными знаками и огнями в соответствии с установленными требованиями. В темное время суток переправа должна быть освещена, иметь средства для светофорной и звуковой сигнализации.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3.5. Переправа должна иметь спасательные и противопожарные средства в соответствии с установленными нормами, а наплавной мост - спасательные круги из расчета один круг на 5 метров моста с каждой его стороны.</w:t>
      </w:r>
    </w:p>
    <w:p w:rsidR="00E92942" w:rsidRPr="00E92942" w:rsidRDefault="00E92942" w:rsidP="00E92942">
      <w:pPr>
        <w:pStyle w:val="ConsPlusNormal"/>
        <w:jc w:val="center"/>
        <w:outlineLvl w:val="1"/>
        <w:rPr>
          <w:rFonts w:ascii="Times New Roman" w:hAnsi="Times New Roman"/>
          <w:sz w:val="22"/>
          <w:szCs w:val="22"/>
        </w:rPr>
      </w:pPr>
      <w:r w:rsidRPr="00E92942">
        <w:rPr>
          <w:rFonts w:ascii="Times New Roman" w:hAnsi="Times New Roman"/>
          <w:sz w:val="22"/>
          <w:szCs w:val="22"/>
        </w:rPr>
        <w:t>4. Охрана жизни людей при пользовании ледовыми переправами</w:t>
      </w:r>
      <w:r>
        <w:rPr>
          <w:rFonts w:ascii="Times New Roman" w:hAnsi="Times New Roman"/>
          <w:sz w:val="22"/>
          <w:szCs w:val="22"/>
        </w:rPr>
        <w:t xml:space="preserve"> </w:t>
      </w:r>
      <w:r w:rsidRPr="00E92942">
        <w:rPr>
          <w:rFonts w:ascii="Times New Roman" w:hAnsi="Times New Roman"/>
          <w:sz w:val="22"/>
          <w:szCs w:val="22"/>
        </w:rPr>
        <w:t>и использовании водных объектов общего пользования</w:t>
      </w:r>
      <w:r>
        <w:rPr>
          <w:rFonts w:ascii="Times New Roman" w:hAnsi="Times New Roman"/>
          <w:sz w:val="22"/>
          <w:szCs w:val="22"/>
        </w:rPr>
        <w:t xml:space="preserve"> </w:t>
      </w:r>
      <w:r w:rsidRPr="00E92942">
        <w:rPr>
          <w:rFonts w:ascii="Times New Roman" w:hAnsi="Times New Roman"/>
          <w:sz w:val="22"/>
          <w:szCs w:val="22"/>
        </w:rPr>
        <w:t>в зимний период</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lastRenderedPageBreak/>
        <w:t>4.1. Должностные лица территориального органа Государственной инспекции по маломерным судам в составе Главного управления МЧС России по Самарской области производят техническое освидетельствование ледовых переправ в части, касающейся обеспечения безопасности людей, и выдают владельцам ледовых переправ разрешения на их оборудование и эксплуатацию.</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36"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4.2. Режим работы ледовой переправы определяется его владельцем по согласованию с органами местного самоуправления муниципальных районов и городских округов, органами Государственной </w:t>
      </w:r>
      <w:proofErr w:type="gramStart"/>
      <w:r w:rsidRPr="00E92942">
        <w:rPr>
          <w:rFonts w:ascii="Times New Roman" w:hAnsi="Times New Roman"/>
          <w:sz w:val="22"/>
          <w:szCs w:val="22"/>
        </w:rPr>
        <w:t>инспекции безопасности дорожного движения Министерства внутренних дел Российской Федерации</w:t>
      </w:r>
      <w:proofErr w:type="gramEnd"/>
      <w:r w:rsidRPr="00E92942">
        <w:rPr>
          <w:rFonts w:ascii="Times New Roman" w:hAnsi="Times New Roman"/>
          <w:sz w:val="22"/>
          <w:szCs w:val="22"/>
        </w:rPr>
        <w:t xml:space="preserve"> и территориальным органом Государственной инспекции по маломерным судам в составе Главного управления МЧС России по Самарской области.</w:t>
      </w:r>
    </w:p>
    <w:p w:rsidR="00E92942" w:rsidRPr="00E92942" w:rsidRDefault="00E92942" w:rsidP="00E92942">
      <w:pPr>
        <w:pStyle w:val="ConsPlusNormal"/>
        <w:jc w:val="both"/>
        <w:rPr>
          <w:rFonts w:ascii="Times New Roman" w:hAnsi="Times New Roman"/>
          <w:sz w:val="22"/>
          <w:szCs w:val="22"/>
        </w:rPr>
      </w:pPr>
      <w:r w:rsidRPr="00E92942">
        <w:rPr>
          <w:rFonts w:ascii="Times New Roman" w:hAnsi="Times New Roman"/>
          <w:sz w:val="22"/>
          <w:szCs w:val="22"/>
        </w:rPr>
        <w:t xml:space="preserve">(в ред. </w:t>
      </w:r>
      <w:hyperlink r:id="rId37" w:tooltip="Постановление Самарской Губернской Думы от 26.04.2011 N 1926 &quot;О внесении изменений в Правила охраны жизни людей на водных объектах в Самарской области&quot;{КонсультантПлюс}" w:history="1">
        <w:r w:rsidRPr="00E92942">
          <w:rPr>
            <w:rFonts w:ascii="Times New Roman" w:hAnsi="Times New Roman"/>
            <w:sz w:val="22"/>
            <w:szCs w:val="22"/>
          </w:rPr>
          <w:t>Постановления</w:t>
        </w:r>
      </w:hyperlink>
      <w:r w:rsidRPr="00E92942">
        <w:rPr>
          <w:rFonts w:ascii="Times New Roman" w:hAnsi="Times New Roman"/>
          <w:sz w:val="22"/>
          <w:szCs w:val="22"/>
        </w:rPr>
        <w:t xml:space="preserve"> Самарской Губернской Думы от 26.04.2011 N 1926)</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4.3. Порядок движения транспорта и нормы перевозки грузов и пассажиров устанавливаются владельцем ледовой переправы с учетом ледового прогноза и максимальной безопасной нагрузки на лед.</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4.4. Места, отведенные для ледовой переправы, должны удовлетворять следующим условиям:</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 дороги и спуски, ведущие к ледовой переправе, должны быть благоустроены;</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 в районе ледовой переправы должны отсутствовать (слева и справа от нее на расстоянии 100 метров) сброс теплых вод и выход грунтовых вод, а также промоины и площадки для выколки льда;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3) трасса автогужевой ледовой переправы должна иметь одностороннее движение. Для встречного движения прокладывается самостоятельная трасса параллельно первой, удаленная от нее на расстояние не менее 40 - 50 метров.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4.5. Граница ледовой переправы обозначается через каждые 25 - 30 метров ограничительными маркировочными вехами, а в опасных для движения местах выставляются предупредительные знаки.</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4.6. </w:t>
      </w:r>
      <w:proofErr w:type="gramStart"/>
      <w:r w:rsidRPr="00E92942">
        <w:rPr>
          <w:rFonts w:ascii="Times New Roman" w:hAnsi="Times New Roman"/>
          <w:sz w:val="22"/>
          <w:szCs w:val="22"/>
        </w:rPr>
        <w:t>На обоих берегах водных объектов общего пользования у спуска на автогужевую ледовую переправу оборудуются площадки для стоянки транспортных средств с забетонированной вокруг этих площадок канавой с уклоном в сторону съемной сточной цистерны, устанавливаются отдельные ящики для сбора мусора, выставляются щиты с надписью "Подать утопающему" и с навешанными на них спасательными кругами, страховочным канатом длиной 10 - 12 метров.</w:t>
      </w:r>
      <w:proofErr w:type="gramEnd"/>
      <w:r w:rsidRPr="00E92942">
        <w:rPr>
          <w:rFonts w:ascii="Times New Roman" w:hAnsi="Times New Roman"/>
          <w:sz w:val="22"/>
          <w:szCs w:val="22"/>
        </w:rPr>
        <w:t xml:space="preserve"> Рядом со щитами должны быть спасательные доски, багор, шест, лестница, бревно длиной 5 - 6 метров и диаметром 10 - 12 см, используемые для оказания помощи людям при проломе льда.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 период интенсивного движения автотранспорта на ледовой переправе должны быть развернуты передвижные пункты обогрева людей и дежурить тягачи с такелажем для возможной эвакуации с рабочей полосы неисправных транспортных средств.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4.7. Для обеспечения безопасности людей на ледовой переправе выставляется спасательный пост, укомплектованный спасателями, владеющими приемами оказания помощи </w:t>
      </w:r>
      <w:proofErr w:type="gramStart"/>
      <w:r w:rsidRPr="00E92942">
        <w:rPr>
          <w:rFonts w:ascii="Times New Roman" w:hAnsi="Times New Roman"/>
          <w:sz w:val="22"/>
          <w:szCs w:val="22"/>
        </w:rPr>
        <w:t>терпящим</w:t>
      </w:r>
      <w:proofErr w:type="gramEnd"/>
      <w:r w:rsidRPr="00E92942">
        <w:rPr>
          <w:rFonts w:ascii="Times New Roman" w:hAnsi="Times New Roman"/>
          <w:sz w:val="22"/>
          <w:szCs w:val="22"/>
        </w:rPr>
        <w:t xml:space="preserve"> бедствие на льду.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4.8. У подъезда к ледовой переправе устанавливается специальный щит, на котором помещается информация о том, какому виду транспорта и с каким максимальным грузом разрешается проезд по данной переправе, какой интервал движения и какую скорость необходимо соблюдать, другие требования, обеспечивающие безопасность на ледовой переправе.</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4.9. Ежедневно утром и вечером, а в оттепель и днем производится замер толщины льда и определяется его структура. Замер льда производится по всей трассе, прежде всего в местах, где больше скорость течения и глубина водного объекта общего пользования. Во избежание уменьшения грузоподъемности льда регулярно производится расчистка проезжей части ледовой переправы от снега.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4.10. На ледовых переправах запрещается: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1) пробивать лунки для рыбной ловли и других целей;</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2) переезжать в неогражденных и неохраняемых местах.</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4.11. Во время движения по льду следует обходить опасные места и участки, покрытые толстым слоем снега. Особую осторожность необходимо проявлять в местах, где быстрое течение, родники, выступают на поверхность кусты, трава, впадают в водный объект общего пользования ручьи и вливаются теплые сточные воды, ведется заготовка льда.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Безопасным для перехода является лед с зеленоватым оттенком и толщиной не менее 7 сантиметров.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4.12. При переходе по льду группами необходимо следовать друг за другом на расстоянии 5 - 6 метров и быть готовым оказать немедленную помощь впереди идущему.</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Перевозка грузов производится на санях или других приспособлениях с возможно большей площадью опоры на поверхность льда.</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4.13. Пользоваться на водных объектах общего пользования площадками для катания на коньках разрешается после проверки прочности льда, толщина которого должна быть не менее 12 сантиметров, а при массовом катании - не менее 25 сантиметров.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4.14. При переходе водного объекта общего пользования по льду на лыжах рекомендуется пользоваться проложенной лыжней, а при ее отсутствии, прежде чем двигаться по целине, следует отстегнуть крепления лыж и снять петли лыжных палок с кистей рук. Рюкзак или ранец необходимо взять на одно плечо.</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Расстояние между лыжниками должно быть 5 - 6 метров.</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Во время движения лыжник, идущий первым, ударами палок проверяет прочность льда и следит за его состоянием.</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 xml:space="preserve">4.15. Во время рыбной ловли каждому рыболову рекомендуется иметь спасательное средство в виде шнура </w:t>
      </w:r>
      <w:r w:rsidRPr="00E92942">
        <w:rPr>
          <w:rFonts w:ascii="Times New Roman" w:hAnsi="Times New Roman"/>
          <w:sz w:val="22"/>
          <w:szCs w:val="22"/>
        </w:rPr>
        <w:lastRenderedPageBreak/>
        <w:t>длиной 12 - 15 метров, на одном конце которого должен быть закреплен груз весом 400 - 500 граммов, а на другом изготовлена петля.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4.16. В местах с большим количеством рыболовов на значительной площади льда в периоды интенсивного подледного лова рыбы должны выставляться спасательные посты, укомплектованные подготовленными спасателями, оснащенные спасательными средствами, электромегафонами, средствами связи и обладающие информацией о гидрометеорологической обстановке в этом районе.</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При угрозе отрыва льда от берега спасатели немедленно информируют об этом рыболовов и принимают меры по перемещению их со льда.</w:t>
      </w:r>
    </w:p>
    <w:p w:rsidR="00E92942" w:rsidRPr="00E92942" w:rsidRDefault="00E92942" w:rsidP="00E92942">
      <w:pPr>
        <w:pStyle w:val="ConsPlusNormal"/>
        <w:jc w:val="both"/>
        <w:outlineLvl w:val="1"/>
        <w:rPr>
          <w:rFonts w:ascii="Times New Roman" w:hAnsi="Times New Roman"/>
          <w:sz w:val="22"/>
          <w:szCs w:val="22"/>
        </w:rPr>
      </w:pPr>
      <w:r w:rsidRPr="00E92942">
        <w:rPr>
          <w:rFonts w:ascii="Times New Roman" w:hAnsi="Times New Roman"/>
          <w:sz w:val="22"/>
          <w:szCs w:val="22"/>
        </w:rPr>
        <w:t>5. Знаки безопасности на водных объектах общего пользования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5.1. Знаки безопасности на водных объектах общего пользования (</w:t>
      </w:r>
      <w:hyperlink w:anchor="Par159" w:tooltip="ГРАФИЧЕСКОЕ ОПИСАНИЕ ЗНАКОВ" w:history="1">
        <w:r w:rsidRPr="00E92942">
          <w:rPr>
            <w:rFonts w:ascii="Times New Roman" w:hAnsi="Times New Roman"/>
            <w:sz w:val="22"/>
            <w:szCs w:val="22"/>
          </w:rPr>
          <w:t>графическое описание</w:t>
        </w:r>
      </w:hyperlink>
      <w:r w:rsidRPr="00E92942">
        <w:rPr>
          <w:rFonts w:ascii="Times New Roman" w:hAnsi="Times New Roman"/>
          <w:sz w:val="22"/>
          <w:szCs w:val="22"/>
        </w:rPr>
        <w:t xml:space="preserve"> приведено в приложении к настоящим Правилам) устанавливаются владельцами пляжей, переправ, баз (сооружений) для стоянок судов и другими водопользователями в целях предотвращения несчастных случаев с людьми на водных объектах общего пользования.</w:t>
      </w:r>
    </w:p>
    <w:p w:rsidR="00E92942" w:rsidRPr="00E92942" w:rsidRDefault="00E92942" w:rsidP="00E92942">
      <w:pPr>
        <w:pStyle w:val="ConsPlusNormal"/>
        <w:ind w:firstLine="540"/>
        <w:jc w:val="both"/>
        <w:rPr>
          <w:rFonts w:ascii="Times New Roman" w:hAnsi="Times New Roman"/>
          <w:sz w:val="22"/>
          <w:szCs w:val="22"/>
        </w:rPr>
      </w:pPr>
      <w:r w:rsidRPr="00E92942">
        <w:rPr>
          <w:rFonts w:ascii="Times New Roman" w:hAnsi="Times New Roman"/>
          <w:sz w:val="22"/>
          <w:szCs w:val="22"/>
        </w:rPr>
        <w:t>5.2. Знаки безопасности на водных объектах общего пользования имеют форму прямоугольника с размерами сторон не менее 50 x 60 сантиметров и изготавливаются из прочного материала. Указанные знаки устанавливаются на видных местах и укрепляются на столбах высотой не менее 2,5 метра.</w:t>
      </w:r>
    </w:p>
    <w:p w:rsidR="00E92942" w:rsidRPr="00E92942" w:rsidRDefault="00E92942" w:rsidP="00E92942">
      <w:pPr>
        <w:pStyle w:val="ConsPlusNormal"/>
        <w:jc w:val="right"/>
        <w:outlineLvl w:val="1"/>
        <w:rPr>
          <w:rFonts w:ascii="Times New Roman" w:hAnsi="Times New Roman"/>
        </w:rPr>
      </w:pPr>
      <w:r w:rsidRPr="00E92942">
        <w:rPr>
          <w:rFonts w:ascii="Times New Roman" w:hAnsi="Times New Roman"/>
        </w:rPr>
        <w:t>Приложение</w:t>
      </w:r>
    </w:p>
    <w:p w:rsidR="00E92942" w:rsidRPr="00E92942" w:rsidRDefault="00E92942" w:rsidP="00E92942">
      <w:pPr>
        <w:pStyle w:val="ConsPlusNormal"/>
        <w:jc w:val="right"/>
        <w:rPr>
          <w:rFonts w:ascii="Times New Roman" w:hAnsi="Times New Roman"/>
        </w:rPr>
      </w:pPr>
      <w:r w:rsidRPr="00E92942">
        <w:rPr>
          <w:rFonts w:ascii="Times New Roman" w:hAnsi="Times New Roman"/>
        </w:rPr>
        <w:t>к Правилам</w:t>
      </w:r>
    </w:p>
    <w:p w:rsidR="00E92942" w:rsidRPr="00E92942" w:rsidRDefault="00E92942" w:rsidP="00E92942">
      <w:pPr>
        <w:pStyle w:val="ConsPlusNormal"/>
        <w:jc w:val="right"/>
        <w:rPr>
          <w:rFonts w:ascii="Times New Roman" w:hAnsi="Times New Roman"/>
        </w:rPr>
      </w:pPr>
      <w:r w:rsidRPr="00E92942">
        <w:rPr>
          <w:rFonts w:ascii="Times New Roman" w:hAnsi="Times New Roman"/>
        </w:rPr>
        <w:t>охраны жизни людей на водных объектах</w:t>
      </w:r>
    </w:p>
    <w:p w:rsidR="00E92942" w:rsidRPr="00E92942" w:rsidRDefault="00E92942" w:rsidP="00E92942">
      <w:pPr>
        <w:pStyle w:val="ConsPlusNormal"/>
        <w:jc w:val="right"/>
        <w:rPr>
          <w:rFonts w:ascii="Times New Roman" w:hAnsi="Times New Roman"/>
        </w:rPr>
      </w:pPr>
      <w:r w:rsidRPr="00E92942">
        <w:rPr>
          <w:rFonts w:ascii="Times New Roman" w:hAnsi="Times New Roman"/>
        </w:rPr>
        <w:t>в Самарской области</w:t>
      </w:r>
    </w:p>
    <w:p w:rsidR="00E92942" w:rsidRPr="00E92942" w:rsidRDefault="00E92942" w:rsidP="00E92942">
      <w:pPr>
        <w:pStyle w:val="ConsPlusNormal"/>
        <w:jc w:val="center"/>
        <w:rPr>
          <w:rFonts w:ascii="Times New Roman" w:hAnsi="Times New Roman"/>
          <w:sz w:val="22"/>
          <w:szCs w:val="22"/>
        </w:rPr>
      </w:pPr>
      <w:bookmarkStart w:id="5" w:name="Par159"/>
      <w:bookmarkEnd w:id="5"/>
      <w:r w:rsidRPr="00E92942">
        <w:rPr>
          <w:rFonts w:ascii="Times New Roman" w:hAnsi="Times New Roman"/>
          <w:sz w:val="22"/>
          <w:szCs w:val="22"/>
        </w:rPr>
        <w:t>ГРАФИЧЕСКОЕ ОПИСАНИЕ ЗНАКОВ</w:t>
      </w:r>
      <w:r>
        <w:rPr>
          <w:rFonts w:ascii="Times New Roman" w:hAnsi="Times New Roman"/>
          <w:sz w:val="22"/>
          <w:szCs w:val="22"/>
        </w:rPr>
        <w:t xml:space="preserve"> </w:t>
      </w:r>
      <w:r w:rsidRPr="00E92942">
        <w:rPr>
          <w:rFonts w:ascii="Times New Roman" w:hAnsi="Times New Roman"/>
          <w:sz w:val="22"/>
          <w:szCs w:val="22"/>
        </w:rPr>
        <w:t>БЕЗОПАСНОСТИ НА ВОДНЫХ ОБЪЕКТАХ ОБЩЕГО ПОЛЬЗОВАНИЯ</w:t>
      </w:r>
    </w:p>
    <w:tbl>
      <w:tblPr>
        <w:tblW w:w="0" w:type="auto"/>
        <w:tblLayout w:type="fixed"/>
        <w:tblCellMar>
          <w:top w:w="75" w:type="dxa"/>
          <w:left w:w="40" w:type="dxa"/>
          <w:bottom w:w="75" w:type="dxa"/>
          <w:right w:w="40" w:type="dxa"/>
        </w:tblCellMar>
        <w:tblLook w:val="0000"/>
      </w:tblPr>
      <w:tblGrid>
        <w:gridCol w:w="585"/>
        <w:gridCol w:w="3159"/>
        <w:gridCol w:w="7353"/>
      </w:tblGrid>
      <w:tr w:rsidR="00E92942" w:rsidRPr="00E92942" w:rsidTr="00F00A5A">
        <w:trPr>
          <w:trHeight w:val="248"/>
        </w:trPr>
        <w:tc>
          <w:tcPr>
            <w:tcW w:w="585" w:type="dxa"/>
            <w:tcBorders>
              <w:top w:val="single" w:sz="8" w:space="0" w:color="auto"/>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N </w:t>
            </w:r>
          </w:p>
          <w:p w:rsidR="00E92942" w:rsidRPr="00E92942" w:rsidRDefault="00E92942" w:rsidP="00F00A5A">
            <w:pPr>
              <w:pStyle w:val="ConsPlusNonformat"/>
              <w:rPr>
                <w:rFonts w:ascii="Times New Roman" w:hAnsi="Times New Roman" w:cs="Times New Roman"/>
              </w:rPr>
            </w:pPr>
            <w:proofErr w:type="gramStart"/>
            <w:r w:rsidRPr="00E92942">
              <w:rPr>
                <w:rFonts w:ascii="Times New Roman" w:hAnsi="Times New Roman" w:cs="Times New Roman"/>
              </w:rPr>
              <w:t>п</w:t>
            </w:r>
            <w:proofErr w:type="gramEnd"/>
            <w:r w:rsidRPr="00E92942">
              <w:rPr>
                <w:rFonts w:ascii="Times New Roman" w:hAnsi="Times New Roman" w:cs="Times New Roman"/>
              </w:rPr>
              <w:t>/п</w:t>
            </w:r>
          </w:p>
        </w:tc>
        <w:tc>
          <w:tcPr>
            <w:tcW w:w="3159" w:type="dxa"/>
            <w:tcBorders>
              <w:top w:val="single" w:sz="8" w:space="0" w:color="auto"/>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Надпись на знаке     </w:t>
            </w:r>
          </w:p>
        </w:tc>
        <w:tc>
          <w:tcPr>
            <w:tcW w:w="7353" w:type="dxa"/>
            <w:tcBorders>
              <w:top w:val="single" w:sz="8" w:space="0" w:color="auto"/>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Описание знака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1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Место купания    (с указанием границ  в метрах)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 зеленой рамке.  Надпись сверху.</w:t>
            </w:r>
            <w:r>
              <w:rPr>
                <w:rFonts w:ascii="Times New Roman" w:hAnsi="Times New Roman" w:cs="Times New Roman"/>
              </w:rPr>
              <w:t xml:space="preserve"> </w:t>
            </w:r>
            <w:r w:rsidRPr="00E92942">
              <w:rPr>
                <w:rFonts w:ascii="Times New Roman" w:hAnsi="Times New Roman" w:cs="Times New Roman"/>
              </w:rPr>
              <w:t xml:space="preserve">Ниже изображен плывущий человек.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Знак укрепляется на столбе  белого</w:t>
            </w:r>
            <w:r>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2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Место купания детей  (с указанием границ   в метрах)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 зеленой рамке.  Надпись сверху.  Ниже   изображены   двое    детей,</w:t>
            </w:r>
            <w:r>
              <w:rPr>
                <w:rFonts w:ascii="Times New Roman" w:hAnsi="Times New Roman" w:cs="Times New Roman"/>
              </w:rPr>
              <w:t xml:space="preserve"> </w:t>
            </w:r>
            <w:r w:rsidRPr="00E92942">
              <w:rPr>
                <w:rFonts w:ascii="Times New Roman" w:hAnsi="Times New Roman" w:cs="Times New Roman"/>
              </w:rPr>
              <w:t>стоящих в воде.  Знак укрепляется на столбе  белого</w:t>
            </w:r>
            <w:r>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3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Место купания животных (с указанием границ  в метрах)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 зеленой рамке.</w:t>
            </w:r>
            <w:r>
              <w:rPr>
                <w:rFonts w:ascii="Times New Roman" w:hAnsi="Times New Roman" w:cs="Times New Roman"/>
              </w:rPr>
              <w:t xml:space="preserve"> </w:t>
            </w:r>
            <w:r w:rsidRPr="00E92942">
              <w:rPr>
                <w:rFonts w:ascii="Times New Roman" w:hAnsi="Times New Roman" w:cs="Times New Roman"/>
              </w:rPr>
              <w:t xml:space="preserve">Надпись сверху.  Ниже изображена плывущая собака.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Знак укрепляется на столбе  белого</w:t>
            </w:r>
            <w:r w:rsidR="00FA0088">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312"/>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4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Купаться запрещено (с указанием границ   в метрах)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  красной  рамке,   перечеркнутой</w:t>
            </w:r>
            <w:r w:rsidR="00FA0088">
              <w:rPr>
                <w:rFonts w:ascii="Times New Roman" w:hAnsi="Times New Roman" w:cs="Times New Roman"/>
              </w:rPr>
              <w:t xml:space="preserve"> </w:t>
            </w:r>
            <w:r w:rsidRPr="00E92942">
              <w:rPr>
                <w:rFonts w:ascii="Times New Roman" w:hAnsi="Times New Roman" w:cs="Times New Roman"/>
              </w:rPr>
              <w:t>красной  чертой  по  диагонали   с</w:t>
            </w:r>
            <w:r w:rsidR="00FA0088">
              <w:rPr>
                <w:rFonts w:ascii="Times New Roman" w:hAnsi="Times New Roman" w:cs="Times New Roman"/>
              </w:rPr>
              <w:t xml:space="preserve"> </w:t>
            </w:r>
            <w:r w:rsidRPr="00E92942">
              <w:rPr>
                <w:rFonts w:ascii="Times New Roman" w:hAnsi="Times New Roman" w:cs="Times New Roman"/>
              </w:rPr>
              <w:t xml:space="preserve">верхнего левого угла.  Надпись сверху.  Ниже изображен плывущий человек.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Знак укреплен за  </w:t>
            </w:r>
            <w:proofErr w:type="gramStart"/>
            <w:r w:rsidRPr="00E92942">
              <w:rPr>
                <w:rFonts w:ascii="Times New Roman" w:hAnsi="Times New Roman" w:cs="Times New Roman"/>
              </w:rPr>
              <w:t>столбе</w:t>
            </w:r>
            <w:proofErr w:type="gramEnd"/>
            <w:r w:rsidRPr="00E92942">
              <w:rPr>
                <w:rFonts w:ascii="Times New Roman" w:hAnsi="Times New Roman" w:cs="Times New Roman"/>
              </w:rPr>
              <w:t xml:space="preserve">  красного</w:t>
            </w:r>
            <w:r w:rsidR="003C608F">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5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Переход (переезд) по льду</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разрешен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Весь  покрашен  в  зеленый   цвет.</w:t>
            </w:r>
            <w:r w:rsidR="003C608F">
              <w:rPr>
                <w:rFonts w:ascii="Times New Roman" w:hAnsi="Times New Roman" w:cs="Times New Roman"/>
              </w:rPr>
              <w:t xml:space="preserve"> </w:t>
            </w:r>
            <w:r w:rsidRPr="00E92942">
              <w:rPr>
                <w:rFonts w:ascii="Times New Roman" w:hAnsi="Times New Roman" w:cs="Times New Roman"/>
              </w:rPr>
              <w:t>Надпись посредине.  Знак укрепляется на столбе  белого</w:t>
            </w:r>
            <w:r w:rsidR="003C608F">
              <w:rPr>
                <w:rFonts w:ascii="Times New Roman" w:hAnsi="Times New Roman" w:cs="Times New Roman"/>
              </w:rPr>
              <w:t xml:space="preserve"> </w:t>
            </w:r>
            <w:r w:rsidRPr="00E92942">
              <w:rPr>
                <w:rFonts w:ascii="Times New Roman" w:hAnsi="Times New Roman" w:cs="Times New Roman"/>
              </w:rPr>
              <w:t xml:space="preserve">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6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Переход (переезд) по льду</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запрещен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Весь покрашен в красный цвет.  Надпись посредине.  Знак укрепляется на столбе        </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красного цвета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7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Не создавать волнение  </w:t>
            </w:r>
          </w:p>
        </w:tc>
        <w:tc>
          <w:tcPr>
            <w:tcW w:w="7353"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Внутри красной окружности на белом</w:t>
            </w:r>
            <w:r w:rsidR="00F00A5A">
              <w:rPr>
                <w:rFonts w:ascii="Times New Roman" w:hAnsi="Times New Roman" w:cs="Times New Roman"/>
              </w:rPr>
              <w:t xml:space="preserve"> </w:t>
            </w:r>
            <w:r w:rsidRPr="00E92942">
              <w:rPr>
                <w:rFonts w:ascii="Times New Roman" w:hAnsi="Times New Roman" w:cs="Times New Roman"/>
              </w:rPr>
              <w:t>фоне  2   волны   черного   цвета,</w:t>
            </w:r>
          </w:p>
          <w:p w:rsidR="00E92942" w:rsidRPr="00E92942" w:rsidRDefault="00E92942" w:rsidP="00F00A5A">
            <w:pPr>
              <w:pStyle w:val="ConsPlusNonformat"/>
              <w:rPr>
                <w:rFonts w:ascii="Times New Roman" w:hAnsi="Times New Roman" w:cs="Times New Roman"/>
              </w:rPr>
            </w:pPr>
            <w:proofErr w:type="gramStart"/>
            <w:r w:rsidRPr="00E92942">
              <w:rPr>
                <w:rFonts w:ascii="Times New Roman" w:hAnsi="Times New Roman" w:cs="Times New Roman"/>
              </w:rPr>
              <w:t>перечеркнутые</w:t>
            </w:r>
            <w:proofErr w:type="gramEnd"/>
            <w:r w:rsidRPr="00E92942">
              <w:rPr>
                <w:rFonts w:ascii="Times New Roman" w:hAnsi="Times New Roman" w:cs="Times New Roman"/>
              </w:rPr>
              <w:t xml:space="preserve"> красной линией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8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Движение маломерных судов</w:t>
            </w:r>
          </w:p>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запрещено        </w:t>
            </w:r>
          </w:p>
        </w:tc>
        <w:tc>
          <w:tcPr>
            <w:tcW w:w="7353" w:type="dxa"/>
            <w:tcBorders>
              <w:left w:val="single" w:sz="8" w:space="0" w:color="auto"/>
              <w:bottom w:val="single" w:sz="8" w:space="0" w:color="auto"/>
              <w:right w:val="single" w:sz="8" w:space="0" w:color="auto"/>
            </w:tcBorders>
          </w:tcPr>
          <w:p w:rsidR="00E92942" w:rsidRPr="00E92942" w:rsidRDefault="00E92942" w:rsidP="00AD2D73">
            <w:pPr>
              <w:pStyle w:val="ConsPlusNonformat"/>
              <w:rPr>
                <w:rFonts w:ascii="Times New Roman" w:hAnsi="Times New Roman" w:cs="Times New Roman"/>
              </w:rPr>
            </w:pPr>
            <w:r w:rsidRPr="00E92942">
              <w:rPr>
                <w:rFonts w:ascii="Times New Roman" w:hAnsi="Times New Roman" w:cs="Times New Roman"/>
              </w:rPr>
              <w:t>Внутри красной окружности на белом</w:t>
            </w:r>
            <w:r w:rsidR="00AD2D73">
              <w:rPr>
                <w:rFonts w:ascii="Times New Roman" w:hAnsi="Times New Roman" w:cs="Times New Roman"/>
              </w:rPr>
              <w:t xml:space="preserve"> </w:t>
            </w:r>
            <w:r w:rsidRPr="00E92942">
              <w:rPr>
                <w:rFonts w:ascii="Times New Roman" w:hAnsi="Times New Roman" w:cs="Times New Roman"/>
              </w:rPr>
              <w:t>фоне  лодка  с  подвесным  мотором</w:t>
            </w:r>
            <w:r w:rsidR="00AD2D73">
              <w:rPr>
                <w:rFonts w:ascii="Times New Roman" w:hAnsi="Times New Roman" w:cs="Times New Roman"/>
              </w:rPr>
              <w:t xml:space="preserve"> </w:t>
            </w:r>
            <w:r w:rsidRPr="00E92942">
              <w:rPr>
                <w:rFonts w:ascii="Times New Roman" w:hAnsi="Times New Roman" w:cs="Times New Roman"/>
              </w:rPr>
              <w:t>черного    цвета,    перечеркнутая</w:t>
            </w:r>
            <w:r w:rsidR="00AD2D73">
              <w:rPr>
                <w:rFonts w:ascii="Times New Roman" w:hAnsi="Times New Roman" w:cs="Times New Roman"/>
              </w:rPr>
              <w:t xml:space="preserve"> </w:t>
            </w:r>
            <w:r w:rsidRPr="00E92942">
              <w:rPr>
                <w:rFonts w:ascii="Times New Roman" w:hAnsi="Times New Roman" w:cs="Times New Roman"/>
              </w:rPr>
              <w:t xml:space="preserve">красной линией                    </w:t>
            </w:r>
          </w:p>
        </w:tc>
      </w:tr>
      <w:tr w:rsidR="00E92942" w:rsidRPr="00E92942" w:rsidTr="00F00A5A">
        <w:trPr>
          <w:trHeight w:val="248"/>
        </w:trPr>
        <w:tc>
          <w:tcPr>
            <w:tcW w:w="585"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9 </w:t>
            </w:r>
          </w:p>
        </w:tc>
        <w:tc>
          <w:tcPr>
            <w:tcW w:w="3159" w:type="dxa"/>
            <w:tcBorders>
              <w:left w:val="single" w:sz="8" w:space="0" w:color="auto"/>
              <w:bottom w:val="single" w:sz="8" w:space="0" w:color="auto"/>
              <w:right w:val="single" w:sz="8" w:space="0" w:color="auto"/>
            </w:tcBorders>
          </w:tcPr>
          <w:p w:rsidR="00E92942" w:rsidRPr="00E92942" w:rsidRDefault="00E92942" w:rsidP="00F00A5A">
            <w:pPr>
              <w:pStyle w:val="ConsPlusNonformat"/>
              <w:rPr>
                <w:rFonts w:ascii="Times New Roman" w:hAnsi="Times New Roman" w:cs="Times New Roman"/>
              </w:rPr>
            </w:pPr>
            <w:r w:rsidRPr="00E92942">
              <w:rPr>
                <w:rFonts w:ascii="Times New Roman" w:hAnsi="Times New Roman" w:cs="Times New Roman"/>
              </w:rPr>
              <w:t xml:space="preserve">    Якоря не бросать!    </w:t>
            </w:r>
          </w:p>
        </w:tc>
        <w:tc>
          <w:tcPr>
            <w:tcW w:w="7353" w:type="dxa"/>
            <w:tcBorders>
              <w:left w:val="single" w:sz="8" w:space="0" w:color="auto"/>
              <w:bottom w:val="single" w:sz="8" w:space="0" w:color="auto"/>
              <w:right w:val="single" w:sz="8" w:space="0" w:color="auto"/>
            </w:tcBorders>
          </w:tcPr>
          <w:p w:rsidR="00E92942" w:rsidRPr="00E92942" w:rsidRDefault="00E92942" w:rsidP="00AD2D73">
            <w:pPr>
              <w:pStyle w:val="ConsPlusNonformat"/>
              <w:rPr>
                <w:rFonts w:ascii="Times New Roman" w:hAnsi="Times New Roman" w:cs="Times New Roman"/>
              </w:rPr>
            </w:pPr>
            <w:r w:rsidRPr="00E92942">
              <w:rPr>
                <w:rFonts w:ascii="Times New Roman" w:hAnsi="Times New Roman" w:cs="Times New Roman"/>
              </w:rPr>
              <w:t>Внутри красной окружности на белом</w:t>
            </w:r>
            <w:r w:rsidR="00AD2D73">
              <w:rPr>
                <w:rFonts w:ascii="Times New Roman" w:hAnsi="Times New Roman" w:cs="Times New Roman"/>
              </w:rPr>
              <w:t xml:space="preserve"> </w:t>
            </w:r>
            <w:r w:rsidRPr="00E92942">
              <w:rPr>
                <w:rFonts w:ascii="Times New Roman" w:hAnsi="Times New Roman" w:cs="Times New Roman"/>
              </w:rPr>
              <w:t>фоне    якорь    черного    цвета,</w:t>
            </w:r>
            <w:r w:rsidR="00AD2D73">
              <w:rPr>
                <w:rFonts w:ascii="Times New Roman" w:hAnsi="Times New Roman" w:cs="Times New Roman"/>
              </w:rPr>
              <w:t xml:space="preserve">  п</w:t>
            </w:r>
            <w:r w:rsidRPr="00E92942">
              <w:rPr>
                <w:rFonts w:ascii="Times New Roman" w:hAnsi="Times New Roman" w:cs="Times New Roman"/>
              </w:rPr>
              <w:t xml:space="preserve">еречеркнутый красной линией      </w:t>
            </w:r>
          </w:p>
        </w:tc>
      </w:tr>
    </w:tbl>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867E1F" w:rsidRDefault="00867E1F" w:rsidP="00947D03">
      <w:pPr>
        <w:shd w:val="clear" w:color="auto" w:fill="FFFFFF"/>
        <w:autoSpaceDE w:val="0"/>
        <w:autoSpaceDN w:val="0"/>
        <w:adjustRightInd w:val="0"/>
        <w:spacing w:after="0" w:line="240" w:lineRule="auto"/>
        <w:jc w:val="both"/>
        <w:rPr>
          <w:rFonts w:ascii="Times New Roman" w:hAnsi="Times New Roman" w:cs="Times New Roman"/>
        </w:rPr>
      </w:pPr>
    </w:p>
    <w:p w:rsidR="00867E1F" w:rsidRDefault="00867E1F" w:rsidP="00947D03">
      <w:pPr>
        <w:shd w:val="clear" w:color="auto" w:fill="FFFFFF"/>
        <w:autoSpaceDE w:val="0"/>
        <w:autoSpaceDN w:val="0"/>
        <w:adjustRightInd w:val="0"/>
        <w:spacing w:after="0" w:line="240" w:lineRule="auto"/>
        <w:jc w:val="both"/>
        <w:rPr>
          <w:rFonts w:ascii="Times New Roman" w:hAnsi="Times New Roman" w:cs="Times New Roman"/>
        </w:rPr>
      </w:pPr>
    </w:p>
    <w:p w:rsidR="00867E1F" w:rsidRDefault="00867E1F" w:rsidP="00947D03">
      <w:pPr>
        <w:shd w:val="clear" w:color="auto" w:fill="FFFFFF"/>
        <w:autoSpaceDE w:val="0"/>
        <w:autoSpaceDN w:val="0"/>
        <w:adjustRightInd w:val="0"/>
        <w:spacing w:after="0" w:line="240" w:lineRule="auto"/>
        <w:jc w:val="both"/>
        <w:rPr>
          <w:rFonts w:ascii="Times New Roman" w:hAnsi="Times New Roman" w:cs="Times New Roman"/>
        </w:rPr>
      </w:pPr>
    </w:p>
    <w:p w:rsidR="007D7192" w:rsidRDefault="007D7192" w:rsidP="00947D03">
      <w:pPr>
        <w:shd w:val="clear" w:color="auto" w:fill="FFFFFF"/>
        <w:autoSpaceDE w:val="0"/>
        <w:autoSpaceDN w:val="0"/>
        <w:adjustRightInd w:val="0"/>
        <w:spacing w:after="0" w:line="240" w:lineRule="auto"/>
        <w:jc w:val="both"/>
        <w:rPr>
          <w:rFonts w:ascii="Times New Roman" w:hAnsi="Times New Roman" w:cs="Times New Roman"/>
        </w:rPr>
      </w:pPr>
    </w:p>
    <w:p w:rsidR="00A33AC2" w:rsidRDefault="00A33AC2" w:rsidP="00947D03">
      <w:pPr>
        <w:shd w:val="clear" w:color="auto" w:fill="FFFFFF"/>
        <w:autoSpaceDE w:val="0"/>
        <w:autoSpaceDN w:val="0"/>
        <w:adjustRightInd w:val="0"/>
        <w:spacing w:after="0" w:line="240" w:lineRule="auto"/>
        <w:jc w:val="both"/>
        <w:rPr>
          <w:rFonts w:ascii="Times New Roman" w:hAnsi="Times New Roman" w:cs="Times New Roman"/>
        </w:rPr>
      </w:pPr>
    </w:p>
    <w:p w:rsidR="00EF3E3E" w:rsidRPr="002E7875" w:rsidRDefault="00041706"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9A7260" w:rsidRDefault="009A726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24.07.2017г, по графику в 16-00ч., фактически – в 16-00 ч.</w:t>
                  </w:r>
                </w:p>
                <w:p w:rsidR="009A7260" w:rsidRPr="003C3FB4" w:rsidRDefault="009A726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9A7260" w:rsidRPr="005E5FF0" w:rsidRDefault="009A726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8" w:history="1">
                    <w:r w:rsidRPr="003C3FB4">
                      <w:rPr>
                        <w:rStyle w:val="a4"/>
                        <w:rFonts w:ascii="Times New Roman" w:hAnsi="Times New Roman" w:cs="Times New Roman"/>
                        <w:color w:val="auto"/>
                        <w:sz w:val="20"/>
                        <w:szCs w:val="20"/>
                        <w:lang w:val="en-US"/>
                      </w:rPr>
                      <w:t>gp</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bezenchukso</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yandex</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9A7260" w:rsidRDefault="009A7260"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041706"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2" type="#_x0000_t32" style="position:absolute;left:0;text-align:left;margin-left:-.35pt;margin-top:4.5pt;width:554.55pt;height:0;z-index:25161779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041706"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2E7875" w:rsidSect="00217155">
      <w:footerReference w:type="even" r:id="rId39"/>
      <w:footerReference w:type="default" r:id="rId40"/>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7D63" w:rsidRDefault="00BF7D63" w:rsidP="006734D6">
      <w:pPr>
        <w:spacing w:after="0" w:line="240" w:lineRule="auto"/>
      </w:pPr>
      <w:r>
        <w:separator/>
      </w:r>
    </w:p>
  </w:endnote>
  <w:endnote w:type="continuationSeparator" w:id="0">
    <w:p w:rsidR="00BF7D63" w:rsidRDefault="00BF7D63"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Andale Sans UI">
    <w:altName w:val="Arial Unicode MS"/>
    <w:charset w:val="CC"/>
    <w:family w:val="auto"/>
    <w:pitch w:val="variable"/>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Lucida Grande CY">
    <w:altName w:val="Lucida Console"/>
    <w:charset w:val="59"/>
    <w:family w:val="auto"/>
    <w:pitch w:val="variable"/>
    <w:sig w:usb0="E1000AEF" w:usb1="5000A1FF" w:usb2="00000000" w:usb3="00000000" w:csb0="000001BF" w:csb1="00000000"/>
  </w:font>
  <w:font w:name="Candara">
    <w:panose1 w:val="020E0502030303020204"/>
    <w:charset w:val="CC"/>
    <w:family w:val="swiss"/>
    <w:pitch w:val="variable"/>
    <w:sig w:usb0="A00002EF" w:usb1="4000204B" w:usb2="00000000" w:usb3="00000000" w:csb0="0000009F" w:csb1="00000000"/>
  </w:font>
  <w:font w:name="Arial CYR">
    <w:panose1 w:val="020B0604020202020204"/>
    <w:charset w:val="CC"/>
    <w:family w:val="swiss"/>
    <w:pitch w:val="variable"/>
    <w:sig w:usb0="20002A87" w:usb1="80000000" w:usb2="00000008" w:usb3="00000000" w:csb0="000001FF" w:csb1="00000000"/>
  </w:font>
  <w:font w:name="13">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9A7260" w:rsidRDefault="009A7260" w:rsidP="00A247EF">
        <w:pPr>
          <w:pStyle w:val="af0"/>
        </w:pPr>
        <w:r w:rsidRPr="00856993">
          <w:rPr>
            <w:i/>
          </w:rPr>
          <w:t xml:space="preserve">стр. </w:t>
        </w:r>
        <w:sdt>
          <w:sdtPr>
            <w:rPr>
              <w:i/>
            </w:rPr>
            <w:id w:val="156570"/>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C173EE">
              <w:rPr>
                <w:i/>
                <w:noProof/>
              </w:rPr>
              <w:t>24</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13</w:t>
        </w:r>
        <w:r w:rsidRPr="00385569">
          <w:rPr>
            <w:i/>
            <w:color w:val="262626" w:themeColor="text1" w:themeTint="D9"/>
          </w:rPr>
          <w:t>(</w:t>
        </w:r>
        <w:r>
          <w:rPr>
            <w:i/>
            <w:color w:val="262626" w:themeColor="text1" w:themeTint="D9"/>
          </w:rPr>
          <w:t>110</w:t>
        </w:r>
        <w:r w:rsidRPr="00385569">
          <w:rPr>
            <w:i/>
            <w:color w:val="262626" w:themeColor="text1" w:themeTint="D9"/>
          </w:rPr>
          <w:t xml:space="preserve">) от </w:t>
        </w:r>
        <w:r>
          <w:rPr>
            <w:i/>
            <w:color w:val="262626" w:themeColor="text1" w:themeTint="D9"/>
          </w:rPr>
          <w:t>25</w:t>
        </w:r>
        <w:r w:rsidRPr="00385569">
          <w:rPr>
            <w:i/>
            <w:color w:val="262626" w:themeColor="text1" w:themeTint="D9"/>
          </w:rPr>
          <w:t>.</w:t>
        </w:r>
        <w:r>
          <w:rPr>
            <w:i/>
            <w:color w:val="262626" w:themeColor="text1" w:themeTint="D9"/>
          </w:rPr>
          <w:t>07</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 </w:t>
        </w:r>
      </w:p>
      <w:p w:rsidR="009A7260" w:rsidRDefault="009A7260">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9A7260" w:rsidRDefault="009A7260"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13</w:t>
        </w:r>
        <w:r w:rsidRPr="00385569">
          <w:rPr>
            <w:i/>
            <w:color w:val="262626" w:themeColor="text1" w:themeTint="D9"/>
          </w:rPr>
          <w:t>(</w:t>
        </w:r>
        <w:r>
          <w:rPr>
            <w:i/>
            <w:color w:val="262626" w:themeColor="text1" w:themeTint="D9"/>
          </w:rPr>
          <w:t>110</w:t>
        </w:r>
        <w:r w:rsidRPr="00385569">
          <w:rPr>
            <w:i/>
            <w:color w:val="262626" w:themeColor="text1" w:themeTint="D9"/>
          </w:rPr>
          <w:t xml:space="preserve">) от </w:t>
        </w:r>
        <w:r>
          <w:rPr>
            <w:i/>
            <w:color w:val="262626" w:themeColor="text1" w:themeTint="D9"/>
          </w:rPr>
          <w:t>25</w:t>
        </w:r>
        <w:r w:rsidRPr="00385569">
          <w:rPr>
            <w:i/>
            <w:color w:val="262626" w:themeColor="text1" w:themeTint="D9"/>
          </w:rPr>
          <w:t>.</w:t>
        </w:r>
        <w:r>
          <w:rPr>
            <w:i/>
            <w:color w:val="262626" w:themeColor="text1" w:themeTint="D9"/>
          </w:rPr>
          <w:t>07</w:t>
        </w:r>
        <w:r w:rsidRPr="00385569">
          <w:rPr>
            <w:i/>
            <w:color w:val="262626" w:themeColor="text1" w:themeTint="D9"/>
          </w:rPr>
          <w:t>.201</w:t>
        </w:r>
        <w:r>
          <w:rPr>
            <w:i/>
            <w:color w:val="262626" w:themeColor="text1" w:themeTint="D9"/>
          </w:rPr>
          <w:t>7</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C173EE">
              <w:rPr>
                <w:i/>
                <w:noProof/>
              </w:rPr>
              <w:t>23</w:t>
            </w:r>
            <w:r w:rsidRPr="00856993">
              <w:rPr>
                <w:i/>
              </w:rPr>
              <w:fldChar w:fldCharType="end"/>
            </w:r>
          </w:sdtContent>
        </w:sdt>
      </w:p>
      <w:p w:rsidR="009A7260" w:rsidRDefault="009A7260"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7D63" w:rsidRDefault="00BF7D63" w:rsidP="006734D6">
      <w:pPr>
        <w:spacing w:after="0" w:line="240" w:lineRule="auto"/>
      </w:pPr>
      <w:r>
        <w:separator/>
      </w:r>
    </w:p>
  </w:footnote>
  <w:footnote w:type="continuationSeparator" w:id="0">
    <w:p w:rsidR="00BF7D63" w:rsidRDefault="00BF7D63"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1">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1D975A54"/>
    <w:multiLevelType w:val="hybridMultilevel"/>
    <w:tmpl w:val="27E007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18">
    <w:nsid w:val="2DF0114D"/>
    <w:multiLevelType w:val="hybridMultilevel"/>
    <w:tmpl w:val="FAECD018"/>
    <w:lvl w:ilvl="0" w:tplc="ED0EB868">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9">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1">
    <w:nsid w:val="65FA7873"/>
    <w:multiLevelType w:val="hybridMultilevel"/>
    <w:tmpl w:val="CA40A73A"/>
    <w:lvl w:ilvl="0" w:tplc="09FA04C4">
      <w:start w:val="1"/>
      <w:numFmt w:val="decimal"/>
      <w:lvlText w:val="%1."/>
      <w:lvlJc w:val="left"/>
      <w:pPr>
        <w:ind w:left="720" w:hanging="360"/>
      </w:pPr>
      <w:rPr>
        <w:rFonts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23">
    <w:nsid w:val="73427F61"/>
    <w:multiLevelType w:val="hybridMultilevel"/>
    <w:tmpl w:val="B846046E"/>
    <w:lvl w:ilvl="0" w:tplc="605C2E12">
      <w:start w:val="1"/>
      <w:numFmt w:val="decimal"/>
      <w:lvlText w:val="%1."/>
      <w:lvlJc w:val="left"/>
      <w:pPr>
        <w:ind w:left="144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nsid w:val="7995293A"/>
    <w:multiLevelType w:val="hybridMultilevel"/>
    <w:tmpl w:val="5C70B8B2"/>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4"/>
  </w:num>
  <w:num w:numId="2">
    <w:abstractNumId w:val="15"/>
  </w:num>
  <w:num w:numId="3">
    <w:abstractNumId w:val="20"/>
  </w:num>
  <w:num w:numId="4">
    <w:abstractNumId w:val="17"/>
  </w:num>
  <w:num w:numId="5">
    <w:abstractNumId w:val="16"/>
  </w:num>
  <w:num w:numId="6">
    <w:abstractNumId w:val="1"/>
  </w:num>
  <w:num w:numId="7">
    <w:abstractNumId w:val="6"/>
  </w:num>
  <w:num w:numId="8">
    <w:abstractNumId w:val="22"/>
  </w:num>
  <w:num w:numId="9">
    <w:abstractNumId w:val="19"/>
  </w:num>
  <w:num w:numId="10">
    <w:abstractNumId w:val="26"/>
  </w:num>
  <w:num w:numId="11">
    <w:abstractNumId w:val="7"/>
  </w:num>
  <w:num w:numId="12">
    <w:abstractNumId w:val="25"/>
  </w:num>
  <w:num w:numId="13">
    <w:abstractNumId w:val="18"/>
  </w:num>
  <w:num w:numId="14">
    <w:abstractNumId w:val="24"/>
  </w:num>
  <w:num w:numId="15">
    <w:abstractNumId w:val="23"/>
  </w:num>
  <w:num w:numId="16">
    <w:abstractNumId w:val="21"/>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proofState w:spelling="clean" w:grammar="clean"/>
  <w:defaultTabStop w:val="708"/>
  <w:evenAndOddHeaders/>
  <w:drawingGridHorizontalSpacing w:val="110"/>
  <w:displayHorizontalDrawingGridEvery w:val="2"/>
  <w:characterSpacingControl w:val="doNotCompress"/>
  <w:hdrShapeDefaults>
    <o:shapedefaults v:ext="edit" spidmax="534530"/>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66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566"/>
    <w:rsid w:val="00010D38"/>
    <w:rsid w:val="00011444"/>
    <w:rsid w:val="00011788"/>
    <w:rsid w:val="00011ADC"/>
    <w:rsid w:val="00011B11"/>
    <w:rsid w:val="000121BB"/>
    <w:rsid w:val="00012856"/>
    <w:rsid w:val="00012BD8"/>
    <w:rsid w:val="00012F55"/>
    <w:rsid w:val="000131A0"/>
    <w:rsid w:val="0001378E"/>
    <w:rsid w:val="0001396D"/>
    <w:rsid w:val="00013BF7"/>
    <w:rsid w:val="00013E04"/>
    <w:rsid w:val="0001402E"/>
    <w:rsid w:val="00014AA5"/>
    <w:rsid w:val="00014AC3"/>
    <w:rsid w:val="00014E27"/>
    <w:rsid w:val="00014E36"/>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20169"/>
    <w:rsid w:val="0002024A"/>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9C9"/>
    <w:rsid w:val="000259EB"/>
    <w:rsid w:val="00025A7D"/>
    <w:rsid w:val="00025CD3"/>
    <w:rsid w:val="00025D8A"/>
    <w:rsid w:val="00025E45"/>
    <w:rsid w:val="00026409"/>
    <w:rsid w:val="00026CC4"/>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8A"/>
    <w:rsid w:val="000337B8"/>
    <w:rsid w:val="000338B1"/>
    <w:rsid w:val="000338FB"/>
    <w:rsid w:val="00033EF3"/>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8A3"/>
    <w:rsid w:val="0003791B"/>
    <w:rsid w:val="00037B85"/>
    <w:rsid w:val="00037CEB"/>
    <w:rsid w:val="00040213"/>
    <w:rsid w:val="0004030A"/>
    <w:rsid w:val="0004096D"/>
    <w:rsid w:val="000412A4"/>
    <w:rsid w:val="000414CE"/>
    <w:rsid w:val="000416F4"/>
    <w:rsid w:val="00041706"/>
    <w:rsid w:val="00041A15"/>
    <w:rsid w:val="00041DB1"/>
    <w:rsid w:val="00042943"/>
    <w:rsid w:val="00042C6B"/>
    <w:rsid w:val="000430FE"/>
    <w:rsid w:val="000431EE"/>
    <w:rsid w:val="00043651"/>
    <w:rsid w:val="00043910"/>
    <w:rsid w:val="00043C1C"/>
    <w:rsid w:val="00043C44"/>
    <w:rsid w:val="00044031"/>
    <w:rsid w:val="00044197"/>
    <w:rsid w:val="00044282"/>
    <w:rsid w:val="00044453"/>
    <w:rsid w:val="00044AF9"/>
    <w:rsid w:val="000460ED"/>
    <w:rsid w:val="000462E1"/>
    <w:rsid w:val="000465E2"/>
    <w:rsid w:val="0004685F"/>
    <w:rsid w:val="00046D38"/>
    <w:rsid w:val="0004730C"/>
    <w:rsid w:val="0004735F"/>
    <w:rsid w:val="00047374"/>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5E"/>
    <w:rsid w:val="000539AA"/>
    <w:rsid w:val="00053A30"/>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A7F"/>
    <w:rsid w:val="00057D60"/>
    <w:rsid w:val="00057F12"/>
    <w:rsid w:val="00060261"/>
    <w:rsid w:val="000602CF"/>
    <w:rsid w:val="00060784"/>
    <w:rsid w:val="00060CAB"/>
    <w:rsid w:val="00061256"/>
    <w:rsid w:val="0006164C"/>
    <w:rsid w:val="00061D7C"/>
    <w:rsid w:val="00061E12"/>
    <w:rsid w:val="0006203B"/>
    <w:rsid w:val="00062081"/>
    <w:rsid w:val="000628CB"/>
    <w:rsid w:val="00062B14"/>
    <w:rsid w:val="00062F09"/>
    <w:rsid w:val="000633A4"/>
    <w:rsid w:val="00063472"/>
    <w:rsid w:val="00063CDB"/>
    <w:rsid w:val="00063E7E"/>
    <w:rsid w:val="00063F76"/>
    <w:rsid w:val="00064309"/>
    <w:rsid w:val="000644B0"/>
    <w:rsid w:val="00064D19"/>
    <w:rsid w:val="00065101"/>
    <w:rsid w:val="00065115"/>
    <w:rsid w:val="000652D7"/>
    <w:rsid w:val="000653C1"/>
    <w:rsid w:val="000654D0"/>
    <w:rsid w:val="00065502"/>
    <w:rsid w:val="0006577F"/>
    <w:rsid w:val="00065BA9"/>
    <w:rsid w:val="00065BE9"/>
    <w:rsid w:val="00065C51"/>
    <w:rsid w:val="00065D32"/>
    <w:rsid w:val="00066466"/>
    <w:rsid w:val="000669CB"/>
    <w:rsid w:val="00067445"/>
    <w:rsid w:val="00067769"/>
    <w:rsid w:val="00067C32"/>
    <w:rsid w:val="00067E55"/>
    <w:rsid w:val="00070433"/>
    <w:rsid w:val="00071403"/>
    <w:rsid w:val="00071D53"/>
    <w:rsid w:val="00071F46"/>
    <w:rsid w:val="000721C7"/>
    <w:rsid w:val="00072204"/>
    <w:rsid w:val="000723F5"/>
    <w:rsid w:val="00072799"/>
    <w:rsid w:val="00072DA3"/>
    <w:rsid w:val="00072F82"/>
    <w:rsid w:val="00072F84"/>
    <w:rsid w:val="00073573"/>
    <w:rsid w:val="0007360C"/>
    <w:rsid w:val="00073980"/>
    <w:rsid w:val="000739D7"/>
    <w:rsid w:val="00073A4F"/>
    <w:rsid w:val="00073A89"/>
    <w:rsid w:val="000740C2"/>
    <w:rsid w:val="000741EE"/>
    <w:rsid w:val="000743B6"/>
    <w:rsid w:val="00074C33"/>
    <w:rsid w:val="00074C63"/>
    <w:rsid w:val="00074C8E"/>
    <w:rsid w:val="00074D94"/>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C07"/>
    <w:rsid w:val="00081F25"/>
    <w:rsid w:val="00082640"/>
    <w:rsid w:val="000837E1"/>
    <w:rsid w:val="0008391E"/>
    <w:rsid w:val="00083A73"/>
    <w:rsid w:val="00084458"/>
    <w:rsid w:val="00084671"/>
    <w:rsid w:val="00084DC6"/>
    <w:rsid w:val="000850BF"/>
    <w:rsid w:val="000851E7"/>
    <w:rsid w:val="00085681"/>
    <w:rsid w:val="00085888"/>
    <w:rsid w:val="000859C0"/>
    <w:rsid w:val="00085AE8"/>
    <w:rsid w:val="00085B10"/>
    <w:rsid w:val="00085E2A"/>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FE"/>
    <w:rsid w:val="00091E77"/>
    <w:rsid w:val="000927B8"/>
    <w:rsid w:val="000929EE"/>
    <w:rsid w:val="0009354B"/>
    <w:rsid w:val="00094576"/>
    <w:rsid w:val="00094A5F"/>
    <w:rsid w:val="00094ECE"/>
    <w:rsid w:val="00094FCE"/>
    <w:rsid w:val="000951C7"/>
    <w:rsid w:val="000951D6"/>
    <w:rsid w:val="000957B9"/>
    <w:rsid w:val="00095DE3"/>
    <w:rsid w:val="00095FFB"/>
    <w:rsid w:val="0009647C"/>
    <w:rsid w:val="0009674A"/>
    <w:rsid w:val="000969F5"/>
    <w:rsid w:val="00096BB0"/>
    <w:rsid w:val="00096E09"/>
    <w:rsid w:val="00096EDB"/>
    <w:rsid w:val="0009710E"/>
    <w:rsid w:val="00097A66"/>
    <w:rsid w:val="00097A93"/>
    <w:rsid w:val="00097E66"/>
    <w:rsid w:val="000A0488"/>
    <w:rsid w:val="000A06A2"/>
    <w:rsid w:val="000A1973"/>
    <w:rsid w:val="000A1A42"/>
    <w:rsid w:val="000A2051"/>
    <w:rsid w:val="000A2121"/>
    <w:rsid w:val="000A2176"/>
    <w:rsid w:val="000A231B"/>
    <w:rsid w:val="000A3171"/>
    <w:rsid w:val="000A3AE1"/>
    <w:rsid w:val="000A3B8F"/>
    <w:rsid w:val="000A3F3B"/>
    <w:rsid w:val="000A40D2"/>
    <w:rsid w:val="000A4804"/>
    <w:rsid w:val="000A4966"/>
    <w:rsid w:val="000A4D60"/>
    <w:rsid w:val="000A4EF7"/>
    <w:rsid w:val="000A516E"/>
    <w:rsid w:val="000A567E"/>
    <w:rsid w:val="000A5CA6"/>
    <w:rsid w:val="000A61DF"/>
    <w:rsid w:val="000A65D0"/>
    <w:rsid w:val="000A65E4"/>
    <w:rsid w:val="000A67A4"/>
    <w:rsid w:val="000A684B"/>
    <w:rsid w:val="000A7085"/>
    <w:rsid w:val="000A73D5"/>
    <w:rsid w:val="000A73DE"/>
    <w:rsid w:val="000A7405"/>
    <w:rsid w:val="000A7442"/>
    <w:rsid w:val="000A7DEF"/>
    <w:rsid w:val="000B0093"/>
    <w:rsid w:val="000B0276"/>
    <w:rsid w:val="000B02A2"/>
    <w:rsid w:val="000B04C2"/>
    <w:rsid w:val="000B073F"/>
    <w:rsid w:val="000B08D3"/>
    <w:rsid w:val="000B0AC0"/>
    <w:rsid w:val="000B11EB"/>
    <w:rsid w:val="000B1419"/>
    <w:rsid w:val="000B17BD"/>
    <w:rsid w:val="000B1A24"/>
    <w:rsid w:val="000B1DA0"/>
    <w:rsid w:val="000B23E5"/>
    <w:rsid w:val="000B23F6"/>
    <w:rsid w:val="000B2CAB"/>
    <w:rsid w:val="000B2CFA"/>
    <w:rsid w:val="000B2F63"/>
    <w:rsid w:val="000B3109"/>
    <w:rsid w:val="000B3812"/>
    <w:rsid w:val="000B385E"/>
    <w:rsid w:val="000B3CD3"/>
    <w:rsid w:val="000B3F46"/>
    <w:rsid w:val="000B4091"/>
    <w:rsid w:val="000B4DFA"/>
    <w:rsid w:val="000B5005"/>
    <w:rsid w:val="000B50D9"/>
    <w:rsid w:val="000B5795"/>
    <w:rsid w:val="000B5C0C"/>
    <w:rsid w:val="000B5C74"/>
    <w:rsid w:val="000B5F7E"/>
    <w:rsid w:val="000B605B"/>
    <w:rsid w:val="000B628C"/>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CBC"/>
    <w:rsid w:val="000C0CFA"/>
    <w:rsid w:val="000C0D24"/>
    <w:rsid w:val="000C0E37"/>
    <w:rsid w:val="000C0F69"/>
    <w:rsid w:val="000C138B"/>
    <w:rsid w:val="000C17E9"/>
    <w:rsid w:val="000C1C8F"/>
    <w:rsid w:val="000C267F"/>
    <w:rsid w:val="000C26AC"/>
    <w:rsid w:val="000C2A1E"/>
    <w:rsid w:val="000C2ADD"/>
    <w:rsid w:val="000C2FA4"/>
    <w:rsid w:val="000C3062"/>
    <w:rsid w:val="000C378B"/>
    <w:rsid w:val="000C3A54"/>
    <w:rsid w:val="000C3CC3"/>
    <w:rsid w:val="000C3D1F"/>
    <w:rsid w:val="000C47A2"/>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CA8"/>
    <w:rsid w:val="000D137D"/>
    <w:rsid w:val="000D14F2"/>
    <w:rsid w:val="000D1522"/>
    <w:rsid w:val="000D196B"/>
    <w:rsid w:val="000D1C9D"/>
    <w:rsid w:val="000D1D5A"/>
    <w:rsid w:val="000D2069"/>
    <w:rsid w:val="000D21E7"/>
    <w:rsid w:val="000D22B5"/>
    <w:rsid w:val="000D245A"/>
    <w:rsid w:val="000D24B4"/>
    <w:rsid w:val="000D27F1"/>
    <w:rsid w:val="000D284F"/>
    <w:rsid w:val="000D2B5E"/>
    <w:rsid w:val="000D2BE8"/>
    <w:rsid w:val="000D2C6A"/>
    <w:rsid w:val="000D2E9D"/>
    <w:rsid w:val="000D2FE1"/>
    <w:rsid w:val="000D307A"/>
    <w:rsid w:val="000D32D8"/>
    <w:rsid w:val="000D3454"/>
    <w:rsid w:val="000D35FA"/>
    <w:rsid w:val="000D3959"/>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069"/>
    <w:rsid w:val="000D7203"/>
    <w:rsid w:val="000D73AB"/>
    <w:rsid w:val="000D759F"/>
    <w:rsid w:val="000D7AAC"/>
    <w:rsid w:val="000D7B71"/>
    <w:rsid w:val="000D7BCC"/>
    <w:rsid w:val="000D7DD7"/>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688"/>
    <w:rsid w:val="000E68F4"/>
    <w:rsid w:val="000E6E16"/>
    <w:rsid w:val="000E7018"/>
    <w:rsid w:val="000E7043"/>
    <w:rsid w:val="000E70E5"/>
    <w:rsid w:val="000E766F"/>
    <w:rsid w:val="000F02EF"/>
    <w:rsid w:val="000F0673"/>
    <w:rsid w:val="000F0F0F"/>
    <w:rsid w:val="000F1385"/>
    <w:rsid w:val="000F139A"/>
    <w:rsid w:val="000F187F"/>
    <w:rsid w:val="000F197F"/>
    <w:rsid w:val="000F1FB7"/>
    <w:rsid w:val="000F1FF1"/>
    <w:rsid w:val="000F2586"/>
    <w:rsid w:val="000F26F7"/>
    <w:rsid w:val="000F2B77"/>
    <w:rsid w:val="000F3A34"/>
    <w:rsid w:val="000F3B10"/>
    <w:rsid w:val="000F47F4"/>
    <w:rsid w:val="000F4B01"/>
    <w:rsid w:val="000F4F68"/>
    <w:rsid w:val="000F5171"/>
    <w:rsid w:val="000F524A"/>
    <w:rsid w:val="000F55BA"/>
    <w:rsid w:val="000F55E7"/>
    <w:rsid w:val="000F579C"/>
    <w:rsid w:val="000F58ED"/>
    <w:rsid w:val="000F5AD1"/>
    <w:rsid w:val="000F5F58"/>
    <w:rsid w:val="000F5FCE"/>
    <w:rsid w:val="000F6277"/>
    <w:rsid w:val="000F6857"/>
    <w:rsid w:val="000F7BA9"/>
    <w:rsid w:val="000F7D90"/>
    <w:rsid w:val="000F7EC7"/>
    <w:rsid w:val="0010008C"/>
    <w:rsid w:val="0010028F"/>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425"/>
    <w:rsid w:val="00106B65"/>
    <w:rsid w:val="00106BF4"/>
    <w:rsid w:val="00106D6A"/>
    <w:rsid w:val="00107A3C"/>
    <w:rsid w:val="00107AD9"/>
    <w:rsid w:val="00110186"/>
    <w:rsid w:val="001102B2"/>
    <w:rsid w:val="00110344"/>
    <w:rsid w:val="001112EE"/>
    <w:rsid w:val="0011140A"/>
    <w:rsid w:val="00111612"/>
    <w:rsid w:val="0011170A"/>
    <w:rsid w:val="00111F14"/>
    <w:rsid w:val="00112183"/>
    <w:rsid w:val="001121AD"/>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C34"/>
    <w:rsid w:val="00117D9F"/>
    <w:rsid w:val="00117F2F"/>
    <w:rsid w:val="00120014"/>
    <w:rsid w:val="0012001F"/>
    <w:rsid w:val="00120211"/>
    <w:rsid w:val="001202B8"/>
    <w:rsid w:val="00120712"/>
    <w:rsid w:val="00120D6A"/>
    <w:rsid w:val="00120DF7"/>
    <w:rsid w:val="00120E4E"/>
    <w:rsid w:val="0012135C"/>
    <w:rsid w:val="00121623"/>
    <w:rsid w:val="00121910"/>
    <w:rsid w:val="00121BB1"/>
    <w:rsid w:val="00121DE3"/>
    <w:rsid w:val="001222D6"/>
    <w:rsid w:val="00122346"/>
    <w:rsid w:val="001227AF"/>
    <w:rsid w:val="00122824"/>
    <w:rsid w:val="00122E71"/>
    <w:rsid w:val="0012310A"/>
    <w:rsid w:val="001236F6"/>
    <w:rsid w:val="0012378C"/>
    <w:rsid w:val="0012379D"/>
    <w:rsid w:val="00123B11"/>
    <w:rsid w:val="00123CD7"/>
    <w:rsid w:val="0012435F"/>
    <w:rsid w:val="00124B5F"/>
    <w:rsid w:val="00124E31"/>
    <w:rsid w:val="0012559B"/>
    <w:rsid w:val="00125673"/>
    <w:rsid w:val="00125915"/>
    <w:rsid w:val="00125BF3"/>
    <w:rsid w:val="0012609F"/>
    <w:rsid w:val="001262A6"/>
    <w:rsid w:val="0012645A"/>
    <w:rsid w:val="00126477"/>
    <w:rsid w:val="001267B7"/>
    <w:rsid w:val="00126880"/>
    <w:rsid w:val="001268BE"/>
    <w:rsid w:val="00126FF3"/>
    <w:rsid w:val="0012749E"/>
    <w:rsid w:val="00127858"/>
    <w:rsid w:val="00127A24"/>
    <w:rsid w:val="0013013B"/>
    <w:rsid w:val="001305D1"/>
    <w:rsid w:val="00130C72"/>
    <w:rsid w:val="001310D3"/>
    <w:rsid w:val="0013134E"/>
    <w:rsid w:val="001314F6"/>
    <w:rsid w:val="00131566"/>
    <w:rsid w:val="00131957"/>
    <w:rsid w:val="0013199F"/>
    <w:rsid w:val="00131A44"/>
    <w:rsid w:val="001324ED"/>
    <w:rsid w:val="00132714"/>
    <w:rsid w:val="001328D9"/>
    <w:rsid w:val="00132C74"/>
    <w:rsid w:val="00133760"/>
    <w:rsid w:val="00133A8C"/>
    <w:rsid w:val="00133B1D"/>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E5A"/>
    <w:rsid w:val="00136E99"/>
    <w:rsid w:val="00137266"/>
    <w:rsid w:val="00137A76"/>
    <w:rsid w:val="00140179"/>
    <w:rsid w:val="00140C84"/>
    <w:rsid w:val="0014106E"/>
    <w:rsid w:val="001412A8"/>
    <w:rsid w:val="001414F1"/>
    <w:rsid w:val="00141693"/>
    <w:rsid w:val="001416A3"/>
    <w:rsid w:val="001418FE"/>
    <w:rsid w:val="00141BA5"/>
    <w:rsid w:val="001425B1"/>
    <w:rsid w:val="00142687"/>
    <w:rsid w:val="001427CC"/>
    <w:rsid w:val="00142E90"/>
    <w:rsid w:val="0014304A"/>
    <w:rsid w:val="001432E7"/>
    <w:rsid w:val="00143345"/>
    <w:rsid w:val="001435C0"/>
    <w:rsid w:val="001436FF"/>
    <w:rsid w:val="001437CA"/>
    <w:rsid w:val="00143DC6"/>
    <w:rsid w:val="00143EC9"/>
    <w:rsid w:val="0014402B"/>
    <w:rsid w:val="00144284"/>
    <w:rsid w:val="0014436C"/>
    <w:rsid w:val="001446E0"/>
    <w:rsid w:val="00145F5C"/>
    <w:rsid w:val="00145F6A"/>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27EB"/>
    <w:rsid w:val="00152EB0"/>
    <w:rsid w:val="00153313"/>
    <w:rsid w:val="00153557"/>
    <w:rsid w:val="0015358E"/>
    <w:rsid w:val="00153667"/>
    <w:rsid w:val="00153884"/>
    <w:rsid w:val="001539EA"/>
    <w:rsid w:val="00153CD0"/>
    <w:rsid w:val="00153F58"/>
    <w:rsid w:val="00154035"/>
    <w:rsid w:val="001543C4"/>
    <w:rsid w:val="00154BD1"/>
    <w:rsid w:val="001550C6"/>
    <w:rsid w:val="00155240"/>
    <w:rsid w:val="00155803"/>
    <w:rsid w:val="00155861"/>
    <w:rsid w:val="0015594C"/>
    <w:rsid w:val="00155B24"/>
    <w:rsid w:val="00155DC9"/>
    <w:rsid w:val="00155FE5"/>
    <w:rsid w:val="001565F1"/>
    <w:rsid w:val="001573C2"/>
    <w:rsid w:val="00157596"/>
    <w:rsid w:val="00157B5A"/>
    <w:rsid w:val="00157F0F"/>
    <w:rsid w:val="00160515"/>
    <w:rsid w:val="001605E8"/>
    <w:rsid w:val="00160DA9"/>
    <w:rsid w:val="00160E1E"/>
    <w:rsid w:val="00160E40"/>
    <w:rsid w:val="00161466"/>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4BE5"/>
    <w:rsid w:val="00164C6E"/>
    <w:rsid w:val="00165230"/>
    <w:rsid w:val="0016532E"/>
    <w:rsid w:val="001655BC"/>
    <w:rsid w:val="00165657"/>
    <w:rsid w:val="00165F26"/>
    <w:rsid w:val="00165F6A"/>
    <w:rsid w:val="0016607C"/>
    <w:rsid w:val="00166110"/>
    <w:rsid w:val="001664B8"/>
    <w:rsid w:val="001664F3"/>
    <w:rsid w:val="001668F8"/>
    <w:rsid w:val="001669B6"/>
    <w:rsid w:val="00166AF2"/>
    <w:rsid w:val="00166F74"/>
    <w:rsid w:val="00167127"/>
    <w:rsid w:val="00167408"/>
    <w:rsid w:val="0016742D"/>
    <w:rsid w:val="00167737"/>
    <w:rsid w:val="0016776A"/>
    <w:rsid w:val="001678C3"/>
    <w:rsid w:val="00167FB6"/>
    <w:rsid w:val="0017038C"/>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8028D"/>
    <w:rsid w:val="00180300"/>
    <w:rsid w:val="00180341"/>
    <w:rsid w:val="00180343"/>
    <w:rsid w:val="00180415"/>
    <w:rsid w:val="00181688"/>
    <w:rsid w:val="00181BA2"/>
    <w:rsid w:val="001823BA"/>
    <w:rsid w:val="00182497"/>
    <w:rsid w:val="001826EC"/>
    <w:rsid w:val="0018283C"/>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319"/>
    <w:rsid w:val="0019572E"/>
    <w:rsid w:val="0019589C"/>
    <w:rsid w:val="001960C7"/>
    <w:rsid w:val="001960F7"/>
    <w:rsid w:val="0019618D"/>
    <w:rsid w:val="0019643C"/>
    <w:rsid w:val="0019646D"/>
    <w:rsid w:val="0019648F"/>
    <w:rsid w:val="00196526"/>
    <w:rsid w:val="00196B05"/>
    <w:rsid w:val="00196BCB"/>
    <w:rsid w:val="00196C2F"/>
    <w:rsid w:val="0019713D"/>
    <w:rsid w:val="0019751A"/>
    <w:rsid w:val="00197520"/>
    <w:rsid w:val="0019760E"/>
    <w:rsid w:val="00197877"/>
    <w:rsid w:val="001A04A4"/>
    <w:rsid w:val="001A054B"/>
    <w:rsid w:val="001A0D5A"/>
    <w:rsid w:val="001A138E"/>
    <w:rsid w:val="001A1625"/>
    <w:rsid w:val="001A16EC"/>
    <w:rsid w:val="001A16F2"/>
    <w:rsid w:val="001A1A8E"/>
    <w:rsid w:val="001A1AEF"/>
    <w:rsid w:val="001A1F25"/>
    <w:rsid w:val="001A2365"/>
    <w:rsid w:val="001A2518"/>
    <w:rsid w:val="001A25BB"/>
    <w:rsid w:val="001A2AE8"/>
    <w:rsid w:val="001A2FB5"/>
    <w:rsid w:val="001A353E"/>
    <w:rsid w:val="001A358A"/>
    <w:rsid w:val="001A3903"/>
    <w:rsid w:val="001A3AEA"/>
    <w:rsid w:val="001A4569"/>
    <w:rsid w:val="001A4BDE"/>
    <w:rsid w:val="001A5560"/>
    <w:rsid w:val="001A598D"/>
    <w:rsid w:val="001A5B18"/>
    <w:rsid w:val="001A5D42"/>
    <w:rsid w:val="001A5EFF"/>
    <w:rsid w:val="001A6191"/>
    <w:rsid w:val="001A63FA"/>
    <w:rsid w:val="001A66A7"/>
    <w:rsid w:val="001A6AFC"/>
    <w:rsid w:val="001A6C42"/>
    <w:rsid w:val="001A6C78"/>
    <w:rsid w:val="001A7133"/>
    <w:rsid w:val="001A7289"/>
    <w:rsid w:val="001A7642"/>
    <w:rsid w:val="001A7C5A"/>
    <w:rsid w:val="001A7F74"/>
    <w:rsid w:val="001B038C"/>
    <w:rsid w:val="001B0535"/>
    <w:rsid w:val="001B0541"/>
    <w:rsid w:val="001B0543"/>
    <w:rsid w:val="001B06A4"/>
    <w:rsid w:val="001B0C16"/>
    <w:rsid w:val="001B1569"/>
    <w:rsid w:val="001B169F"/>
    <w:rsid w:val="001B16CC"/>
    <w:rsid w:val="001B170B"/>
    <w:rsid w:val="001B19BE"/>
    <w:rsid w:val="001B1A6F"/>
    <w:rsid w:val="001B1C32"/>
    <w:rsid w:val="001B1F3E"/>
    <w:rsid w:val="001B29A7"/>
    <w:rsid w:val="001B2A66"/>
    <w:rsid w:val="001B2B6D"/>
    <w:rsid w:val="001B2B96"/>
    <w:rsid w:val="001B2BC3"/>
    <w:rsid w:val="001B30FD"/>
    <w:rsid w:val="001B32ED"/>
    <w:rsid w:val="001B3752"/>
    <w:rsid w:val="001B39BA"/>
    <w:rsid w:val="001B3E50"/>
    <w:rsid w:val="001B3ED1"/>
    <w:rsid w:val="001B40D9"/>
    <w:rsid w:val="001B5A2A"/>
    <w:rsid w:val="001B5B06"/>
    <w:rsid w:val="001B5B0C"/>
    <w:rsid w:val="001B62A7"/>
    <w:rsid w:val="001B650B"/>
    <w:rsid w:val="001B68C5"/>
    <w:rsid w:val="001B7027"/>
    <w:rsid w:val="001B7794"/>
    <w:rsid w:val="001B7858"/>
    <w:rsid w:val="001B787D"/>
    <w:rsid w:val="001B7B3F"/>
    <w:rsid w:val="001B7D39"/>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B4B"/>
    <w:rsid w:val="001C2BFD"/>
    <w:rsid w:val="001C2C58"/>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FD0"/>
    <w:rsid w:val="001D3221"/>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710C"/>
    <w:rsid w:val="001D72CD"/>
    <w:rsid w:val="001D7768"/>
    <w:rsid w:val="001D77DD"/>
    <w:rsid w:val="001D78E3"/>
    <w:rsid w:val="001D7F7D"/>
    <w:rsid w:val="001E006D"/>
    <w:rsid w:val="001E0263"/>
    <w:rsid w:val="001E032B"/>
    <w:rsid w:val="001E0BCA"/>
    <w:rsid w:val="001E0DCF"/>
    <w:rsid w:val="001E0E3C"/>
    <w:rsid w:val="001E0EE8"/>
    <w:rsid w:val="001E1151"/>
    <w:rsid w:val="001E117B"/>
    <w:rsid w:val="001E1B19"/>
    <w:rsid w:val="001E1C20"/>
    <w:rsid w:val="001E1C9C"/>
    <w:rsid w:val="001E1E02"/>
    <w:rsid w:val="001E2239"/>
    <w:rsid w:val="001E24E3"/>
    <w:rsid w:val="001E2538"/>
    <w:rsid w:val="001E29E4"/>
    <w:rsid w:val="001E2A67"/>
    <w:rsid w:val="001E3408"/>
    <w:rsid w:val="001E357C"/>
    <w:rsid w:val="001E35B5"/>
    <w:rsid w:val="001E3771"/>
    <w:rsid w:val="001E3EB1"/>
    <w:rsid w:val="001E497F"/>
    <w:rsid w:val="001E49D6"/>
    <w:rsid w:val="001E4D5F"/>
    <w:rsid w:val="001E4F46"/>
    <w:rsid w:val="001E50A5"/>
    <w:rsid w:val="001E510D"/>
    <w:rsid w:val="001E5687"/>
    <w:rsid w:val="001E5A82"/>
    <w:rsid w:val="001E5BD9"/>
    <w:rsid w:val="001E607F"/>
    <w:rsid w:val="001E6D5F"/>
    <w:rsid w:val="001E6E08"/>
    <w:rsid w:val="001E7A25"/>
    <w:rsid w:val="001E7BD2"/>
    <w:rsid w:val="001E7DCE"/>
    <w:rsid w:val="001E7EA3"/>
    <w:rsid w:val="001E7FDF"/>
    <w:rsid w:val="001F0EDB"/>
    <w:rsid w:val="001F1278"/>
    <w:rsid w:val="001F1947"/>
    <w:rsid w:val="001F1CE2"/>
    <w:rsid w:val="001F28B6"/>
    <w:rsid w:val="001F3A01"/>
    <w:rsid w:val="001F40D0"/>
    <w:rsid w:val="001F4238"/>
    <w:rsid w:val="001F47C9"/>
    <w:rsid w:val="001F4CAD"/>
    <w:rsid w:val="001F4E5E"/>
    <w:rsid w:val="001F5358"/>
    <w:rsid w:val="001F5474"/>
    <w:rsid w:val="001F55AB"/>
    <w:rsid w:val="001F5A79"/>
    <w:rsid w:val="001F5BAD"/>
    <w:rsid w:val="001F5D35"/>
    <w:rsid w:val="001F6DA5"/>
    <w:rsid w:val="001F6F83"/>
    <w:rsid w:val="001F6F8A"/>
    <w:rsid w:val="001F7176"/>
    <w:rsid w:val="001F76FE"/>
    <w:rsid w:val="001F7A4D"/>
    <w:rsid w:val="00200001"/>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1C9"/>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84B"/>
    <w:rsid w:val="00207FF7"/>
    <w:rsid w:val="002100D2"/>
    <w:rsid w:val="0021030D"/>
    <w:rsid w:val="0021048E"/>
    <w:rsid w:val="00210833"/>
    <w:rsid w:val="00210D44"/>
    <w:rsid w:val="00211F96"/>
    <w:rsid w:val="00211FC9"/>
    <w:rsid w:val="00212146"/>
    <w:rsid w:val="002123B3"/>
    <w:rsid w:val="002124B0"/>
    <w:rsid w:val="00212611"/>
    <w:rsid w:val="002129EF"/>
    <w:rsid w:val="00212C1C"/>
    <w:rsid w:val="00212F8B"/>
    <w:rsid w:val="0021307A"/>
    <w:rsid w:val="002133D3"/>
    <w:rsid w:val="00213847"/>
    <w:rsid w:val="002141E2"/>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B94"/>
    <w:rsid w:val="00223C57"/>
    <w:rsid w:val="00223CA7"/>
    <w:rsid w:val="002240D6"/>
    <w:rsid w:val="002241A7"/>
    <w:rsid w:val="00224ADA"/>
    <w:rsid w:val="00224BC6"/>
    <w:rsid w:val="00224E7D"/>
    <w:rsid w:val="00225003"/>
    <w:rsid w:val="00225C12"/>
    <w:rsid w:val="00225D09"/>
    <w:rsid w:val="00226140"/>
    <w:rsid w:val="00226418"/>
    <w:rsid w:val="00226A43"/>
    <w:rsid w:val="00227183"/>
    <w:rsid w:val="0022722A"/>
    <w:rsid w:val="00227254"/>
    <w:rsid w:val="002278EC"/>
    <w:rsid w:val="00227945"/>
    <w:rsid w:val="00227BE9"/>
    <w:rsid w:val="00230797"/>
    <w:rsid w:val="002307B2"/>
    <w:rsid w:val="00230C4F"/>
    <w:rsid w:val="00230FAD"/>
    <w:rsid w:val="002313BD"/>
    <w:rsid w:val="00231567"/>
    <w:rsid w:val="0023179D"/>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E82"/>
    <w:rsid w:val="00234F94"/>
    <w:rsid w:val="0023515A"/>
    <w:rsid w:val="002351F6"/>
    <w:rsid w:val="002356CE"/>
    <w:rsid w:val="0023586F"/>
    <w:rsid w:val="002358A6"/>
    <w:rsid w:val="00235E63"/>
    <w:rsid w:val="00236145"/>
    <w:rsid w:val="0023614B"/>
    <w:rsid w:val="002364E7"/>
    <w:rsid w:val="002366A6"/>
    <w:rsid w:val="00236C81"/>
    <w:rsid w:val="00236D1E"/>
    <w:rsid w:val="00237CD4"/>
    <w:rsid w:val="0024030A"/>
    <w:rsid w:val="0024037B"/>
    <w:rsid w:val="002405D3"/>
    <w:rsid w:val="002407A3"/>
    <w:rsid w:val="0024081C"/>
    <w:rsid w:val="002409BD"/>
    <w:rsid w:val="00240FAB"/>
    <w:rsid w:val="0024105A"/>
    <w:rsid w:val="00241799"/>
    <w:rsid w:val="00241E01"/>
    <w:rsid w:val="002424BB"/>
    <w:rsid w:val="0024286E"/>
    <w:rsid w:val="00242BBA"/>
    <w:rsid w:val="00242F62"/>
    <w:rsid w:val="002430C5"/>
    <w:rsid w:val="00243584"/>
    <w:rsid w:val="0024358B"/>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6356"/>
    <w:rsid w:val="002465D8"/>
    <w:rsid w:val="00246A28"/>
    <w:rsid w:val="00246B47"/>
    <w:rsid w:val="00246B76"/>
    <w:rsid w:val="00246D3A"/>
    <w:rsid w:val="002473A9"/>
    <w:rsid w:val="002478AA"/>
    <w:rsid w:val="0025049F"/>
    <w:rsid w:val="00250B29"/>
    <w:rsid w:val="00250B53"/>
    <w:rsid w:val="00250EAC"/>
    <w:rsid w:val="00251024"/>
    <w:rsid w:val="00251047"/>
    <w:rsid w:val="0025139D"/>
    <w:rsid w:val="002516EB"/>
    <w:rsid w:val="00251944"/>
    <w:rsid w:val="00251EC9"/>
    <w:rsid w:val="00251FEF"/>
    <w:rsid w:val="00252066"/>
    <w:rsid w:val="0025229C"/>
    <w:rsid w:val="00253104"/>
    <w:rsid w:val="002531E3"/>
    <w:rsid w:val="002536E0"/>
    <w:rsid w:val="002537F0"/>
    <w:rsid w:val="00253839"/>
    <w:rsid w:val="00253B46"/>
    <w:rsid w:val="002547F5"/>
    <w:rsid w:val="00254AA7"/>
    <w:rsid w:val="00254BF5"/>
    <w:rsid w:val="00254E59"/>
    <w:rsid w:val="0025565E"/>
    <w:rsid w:val="00255E07"/>
    <w:rsid w:val="0025611C"/>
    <w:rsid w:val="002567AD"/>
    <w:rsid w:val="0025690A"/>
    <w:rsid w:val="00256D5E"/>
    <w:rsid w:val="0025735B"/>
    <w:rsid w:val="00257906"/>
    <w:rsid w:val="00257D35"/>
    <w:rsid w:val="00257DA1"/>
    <w:rsid w:val="00257F94"/>
    <w:rsid w:val="0026003F"/>
    <w:rsid w:val="00260498"/>
    <w:rsid w:val="00260588"/>
    <w:rsid w:val="00260680"/>
    <w:rsid w:val="00260AAF"/>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500B"/>
    <w:rsid w:val="00265162"/>
    <w:rsid w:val="002651AD"/>
    <w:rsid w:val="00265343"/>
    <w:rsid w:val="00265349"/>
    <w:rsid w:val="0026539C"/>
    <w:rsid w:val="0026542E"/>
    <w:rsid w:val="00265530"/>
    <w:rsid w:val="00265B2F"/>
    <w:rsid w:val="00265C2C"/>
    <w:rsid w:val="00265E16"/>
    <w:rsid w:val="00266D16"/>
    <w:rsid w:val="002670D4"/>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67D"/>
    <w:rsid w:val="00273797"/>
    <w:rsid w:val="00273C50"/>
    <w:rsid w:val="00273E90"/>
    <w:rsid w:val="00274366"/>
    <w:rsid w:val="00274893"/>
    <w:rsid w:val="00274B99"/>
    <w:rsid w:val="00274D23"/>
    <w:rsid w:val="00274D88"/>
    <w:rsid w:val="002755EA"/>
    <w:rsid w:val="00275C92"/>
    <w:rsid w:val="00275D46"/>
    <w:rsid w:val="00275F52"/>
    <w:rsid w:val="00275F97"/>
    <w:rsid w:val="002767AD"/>
    <w:rsid w:val="002770E9"/>
    <w:rsid w:val="0027746F"/>
    <w:rsid w:val="0027757E"/>
    <w:rsid w:val="002778C1"/>
    <w:rsid w:val="002778DE"/>
    <w:rsid w:val="0027792C"/>
    <w:rsid w:val="00277BD0"/>
    <w:rsid w:val="00280704"/>
    <w:rsid w:val="0028076F"/>
    <w:rsid w:val="00280770"/>
    <w:rsid w:val="00280DE6"/>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8C2"/>
    <w:rsid w:val="00285A7F"/>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738"/>
    <w:rsid w:val="00290902"/>
    <w:rsid w:val="00290DBE"/>
    <w:rsid w:val="00291966"/>
    <w:rsid w:val="00291B48"/>
    <w:rsid w:val="00291BF8"/>
    <w:rsid w:val="00291BFE"/>
    <w:rsid w:val="0029208D"/>
    <w:rsid w:val="0029221F"/>
    <w:rsid w:val="00292504"/>
    <w:rsid w:val="0029271C"/>
    <w:rsid w:val="002928DA"/>
    <w:rsid w:val="00292BDE"/>
    <w:rsid w:val="00292C26"/>
    <w:rsid w:val="00292C8A"/>
    <w:rsid w:val="00292CD5"/>
    <w:rsid w:val="00293169"/>
    <w:rsid w:val="002933B9"/>
    <w:rsid w:val="00293E13"/>
    <w:rsid w:val="00293FC2"/>
    <w:rsid w:val="002944B6"/>
    <w:rsid w:val="002944F8"/>
    <w:rsid w:val="00294646"/>
    <w:rsid w:val="00294FEC"/>
    <w:rsid w:val="00295005"/>
    <w:rsid w:val="00295303"/>
    <w:rsid w:val="00295B6D"/>
    <w:rsid w:val="00295C98"/>
    <w:rsid w:val="00296405"/>
    <w:rsid w:val="002964E1"/>
    <w:rsid w:val="0029650F"/>
    <w:rsid w:val="00296B6B"/>
    <w:rsid w:val="0029715B"/>
    <w:rsid w:val="00297222"/>
    <w:rsid w:val="002973E5"/>
    <w:rsid w:val="00297693"/>
    <w:rsid w:val="002A03AB"/>
    <w:rsid w:val="002A0EBF"/>
    <w:rsid w:val="002A0F88"/>
    <w:rsid w:val="002A14D9"/>
    <w:rsid w:val="002A169C"/>
    <w:rsid w:val="002A1CC3"/>
    <w:rsid w:val="002A2170"/>
    <w:rsid w:val="002A2344"/>
    <w:rsid w:val="002A272D"/>
    <w:rsid w:val="002A2861"/>
    <w:rsid w:val="002A29F1"/>
    <w:rsid w:val="002A2E25"/>
    <w:rsid w:val="002A2F6B"/>
    <w:rsid w:val="002A309A"/>
    <w:rsid w:val="002A3D3C"/>
    <w:rsid w:val="002A3DBB"/>
    <w:rsid w:val="002A3E74"/>
    <w:rsid w:val="002A48CB"/>
    <w:rsid w:val="002A4F1A"/>
    <w:rsid w:val="002A57FD"/>
    <w:rsid w:val="002A5912"/>
    <w:rsid w:val="002A5A1D"/>
    <w:rsid w:val="002A5A54"/>
    <w:rsid w:val="002A5A61"/>
    <w:rsid w:val="002A5B07"/>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29BC"/>
    <w:rsid w:val="002B2C21"/>
    <w:rsid w:val="002B2C59"/>
    <w:rsid w:val="002B2D71"/>
    <w:rsid w:val="002B306C"/>
    <w:rsid w:val="002B3749"/>
    <w:rsid w:val="002B3B86"/>
    <w:rsid w:val="002B41BD"/>
    <w:rsid w:val="002B427C"/>
    <w:rsid w:val="002B4567"/>
    <w:rsid w:val="002B484B"/>
    <w:rsid w:val="002B4A40"/>
    <w:rsid w:val="002B4A99"/>
    <w:rsid w:val="002B4C18"/>
    <w:rsid w:val="002B4C20"/>
    <w:rsid w:val="002B4D4F"/>
    <w:rsid w:val="002B564A"/>
    <w:rsid w:val="002B5CEA"/>
    <w:rsid w:val="002B5EED"/>
    <w:rsid w:val="002B5F91"/>
    <w:rsid w:val="002B697E"/>
    <w:rsid w:val="002B6A89"/>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CC4"/>
    <w:rsid w:val="002C703A"/>
    <w:rsid w:val="002C7DC4"/>
    <w:rsid w:val="002C7F79"/>
    <w:rsid w:val="002D0413"/>
    <w:rsid w:val="002D0F1C"/>
    <w:rsid w:val="002D0F65"/>
    <w:rsid w:val="002D11D2"/>
    <w:rsid w:val="002D1695"/>
    <w:rsid w:val="002D2825"/>
    <w:rsid w:val="002D2B0C"/>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2141"/>
    <w:rsid w:val="002E2665"/>
    <w:rsid w:val="002E2959"/>
    <w:rsid w:val="002E2C7E"/>
    <w:rsid w:val="002E2C8D"/>
    <w:rsid w:val="002E2DF2"/>
    <w:rsid w:val="002E2F94"/>
    <w:rsid w:val="002E2FFE"/>
    <w:rsid w:val="002E357F"/>
    <w:rsid w:val="002E35A7"/>
    <w:rsid w:val="002E3665"/>
    <w:rsid w:val="002E36CE"/>
    <w:rsid w:val="002E3794"/>
    <w:rsid w:val="002E396F"/>
    <w:rsid w:val="002E3D28"/>
    <w:rsid w:val="002E3E5E"/>
    <w:rsid w:val="002E4456"/>
    <w:rsid w:val="002E4B95"/>
    <w:rsid w:val="002E54AD"/>
    <w:rsid w:val="002E6237"/>
    <w:rsid w:val="002E63B2"/>
    <w:rsid w:val="002E7129"/>
    <w:rsid w:val="002E72A3"/>
    <w:rsid w:val="002E72E6"/>
    <w:rsid w:val="002E7392"/>
    <w:rsid w:val="002E7875"/>
    <w:rsid w:val="002E7A3D"/>
    <w:rsid w:val="002E7B07"/>
    <w:rsid w:val="002F02D5"/>
    <w:rsid w:val="002F0371"/>
    <w:rsid w:val="002F0704"/>
    <w:rsid w:val="002F0CF4"/>
    <w:rsid w:val="002F0DB1"/>
    <w:rsid w:val="002F120C"/>
    <w:rsid w:val="002F1294"/>
    <w:rsid w:val="002F14CE"/>
    <w:rsid w:val="002F15C5"/>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C34"/>
    <w:rsid w:val="002F5151"/>
    <w:rsid w:val="002F5665"/>
    <w:rsid w:val="002F5786"/>
    <w:rsid w:val="002F58B1"/>
    <w:rsid w:val="002F5B1C"/>
    <w:rsid w:val="002F5E3F"/>
    <w:rsid w:val="002F6604"/>
    <w:rsid w:val="002F67AB"/>
    <w:rsid w:val="002F6A96"/>
    <w:rsid w:val="002F6B84"/>
    <w:rsid w:val="002F7335"/>
    <w:rsid w:val="002F7A26"/>
    <w:rsid w:val="002F7C8B"/>
    <w:rsid w:val="002F7EB9"/>
    <w:rsid w:val="00300933"/>
    <w:rsid w:val="00300D8B"/>
    <w:rsid w:val="00301370"/>
    <w:rsid w:val="003013E4"/>
    <w:rsid w:val="00301466"/>
    <w:rsid w:val="003018B5"/>
    <w:rsid w:val="00301CFD"/>
    <w:rsid w:val="0030239D"/>
    <w:rsid w:val="003024B5"/>
    <w:rsid w:val="00302BF1"/>
    <w:rsid w:val="00302FB0"/>
    <w:rsid w:val="00303286"/>
    <w:rsid w:val="0030365D"/>
    <w:rsid w:val="00303824"/>
    <w:rsid w:val="00303863"/>
    <w:rsid w:val="00303B1A"/>
    <w:rsid w:val="00303F37"/>
    <w:rsid w:val="00303F9B"/>
    <w:rsid w:val="00304061"/>
    <w:rsid w:val="003041F1"/>
    <w:rsid w:val="00304373"/>
    <w:rsid w:val="003044FB"/>
    <w:rsid w:val="00304C4A"/>
    <w:rsid w:val="00305081"/>
    <w:rsid w:val="00305612"/>
    <w:rsid w:val="00305828"/>
    <w:rsid w:val="00305A82"/>
    <w:rsid w:val="003060EB"/>
    <w:rsid w:val="003064A2"/>
    <w:rsid w:val="00306637"/>
    <w:rsid w:val="00306B13"/>
    <w:rsid w:val="00306E06"/>
    <w:rsid w:val="00306FF5"/>
    <w:rsid w:val="003070A9"/>
    <w:rsid w:val="003072DE"/>
    <w:rsid w:val="00307516"/>
    <w:rsid w:val="00307737"/>
    <w:rsid w:val="003077C0"/>
    <w:rsid w:val="00310388"/>
    <w:rsid w:val="00310D48"/>
    <w:rsid w:val="00311260"/>
    <w:rsid w:val="003114FF"/>
    <w:rsid w:val="0031174B"/>
    <w:rsid w:val="00311A03"/>
    <w:rsid w:val="00311D1F"/>
    <w:rsid w:val="00311DC7"/>
    <w:rsid w:val="0031234F"/>
    <w:rsid w:val="003128E2"/>
    <w:rsid w:val="0031290C"/>
    <w:rsid w:val="003130B7"/>
    <w:rsid w:val="00313354"/>
    <w:rsid w:val="00313513"/>
    <w:rsid w:val="0031351E"/>
    <w:rsid w:val="00313701"/>
    <w:rsid w:val="0031377D"/>
    <w:rsid w:val="0031380C"/>
    <w:rsid w:val="0031413D"/>
    <w:rsid w:val="00314277"/>
    <w:rsid w:val="00314F2E"/>
    <w:rsid w:val="00315740"/>
    <w:rsid w:val="00315B0C"/>
    <w:rsid w:val="00315E3A"/>
    <w:rsid w:val="00315FE2"/>
    <w:rsid w:val="003164BE"/>
    <w:rsid w:val="003167D4"/>
    <w:rsid w:val="00316E5E"/>
    <w:rsid w:val="00316E79"/>
    <w:rsid w:val="003175D2"/>
    <w:rsid w:val="00317C85"/>
    <w:rsid w:val="003200D1"/>
    <w:rsid w:val="003205BA"/>
    <w:rsid w:val="003206D7"/>
    <w:rsid w:val="00320728"/>
    <w:rsid w:val="003209BF"/>
    <w:rsid w:val="00320BBF"/>
    <w:rsid w:val="00320BF5"/>
    <w:rsid w:val="00320CF0"/>
    <w:rsid w:val="00320EDD"/>
    <w:rsid w:val="003211E0"/>
    <w:rsid w:val="003213E5"/>
    <w:rsid w:val="003217F1"/>
    <w:rsid w:val="00321BA5"/>
    <w:rsid w:val="00321D3F"/>
    <w:rsid w:val="003220FA"/>
    <w:rsid w:val="00322147"/>
    <w:rsid w:val="0032241E"/>
    <w:rsid w:val="003224AA"/>
    <w:rsid w:val="00322660"/>
    <w:rsid w:val="00322877"/>
    <w:rsid w:val="003228CF"/>
    <w:rsid w:val="00322A1B"/>
    <w:rsid w:val="00322BCD"/>
    <w:rsid w:val="00322D6F"/>
    <w:rsid w:val="00322DC4"/>
    <w:rsid w:val="00322EB8"/>
    <w:rsid w:val="00322FF8"/>
    <w:rsid w:val="0032311F"/>
    <w:rsid w:val="00323181"/>
    <w:rsid w:val="00323215"/>
    <w:rsid w:val="0032342E"/>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E22"/>
    <w:rsid w:val="00326F5D"/>
    <w:rsid w:val="003270CD"/>
    <w:rsid w:val="003270F7"/>
    <w:rsid w:val="00327D3E"/>
    <w:rsid w:val="00327D71"/>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3AF"/>
    <w:rsid w:val="003364A4"/>
    <w:rsid w:val="00336731"/>
    <w:rsid w:val="00336A2D"/>
    <w:rsid w:val="00336E13"/>
    <w:rsid w:val="00336E8E"/>
    <w:rsid w:val="00336EB7"/>
    <w:rsid w:val="003371A0"/>
    <w:rsid w:val="003376A6"/>
    <w:rsid w:val="003377A7"/>
    <w:rsid w:val="00337948"/>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F9"/>
    <w:rsid w:val="00345408"/>
    <w:rsid w:val="003455B5"/>
    <w:rsid w:val="00345648"/>
    <w:rsid w:val="00345BEC"/>
    <w:rsid w:val="00345CB6"/>
    <w:rsid w:val="0034683D"/>
    <w:rsid w:val="003475DC"/>
    <w:rsid w:val="00347698"/>
    <w:rsid w:val="0034791D"/>
    <w:rsid w:val="00347F59"/>
    <w:rsid w:val="003505B2"/>
    <w:rsid w:val="00350A88"/>
    <w:rsid w:val="00350DFF"/>
    <w:rsid w:val="00350E50"/>
    <w:rsid w:val="0035144F"/>
    <w:rsid w:val="003516C2"/>
    <w:rsid w:val="00351DE7"/>
    <w:rsid w:val="00351FC7"/>
    <w:rsid w:val="00352904"/>
    <w:rsid w:val="00352BD7"/>
    <w:rsid w:val="00352CC9"/>
    <w:rsid w:val="00352CE9"/>
    <w:rsid w:val="00352D6F"/>
    <w:rsid w:val="00352D72"/>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C7B"/>
    <w:rsid w:val="00357CEC"/>
    <w:rsid w:val="00357E2D"/>
    <w:rsid w:val="003607B0"/>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CD3"/>
    <w:rsid w:val="00364DE4"/>
    <w:rsid w:val="00364ED1"/>
    <w:rsid w:val="00365030"/>
    <w:rsid w:val="00366044"/>
    <w:rsid w:val="003660CE"/>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F84"/>
    <w:rsid w:val="00372142"/>
    <w:rsid w:val="003722F4"/>
    <w:rsid w:val="00372496"/>
    <w:rsid w:val="00372A93"/>
    <w:rsid w:val="00372F57"/>
    <w:rsid w:val="0037304B"/>
    <w:rsid w:val="00373652"/>
    <w:rsid w:val="00373854"/>
    <w:rsid w:val="00373C16"/>
    <w:rsid w:val="00373D45"/>
    <w:rsid w:val="00373DBE"/>
    <w:rsid w:val="00374B06"/>
    <w:rsid w:val="00374D48"/>
    <w:rsid w:val="00375044"/>
    <w:rsid w:val="003751D6"/>
    <w:rsid w:val="003752CE"/>
    <w:rsid w:val="0037547A"/>
    <w:rsid w:val="003754E1"/>
    <w:rsid w:val="00375E20"/>
    <w:rsid w:val="00375E79"/>
    <w:rsid w:val="00376285"/>
    <w:rsid w:val="00376826"/>
    <w:rsid w:val="00376877"/>
    <w:rsid w:val="00376E92"/>
    <w:rsid w:val="00376ED6"/>
    <w:rsid w:val="00376F4C"/>
    <w:rsid w:val="00377006"/>
    <w:rsid w:val="0037730D"/>
    <w:rsid w:val="00377358"/>
    <w:rsid w:val="00377A01"/>
    <w:rsid w:val="00377EAB"/>
    <w:rsid w:val="00380C05"/>
    <w:rsid w:val="00380E1D"/>
    <w:rsid w:val="0038109C"/>
    <w:rsid w:val="003811AD"/>
    <w:rsid w:val="003814FD"/>
    <w:rsid w:val="0038193E"/>
    <w:rsid w:val="00381C35"/>
    <w:rsid w:val="00381E1D"/>
    <w:rsid w:val="00382542"/>
    <w:rsid w:val="0038287D"/>
    <w:rsid w:val="00382914"/>
    <w:rsid w:val="00382B19"/>
    <w:rsid w:val="00382E71"/>
    <w:rsid w:val="003833F9"/>
    <w:rsid w:val="003841DF"/>
    <w:rsid w:val="00384536"/>
    <w:rsid w:val="00384819"/>
    <w:rsid w:val="003848D7"/>
    <w:rsid w:val="00384B17"/>
    <w:rsid w:val="00384C85"/>
    <w:rsid w:val="00384CD3"/>
    <w:rsid w:val="0038547B"/>
    <w:rsid w:val="00385569"/>
    <w:rsid w:val="00385597"/>
    <w:rsid w:val="003856EE"/>
    <w:rsid w:val="00385B8A"/>
    <w:rsid w:val="00386813"/>
    <w:rsid w:val="003868BE"/>
    <w:rsid w:val="00386DB1"/>
    <w:rsid w:val="003870FC"/>
    <w:rsid w:val="00387DFF"/>
    <w:rsid w:val="00390DC9"/>
    <w:rsid w:val="00391629"/>
    <w:rsid w:val="0039178D"/>
    <w:rsid w:val="003919A9"/>
    <w:rsid w:val="00391FB7"/>
    <w:rsid w:val="00392217"/>
    <w:rsid w:val="00392338"/>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709A"/>
    <w:rsid w:val="003971A0"/>
    <w:rsid w:val="00397A65"/>
    <w:rsid w:val="003A035F"/>
    <w:rsid w:val="003A03DF"/>
    <w:rsid w:val="003A0B0C"/>
    <w:rsid w:val="003A160C"/>
    <w:rsid w:val="003A16AC"/>
    <w:rsid w:val="003A1CC8"/>
    <w:rsid w:val="003A2619"/>
    <w:rsid w:val="003A271A"/>
    <w:rsid w:val="003A28BD"/>
    <w:rsid w:val="003A2C9F"/>
    <w:rsid w:val="003A2F72"/>
    <w:rsid w:val="003A345E"/>
    <w:rsid w:val="003A36A7"/>
    <w:rsid w:val="003A3B95"/>
    <w:rsid w:val="003A3E7B"/>
    <w:rsid w:val="003A4226"/>
    <w:rsid w:val="003A4597"/>
    <w:rsid w:val="003A4791"/>
    <w:rsid w:val="003A4E87"/>
    <w:rsid w:val="003A4F2C"/>
    <w:rsid w:val="003A52F5"/>
    <w:rsid w:val="003A6014"/>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B39"/>
    <w:rsid w:val="003B0F4C"/>
    <w:rsid w:val="003B0FD5"/>
    <w:rsid w:val="003B12D5"/>
    <w:rsid w:val="003B151F"/>
    <w:rsid w:val="003B15A5"/>
    <w:rsid w:val="003B162D"/>
    <w:rsid w:val="003B1C8A"/>
    <w:rsid w:val="003B1D03"/>
    <w:rsid w:val="003B23C8"/>
    <w:rsid w:val="003B2754"/>
    <w:rsid w:val="003B29FD"/>
    <w:rsid w:val="003B2BBE"/>
    <w:rsid w:val="003B2BCE"/>
    <w:rsid w:val="003B30AF"/>
    <w:rsid w:val="003B344F"/>
    <w:rsid w:val="003B366F"/>
    <w:rsid w:val="003B3710"/>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EE2"/>
    <w:rsid w:val="003B5FE1"/>
    <w:rsid w:val="003B6082"/>
    <w:rsid w:val="003B6155"/>
    <w:rsid w:val="003B6500"/>
    <w:rsid w:val="003B674B"/>
    <w:rsid w:val="003B6DF6"/>
    <w:rsid w:val="003B6FF5"/>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F78"/>
    <w:rsid w:val="003C30CE"/>
    <w:rsid w:val="003C3381"/>
    <w:rsid w:val="003C3435"/>
    <w:rsid w:val="003C34B6"/>
    <w:rsid w:val="003C39D5"/>
    <w:rsid w:val="003C3B31"/>
    <w:rsid w:val="003C3B3B"/>
    <w:rsid w:val="003C3E82"/>
    <w:rsid w:val="003C3FB4"/>
    <w:rsid w:val="003C4302"/>
    <w:rsid w:val="003C4482"/>
    <w:rsid w:val="003C46AB"/>
    <w:rsid w:val="003C489D"/>
    <w:rsid w:val="003C4C25"/>
    <w:rsid w:val="003C4E22"/>
    <w:rsid w:val="003C4E8E"/>
    <w:rsid w:val="003C54DD"/>
    <w:rsid w:val="003C5775"/>
    <w:rsid w:val="003C5AE8"/>
    <w:rsid w:val="003C5B2E"/>
    <w:rsid w:val="003C5B61"/>
    <w:rsid w:val="003C5D31"/>
    <w:rsid w:val="003C5D4D"/>
    <w:rsid w:val="003C6048"/>
    <w:rsid w:val="003C608F"/>
    <w:rsid w:val="003C6211"/>
    <w:rsid w:val="003C6ACA"/>
    <w:rsid w:val="003C6B33"/>
    <w:rsid w:val="003C6B62"/>
    <w:rsid w:val="003C6CD4"/>
    <w:rsid w:val="003C6F23"/>
    <w:rsid w:val="003C7611"/>
    <w:rsid w:val="003C7631"/>
    <w:rsid w:val="003C7E2A"/>
    <w:rsid w:val="003D0134"/>
    <w:rsid w:val="003D0518"/>
    <w:rsid w:val="003D069C"/>
    <w:rsid w:val="003D06B2"/>
    <w:rsid w:val="003D08B6"/>
    <w:rsid w:val="003D090A"/>
    <w:rsid w:val="003D0E1A"/>
    <w:rsid w:val="003D2230"/>
    <w:rsid w:val="003D2382"/>
    <w:rsid w:val="003D28B4"/>
    <w:rsid w:val="003D292B"/>
    <w:rsid w:val="003D2AE0"/>
    <w:rsid w:val="003D30DE"/>
    <w:rsid w:val="003D3116"/>
    <w:rsid w:val="003D32AE"/>
    <w:rsid w:val="003D36B8"/>
    <w:rsid w:val="003D38ED"/>
    <w:rsid w:val="003D3DF3"/>
    <w:rsid w:val="003D3DF7"/>
    <w:rsid w:val="003D4256"/>
    <w:rsid w:val="003D4386"/>
    <w:rsid w:val="003D443A"/>
    <w:rsid w:val="003D45DD"/>
    <w:rsid w:val="003D4605"/>
    <w:rsid w:val="003D4893"/>
    <w:rsid w:val="003D4E23"/>
    <w:rsid w:val="003D528D"/>
    <w:rsid w:val="003D5374"/>
    <w:rsid w:val="003D5376"/>
    <w:rsid w:val="003D558D"/>
    <w:rsid w:val="003D5E88"/>
    <w:rsid w:val="003D5EB4"/>
    <w:rsid w:val="003D633D"/>
    <w:rsid w:val="003D664B"/>
    <w:rsid w:val="003D6979"/>
    <w:rsid w:val="003D6A15"/>
    <w:rsid w:val="003D6DD9"/>
    <w:rsid w:val="003D7700"/>
    <w:rsid w:val="003E01AA"/>
    <w:rsid w:val="003E0371"/>
    <w:rsid w:val="003E0747"/>
    <w:rsid w:val="003E09EB"/>
    <w:rsid w:val="003E0C3E"/>
    <w:rsid w:val="003E14E8"/>
    <w:rsid w:val="003E1624"/>
    <w:rsid w:val="003E1A44"/>
    <w:rsid w:val="003E1FD0"/>
    <w:rsid w:val="003E20D9"/>
    <w:rsid w:val="003E2564"/>
    <w:rsid w:val="003E3BA4"/>
    <w:rsid w:val="003E3E52"/>
    <w:rsid w:val="003E4095"/>
    <w:rsid w:val="003E44A1"/>
    <w:rsid w:val="003E4564"/>
    <w:rsid w:val="003E48A8"/>
    <w:rsid w:val="003E4A1C"/>
    <w:rsid w:val="003E52BE"/>
    <w:rsid w:val="003E5728"/>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7006"/>
    <w:rsid w:val="003F790B"/>
    <w:rsid w:val="003F7CB8"/>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4D4"/>
    <w:rsid w:val="004047C8"/>
    <w:rsid w:val="00404C75"/>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E7A"/>
    <w:rsid w:val="00412F76"/>
    <w:rsid w:val="00413BD9"/>
    <w:rsid w:val="00413C87"/>
    <w:rsid w:val="00413DC1"/>
    <w:rsid w:val="00413E01"/>
    <w:rsid w:val="00413E13"/>
    <w:rsid w:val="00413E4A"/>
    <w:rsid w:val="00413ED9"/>
    <w:rsid w:val="00413F73"/>
    <w:rsid w:val="00414744"/>
    <w:rsid w:val="004147D0"/>
    <w:rsid w:val="00414FC4"/>
    <w:rsid w:val="00415163"/>
    <w:rsid w:val="004156AA"/>
    <w:rsid w:val="00415A2B"/>
    <w:rsid w:val="00415FE6"/>
    <w:rsid w:val="00416173"/>
    <w:rsid w:val="004161F5"/>
    <w:rsid w:val="004172C0"/>
    <w:rsid w:val="0041747B"/>
    <w:rsid w:val="00417540"/>
    <w:rsid w:val="00417A60"/>
    <w:rsid w:val="00417B3C"/>
    <w:rsid w:val="0042046C"/>
    <w:rsid w:val="004207F7"/>
    <w:rsid w:val="00420959"/>
    <w:rsid w:val="00420E93"/>
    <w:rsid w:val="00420F9C"/>
    <w:rsid w:val="0042120B"/>
    <w:rsid w:val="00421503"/>
    <w:rsid w:val="00421863"/>
    <w:rsid w:val="00421EAC"/>
    <w:rsid w:val="00421FCE"/>
    <w:rsid w:val="0042204C"/>
    <w:rsid w:val="00422067"/>
    <w:rsid w:val="0042218E"/>
    <w:rsid w:val="00422514"/>
    <w:rsid w:val="004226DE"/>
    <w:rsid w:val="0042290E"/>
    <w:rsid w:val="0042305B"/>
    <w:rsid w:val="00423171"/>
    <w:rsid w:val="00423530"/>
    <w:rsid w:val="004236F7"/>
    <w:rsid w:val="0042376E"/>
    <w:rsid w:val="00423C0C"/>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34E"/>
    <w:rsid w:val="004273F5"/>
    <w:rsid w:val="00427494"/>
    <w:rsid w:val="00427552"/>
    <w:rsid w:val="00427624"/>
    <w:rsid w:val="00427941"/>
    <w:rsid w:val="00427989"/>
    <w:rsid w:val="00430534"/>
    <w:rsid w:val="004305FE"/>
    <w:rsid w:val="00430689"/>
    <w:rsid w:val="00430744"/>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088"/>
    <w:rsid w:val="004423D2"/>
    <w:rsid w:val="0044257D"/>
    <w:rsid w:val="00442A22"/>
    <w:rsid w:val="00442E7C"/>
    <w:rsid w:val="00442F08"/>
    <w:rsid w:val="00443495"/>
    <w:rsid w:val="0044367C"/>
    <w:rsid w:val="004436C8"/>
    <w:rsid w:val="00443700"/>
    <w:rsid w:val="0044380C"/>
    <w:rsid w:val="00443925"/>
    <w:rsid w:val="00443B61"/>
    <w:rsid w:val="00443D53"/>
    <w:rsid w:val="00443DA6"/>
    <w:rsid w:val="0044413F"/>
    <w:rsid w:val="0044491C"/>
    <w:rsid w:val="00444BB6"/>
    <w:rsid w:val="00444D5A"/>
    <w:rsid w:val="00444F23"/>
    <w:rsid w:val="00444F95"/>
    <w:rsid w:val="00445321"/>
    <w:rsid w:val="004458E1"/>
    <w:rsid w:val="0044597C"/>
    <w:rsid w:val="004459F3"/>
    <w:rsid w:val="0044660C"/>
    <w:rsid w:val="00446716"/>
    <w:rsid w:val="004469EF"/>
    <w:rsid w:val="00446BB5"/>
    <w:rsid w:val="00447132"/>
    <w:rsid w:val="00447530"/>
    <w:rsid w:val="004477B8"/>
    <w:rsid w:val="004478B1"/>
    <w:rsid w:val="00447939"/>
    <w:rsid w:val="00450045"/>
    <w:rsid w:val="004502E7"/>
    <w:rsid w:val="00450D40"/>
    <w:rsid w:val="00450FF0"/>
    <w:rsid w:val="004514E6"/>
    <w:rsid w:val="00451514"/>
    <w:rsid w:val="00451941"/>
    <w:rsid w:val="00451BF4"/>
    <w:rsid w:val="00451C69"/>
    <w:rsid w:val="00451EE0"/>
    <w:rsid w:val="0045297D"/>
    <w:rsid w:val="00452D11"/>
    <w:rsid w:val="00452F62"/>
    <w:rsid w:val="00453350"/>
    <w:rsid w:val="00453C0C"/>
    <w:rsid w:val="00453D6D"/>
    <w:rsid w:val="00453EFD"/>
    <w:rsid w:val="00453FB9"/>
    <w:rsid w:val="00454D20"/>
    <w:rsid w:val="00454D6D"/>
    <w:rsid w:val="0045506C"/>
    <w:rsid w:val="004552E9"/>
    <w:rsid w:val="00455D5F"/>
    <w:rsid w:val="0045603B"/>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5C"/>
    <w:rsid w:val="00460917"/>
    <w:rsid w:val="0046103D"/>
    <w:rsid w:val="0046163C"/>
    <w:rsid w:val="0046175D"/>
    <w:rsid w:val="004617EB"/>
    <w:rsid w:val="00461A19"/>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E56"/>
    <w:rsid w:val="004643E5"/>
    <w:rsid w:val="004644C8"/>
    <w:rsid w:val="00464977"/>
    <w:rsid w:val="004649F4"/>
    <w:rsid w:val="00464BBD"/>
    <w:rsid w:val="00464F9E"/>
    <w:rsid w:val="004664EB"/>
    <w:rsid w:val="00466732"/>
    <w:rsid w:val="00466842"/>
    <w:rsid w:val="00466BC9"/>
    <w:rsid w:val="00467420"/>
    <w:rsid w:val="0046795E"/>
    <w:rsid w:val="004679C6"/>
    <w:rsid w:val="00467A4E"/>
    <w:rsid w:val="00467AD0"/>
    <w:rsid w:val="004704C4"/>
    <w:rsid w:val="004704DC"/>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9C"/>
    <w:rsid w:val="0047406F"/>
    <w:rsid w:val="00474248"/>
    <w:rsid w:val="00474610"/>
    <w:rsid w:val="004747C6"/>
    <w:rsid w:val="004748C5"/>
    <w:rsid w:val="00474E19"/>
    <w:rsid w:val="004751E7"/>
    <w:rsid w:val="004753D5"/>
    <w:rsid w:val="004753EB"/>
    <w:rsid w:val="004754DC"/>
    <w:rsid w:val="0047555E"/>
    <w:rsid w:val="00475712"/>
    <w:rsid w:val="0047586E"/>
    <w:rsid w:val="004759F3"/>
    <w:rsid w:val="00475ECC"/>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284"/>
    <w:rsid w:val="004814EF"/>
    <w:rsid w:val="0048163F"/>
    <w:rsid w:val="0048167D"/>
    <w:rsid w:val="0048182A"/>
    <w:rsid w:val="0048183A"/>
    <w:rsid w:val="004818AC"/>
    <w:rsid w:val="00481DC6"/>
    <w:rsid w:val="0048228A"/>
    <w:rsid w:val="004824D6"/>
    <w:rsid w:val="004826E3"/>
    <w:rsid w:val="00482A66"/>
    <w:rsid w:val="004831AA"/>
    <w:rsid w:val="00483484"/>
    <w:rsid w:val="00483597"/>
    <w:rsid w:val="004836A9"/>
    <w:rsid w:val="0048399D"/>
    <w:rsid w:val="00483C2C"/>
    <w:rsid w:val="00483C81"/>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7042"/>
    <w:rsid w:val="004870DA"/>
    <w:rsid w:val="004873B6"/>
    <w:rsid w:val="00487903"/>
    <w:rsid w:val="00487E00"/>
    <w:rsid w:val="00487E44"/>
    <w:rsid w:val="004902F4"/>
    <w:rsid w:val="00490577"/>
    <w:rsid w:val="00490653"/>
    <w:rsid w:val="00490955"/>
    <w:rsid w:val="00490C3A"/>
    <w:rsid w:val="00490EBC"/>
    <w:rsid w:val="00492062"/>
    <w:rsid w:val="00492293"/>
    <w:rsid w:val="0049240A"/>
    <w:rsid w:val="00492CCF"/>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7F7"/>
    <w:rsid w:val="004A6FD5"/>
    <w:rsid w:val="004A7314"/>
    <w:rsid w:val="004A7426"/>
    <w:rsid w:val="004A78CB"/>
    <w:rsid w:val="004A7BA5"/>
    <w:rsid w:val="004A7D06"/>
    <w:rsid w:val="004B0299"/>
    <w:rsid w:val="004B0727"/>
    <w:rsid w:val="004B095D"/>
    <w:rsid w:val="004B1595"/>
    <w:rsid w:val="004B1662"/>
    <w:rsid w:val="004B1B12"/>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3CB"/>
    <w:rsid w:val="004B57BB"/>
    <w:rsid w:val="004B57EE"/>
    <w:rsid w:val="004B595E"/>
    <w:rsid w:val="004B6077"/>
    <w:rsid w:val="004B622A"/>
    <w:rsid w:val="004B637C"/>
    <w:rsid w:val="004B63FD"/>
    <w:rsid w:val="004B6415"/>
    <w:rsid w:val="004B6CEB"/>
    <w:rsid w:val="004B7078"/>
    <w:rsid w:val="004B79C7"/>
    <w:rsid w:val="004C04AE"/>
    <w:rsid w:val="004C093E"/>
    <w:rsid w:val="004C14BA"/>
    <w:rsid w:val="004C15E5"/>
    <w:rsid w:val="004C1655"/>
    <w:rsid w:val="004C16EC"/>
    <w:rsid w:val="004C20BD"/>
    <w:rsid w:val="004C22B1"/>
    <w:rsid w:val="004C250D"/>
    <w:rsid w:val="004C2541"/>
    <w:rsid w:val="004C2691"/>
    <w:rsid w:val="004C2822"/>
    <w:rsid w:val="004C2872"/>
    <w:rsid w:val="004C2A1A"/>
    <w:rsid w:val="004C2AE5"/>
    <w:rsid w:val="004C326F"/>
    <w:rsid w:val="004C3362"/>
    <w:rsid w:val="004C437C"/>
    <w:rsid w:val="004C45BC"/>
    <w:rsid w:val="004C4798"/>
    <w:rsid w:val="004C487C"/>
    <w:rsid w:val="004C4929"/>
    <w:rsid w:val="004C5221"/>
    <w:rsid w:val="004C5250"/>
    <w:rsid w:val="004C5296"/>
    <w:rsid w:val="004C52F7"/>
    <w:rsid w:val="004C558E"/>
    <w:rsid w:val="004C5901"/>
    <w:rsid w:val="004C5F66"/>
    <w:rsid w:val="004C6CF4"/>
    <w:rsid w:val="004C6E06"/>
    <w:rsid w:val="004C6E30"/>
    <w:rsid w:val="004C70C1"/>
    <w:rsid w:val="004C7307"/>
    <w:rsid w:val="004C79D5"/>
    <w:rsid w:val="004C7BE9"/>
    <w:rsid w:val="004D0344"/>
    <w:rsid w:val="004D0F1C"/>
    <w:rsid w:val="004D10AB"/>
    <w:rsid w:val="004D11CB"/>
    <w:rsid w:val="004D1910"/>
    <w:rsid w:val="004D1990"/>
    <w:rsid w:val="004D1E4F"/>
    <w:rsid w:val="004D1F36"/>
    <w:rsid w:val="004D271F"/>
    <w:rsid w:val="004D2A09"/>
    <w:rsid w:val="004D2AAB"/>
    <w:rsid w:val="004D2C15"/>
    <w:rsid w:val="004D2C77"/>
    <w:rsid w:val="004D3113"/>
    <w:rsid w:val="004D32DE"/>
    <w:rsid w:val="004D34FB"/>
    <w:rsid w:val="004D37BD"/>
    <w:rsid w:val="004D38C0"/>
    <w:rsid w:val="004D3A5C"/>
    <w:rsid w:val="004D3F9A"/>
    <w:rsid w:val="004D469C"/>
    <w:rsid w:val="004D4943"/>
    <w:rsid w:val="004D499A"/>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D7F7B"/>
    <w:rsid w:val="004E03A1"/>
    <w:rsid w:val="004E04A7"/>
    <w:rsid w:val="004E04B9"/>
    <w:rsid w:val="004E0F0F"/>
    <w:rsid w:val="004E18BC"/>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400F"/>
    <w:rsid w:val="004E4514"/>
    <w:rsid w:val="004E47B0"/>
    <w:rsid w:val="004E48C0"/>
    <w:rsid w:val="004E4E5F"/>
    <w:rsid w:val="004E4F45"/>
    <w:rsid w:val="004E5267"/>
    <w:rsid w:val="004E59A9"/>
    <w:rsid w:val="004E625F"/>
    <w:rsid w:val="004E6513"/>
    <w:rsid w:val="004E65A0"/>
    <w:rsid w:val="004E768C"/>
    <w:rsid w:val="004E769E"/>
    <w:rsid w:val="004E781B"/>
    <w:rsid w:val="004F0286"/>
    <w:rsid w:val="004F0463"/>
    <w:rsid w:val="004F076A"/>
    <w:rsid w:val="004F0874"/>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4B51"/>
    <w:rsid w:val="004F50CC"/>
    <w:rsid w:val="004F5B3C"/>
    <w:rsid w:val="004F5DDE"/>
    <w:rsid w:val="004F6685"/>
    <w:rsid w:val="004F6827"/>
    <w:rsid w:val="004F689F"/>
    <w:rsid w:val="004F70B9"/>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47B"/>
    <w:rsid w:val="005066F8"/>
    <w:rsid w:val="00506B4C"/>
    <w:rsid w:val="00506D5A"/>
    <w:rsid w:val="00506E45"/>
    <w:rsid w:val="00506E96"/>
    <w:rsid w:val="0050728C"/>
    <w:rsid w:val="0050733F"/>
    <w:rsid w:val="005074B3"/>
    <w:rsid w:val="00507812"/>
    <w:rsid w:val="0050787F"/>
    <w:rsid w:val="00507921"/>
    <w:rsid w:val="00507A9A"/>
    <w:rsid w:val="00507B59"/>
    <w:rsid w:val="00507D49"/>
    <w:rsid w:val="005100B4"/>
    <w:rsid w:val="00510533"/>
    <w:rsid w:val="0051092A"/>
    <w:rsid w:val="00510B08"/>
    <w:rsid w:val="00510BE2"/>
    <w:rsid w:val="00510E9D"/>
    <w:rsid w:val="00511154"/>
    <w:rsid w:val="00511409"/>
    <w:rsid w:val="00511713"/>
    <w:rsid w:val="005118E1"/>
    <w:rsid w:val="00511FA3"/>
    <w:rsid w:val="005120CF"/>
    <w:rsid w:val="005128F3"/>
    <w:rsid w:val="0051296F"/>
    <w:rsid w:val="00512D0D"/>
    <w:rsid w:val="00512F2B"/>
    <w:rsid w:val="0051313D"/>
    <w:rsid w:val="0051333C"/>
    <w:rsid w:val="00513355"/>
    <w:rsid w:val="00513A5C"/>
    <w:rsid w:val="00513BEC"/>
    <w:rsid w:val="00513C44"/>
    <w:rsid w:val="00514015"/>
    <w:rsid w:val="00514359"/>
    <w:rsid w:val="0051457D"/>
    <w:rsid w:val="0051478D"/>
    <w:rsid w:val="00514850"/>
    <w:rsid w:val="005154C3"/>
    <w:rsid w:val="005156D7"/>
    <w:rsid w:val="00515D54"/>
    <w:rsid w:val="00515D80"/>
    <w:rsid w:val="0051696E"/>
    <w:rsid w:val="005169DF"/>
    <w:rsid w:val="0051703E"/>
    <w:rsid w:val="005175D3"/>
    <w:rsid w:val="005177E9"/>
    <w:rsid w:val="00517E1B"/>
    <w:rsid w:val="0052024E"/>
    <w:rsid w:val="005205D5"/>
    <w:rsid w:val="005208B0"/>
    <w:rsid w:val="00520956"/>
    <w:rsid w:val="00520B0C"/>
    <w:rsid w:val="00520D13"/>
    <w:rsid w:val="00521637"/>
    <w:rsid w:val="005216C5"/>
    <w:rsid w:val="00521712"/>
    <w:rsid w:val="00521742"/>
    <w:rsid w:val="00521A51"/>
    <w:rsid w:val="0052217A"/>
    <w:rsid w:val="0052258E"/>
    <w:rsid w:val="005226B2"/>
    <w:rsid w:val="00522931"/>
    <w:rsid w:val="00523DBF"/>
    <w:rsid w:val="00523FE5"/>
    <w:rsid w:val="00524157"/>
    <w:rsid w:val="00524829"/>
    <w:rsid w:val="00524DF1"/>
    <w:rsid w:val="00525269"/>
    <w:rsid w:val="00525860"/>
    <w:rsid w:val="0052586D"/>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5FE"/>
    <w:rsid w:val="00535BE7"/>
    <w:rsid w:val="00535EE8"/>
    <w:rsid w:val="00536315"/>
    <w:rsid w:val="0053651C"/>
    <w:rsid w:val="00536714"/>
    <w:rsid w:val="005367FD"/>
    <w:rsid w:val="00536AF3"/>
    <w:rsid w:val="00536C53"/>
    <w:rsid w:val="00536E0B"/>
    <w:rsid w:val="00536FF1"/>
    <w:rsid w:val="00537003"/>
    <w:rsid w:val="005370A7"/>
    <w:rsid w:val="005370F0"/>
    <w:rsid w:val="00537374"/>
    <w:rsid w:val="005374EF"/>
    <w:rsid w:val="00537543"/>
    <w:rsid w:val="0053775C"/>
    <w:rsid w:val="00537883"/>
    <w:rsid w:val="005378FD"/>
    <w:rsid w:val="00537DB8"/>
    <w:rsid w:val="00537F28"/>
    <w:rsid w:val="0054015C"/>
    <w:rsid w:val="0054045C"/>
    <w:rsid w:val="0054057A"/>
    <w:rsid w:val="005405C3"/>
    <w:rsid w:val="005406A8"/>
    <w:rsid w:val="00540A2C"/>
    <w:rsid w:val="005413F1"/>
    <w:rsid w:val="005414C3"/>
    <w:rsid w:val="0054157A"/>
    <w:rsid w:val="0054198A"/>
    <w:rsid w:val="00541E39"/>
    <w:rsid w:val="00541F02"/>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6A6"/>
    <w:rsid w:val="00551C53"/>
    <w:rsid w:val="00551DDF"/>
    <w:rsid w:val="00551FFD"/>
    <w:rsid w:val="005521C2"/>
    <w:rsid w:val="0055260A"/>
    <w:rsid w:val="00552646"/>
    <w:rsid w:val="00552992"/>
    <w:rsid w:val="00552A20"/>
    <w:rsid w:val="00552B70"/>
    <w:rsid w:val="00552D3D"/>
    <w:rsid w:val="00552E1F"/>
    <w:rsid w:val="00553099"/>
    <w:rsid w:val="005531BE"/>
    <w:rsid w:val="005534EB"/>
    <w:rsid w:val="00553583"/>
    <w:rsid w:val="005535F5"/>
    <w:rsid w:val="00553AF2"/>
    <w:rsid w:val="00553B8D"/>
    <w:rsid w:val="00553BAA"/>
    <w:rsid w:val="0055424A"/>
    <w:rsid w:val="0055445C"/>
    <w:rsid w:val="005548C6"/>
    <w:rsid w:val="00554A07"/>
    <w:rsid w:val="00554D7D"/>
    <w:rsid w:val="005550C8"/>
    <w:rsid w:val="0055526D"/>
    <w:rsid w:val="00555F0D"/>
    <w:rsid w:val="00556272"/>
    <w:rsid w:val="00556669"/>
    <w:rsid w:val="00556A80"/>
    <w:rsid w:val="00556E25"/>
    <w:rsid w:val="0055716E"/>
    <w:rsid w:val="005572BE"/>
    <w:rsid w:val="005575EF"/>
    <w:rsid w:val="005575F0"/>
    <w:rsid w:val="00557986"/>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B8"/>
    <w:rsid w:val="00566117"/>
    <w:rsid w:val="00566175"/>
    <w:rsid w:val="00566517"/>
    <w:rsid w:val="00566571"/>
    <w:rsid w:val="0056660D"/>
    <w:rsid w:val="005668D4"/>
    <w:rsid w:val="0056762A"/>
    <w:rsid w:val="00567E69"/>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5067"/>
    <w:rsid w:val="00575429"/>
    <w:rsid w:val="005760AD"/>
    <w:rsid w:val="005766FD"/>
    <w:rsid w:val="00576A4B"/>
    <w:rsid w:val="00576DC2"/>
    <w:rsid w:val="00576E58"/>
    <w:rsid w:val="00576F31"/>
    <w:rsid w:val="005774F3"/>
    <w:rsid w:val="00577BCD"/>
    <w:rsid w:val="00577D18"/>
    <w:rsid w:val="00580284"/>
    <w:rsid w:val="005802C3"/>
    <w:rsid w:val="00580813"/>
    <w:rsid w:val="00580897"/>
    <w:rsid w:val="00580AC7"/>
    <w:rsid w:val="00581024"/>
    <w:rsid w:val="0058107F"/>
    <w:rsid w:val="005819A0"/>
    <w:rsid w:val="00581D0C"/>
    <w:rsid w:val="00581D6A"/>
    <w:rsid w:val="00581E24"/>
    <w:rsid w:val="005821BC"/>
    <w:rsid w:val="00582262"/>
    <w:rsid w:val="00582717"/>
    <w:rsid w:val="005827DA"/>
    <w:rsid w:val="00582A89"/>
    <w:rsid w:val="0058301E"/>
    <w:rsid w:val="0058321F"/>
    <w:rsid w:val="00583AE1"/>
    <w:rsid w:val="00583BDF"/>
    <w:rsid w:val="00583C8D"/>
    <w:rsid w:val="00583E81"/>
    <w:rsid w:val="00583EFD"/>
    <w:rsid w:val="005842C2"/>
    <w:rsid w:val="005844A3"/>
    <w:rsid w:val="005848EC"/>
    <w:rsid w:val="005848FF"/>
    <w:rsid w:val="005854CD"/>
    <w:rsid w:val="00585908"/>
    <w:rsid w:val="00585AF5"/>
    <w:rsid w:val="00585BCC"/>
    <w:rsid w:val="00585EB7"/>
    <w:rsid w:val="0058659B"/>
    <w:rsid w:val="00586880"/>
    <w:rsid w:val="00586BCE"/>
    <w:rsid w:val="00586C5F"/>
    <w:rsid w:val="0058726D"/>
    <w:rsid w:val="005908A7"/>
    <w:rsid w:val="00590AF3"/>
    <w:rsid w:val="00590F80"/>
    <w:rsid w:val="00590FC0"/>
    <w:rsid w:val="0059131F"/>
    <w:rsid w:val="00591E94"/>
    <w:rsid w:val="00591F50"/>
    <w:rsid w:val="0059222B"/>
    <w:rsid w:val="00592249"/>
    <w:rsid w:val="0059259F"/>
    <w:rsid w:val="00592978"/>
    <w:rsid w:val="00593C75"/>
    <w:rsid w:val="00593D36"/>
    <w:rsid w:val="005940BE"/>
    <w:rsid w:val="0059476C"/>
    <w:rsid w:val="00594DAE"/>
    <w:rsid w:val="00595521"/>
    <w:rsid w:val="00595942"/>
    <w:rsid w:val="00595BDE"/>
    <w:rsid w:val="00595CE3"/>
    <w:rsid w:val="00595D31"/>
    <w:rsid w:val="00596264"/>
    <w:rsid w:val="00596376"/>
    <w:rsid w:val="00596552"/>
    <w:rsid w:val="00596567"/>
    <w:rsid w:val="00596807"/>
    <w:rsid w:val="00596C74"/>
    <w:rsid w:val="0059756A"/>
    <w:rsid w:val="0059757B"/>
    <w:rsid w:val="00597588"/>
    <w:rsid w:val="00597830"/>
    <w:rsid w:val="00597CE0"/>
    <w:rsid w:val="00597E6E"/>
    <w:rsid w:val="00597F24"/>
    <w:rsid w:val="005A023F"/>
    <w:rsid w:val="005A0DA9"/>
    <w:rsid w:val="005A103C"/>
    <w:rsid w:val="005A13F1"/>
    <w:rsid w:val="005A1B2E"/>
    <w:rsid w:val="005A1D9F"/>
    <w:rsid w:val="005A1E71"/>
    <w:rsid w:val="005A222E"/>
    <w:rsid w:val="005A2256"/>
    <w:rsid w:val="005A26E1"/>
    <w:rsid w:val="005A2950"/>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7EB"/>
    <w:rsid w:val="005A58A6"/>
    <w:rsid w:val="005A5A46"/>
    <w:rsid w:val="005A5AAA"/>
    <w:rsid w:val="005A5B54"/>
    <w:rsid w:val="005A5DA0"/>
    <w:rsid w:val="005A6269"/>
    <w:rsid w:val="005A6305"/>
    <w:rsid w:val="005A654A"/>
    <w:rsid w:val="005A6AFF"/>
    <w:rsid w:val="005A6E3D"/>
    <w:rsid w:val="005A6F02"/>
    <w:rsid w:val="005A7788"/>
    <w:rsid w:val="005A7CC5"/>
    <w:rsid w:val="005B034E"/>
    <w:rsid w:val="005B03F5"/>
    <w:rsid w:val="005B07C8"/>
    <w:rsid w:val="005B09DF"/>
    <w:rsid w:val="005B0AE0"/>
    <w:rsid w:val="005B0C6C"/>
    <w:rsid w:val="005B0D7C"/>
    <w:rsid w:val="005B0DBB"/>
    <w:rsid w:val="005B1081"/>
    <w:rsid w:val="005B141C"/>
    <w:rsid w:val="005B17EE"/>
    <w:rsid w:val="005B1B34"/>
    <w:rsid w:val="005B1CDF"/>
    <w:rsid w:val="005B1D28"/>
    <w:rsid w:val="005B217E"/>
    <w:rsid w:val="005B2830"/>
    <w:rsid w:val="005B294D"/>
    <w:rsid w:val="005B2BF7"/>
    <w:rsid w:val="005B3308"/>
    <w:rsid w:val="005B35BF"/>
    <w:rsid w:val="005B3AEC"/>
    <w:rsid w:val="005B3F13"/>
    <w:rsid w:val="005B40C7"/>
    <w:rsid w:val="005B41F4"/>
    <w:rsid w:val="005B4332"/>
    <w:rsid w:val="005B4889"/>
    <w:rsid w:val="005B493E"/>
    <w:rsid w:val="005B4B3A"/>
    <w:rsid w:val="005B4BA2"/>
    <w:rsid w:val="005B58BF"/>
    <w:rsid w:val="005B5920"/>
    <w:rsid w:val="005B5C01"/>
    <w:rsid w:val="005B5C88"/>
    <w:rsid w:val="005B5E2D"/>
    <w:rsid w:val="005B6831"/>
    <w:rsid w:val="005B6A58"/>
    <w:rsid w:val="005B6FDC"/>
    <w:rsid w:val="005B6FE8"/>
    <w:rsid w:val="005B7A64"/>
    <w:rsid w:val="005C032C"/>
    <w:rsid w:val="005C0768"/>
    <w:rsid w:val="005C0806"/>
    <w:rsid w:val="005C087C"/>
    <w:rsid w:val="005C0A9E"/>
    <w:rsid w:val="005C0AE2"/>
    <w:rsid w:val="005C1375"/>
    <w:rsid w:val="005C1452"/>
    <w:rsid w:val="005C165F"/>
    <w:rsid w:val="005C16E8"/>
    <w:rsid w:val="005C172B"/>
    <w:rsid w:val="005C1A96"/>
    <w:rsid w:val="005C1F26"/>
    <w:rsid w:val="005C1FF8"/>
    <w:rsid w:val="005C2EF3"/>
    <w:rsid w:val="005C3222"/>
    <w:rsid w:val="005C391E"/>
    <w:rsid w:val="005C3E0C"/>
    <w:rsid w:val="005C43F5"/>
    <w:rsid w:val="005C4635"/>
    <w:rsid w:val="005C4A6D"/>
    <w:rsid w:val="005C4B4F"/>
    <w:rsid w:val="005C4F79"/>
    <w:rsid w:val="005C50F8"/>
    <w:rsid w:val="005C5520"/>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2144"/>
    <w:rsid w:val="005D22FD"/>
    <w:rsid w:val="005D2847"/>
    <w:rsid w:val="005D2AC0"/>
    <w:rsid w:val="005D2DB4"/>
    <w:rsid w:val="005D2ECF"/>
    <w:rsid w:val="005D2F4C"/>
    <w:rsid w:val="005D2F66"/>
    <w:rsid w:val="005D3561"/>
    <w:rsid w:val="005D378A"/>
    <w:rsid w:val="005D390F"/>
    <w:rsid w:val="005D3CB9"/>
    <w:rsid w:val="005D3E2A"/>
    <w:rsid w:val="005D4D4C"/>
    <w:rsid w:val="005D4F5E"/>
    <w:rsid w:val="005D5007"/>
    <w:rsid w:val="005D539D"/>
    <w:rsid w:val="005D5769"/>
    <w:rsid w:val="005D59C7"/>
    <w:rsid w:val="005D5B2D"/>
    <w:rsid w:val="005D5D43"/>
    <w:rsid w:val="005D5E78"/>
    <w:rsid w:val="005D61FA"/>
    <w:rsid w:val="005D6405"/>
    <w:rsid w:val="005D641D"/>
    <w:rsid w:val="005D64F2"/>
    <w:rsid w:val="005D650E"/>
    <w:rsid w:val="005D6B8A"/>
    <w:rsid w:val="005D6C5A"/>
    <w:rsid w:val="005D72CB"/>
    <w:rsid w:val="005D79C1"/>
    <w:rsid w:val="005D7FF1"/>
    <w:rsid w:val="005E088C"/>
    <w:rsid w:val="005E09A5"/>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1B"/>
    <w:rsid w:val="005E5834"/>
    <w:rsid w:val="005E5AB9"/>
    <w:rsid w:val="005E6449"/>
    <w:rsid w:val="005E653C"/>
    <w:rsid w:val="005E6C1B"/>
    <w:rsid w:val="005E6F09"/>
    <w:rsid w:val="005E7418"/>
    <w:rsid w:val="005E7ADF"/>
    <w:rsid w:val="005E7B60"/>
    <w:rsid w:val="005E7C04"/>
    <w:rsid w:val="005E7F74"/>
    <w:rsid w:val="005F0058"/>
    <w:rsid w:val="005F0211"/>
    <w:rsid w:val="005F0339"/>
    <w:rsid w:val="005F055D"/>
    <w:rsid w:val="005F067D"/>
    <w:rsid w:val="005F0BB7"/>
    <w:rsid w:val="005F0CCD"/>
    <w:rsid w:val="005F0EB7"/>
    <w:rsid w:val="005F10D8"/>
    <w:rsid w:val="005F14E1"/>
    <w:rsid w:val="005F17DD"/>
    <w:rsid w:val="005F1E1D"/>
    <w:rsid w:val="005F20CC"/>
    <w:rsid w:val="005F23C2"/>
    <w:rsid w:val="005F24D8"/>
    <w:rsid w:val="005F267E"/>
    <w:rsid w:val="005F2A3B"/>
    <w:rsid w:val="005F2BEC"/>
    <w:rsid w:val="005F3388"/>
    <w:rsid w:val="005F3806"/>
    <w:rsid w:val="005F3BF0"/>
    <w:rsid w:val="005F3C0E"/>
    <w:rsid w:val="005F40F4"/>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1269"/>
    <w:rsid w:val="0060143A"/>
    <w:rsid w:val="00601470"/>
    <w:rsid w:val="006019F1"/>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5DD"/>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62"/>
    <w:rsid w:val="00607A7B"/>
    <w:rsid w:val="00607C77"/>
    <w:rsid w:val="00607C84"/>
    <w:rsid w:val="00607F38"/>
    <w:rsid w:val="0061019E"/>
    <w:rsid w:val="0061026D"/>
    <w:rsid w:val="006102B4"/>
    <w:rsid w:val="00610360"/>
    <w:rsid w:val="00610405"/>
    <w:rsid w:val="00610641"/>
    <w:rsid w:val="00610743"/>
    <w:rsid w:val="006107B5"/>
    <w:rsid w:val="00610DB5"/>
    <w:rsid w:val="00611021"/>
    <w:rsid w:val="00611275"/>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0B7"/>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960"/>
    <w:rsid w:val="00621BB7"/>
    <w:rsid w:val="00622024"/>
    <w:rsid w:val="006225B9"/>
    <w:rsid w:val="006228BA"/>
    <w:rsid w:val="00622A65"/>
    <w:rsid w:val="00622AE8"/>
    <w:rsid w:val="00623061"/>
    <w:rsid w:val="006233D7"/>
    <w:rsid w:val="006235B1"/>
    <w:rsid w:val="006236AE"/>
    <w:rsid w:val="00623B13"/>
    <w:rsid w:val="00623CB8"/>
    <w:rsid w:val="00623D2C"/>
    <w:rsid w:val="006240D1"/>
    <w:rsid w:val="006246A2"/>
    <w:rsid w:val="00624D47"/>
    <w:rsid w:val="00624D6A"/>
    <w:rsid w:val="00624F92"/>
    <w:rsid w:val="006253D6"/>
    <w:rsid w:val="00625767"/>
    <w:rsid w:val="006257C6"/>
    <w:rsid w:val="0062590B"/>
    <w:rsid w:val="00625951"/>
    <w:rsid w:val="00625D9C"/>
    <w:rsid w:val="0062607C"/>
    <w:rsid w:val="006260CA"/>
    <w:rsid w:val="00626E3E"/>
    <w:rsid w:val="00626F79"/>
    <w:rsid w:val="006270A4"/>
    <w:rsid w:val="00627789"/>
    <w:rsid w:val="00627921"/>
    <w:rsid w:val="00630104"/>
    <w:rsid w:val="00630207"/>
    <w:rsid w:val="006303DA"/>
    <w:rsid w:val="00630B0F"/>
    <w:rsid w:val="00631309"/>
    <w:rsid w:val="00631545"/>
    <w:rsid w:val="00631610"/>
    <w:rsid w:val="00631725"/>
    <w:rsid w:val="0063195B"/>
    <w:rsid w:val="006319D4"/>
    <w:rsid w:val="00632729"/>
    <w:rsid w:val="006328B4"/>
    <w:rsid w:val="00632AA7"/>
    <w:rsid w:val="00632BF2"/>
    <w:rsid w:val="00632C0A"/>
    <w:rsid w:val="00632FA0"/>
    <w:rsid w:val="006330DB"/>
    <w:rsid w:val="00633174"/>
    <w:rsid w:val="006332B7"/>
    <w:rsid w:val="006333B0"/>
    <w:rsid w:val="00633A7B"/>
    <w:rsid w:val="00633B44"/>
    <w:rsid w:val="00633C6E"/>
    <w:rsid w:val="00633DA8"/>
    <w:rsid w:val="006340DA"/>
    <w:rsid w:val="006341C9"/>
    <w:rsid w:val="006344FD"/>
    <w:rsid w:val="00634515"/>
    <w:rsid w:val="006345F5"/>
    <w:rsid w:val="00635158"/>
    <w:rsid w:val="0063550E"/>
    <w:rsid w:val="006358D7"/>
    <w:rsid w:val="00635C7E"/>
    <w:rsid w:val="006361AB"/>
    <w:rsid w:val="00636920"/>
    <w:rsid w:val="00636F76"/>
    <w:rsid w:val="006373A2"/>
    <w:rsid w:val="00637C91"/>
    <w:rsid w:val="00637E09"/>
    <w:rsid w:val="00637E18"/>
    <w:rsid w:val="00637EC0"/>
    <w:rsid w:val="00637EDE"/>
    <w:rsid w:val="00637FFE"/>
    <w:rsid w:val="006401C2"/>
    <w:rsid w:val="00640856"/>
    <w:rsid w:val="00640985"/>
    <w:rsid w:val="00640A85"/>
    <w:rsid w:val="00640D7A"/>
    <w:rsid w:val="00641768"/>
    <w:rsid w:val="00641CFF"/>
    <w:rsid w:val="00641DB9"/>
    <w:rsid w:val="006422C4"/>
    <w:rsid w:val="00642369"/>
    <w:rsid w:val="00642480"/>
    <w:rsid w:val="0064288C"/>
    <w:rsid w:val="00642D71"/>
    <w:rsid w:val="00642E8B"/>
    <w:rsid w:val="006432C6"/>
    <w:rsid w:val="00644206"/>
    <w:rsid w:val="006444F2"/>
    <w:rsid w:val="006447D4"/>
    <w:rsid w:val="00644CEE"/>
    <w:rsid w:val="00644F0E"/>
    <w:rsid w:val="00645478"/>
    <w:rsid w:val="00645C40"/>
    <w:rsid w:val="00645EFC"/>
    <w:rsid w:val="0064622B"/>
    <w:rsid w:val="0064634D"/>
    <w:rsid w:val="00646628"/>
    <w:rsid w:val="00646725"/>
    <w:rsid w:val="0064676A"/>
    <w:rsid w:val="00647320"/>
    <w:rsid w:val="00647576"/>
    <w:rsid w:val="006476AA"/>
    <w:rsid w:val="006479A4"/>
    <w:rsid w:val="0065048F"/>
    <w:rsid w:val="00650C0A"/>
    <w:rsid w:val="006512EA"/>
    <w:rsid w:val="00651585"/>
    <w:rsid w:val="006517B1"/>
    <w:rsid w:val="006517E6"/>
    <w:rsid w:val="006519E9"/>
    <w:rsid w:val="00651C5A"/>
    <w:rsid w:val="00651E17"/>
    <w:rsid w:val="0065201B"/>
    <w:rsid w:val="00652A64"/>
    <w:rsid w:val="00652A7E"/>
    <w:rsid w:val="00653406"/>
    <w:rsid w:val="00653443"/>
    <w:rsid w:val="00654309"/>
    <w:rsid w:val="006544CA"/>
    <w:rsid w:val="00654503"/>
    <w:rsid w:val="00654A0F"/>
    <w:rsid w:val="00654B87"/>
    <w:rsid w:val="00655356"/>
    <w:rsid w:val="006556FC"/>
    <w:rsid w:val="0065574B"/>
    <w:rsid w:val="00656263"/>
    <w:rsid w:val="00656C5E"/>
    <w:rsid w:val="0065726E"/>
    <w:rsid w:val="0065747F"/>
    <w:rsid w:val="0065763F"/>
    <w:rsid w:val="00657A7C"/>
    <w:rsid w:val="00657E36"/>
    <w:rsid w:val="0066004B"/>
    <w:rsid w:val="00661255"/>
    <w:rsid w:val="00661CB4"/>
    <w:rsid w:val="00661DF4"/>
    <w:rsid w:val="0066238D"/>
    <w:rsid w:val="006624DC"/>
    <w:rsid w:val="006624EE"/>
    <w:rsid w:val="006626DC"/>
    <w:rsid w:val="00662963"/>
    <w:rsid w:val="00662ED4"/>
    <w:rsid w:val="0066383C"/>
    <w:rsid w:val="00663FC9"/>
    <w:rsid w:val="0066410F"/>
    <w:rsid w:val="00664451"/>
    <w:rsid w:val="006644EB"/>
    <w:rsid w:val="00664826"/>
    <w:rsid w:val="00664A79"/>
    <w:rsid w:val="00664CC9"/>
    <w:rsid w:val="00664D53"/>
    <w:rsid w:val="00666052"/>
    <w:rsid w:val="006663AF"/>
    <w:rsid w:val="006665D6"/>
    <w:rsid w:val="006665E2"/>
    <w:rsid w:val="00666632"/>
    <w:rsid w:val="00666712"/>
    <w:rsid w:val="0066691A"/>
    <w:rsid w:val="00666A2B"/>
    <w:rsid w:val="00666D73"/>
    <w:rsid w:val="00667039"/>
    <w:rsid w:val="006673ED"/>
    <w:rsid w:val="00667592"/>
    <w:rsid w:val="0066792A"/>
    <w:rsid w:val="006679E3"/>
    <w:rsid w:val="00667C67"/>
    <w:rsid w:val="00667E40"/>
    <w:rsid w:val="00670472"/>
    <w:rsid w:val="0067067B"/>
    <w:rsid w:val="00670A6C"/>
    <w:rsid w:val="00670C61"/>
    <w:rsid w:val="00671CC9"/>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C93"/>
    <w:rsid w:val="00674F9B"/>
    <w:rsid w:val="00674FF7"/>
    <w:rsid w:val="00675EE3"/>
    <w:rsid w:val="00675EE6"/>
    <w:rsid w:val="0067608B"/>
    <w:rsid w:val="0067655A"/>
    <w:rsid w:val="00676613"/>
    <w:rsid w:val="0067672F"/>
    <w:rsid w:val="00676CC8"/>
    <w:rsid w:val="00676D7D"/>
    <w:rsid w:val="00676F75"/>
    <w:rsid w:val="006770C1"/>
    <w:rsid w:val="0067712D"/>
    <w:rsid w:val="006772E4"/>
    <w:rsid w:val="0067742D"/>
    <w:rsid w:val="00677463"/>
    <w:rsid w:val="00677503"/>
    <w:rsid w:val="006775B6"/>
    <w:rsid w:val="00677748"/>
    <w:rsid w:val="00677954"/>
    <w:rsid w:val="00677DB8"/>
    <w:rsid w:val="00680343"/>
    <w:rsid w:val="006807CC"/>
    <w:rsid w:val="00680A7B"/>
    <w:rsid w:val="00680DA9"/>
    <w:rsid w:val="00681133"/>
    <w:rsid w:val="00681148"/>
    <w:rsid w:val="006813C5"/>
    <w:rsid w:val="00681778"/>
    <w:rsid w:val="00681BFC"/>
    <w:rsid w:val="0068201B"/>
    <w:rsid w:val="00682E6F"/>
    <w:rsid w:val="00682E70"/>
    <w:rsid w:val="00683704"/>
    <w:rsid w:val="006837B5"/>
    <w:rsid w:val="00683D66"/>
    <w:rsid w:val="006840E5"/>
    <w:rsid w:val="006844D5"/>
    <w:rsid w:val="00684C2A"/>
    <w:rsid w:val="00684CF1"/>
    <w:rsid w:val="00684D6B"/>
    <w:rsid w:val="00684F71"/>
    <w:rsid w:val="00684F9E"/>
    <w:rsid w:val="00685495"/>
    <w:rsid w:val="006857E4"/>
    <w:rsid w:val="006859A6"/>
    <w:rsid w:val="00685C77"/>
    <w:rsid w:val="00685DD9"/>
    <w:rsid w:val="0068610B"/>
    <w:rsid w:val="00686789"/>
    <w:rsid w:val="00686A1A"/>
    <w:rsid w:val="00686BEF"/>
    <w:rsid w:val="00686C07"/>
    <w:rsid w:val="00686C68"/>
    <w:rsid w:val="00686E3E"/>
    <w:rsid w:val="006872BC"/>
    <w:rsid w:val="00691516"/>
    <w:rsid w:val="00691563"/>
    <w:rsid w:val="006915D6"/>
    <w:rsid w:val="00691BB1"/>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3F"/>
    <w:rsid w:val="00695B2D"/>
    <w:rsid w:val="00695C8E"/>
    <w:rsid w:val="00696382"/>
    <w:rsid w:val="0069650B"/>
    <w:rsid w:val="00696591"/>
    <w:rsid w:val="0069717B"/>
    <w:rsid w:val="0069723E"/>
    <w:rsid w:val="00697451"/>
    <w:rsid w:val="006975A2"/>
    <w:rsid w:val="006976CC"/>
    <w:rsid w:val="00697B55"/>
    <w:rsid w:val="00697FDF"/>
    <w:rsid w:val="006A049C"/>
    <w:rsid w:val="006A07D9"/>
    <w:rsid w:val="006A09EC"/>
    <w:rsid w:val="006A0CDC"/>
    <w:rsid w:val="006A0E60"/>
    <w:rsid w:val="006A15B9"/>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514"/>
    <w:rsid w:val="006B173E"/>
    <w:rsid w:val="006B1DCF"/>
    <w:rsid w:val="006B27A7"/>
    <w:rsid w:val="006B2835"/>
    <w:rsid w:val="006B2860"/>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2D9"/>
    <w:rsid w:val="006B6349"/>
    <w:rsid w:val="006B64B8"/>
    <w:rsid w:val="006B686D"/>
    <w:rsid w:val="006B6B1A"/>
    <w:rsid w:val="006B6C76"/>
    <w:rsid w:val="006B6CA3"/>
    <w:rsid w:val="006B6D98"/>
    <w:rsid w:val="006B6E28"/>
    <w:rsid w:val="006B75DA"/>
    <w:rsid w:val="006B798B"/>
    <w:rsid w:val="006C0231"/>
    <w:rsid w:val="006C0499"/>
    <w:rsid w:val="006C05B8"/>
    <w:rsid w:val="006C074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4207"/>
    <w:rsid w:val="006C425E"/>
    <w:rsid w:val="006C42A5"/>
    <w:rsid w:val="006C43D7"/>
    <w:rsid w:val="006C4858"/>
    <w:rsid w:val="006C4B87"/>
    <w:rsid w:val="006C4CBC"/>
    <w:rsid w:val="006C4D95"/>
    <w:rsid w:val="006C56FD"/>
    <w:rsid w:val="006C57DF"/>
    <w:rsid w:val="006C5838"/>
    <w:rsid w:val="006C5B43"/>
    <w:rsid w:val="006C5B70"/>
    <w:rsid w:val="006C5BA5"/>
    <w:rsid w:val="006C5C6B"/>
    <w:rsid w:val="006C6426"/>
    <w:rsid w:val="006C6ABE"/>
    <w:rsid w:val="006C6D46"/>
    <w:rsid w:val="006C6E1F"/>
    <w:rsid w:val="006C6FC7"/>
    <w:rsid w:val="006C70CB"/>
    <w:rsid w:val="006C7214"/>
    <w:rsid w:val="006C77D0"/>
    <w:rsid w:val="006C7ADE"/>
    <w:rsid w:val="006D0348"/>
    <w:rsid w:val="006D0381"/>
    <w:rsid w:val="006D0A89"/>
    <w:rsid w:val="006D0F7C"/>
    <w:rsid w:val="006D1316"/>
    <w:rsid w:val="006D13EA"/>
    <w:rsid w:val="006D140D"/>
    <w:rsid w:val="006D1624"/>
    <w:rsid w:val="006D16C7"/>
    <w:rsid w:val="006D1C1C"/>
    <w:rsid w:val="006D1C34"/>
    <w:rsid w:val="006D2155"/>
    <w:rsid w:val="006D2571"/>
    <w:rsid w:val="006D25B4"/>
    <w:rsid w:val="006D2C5C"/>
    <w:rsid w:val="006D32BC"/>
    <w:rsid w:val="006D3540"/>
    <w:rsid w:val="006D3C75"/>
    <w:rsid w:val="006D40FF"/>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71C3"/>
    <w:rsid w:val="006D76CC"/>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630"/>
    <w:rsid w:val="006E2957"/>
    <w:rsid w:val="006E2A18"/>
    <w:rsid w:val="006E2CA9"/>
    <w:rsid w:val="006E2D50"/>
    <w:rsid w:val="006E2FC7"/>
    <w:rsid w:val="006E30F3"/>
    <w:rsid w:val="006E30FD"/>
    <w:rsid w:val="006E365E"/>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CA8"/>
    <w:rsid w:val="006F2FDC"/>
    <w:rsid w:val="006F3453"/>
    <w:rsid w:val="006F38A6"/>
    <w:rsid w:val="006F3B8F"/>
    <w:rsid w:val="006F3F0D"/>
    <w:rsid w:val="006F40EE"/>
    <w:rsid w:val="006F4515"/>
    <w:rsid w:val="006F4563"/>
    <w:rsid w:val="006F47BC"/>
    <w:rsid w:val="006F4804"/>
    <w:rsid w:val="006F485F"/>
    <w:rsid w:val="006F4DBB"/>
    <w:rsid w:val="006F4EFA"/>
    <w:rsid w:val="006F4F91"/>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D1D"/>
    <w:rsid w:val="00700EF1"/>
    <w:rsid w:val="007014F2"/>
    <w:rsid w:val="00701728"/>
    <w:rsid w:val="00701AD1"/>
    <w:rsid w:val="00701B89"/>
    <w:rsid w:val="00701E4D"/>
    <w:rsid w:val="00701FC2"/>
    <w:rsid w:val="00702026"/>
    <w:rsid w:val="007021D8"/>
    <w:rsid w:val="007021FE"/>
    <w:rsid w:val="00702207"/>
    <w:rsid w:val="00702302"/>
    <w:rsid w:val="00702786"/>
    <w:rsid w:val="0070280D"/>
    <w:rsid w:val="007030C2"/>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72BA"/>
    <w:rsid w:val="007073B4"/>
    <w:rsid w:val="007073FD"/>
    <w:rsid w:val="00707A8B"/>
    <w:rsid w:val="00707CEB"/>
    <w:rsid w:val="00707FE3"/>
    <w:rsid w:val="007104A4"/>
    <w:rsid w:val="007104F5"/>
    <w:rsid w:val="00710693"/>
    <w:rsid w:val="00710CDB"/>
    <w:rsid w:val="00710DCA"/>
    <w:rsid w:val="00711231"/>
    <w:rsid w:val="0071181A"/>
    <w:rsid w:val="00712166"/>
    <w:rsid w:val="00712356"/>
    <w:rsid w:val="00712382"/>
    <w:rsid w:val="00712508"/>
    <w:rsid w:val="00712A2B"/>
    <w:rsid w:val="00712E56"/>
    <w:rsid w:val="00713262"/>
    <w:rsid w:val="007136EA"/>
    <w:rsid w:val="0071385F"/>
    <w:rsid w:val="00713ABE"/>
    <w:rsid w:val="00713D45"/>
    <w:rsid w:val="00713D66"/>
    <w:rsid w:val="00713F58"/>
    <w:rsid w:val="00713FFB"/>
    <w:rsid w:val="00714152"/>
    <w:rsid w:val="00714615"/>
    <w:rsid w:val="00714762"/>
    <w:rsid w:val="00714EA7"/>
    <w:rsid w:val="00715028"/>
    <w:rsid w:val="0071534C"/>
    <w:rsid w:val="00715AA5"/>
    <w:rsid w:val="00715AB1"/>
    <w:rsid w:val="0071636A"/>
    <w:rsid w:val="00716409"/>
    <w:rsid w:val="00716709"/>
    <w:rsid w:val="00716A1D"/>
    <w:rsid w:val="00716D5E"/>
    <w:rsid w:val="0071704A"/>
    <w:rsid w:val="0071764A"/>
    <w:rsid w:val="00717848"/>
    <w:rsid w:val="007200E4"/>
    <w:rsid w:val="0072014F"/>
    <w:rsid w:val="007204F1"/>
    <w:rsid w:val="0072054E"/>
    <w:rsid w:val="00720584"/>
    <w:rsid w:val="00720AA4"/>
    <w:rsid w:val="0072102D"/>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4E8"/>
    <w:rsid w:val="00725C52"/>
    <w:rsid w:val="00725FC7"/>
    <w:rsid w:val="0072653F"/>
    <w:rsid w:val="007265A3"/>
    <w:rsid w:val="007269F0"/>
    <w:rsid w:val="00726B4C"/>
    <w:rsid w:val="00726D56"/>
    <w:rsid w:val="0072719E"/>
    <w:rsid w:val="00727725"/>
    <w:rsid w:val="00727770"/>
    <w:rsid w:val="00727C57"/>
    <w:rsid w:val="00727E16"/>
    <w:rsid w:val="00727FE6"/>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3113"/>
    <w:rsid w:val="007336A7"/>
    <w:rsid w:val="007337C9"/>
    <w:rsid w:val="00733922"/>
    <w:rsid w:val="00734089"/>
    <w:rsid w:val="007340A0"/>
    <w:rsid w:val="0073415F"/>
    <w:rsid w:val="00734605"/>
    <w:rsid w:val="00734897"/>
    <w:rsid w:val="00734928"/>
    <w:rsid w:val="00734CCA"/>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844"/>
    <w:rsid w:val="00741C1D"/>
    <w:rsid w:val="00742D87"/>
    <w:rsid w:val="00743A7E"/>
    <w:rsid w:val="00743CDE"/>
    <w:rsid w:val="00744976"/>
    <w:rsid w:val="007450B3"/>
    <w:rsid w:val="007454CD"/>
    <w:rsid w:val="00745777"/>
    <w:rsid w:val="00745AFE"/>
    <w:rsid w:val="00745CB3"/>
    <w:rsid w:val="00745D84"/>
    <w:rsid w:val="00745E44"/>
    <w:rsid w:val="00745F7A"/>
    <w:rsid w:val="007462CD"/>
    <w:rsid w:val="007462F0"/>
    <w:rsid w:val="00746310"/>
    <w:rsid w:val="0074637E"/>
    <w:rsid w:val="007473D8"/>
    <w:rsid w:val="00747C00"/>
    <w:rsid w:val="00747DC7"/>
    <w:rsid w:val="0075017F"/>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C53"/>
    <w:rsid w:val="007578C3"/>
    <w:rsid w:val="00757A9B"/>
    <w:rsid w:val="00757C3B"/>
    <w:rsid w:val="00757DA3"/>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024"/>
    <w:rsid w:val="0076527D"/>
    <w:rsid w:val="007661FF"/>
    <w:rsid w:val="0076625F"/>
    <w:rsid w:val="007665CA"/>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5B"/>
    <w:rsid w:val="0077245C"/>
    <w:rsid w:val="007727EF"/>
    <w:rsid w:val="007729B9"/>
    <w:rsid w:val="00772AD2"/>
    <w:rsid w:val="00772F1D"/>
    <w:rsid w:val="00773CDD"/>
    <w:rsid w:val="00773EE9"/>
    <w:rsid w:val="0077433B"/>
    <w:rsid w:val="00774386"/>
    <w:rsid w:val="007744DD"/>
    <w:rsid w:val="00774558"/>
    <w:rsid w:val="00774642"/>
    <w:rsid w:val="0077483B"/>
    <w:rsid w:val="00774A01"/>
    <w:rsid w:val="0077537C"/>
    <w:rsid w:val="007755BA"/>
    <w:rsid w:val="007757F7"/>
    <w:rsid w:val="00775FFF"/>
    <w:rsid w:val="00776338"/>
    <w:rsid w:val="0077643A"/>
    <w:rsid w:val="007764F0"/>
    <w:rsid w:val="00776B5C"/>
    <w:rsid w:val="00776C5B"/>
    <w:rsid w:val="0077704A"/>
    <w:rsid w:val="007770CA"/>
    <w:rsid w:val="00777488"/>
    <w:rsid w:val="007778C0"/>
    <w:rsid w:val="00777CFF"/>
    <w:rsid w:val="00777FDF"/>
    <w:rsid w:val="0078037F"/>
    <w:rsid w:val="00780517"/>
    <w:rsid w:val="00780EE0"/>
    <w:rsid w:val="0078154D"/>
    <w:rsid w:val="007817CA"/>
    <w:rsid w:val="0078191B"/>
    <w:rsid w:val="00781A5B"/>
    <w:rsid w:val="00781C58"/>
    <w:rsid w:val="00781DC1"/>
    <w:rsid w:val="00782285"/>
    <w:rsid w:val="00782591"/>
    <w:rsid w:val="007825D0"/>
    <w:rsid w:val="00782ED6"/>
    <w:rsid w:val="00783104"/>
    <w:rsid w:val="0078319A"/>
    <w:rsid w:val="007832C8"/>
    <w:rsid w:val="007832E2"/>
    <w:rsid w:val="00783621"/>
    <w:rsid w:val="00783CB2"/>
    <w:rsid w:val="00783E1C"/>
    <w:rsid w:val="007847F1"/>
    <w:rsid w:val="00784966"/>
    <w:rsid w:val="00784B83"/>
    <w:rsid w:val="00784BCF"/>
    <w:rsid w:val="00784D4B"/>
    <w:rsid w:val="00785081"/>
    <w:rsid w:val="0078548E"/>
    <w:rsid w:val="007854EF"/>
    <w:rsid w:val="0078557A"/>
    <w:rsid w:val="00785BBB"/>
    <w:rsid w:val="00785DA6"/>
    <w:rsid w:val="00785FCD"/>
    <w:rsid w:val="007860A8"/>
    <w:rsid w:val="00786144"/>
    <w:rsid w:val="007868E5"/>
    <w:rsid w:val="00786FDF"/>
    <w:rsid w:val="0078727C"/>
    <w:rsid w:val="007875DB"/>
    <w:rsid w:val="00787691"/>
    <w:rsid w:val="00787853"/>
    <w:rsid w:val="00787EC7"/>
    <w:rsid w:val="00790331"/>
    <w:rsid w:val="0079038B"/>
    <w:rsid w:val="007903C5"/>
    <w:rsid w:val="007904E8"/>
    <w:rsid w:val="007906E2"/>
    <w:rsid w:val="00790757"/>
    <w:rsid w:val="00790B00"/>
    <w:rsid w:val="00790FC8"/>
    <w:rsid w:val="007910CB"/>
    <w:rsid w:val="007917D1"/>
    <w:rsid w:val="007919CC"/>
    <w:rsid w:val="007919F0"/>
    <w:rsid w:val="00791C7C"/>
    <w:rsid w:val="00791DFF"/>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49A"/>
    <w:rsid w:val="00796718"/>
    <w:rsid w:val="007968F8"/>
    <w:rsid w:val="00796926"/>
    <w:rsid w:val="00796A6F"/>
    <w:rsid w:val="00796BD0"/>
    <w:rsid w:val="00796EB8"/>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822"/>
    <w:rsid w:val="007A2A01"/>
    <w:rsid w:val="007A2DB5"/>
    <w:rsid w:val="007A3267"/>
    <w:rsid w:val="007A32FE"/>
    <w:rsid w:val="007A35E5"/>
    <w:rsid w:val="007A3AC5"/>
    <w:rsid w:val="007A3B6A"/>
    <w:rsid w:val="007A43F6"/>
    <w:rsid w:val="007A4926"/>
    <w:rsid w:val="007A49EA"/>
    <w:rsid w:val="007A532B"/>
    <w:rsid w:val="007A57A5"/>
    <w:rsid w:val="007A5828"/>
    <w:rsid w:val="007A58B6"/>
    <w:rsid w:val="007A5EC2"/>
    <w:rsid w:val="007A63C1"/>
    <w:rsid w:val="007A6E7A"/>
    <w:rsid w:val="007A7087"/>
    <w:rsid w:val="007A70B4"/>
    <w:rsid w:val="007A70F3"/>
    <w:rsid w:val="007A763C"/>
    <w:rsid w:val="007A7680"/>
    <w:rsid w:val="007A7947"/>
    <w:rsid w:val="007A796D"/>
    <w:rsid w:val="007A7E79"/>
    <w:rsid w:val="007B0115"/>
    <w:rsid w:val="007B0315"/>
    <w:rsid w:val="007B04A0"/>
    <w:rsid w:val="007B05F4"/>
    <w:rsid w:val="007B0637"/>
    <w:rsid w:val="007B0CF2"/>
    <w:rsid w:val="007B1602"/>
    <w:rsid w:val="007B1640"/>
    <w:rsid w:val="007B1932"/>
    <w:rsid w:val="007B19CD"/>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24B"/>
    <w:rsid w:val="007C169B"/>
    <w:rsid w:val="007C194A"/>
    <w:rsid w:val="007C1C76"/>
    <w:rsid w:val="007C1CA1"/>
    <w:rsid w:val="007C2046"/>
    <w:rsid w:val="007C20A2"/>
    <w:rsid w:val="007C2431"/>
    <w:rsid w:val="007C28EA"/>
    <w:rsid w:val="007C2952"/>
    <w:rsid w:val="007C2BF6"/>
    <w:rsid w:val="007C2D5E"/>
    <w:rsid w:val="007C2EDF"/>
    <w:rsid w:val="007C326D"/>
    <w:rsid w:val="007C343E"/>
    <w:rsid w:val="007C3494"/>
    <w:rsid w:val="007C39A2"/>
    <w:rsid w:val="007C3E52"/>
    <w:rsid w:val="007C431B"/>
    <w:rsid w:val="007C45B5"/>
    <w:rsid w:val="007C488F"/>
    <w:rsid w:val="007C4E44"/>
    <w:rsid w:val="007C5143"/>
    <w:rsid w:val="007C5147"/>
    <w:rsid w:val="007C5391"/>
    <w:rsid w:val="007C54A3"/>
    <w:rsid w:val="007C5C9F"/>
    <w:rsid w:val="007C6115"/>
    <w:rsid w:val="007C6393"/>
    <w:rsid w:val="007C66B8"/>
    <w:rsid w:val="007C6B53"/>
    <w:rsid w:val="007C6C0B"/>
    <w:rsid w:val="007C740E"/>
    <w:rsid w:val="007D0034"/>
    <w:rsid w:val="007D08D3"/>
    <w:rsid w:val="007D0EB1"/>
    <w:rsid w:val="007D1146"/>
    <w:rsid w:val="007D11E6"/>
    <w:rsid w:val="007D1314"/>
    <w:rsid w:val="007D1568"/>
    <w:rsid w:val="007D160B"/>
    <w:rsid w:val="007D17C6"/>
    <w:rsid w:val="007D1D48"/>
    <w:rsid w:val="007D2073"/>
    <w:rsid w:val="007D22E4"/>
    <w:rsid w:val="007D239F"/>
    <w:rsid w:val="007D24C3"/>
    <w:rsid w:val="007D25A2"/>
    <w:rsid w:val="007D2969"/>
    <w:rsid w:val="007D31C8"/>
    <w:rsid w:val="007D397B"/>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7192"/>
    <w:rsid w:val="007D71FB"/>
    <w:rsid w:val="007D731F"/>
    <w:rsid w:val="007D746E"/>
    <w:rsid w:val="007D76CC"/>
    <w:rsid w:val="007D7785"/>
    <w:rsid w:val="007D7A1C"/>
    <w:rsid w:val="007D7A2E"/>
    <w:rsid w:val="007D7FE1"/>
    <w:rsid w:val="007E011E"/>
    <w:rsid w:val="007E0545"/>
    <w:rsid w:val="007E09A6"/>
    <w:rsid w:val="007E0AB5"/>
    <w:rsid w:val="007E0FAD"/>
    <w:rsid w:val="007E164C"/>
    <w:rsid w:val="007E1746"/>
    <w:rsid w:val="007E18AF"/>
    <w:rsid w:val="007E1913"/>
    <w:rsid w:val="007E1E0A"/>
    <w:rsid w:val="007E2308"/>
    <w:rsid w:val="007E248C"/>
    <w:rsid w:val="007E2532"/>
    <w:rsid w:val="007E2678"/>
    <w:rsid w:val="007E26E1"/>
    <w:rsid w:val="007E2F6A"/>
    <w:rsid w:val="007E3614"/>
    <w:rsid w:val="007E391D"/>
    <w:rsid w:val="007E3EB6"/>
    <w:rsid w:val="007E3F15"/>
    <w:rsid w:val="007E3F99"/>
    <w:rsid w:val="007E422E"/>
    <w:rsid w:val="007E4349"/>
    <w:rsid w:val="007E444E"/>
    <w:rsid w:val="007E4663"/>
    <w:rsid w:val="007E4907"/>
    <w:rsid w:val="007E4C0B"/>
    <w:rsid w:val="007E50BD"/>
    <w:rsid w:val="007E52B2"/>
    <w:rsid w:val="007E53C9"/>
    <w:rsid w:val="007E54A1"/>
    <w:rsid w:val="007E5704"/>
    <w:rsid w:val="007E58C3"/>
    <w:rsid w:val="007E5D5D"/>
    <w:rsid w:val="007E6355"/>
    <w:rsid w:val="007E6CFC"/>
    <w:rsid w:val="007E6EBE"/>
    <w:rsid w:val="007E6F49"/>
    <w:rsid w:val="007E7208"/>
    <w:rsid w:val="007E7360"/>
    <w:rsid w:val="007E75EC"/>
    <w:rsid w:val="007E7624"/>
    <w:rsid w:val="007E762E"/>
    <w:rsid w:val="007E7950"/>
    <w:rsid w:val="007E7A0C"/>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7B3"/>
    <w:rsid w:val="007F28A1"/>
    <w:rsid w:val="007F2D1C"/>
    <w:rsid w:val="007F2DBF"/>
    <w:rsid w:val="007F3842"/>
    <w:rsid w:val="007F3B3C"/>
    <w:rsid w:val="007F3BEC"/>
    <w:rsid w:val="007F4046"/>
    <w:rsid w:val="007F46A2"/>
    <w:rsid w:val="007F495A"/>
    <w:rsid w:val="007F4A3C"/>
    <w:rsid w:val="007F4C47"/>
    <w:rsid w:val="007F50D2"/>
    <w:rsid w:val="007F50E1"/>
    <w:rsid w:val="007F55A4"/>
    <w:rsid w:val="007F57DE"/>
    <w:rsid w:val="007F58AF"/>
    <w:rsid w:val="007F5CF2"/>
    <w:rsid w:val="007F63E2"/>
    <w:rsid w:val="007F6C54"/>
    <w:rsid w:val="007F717E"/>
    <w:rsid w:val="007F722A"/>
    <w:rsid w:val="007F7382"/>
    <w:rsid w:val="007F7C6D"/>
    <w:rsid w:val="00800062"/>
    <w:rsid w:val="008001D6"/>
    <w:rsid w:val="00800233"/>
    <w:rsid w:val="00800BEB"/>
    <w:rsid w:val="00800D8C"/>
    <w:rsid w:val="00800FC7"/>
    <w:rsid w:val="00801051"/>
    <w:rsid w:val="008014AE"/>
    <w:rsid w:val="00801A86"/>
    <w:rsid w:val="00801F43"/>
    <w:rsid w:val="00801F63"/>
    <w:rsid w:val="00802110"/>
    <w:rsid w:val="00802671"/>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9A"/>
    <w:rsid w:val="0080745C"/>
    <w:rsid w:val="00807624"/>
    <w:rsid w:val="00807787"/>
    <w:rsid w:val="00807BD8"/>
    <w:rsid w:val="00807EBF"/>
    <w:rsid w:val="008109B6"/>
    <w:rsid w:val="00810DDB"/>
    <w:rsid w:val="00810EEB"/>
    <w:rsid w:val="00810EFC"/>
    <w:rsid w:val="008114E1"/>
    <w:rsid w:val="00811736"/>
    <w:rsid w:val="00811BD4"/>
    <w:rsid w:val="008124A5"/>
    <w:rsid w:val="00812593"/>
    <w:rsid w:val="00812599"/>
    <w:rsid w:val="00812671"/>
    <w:rsid w:val="00812859"/>
    <w:rsid w:val="00812B8D"/>
    <w:rsid w:val="0081311F"/>
    <w:rsid w:val="008131AD"/>
    <w:rsid w:val="00813351"/>
    <w:rsid w:val="00813731"/>
    <w:rsid w:val="00813816"/>
    <w:rsid w:val="0081382F"/>
    <w:rsid w:val="00814099"/>
    <w:rsid w:val="008141FB"/>
    <w:rsid w:val="008141FE"/>
    <w:rsid w:val="0081428A"/>
    <w:rsid w:val="008142CB"/>
    <w:rsid w:val="008148DC"/>
    <w:rsid w:val="008148E3"/>
    <w:rsid w:val="008149FD"/>
    <w:rsid w:val="00814C98"/>
    <w:rsid w:val="00814D6C"/>
    <w:rsid w:val="00814E36"/>
    <w:rsid w:val="00814F9A"/>
    <w:rsid w:val="00815288"/>
    <w:rsid w:val="0081539B"/>
    <w:rsid w:val="00815A05"/>
    <w:rsid w:val="00815C00"/>
    <w:rsid w:val="00815E5F"/>
    <w:rsid w:val="00816015"/>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B42"/>
    <w:rsid w:val="00821EE1"/>
    <w:rsid w:val="00821EE3"/>
    <w:rsid w:val="00822118"/>
    <w:rsid w:val="008222BD"/>
    <w:rsid w:val="00822382"/>
    <w:rsid w:val="0082263D"/>
    <w:rsid w:val="00822915"/>
    <w:rsid w:val="008229DA"/>
    <w:rsid w:val="00822BA5"/>
    <w:rsid w:val="00822E8C"/>
    <w:rsid w:val="00822F5D"/>
    <w:rsid w:val="008233BA"/>
    <w:rsid w:val="00823B60"/>
    <w:rsid w:val="00823F0B"/>
    <w:rsid w:val="008247ED"/>
    <w:rsid w:val="00824E58"/>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1"/>
    <w:rsid w:val="00827527"/>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31F2"/>
    <w:rsid w:val="00833231"/>
    <w:rsid w:val="008337D8"/>
    <w:rsid w:val="00833884"/>
    <w:rsid w:val="00833BA8"/>
    <w:rsid w:val="00834198"/>
    <w:rsid w:val="00834230"/>
    <w:rsid w:val="0083447C"/>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B28"/>
    <w:rsid w:val="00842E8F"/>
    <w:rsid w:val="00842F9D"/>
    <w:rsid w:val="00843012"/>
    <w:rsid w:val="008432B6"/>
    <w:rsid w:val="0084340C"/>
    <w:rsid w:val="0084366C"/>
    <w:rsid w:val="00843881"/>
    <w:rsid w:val="00843979"/>
    <w:rsid w:val="00843B90"/>
    <w:rsid w:val="00843D71"/>
    <w:rsid w:val="00843E28"/>
    <w:rsid w:val="00844C26"/>
    <w:rsid w:val="00844C70"/>
    <w:rsid w:val="00845348"/>
    <w:rsid w:val="008453D5"/>
    <w:rsid w:val="00845435"/>
    <w:rsid w:val="008456DD"/>
    <w:rsid w:val="00845965"/>
    <w:rsid w:val="00845F34"/>
    <w:rsid w:val="00845F59"/>
    <w:rsid w:val="00846009"/>
    <w:rsid w:val="00846594"/>
    <w:rsid w:val="00846DC7"/>
    <w:rsid w:val="00846E1C"/>
    <w:rsid w:val="00846F91"/>
    <w:rsid w:val="008472C1"/>
    <w:rsid w:val="00847679"/>
    <w:rsid w:val="00847694"/>
    <w:rsid w:val="00847CD1"/>
    <w:rsid w:val="008500CB"/>
    <w:rsid w:val="008500ED"/>
    <w:rsid w:val="008507E3"/>
    <w:rsid w:val="00850B5B"/>
    <w:rsid w:val="00850ECD"/>
    <w:rsid w:val="00851076"/>
    <w:rsid w:val="00851369"/>
    <w:rsid w:val="008513C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39E4"/>
    <w:rsid w:val="0085431A"/>
    <w:rsid w:val="0085454C"/>
    <w:rsid w:val="008545CA"/>
    <w:rsid w:val="0085466C"/>
    <w:rsid w:val="00854709"/>
    <w:rsid w:val="00854808"/>
    <w:rsid w:val="00854818"/>
    <w:rsid w:val="00854E58"/>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28"/>
    <w:rsid w:val="00860D63"/>
    <w:rsid w:val="00861BB6"/>
    <w:rsid w:val="008622A4"/>
    <w:rsid w:val="008622FE"/>
    <w:rsid w:val="00862A87"/>
    <w:rsid w:val="00862D56"/>
    <w:rsid w:val="00862F0B"/>
    <w:rsid w:val="00862F79"/>
    <w:rsid w:val="0086316E"/>
    <w:rsid w:val="0086340F"/>
    <w:rsid w:val="00863898"/>
    <w:rsid w:val="008644E8"/>
    <w:rsid w:val="0086459E"/>
    <w:rsid w:val="0086492B"/>
    <w:rsid w:val="00864A47"/>
    <w:rsid w:val="00864EDA"/>
    <w:rsid w:val="00865866"/>
    <w:rsid w:val="00865CC3"/>
    <w:rsid w:val="0086600E"/>
    <w:rsid w:val="00866F43"/>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BDA"/>
    <w:rsid w:val="00871FBD"/>
    <w:rsid w:val="008724BC"/>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50"/>
    <w:rsid w:val="008753D8"/>
    <w:rsid w:val="0087541D"/>
    <w:rsid w:val="00875B40"/>
    <w:rsid w:val="00876023"/>
    <w:rsid w:val="008763D9"/>
    <w:rsid w:val="0087659D"/>
    <w:rsid w:val="00876B5B"/>
    <w:rsid w:val="00876E56"/>
    <w:rsid w:val="00877179"/>
    <w:rsid w:val="00877388"/>
    <w:rsid w:val="00877616"/>
    <w:rsid w:val="008778EF"/>
    <w:rsid w:val="00877BD1"/>
    <w:rsid w:val="00877CE0"/>
    <w:rsid w:val="00877FE1"/>
    <w:rsid w:val="00880150"/>
    <w:rsid w:val="00880973"/>
    <w:rsid w:val="00880AC7"/>
    <w:rsid w:val="00880F6B"/>
    <w:rsid w:val="00881174"/>
    <w:rsid w:val="008811C8"/>
    <w:rsid w:val="008815A8"/>
    <w:rsid w:val="008817C0"/>
    <w:rsid w:val="008821A7"/>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902C5"/>
    <w:rsid w:val="00890645"/>
    <w:rsid w:val="008911EF"/>
    <w:rsid w:val="00891343"/>
    <w:rsid w:val="0089148E"/>
    <w:rsid w:val="00891630"/>
    <w:rsid w:val="00891A57"/>
    <w:rsid w:val="00891DCC"/>
    <w:rsid w:val="00891EB1"/>
    <w:rsid w:val="008923E6"/>
    <w:rsid w:val="008925AC"/>
    <w:rsid w:val="00892757"/>
    <w:rsid w:val="0089293B"/>
    <w:rsid w:val="0089294D"/>
    <w:rsid w:val="00892F93"/>
    <w:rsid w:val="008935F0"/>
    <w:rsid w:val="00893A6A"/>
    <w:rsid w:val="00893C27"/>
    <w:rsid w:val="00893E84"/>
    <w:rsid w:val="00893FC5"/>
    <w:rsid w:val="00893FF1"/>
    <w:rsid w:val="008944BB"/>
    <w:rsid w:val="0089465D"/>
    <w:rsid w:val="00894835"/>
    <w:rsid w:val="0089489D"/>
    <w:rsid w:val="00894EF9"/>
    <w:rsid w:val="0089512E"/>
    <w:rsid w:val="008956A9"/>
    <w:rsid w:val="008957B4"/>
    <w:rsid w:val="00895AC1"/>
    <w:rsid w:val="00895EDD"/>
    <w:rsid w:val="00895F4D"/>
    <w:rsid w:val="008966EB"/>
    <w:rsid w:val="00896966"/>
    <w:rsid w:val="00896A80"/>
    <w:rsid w:val="00896BBD"/>
    <w:rsid w:val="00897896"/>
    <w:rsid w:val="008A0562"/>
    <w:rsid w:val="008A0643"/>
    <w:rsid w:val="008A0C39"/>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AEC"/>
    <w:rsid w:val="008A4D9D"/>
    <w:rsid w:val="008A5221"/>
    <w:rsid w:val="008A5235"/>
    <w:rsid w:val="008A5370"/>
    <w:rsid w:val="008A5371"/>
    <w:rsid w:val="008A53BD"/>
    <w:rsid w:val="008A5454"/>
    <w:rsid w:val="008A5534"/>
    <w:rsid w:val="008A5884"/>
    <w:rsid w:val="008A5BAF"/>
    <w:rsid w:val="008A5F5A"/>
    <w:rsid w:val="008A6086"/>
    <w:rsid w:val="008A616E"/>
    <w:rsid w:val="008A63DC"/>
    <w:rsid w:val="008A657E"/>
    <w:rsid w:val="008A777C"/>
    <w:rsid w:val="008A7D65"/>
    <w:rsid w:val="008A7E6C"/>
    <w:rsid w:val="008A7E98"/>
    <w:rsid w:val="008A7F73"/>
    <w:rsid w:val="008B04FC"/>
    <w:rsid w:val="008B07FA"/>
    <w:rsid w:val="008B0AED"/>
    <w:rsid w:val="008B0BB2"/>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0DF"/>
    <w:rsid w:val="008B33A2"/>
    <w:rsid w:val="008B368E"/>
    <w:rsid w:val="008B36D9"/>
    <w:rsid w:val="008B3AFB"/>
    <w:rsid w:val="008B48A4"/>
    <w:rsid w:val="008B560F"/>
    <w:rsid w:val="008B56B1"/>
    <w:rsid w:val="008B56E5"/>
    <w:rsid w:val="008B5749"/>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883"/>
    <w:rsid w:val="008C3AD1"/>
    <w:rsid w:val="008C3D41"/>
    <w:rsid w:val="008C3E10"/>
    <w:rsid w:val="008C3E61"/>
    <w:rsid w:val="008C402F"/>
    <w:rsid w:val="008C43DB"/>
    <w:rsid w:val="008C4668"/>
    <w:rsid w:val="008C4B9D"/>
    <w:rsid w:val="008C4C45"/>
    <w:rsid w:val="008C4CEC"/>
    <w:rsid w:val="008C4E41"/>
    <w:rsid w:val="008C5098"/>
    <w:rsid w:val="008C5147"/>
    <w:rsid w:val="008C5492"/>
    <w:rsid w:val="008C57A5"/>
    <w:rsid w:val="008C5C90"/>
    <w:rsid w:val="008C5E9E"/>
    <w:rsid w:val="008C606B"/>
    <w:rsid w:val="008C61C5"/>
    <w:rsid w:val="008C65BD"/>
    <w:rsid w:val="008C66FE"/>
    <w:rsid w:val="008C698C"/>
    <w:rsid w:val="008C6E57"/>
    <w:rsid w:val="008C6F8B"/>
    <w:rsid w:val="008C7596"/>
    <w:rsid w:val="008C7A06"/>
    <w:rsid w:val="008C7DCA"/>
    <w:rsid w:val="008D0678"/>
    <w:rsid w:val="008D0E8C"/>
    <w:rsid w:val="008D1029"/>
    <w:rsid w:val="008D119C"/>
    <w:rsid w:val="008D124F"/>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3B8"/>
    <w:rsid w:val="008D487B"/>
    <w:rsid w:val="008D4C4C"/>
    <w:rsid w:val="008D4D06"/>
    <w:rsid w:val="008D5107"/>
    <w:rsid w:val="008D544F"/>
    <w:rsid w:val="008D546B"/>
    <w:rsid w:val="008D56B5"/>
    <w:rsid w:val="008D5754"/>
    <w:rsid w:val="008D592C"/>
    <w:rsid w:val="008D5A70"/>
    <w:rsid w:val="008D5C13"/>
    <w:rsid w:val="008D61F3"/>
    <w:rsid w:val="008D6330"/>
    <w:rsid w:val="008D6AB1"/>
    <w:rsid w:val="008D701A"/>
    <w:rsid w:val="008D72E1"/>
    <w:rsid w:val="008D7902"/>
    <w:rsid w:val="008D7AC5"/>
    <w:rsid w:val="008D7C1B"/>
    <w:rsid w:val="008E02FE"/>
    <w:rsid w:val="008E09B3"/>
    <w:rsid w:val="008E0B1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763"/>
    <w:rsid w:val="008E49FC"/>
    <w:rsid w:val="008E4A67"/>
    <w:rsid w:val="008E4CAD"/>
    <w:rsid w:val="008E4EAD"/>
    <w:rsid w:val="008E502D"/>
    <w:rsid w:val="008E5358"/>
    <w:rsid w:val="008E5C46"/>
    <w:rsid w:val="008E5C72"/>
    <w:rsid w:val="008E5D8C"/>
    <w:rsid w:val="008E5DAF"/>
    <w:rsid w:val="008E6257"/>
    <w:rsid w:val="008E67BC"/>
    <w:rsid w:val="008E6CC9"/>
    <w:rsid w:val="008E6D2D"/>
    <w:rsid w:val="008E72BB"/>
    <w:rsid w:val="008E756F"/>
    <w:rsid w:val="008E7C2E"/>
    <w:rsid w:val="008E7C59"/>
    <w:rsid w:val="008F0045"/>
    <w:rsid w:val="008F0049"/>
    <w:rsid w:val="008F0132"/>
    <w:rsid w:val="008F02CF"/>
    <w:rsid w:val="008F06C9"/>
    <w:rsid w:val="008F0B1D"/>
    <w:rsid w:val="008F0DD4"/>
    <w:rsid w:val="008F13AF"/>
    <w:rsid w:val="008F19DA"/>
    <w:rsid w:val="008F1E16"/>
    <w:rsid w:val="008F1FDC"/>
    <w:rsid w:val="008F2277"/>
    <w:rsid w:val="008F231B"/>
    <w:rsid w:val="008F246B"/>
    <w:rsid w:val="008F2525"/>
    <w:rsid w:val="008F2647"/>
    <w:rsid w:val="008F28EB"/>
    <w:rsid w:val="008F2CE6"/>
    <w:rsid w:val="008F2DFD"/>
    <w:rsid w:val="008F32DA"/>
    <w:rsid w:val="008F37D4"/>
    <w:rsid w:val="008F3906"/>
    <w:rsid w:val="008F3AF4"/>
    <w:rsid w:val="008F3F1D"/>
    <w:rsid w:val="008F44C4"/>
    <w:rsid w:val="008F4E3E"/>
    <w:rsid w:val="008F4F2E"/>
    <w:rsid w:val="008F52B8"/>
    <w:rsid w:val="008F5554"/>
    <w:rsid w:val="008F5721"/>
    <w:rsid w:val="008F5D4B"/>
    <w:rsid w:val="008F5D5D"/>
    <w:rsid w:val="008F5E58"/>
    <w:rsid w:val="008F5E7D"/>
    <w:rsid w:val="008F5FCC"/>
    <w:rsid w:val="008F600A"/>
    <w:rsid w:val="008F6374"/>
    <w:rsid w:val="008F652A"/>
    <w:rsid w:val="008F678F"/>
    <w:rsid w:val="008F6A2C"/>
    <w:rsid w:val="008F6E41"/>
    <w:rsid w:val="008F799F"/>
    <w:rsid w:val="008F7D91"/>
    <w:rsid w:val="008F7FB7"/>
    <w:rsid w:val="008F7FE4"/>
    <w:rsid w:val="00900AE5"/>
    <w:rsid w:val="00900BC9"/>
    <w:rsid w:val="00900C09"/>
    <w:rsid w:val="00900C34"/>
    <w:rsid w:val="00901575"/>
    <w:rsid w:val="00901AB1"/>
    <w:rsid w:val="00901F4C"/>
    <w:rsid w:val="0090232E"/>
    <w:rsid w:val="00902A5D"/>
    <w:rsid w:val="00902B61"/>
    <w:rsid w:val="009031BD"/>
    <w:rsid w:val="009032C1"/>
    <w:rsid w:val="0090338A"/>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07E6A"/>
    <w:rsid w:val="009100F2"/>
    <w:rsid w:val="009108E3"/>
    <w:rsid w:val="00910B06"/>
    <w:rsid w:val="00910BB7"/>
    <w:rsid w:val="00910D4E"/>
    <w:rsid w:val="00910E96"/>
    <w:rsid w:val="00911119"/>
    <w:rsid w:val="009111F9"/>
    <w:rsid w:val="00911857"/>
    <w:rsid w:val="00911E01"/>
    <w:rsid w:val="00911E7E"/>
    <w:rsid w:val="00912200"/>
    <w:rsid w:val="0091250C"/>
    <w:rsid w:val="009128DD"/>
    <w:rsid w:val="00913019"/>
    <w:rsid w:val="00913D02"/>
    <w:rsid w:val="009140AA"/>
    <w:rsid w:val="009148A2"/>
    <w:rsid w:val="00914E73"/>
    <w:rsid w:val="009150CE"/>
    <w:rsid w:val="00915E0C"/>
    <w:rsid w:val="00915E12"/>
    <w:rsid w:val="00916394"/>
    <w:rsid w:val="00916933"/>
    <w:rsid w:val="00916AA2"/>
    <w:rsid w:val="00916D5B"/>
    <w:rsid w:val="00916E30"/>
    <w:rsid w:val="0091722D"/>
    <w:rsid w:val="00917381"/>
    <w:rsid w:val="009176B6"/>
    <w:rsid w:val="009178A0"/>
    <w:rsid w:val="00920792"/>
    <w:rsid w:val="00920ABB"/>
    <w:rsid w:val="00920CF1"/>
    <w:rsid w:val="00921689"/>
    <w:rsid w:val="00921CA3"/>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4083"/>
    <w:rsid w:val="0092412F"/>
    <w:rsid w:val="00924E21"/>
    <w:rsid w:val="00925037"/>
    <w:rsid w:val="009252B9"/>
    <w:rsid w:val="00925445"/>
    <w:rsid w:val="009254AF"/>
    <w:rsid w:val="009254C8"/>
    <w:rsid w:val="009257E4"/>
    <w:rsid w:val="00925A15"/>
    <w:rsid w:val="00925B87"/>
    <w:rsid w:val="00925D2B"/>
    <w:rsid w:val="00926B3D"/>
    <w:rsid w:val="00926C83"/>
    <w:rsid w:val="00926D4A"/>
    <w:rsid w:val="00926DD1"/>
    <w:rsid w:val="00927081"/>
    <w:rsid w:val="009270DD"/>
    <w:rsid w:val="0092727B"/>
    <w:rsid w:val="009273FC"/>
    <w:rsid w:val="0092753E"/>
    <w:rsid w:val="009275AD"/>
    <w:rsid w:val="00927BC3"/>
    <w:rsid w:val="009301D0"/>
    <w:rsid w:val="0093029E"/>
    <w:rsid w:val="009302C9"/>
    <w:rsid w:val="0093082E"/>
    <w:rsid w:val="00930BC9"/>
    <w:rsid w:val="00931124"/>
    <w:rsid w:val="009317D2"/>
    <w:rsid w:val="00931CBE"/>
    <w:rsid w:val="00931F44"/>
    <w:rsid w:val="00932248"/>
    <w:rsid w:val="009325D0"/>
    <w:rsid w:val="00932782"/>
    <w:rsid w:val="00932E76"/>
    <w:rsid w:val="009332B0"/>
    <w:rsid w:val="00933544"/>
    <w:rsid w:val="0093404E"/>
    <w:rsid w:val="009346CB"/>
    <w:rsid w:val="009348DA"/>
    <w:rsid w:val="00934F17"/>
    <w:rsid w:val="009350DC"/>
    <w:rsid w:val="0093526D"/>
    <w:rsid w:val="009354E7"/>
    <w:rsid w:val="00935504"/>
    <w:rsid w:val="00935595"/>
    <w:rsid w:val="00935769"/>
    <w:rsid w:val="00935DD0"/>
    <w:rsid w:val="00935EA0"/>
    <w:rsid w:val="00935EB6"/>
    <w:rsid w:val="009365CF"/>
    <w:rsid w:val="00936A75"/>
    <w:rsid w:val="00936D12"/>
    <w:rsid w:val="00937235"/>
    <w:rsid w:val="00937733"/>
    <w:rsid w:val="00937B18"/>
    <w:rsid w:val="0094088B"/>
    <w:rsid w:val="00940B0D"/>
    <w:rsid w:val="00940C03"/>
    <w:rsid w:val="00941282"/>
    <w:rsid w:val="009413FE"/>
    <w:rsid w:val="00941DC8"/>
    <w:rsid w:val="0094205F"/>
    <w:rsid w:val="009424CC"/>
    <w:rsid w:val="0094296A"/>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F2E"/>
    <w:rsid w:val="009464F2"/>
    <w:rsid w:val="009465DE"/>
    <w:rsid w:val="009466C1"/>
    <w:rsid w:val="00946AF6"/>
    <w:rsid w:val="00946C21"/>
    <w:rsid w:val="00946C85"/>
    <w:rsid w:val="00946CB8"/>
    <w:rsid w:val="00946CE1"/>
    <w:rsid w:val="00946FAC"/>
    <w:rsid w:val="00947497"/>
    <w:rsid w:val="00947806"/>
    <w:rsid w:val="00947D03"/>
    <w:rsid w:val="00947EA9"/>
    <w:rsid w:val="009503E0"/>
    <w:rsid w:val="00950856"/>
    <w:rsid w:val="00950EED"/>
    <w:rsid w:val="009511DF"/>
    <w:rsid w:val="00951625"/>
    <w:rsid w:val="00951813"/>
    <w:rsid w:val="009518A5"/>
    <w:rsid w:val="00951B07"/>
    <w:rsid w:val="00951B08"/>
    <w:rsid w:val="00951F46"/>
    <w:rsid w:val="009529DA"/>
    <w:rsid w:val="00952B36"/>
    <w:rsid w:val="00952BAE"/>
    <w:rsid w:val="00952D44"/>
    <w:rsid w:val="00952E03"/>
    <w:rsid w:val="00952EEC"/>
    <w:rsid w:val="009535C4"/>
    <w:rsid w:val="00953BC9"/>
    <w:rsid w:val="00953F0E"/>
    <w:rsid w:val="0095402C"/>
    <w:rsid w:val="009540DE"/>
    <w:rsid w:val="009542C0"/>
    <w:rsid w:val="009542F8"/>
    <w:rsid w:val="0095437A"/>
    <w:rsid w:val="0095489B"/>
    <w:rsid w:val="00954B2E"/>
    <w:rsid w:val="00954CAF"/>
    <w:rsid w:val="00954D8A"/>
    <w:rsid w:val="00955495"/>
    <w:rsid w:val="009554F8"/>
    <w:rsid w:val="009557B9"/>
    <w:rsid w:val="0095586C"/>
    <w:rsid w:val="00955BA1"/>
    <w:rsid w:val="00956331"/>
    <w:rsid w:val="0095642E"/>
    <w:rsid w:val="00956529"/>
    <w:rsid w:val="0095655A"/>
    <w:rsid w:val="00956A11"/>
    <w:rsid w:val="00956C89"/>
    <w:rsid w:val="00956D71"/>
    <w:rsid w:val="009570C0"/>
    <w:rsid w:val="009570E2"/>
    <w:rsid w:val="009578B9"/>
    <w:rsid w:val="00957B16"/>
    <w:rsid w:val="00957DD9"/>
    <w:rsid w:val="0096018A"/>
    <w:rsid w:val="009607CE"/>
    <w:rsid w:val="00960D43"/>
    <w:rsid w:val="009612A8"/>
    <w:rsid w:val="009613AA"/>
    <w:rsid w:val="00961574"/>
    <w:rsid w:val="009627B1"/>
    <w:rsid w:val="0096295B"/>
    <w:rsid w:val="00962A5C"/>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7F"/>
    <w:rsid w:val="00966EE1"/>
    <w:rsid w:val="009670B6"/>
    <w:rsid w:val="0096747D"/>
    <w:rsid w:val="0096749E"/>
    <w:rsid w:val="009676CA"/>
    <w:rsid w:val="00967790"/>
    <w:rsid w:val="00967BB3"/>
    <w:rsid w:val="00967D2D"/>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FC"/>
    <w:rsid w:val="009738EE"/>
    <w:rsid w:val="00973A32"/>
    <w:rsid w:val="00973A4B"/>
    <w:rsid w:val="00973A71"/>
    <w:rsid w:val="00973FDB"/>
    <w:rsid w:val="009740F7"/>
    <w:rsid w:val="00974254"/>
    <w:rsid w:val="00974478"/>
    <w:rsid w:val="009744A4"/>
    <w:rsid w:val="009745A3"/>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3B6"/>
    <w:rsid w:val="00980577"/>
    <w:rsid w:val="009806FB"/>
    <w:rsid w:val="00980B9D"/>
    <w:rsid w:val="00980D51"/>
    <w:rsid w:val="00981032"/>
    <w:rsid w:val="00981509"/>
    <w:rsid w:val="0098165D"/>
    <w:rsid w:val="00981691"/>
    <w:rsid w:val="00981FC8"/>
    <w:rsid w:val="0098298B"/>
    <w:rsid w:val="00982E02"/>
    <w:rsid w:val="00982F41"/>
    <w:rsid w:val="00983B6D"/>
    <w:rsid w:val="00983C05"/>
    <w:rsid w:val="00983CDC"/>
    <w:rsid w:val="00983DD7"/>
    <w:rsid w:val="00984893"/>
    <w:rsid w:val="009848EF"/>
    <w:rsid w:val="00984A37"/>
    <w:rsid w:val="00984B22"/>
    <w:rsid w:val="00984D66"/>
    <w:rsid w:val="009856FB"/>
    <w:rsid w:val="00985AAA"/>
    <w:rsid w:val="009863EC"/>
    <w:rsid w:val="00986426"/>
    <w:rsid w:val="009867D4"/>
    <w:rsid w:val="0098680C"/>
    <w:rsid w:val="00986A01"/>
    <w:rsid w:val="00986C8A"/>
    <w:rsid w:val="00986E81"/>
    <w:rsid w:val="00986EB6"/>
    <w:rsid w:val="00986EE2"/>
    <w:rsid w:val="009870BA"/>
    <w:rsid w:val="00987437"/>
    <w:rsid w:val="00987524"/>
    <w:rsid w:val="00987661"/>
    <w:rsid w:val="00987C74"/>
    <w:rsid w:val="00987DAE"/>
    <w:rsid w:val="00987EB5"/>
    <w:rsid w:val="00990307"/>
    <w:rsid w:val="00990550"/>
    <w:rsid w:val="0099069E"/>
    <w:rsid w:val="009910AA"/>
    <w:rsid w:val="0099126F"/>
    <w:rsid w:val="009915BC"/>
    <w:rsid w:val="009919E7"/>
    <w:rsid w:val="00991D40"/>
    <w:rsid w:val="00991E25"/>
    <w:rsid w:val="00992073"/>
    <w:rsid w:val="009920E3"/>
    <w:rsid w:val="009926E5"/>
    <w:rsid w:val="00992AB5"/>
    <w:rsid w:val="0099313E"/>
    <w:rsid w:val="00993332"/>
    <w:rsid w:val="00993396"/>
    <w:rsid w:val="009936AF"/>
    <w:rsid w:val="00993A48"/>
    <w:rsid w:val="00993CD2"/>
    <w:rsid w:val="00993E92"/>
    <w:rsid w:val="00994103"/>
    <w:rsid w:val="0099421E"/>
    <w:rsid w:val="00994AAB"/>
    <w:rsid w:val="00994AAF"/>
    <w:rsid w:val="00994CCA"/>
    <w:rsid w:val="00994CE1"/>
    <w:rsid w:val="00994D67"/>
    <w:rsid w:val="0099548F"/>
    <w:rsid w:val="009958BF"/>
    <w:rsid w:val="00995C2A"/>
    <w:rsid w:val="009961DA"/>
    <w:rsid w:val="00996711"/>
    <w:rsid w:val="0099672B"/>
    <w:rsid w:val="00996F7E"/>
    <w:rsid w:val="00997807"/>
    <w:rsid w:val="00997897"/>
    <w:rsid w:val="009A0856"/>
    <w:rsid w:val="009A0859"/>
    <w:rsid w:val="009A0869"/>
    <w:rsid w:val="009A08D7"/>
    <w:rsid w:val="009A0A42"/>
    <w:rsid w:val="009A16AE"/>
    <w:rsid w:val="009A1A04"/>
    <w:rsid w:val="009A1B31"/>
    <w:rsid w:val="009A1BEE"/>
    <w:rsid w:val="009A1CE0"/>
    <w:rsid w:val="009A1EE0"/>
    <w:rsid w:val="009A20B8"/>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8BB"/>
    <w:rsid w:val="009A6A53"/>
    <w:rsid w:val="009A6DA1"/>
    <w:rsid w:val="009A7260"/>
    <w:rsid w:val="009A7270"/>
    <w:rsid w:val="009A7686"/>
    <w:rsid w:val="009A7767"/>
    <w:rsid w:val="009B00D4"/>
    <w:rsid w:val="009B00F0"/>
    <w:rsid w:val="009B0E74"/>
    <w:rsid w:val="009B0F37"/>
    <w:rsid w:val="009B1620"/>
    <w:rsid w:val="009B173C"/>
    <w:rsid w:val="009B19BE"/>
    <w:rsid w:val="009B1F99"/>
    <w:rsid w:val="009B216A"/>
    <w:rsid w:val="009B24E7"/>
    <w:rsid w:val="009B2DD0"/>
    <w:rsid w:val="009B2E5A"/>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B7FCA"/>
    <w:rsid w:val="009C016A"/>
    <w:rsid w:val="009C0671"/>
    <w:rsid w:val="009C0CE2"/>
    <w:rsid w:val="009C0DAD"/>
    <w:rsid w:val="009C11A9"/>
    <w:rsid w:val="009C1373"/>
    <w:rsid w:val="009C159F"/>
    <w:rsid w:val="009C1A64"/>
    <w:rsid w:val="009C274C"/>
    <w:rsid w:val="009C28DA"/>
    <w:rsid w:val="009C31CB"/>
    <w:rsid w:val="009C336B"/>
    <w:rsid w:val="009C35D8"/>
    <w:rsid w:val="009C37A4"/>
    <w:rsid w:val="009C39D5"/>
    <w:rsid w:val="009C3C45"/>
    <w:rsid w:val="009C3DE9"/>
    <w:rsid w:val="009C4592"/>
    <w:rsid w:val="009C47A3"/>
    <w:rsid w:val="009C47B6"/>
    <w:rsid w:val="009C4A40"/>
    <w:rsid w:val="009C4BA6"/>
    <w:rsid w:val="009C4CC3"/>
    <w:rsid w:val="009C4E77"/>
    <w:rsid w:val="009C53F7"/>
    <w:rsid w:val="009C5ADA"/>
    <w:rsid w:val="009C5C68"/>
    <w:rsid w:val="009C5E7C"/>
    <w:rsid w:val="009C61B7"/>
    <w:rsid w:val="009C62CA"/>
    <w:rsid w:val="009C63FD"/>
    <w:rsid w:val="009C69E0"/>
    <w:rsid w:val="009C6A0E"/>
    <w:rsid w:val="009C726E"/>
    <w:rsid w:val="009C7C68"/>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B03"/>
    <w:rsid w:val="009D5FCE"/>
    <w:rsid w:val="009D6006"/>
    <w:rsid w:val="009D611B"/>
    <w:rsid w:val="009D6753"/>
    <w:rsid w:val="009D6792"/>
    <w:rsid w:val="009D67FC"/>
    <w:rsid w:val="009D6C9D"/>
    <w:rsid w:val="009D74BB"/>
    <w:rsid w:val="009E01F2"/>
    <w:rsid w:val="009E05C0"/>
    <w:rsid w:val="009E08D1"/>
    <w:rsid w:val="009E0A83"/>
    <w:rsid w:val="009E0DEB"/>
    <w:rsid w:val="009E1280"/>
    <w:rsid w:val="009E179D"/>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51A7"/>
    <w:rsid w:val="009E53AE"/>
    <w:rsid w:val="009E5473"/>
    <w:rsid w:val="009E5FC2"/>
    <w:rsid w:val="009E60AF"/>
    <w:rsid w:val="009E613A"/>
    <w:rsid w:val="009E6A3C"/>
    <w:rsid w:val="009E6B76"/>
    <w:rsid w:val="009E6FCD"/>
    <w:rsid w:val="009E7408"/>
    <w:rsid w:val="009E74BF"/>
    <w:rsid w:val="009E753C"/>
    <w:rsid w:val="009E792C"/>
    <w:rsid w:val="009E7937"/>
    <w:rsid w:val="009E7A3A"/>
    <w:rsid w:val="009E7AB3"/>
    <w:rsid w:val="009F0EC0"/>
    <w:rsid w:val="009F1192"/>
    <w:rsid w:val="009F123F"/>
    <w:rsid w:val="009F126A"/>
    <w:rsid w:val="009F13AA"/>
    <w:rsid w:val="009F1D91"/>
    <w:rsid w:val="009F1EE6"/>
    <w:rsid w:val="009F1F56"/>
    <w:rsid w:val="009F1FA8"/>
    <w:rsid w:val="009F1FD2"/>
    <w:rsid w:val="009F2D81"/>
    <w:rsid w:val="009F2F27"/>
    <w:rsid w:val="009F3694"/>
    <w:rsid w:val="009F3F11"/>
    <w:rsid w:val="009F3FF7"/>
    <w:rsid w:val="009F4039"/>
    <w:rsid w:val="009F458B"/>
    <w:rsid w:val="009F4B72"/>
    <w:rsid w:val="009F4E5C"/>
    <w:rsid w:val="009F5163"/>
    <w:rsid w:val="009F56FB"/>
    <w:rsid w:val="009F5B31"/>
    <w:rsid w:val="009F68C2"/>
    <w:rsid w:val="009F71B1"/>
    <w:rsid w:val="009F74E8"/>
    <w:rsid w:val="009F755B"/>
    <w:rsid w:val="009F763F"/>
    <w:rsid w:val="009F76AC"/>
    <w:rsid w:val="009F7B31"/>
    <w:rsid w:val="009F7B94"/>
    <w:rsid w:val="009F7F68"/>
    <w:rsid w:val="00A002B4"/>
    <w:rsid w:val="00A008CD"/>
    <w:rsid w:val="00A00AC9"/>
    <w:rsid w:val="00A00C75"/>
    <w:rsid w:val="00A00C83"/>
    <w:rsid w:val="00A00E63"/>
    <w:rsid w:val="00A0128F"/>
    <w:rsid w:val="00A01349"/>
    <w:rsid w:val="00A01472"/>
    <w:rsid w:val="00A014E6"/>
    <w:rsid w:val="00A0177B"/>
    <w:rsid w:val="00A01BA7"/>
    <w:rsid w:val="00A01D0D"/>
    <w:rsid w:val="00A01EB9"/>
    <w:rsid w:val="00A0237F"/>
    <w:rsid w:val="00A02CDD"/>
    <w:rsid w:val="00A03262"/>
    <w:rsid w:val="00A03843"/>
    <w:rsid w:val="00A03953"/>
    <w:rsid w:val="00A03D62"/>
    <w:rsid w:val="00A03DBB"/>
    <w:rsid w:val="00A0419B"/>
    <w:rsid w:val="00A041C5"/>
    <w:rsid w:val="00A0427D"/>
    <w:rsid w:val="00A0439B"/>
    <w:rsid w:val="00A04A30"/>
    <w:rsid w:val="00A04A32"/>
    <w:rsid w:val="00A04CD8"/>
    <w:rsid w:val="00A04E03"/>
    <w:rsid w:val="00A04EFE"/>
    <w:rsid w:val="00A05430"/>
    <w:rsid w:val="00A055BF"/>
    <w:rsid w:val="00A062AE"/>
    <w:rsid w:val="00A062F9"/>
    <w:rsid w:val="00A064C2"/>
    <w:rsid w:val="00A0662D"/>
    <w:rsid w:val="00A06B3E"/>
    <w:rsid w:val="00A06C7B"/>
    <w:rsid w:val="00A06F49"/>
    <w:rsid w:val="00A0765C"/>
    <w:rsid w:val="00A0770B"/>
    <w:rsid w:val="00A10680"/>
    <w:rsid w:val="00A109EA"/>
    <w:rsid w:val="00A10AC0"/>
    <w:rsid w:val="00A10D07"/>
    <w:rsid w:val="00A1175F"/>
    <w:rsid w:val="00A11D8F"/>
    <w:rsid w:val="00A11E25"/>
    <w:rsid w:val="00A11FA7"/>
    <w:rsid w:val="00A12124"/>
    <w:rsid w:val="00A122B1"/>
    <w:rsid w:val="00A125E0"/>
    <w:rsid w:val="00A12659"/>
    <w:rsid w:val="00A127B4"/>
    <w:rsid w:val="00A12A76"/>
    <w:rsid w:val="00A1319D"/>
    <w:rsid w:val="00A1344D"/>
    <w:rsid w:val="00A14810"/>
    <w:rsid w:val="00A14870"/>
    <w:rsid w:val="00A14DB0"/>
    <w:rsid w:val="00A14FD1"/>
    <w:rsid w:val="00A15165"/>
    <w:rsid w:val="00A154EF"/>
    <w:rsid w:val="00A15645"/>
    <w:rsid w:val="00A15920"/>
    <w:rsid w:val="00A1593E"/>
    <w:rsid w:val="00A15E2B"/>
    <w:rsid w:val="00A15EBE"/>
    <w:rsid w:val="00A16188"/>
    <w:rsid w:val="00A1645B"/>
    <w:rsid w:val="00A16928"/>
    <w:rsid w:val="00A17297"/>
    <w:rsid w:val="00A173A1"/>
    <w:rsid w:val="00A1762B"/>
    <w:rsid w:val="00A178AE"/>
    <w:rsid w:val="00A17CA7"/>
    <w:rsid w:val="00A17E9B"/>
    <w:rsid w:val="00A20423"/>
    <w:rsid w:val="00A205CC"/>
    <w:rsid w:val="00A207E9"/>
    <w:rsid w:val="00A20E58"/>
    <w:rsid w:val="00A20E8D"/>
    <w:rsid w:val="00A20EA2"/>
    <w:rsid w:val="00A20F95"/>
    <w:rsid w:val="00A213D6"/>
    <w:rsid w:val="00A2163F"/>
    <w:rsid w:val="00A2188D"/>
    <w:rsid w:val="00A21A51"/>
    <w:rsid w:val="00A2212D"/>
    <w:rsid w:val="00A22375"/>
    <w:rsid w:val="00A224FE"/>
    <w:rsid w:val="00A2256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B1C"/>
    <w:rsid w:val="00A25DE5"/>
    <w:rsid w:val="00A262B9"/>
    <w:rsid w:val="00A2723F"/>
    <w:rsid w:val="00A2758B"/>
    <w:rsid w:val="00A276C3"/>
    <w:rsid w:val="00A278F0"/>
    <w:rsid w:val="00A279CA"/>
    <w:rsid w:val="00A27A8C"/>
    <w:rsid w:val="00A27AB8"/>
    <w:rsid w:val="00A27AE2"/>
    <w:rsid w:val="00A27B01"/>
    <w:rsid w:val="00A27DE9"/>
    <w:rsid w:val="00A30156"/>
    <w:rsid w:val="00A306BA"/>
    <w:rsid w:val="00A308C8"/>
    <w:rsid w:val="00A31047"/>
    <w:rsid w:val="00A31A22"/>
    <w:rsid w:val="00A31B74"/>
    <w:rsid w:val="00A32269"/>
    <w:rsid w:val="00A328CA"/>
    <w:rsid w:val="00A32A10"/>
    <w:rsid w:val="00A333D6"/>
    <w:rsid w:val="00A3377F"/>
    <w:rsid w:val="00A33AC2"/>
    <w:rsid w:val="00A33D85"/>
    <w:rsid w:val="00A342B7"/>
    <w:rsid w:val="00A3436A"/>
    <w:rsid w:val="00A34637"/>
    <w:rsid w:val="00A35849"/>
    <w:rsid w:val="00A35AB6"/>
    <w:rsid w:val="00A35B14"/>
    <w:rsid w:val="00A360B6"/>
    <w:rsid w:val="00A362D7"/>
    <w:rsid w:val="00A366A3"/>
    <w:rsid w:val="00A369C3"/>
    <w:rsid w:val="00A369C9"/>
    <w:rsid w:val="00A36FE2"/>
    <w:rsid w:val="00A37329"/>
    <w:rsid w:val="00A379A3"/>
    <w:rsid w:val="00A37BBE"/>
    <w:rsid w:val="00A411A0"/>
    <w:rsid w:val="00A4125D"/>
    <w:rsid w:val="00A41632"/>
    <w:rsid w:val="00A416EA"/>
    <w:rsid w:val="00A41F31"/>
    <w:rsid w:val="00A4242C"/>
    <w:rsid w:val="00A42508"/>
    <w:rsid w:val="00A42694"/>
    <w:rsid w:val="00A4272A"/>
    <w:rsid w:val="00A42AE0"/>
    <w:rsid w:val="00A42F42"/>
    <w:rsid w:val="00A4347F"/>
    <w:rsid w:val="00A4348A"/>
    <w:rsid w:val="00A43DDA"/>
    <w:rsid w:val="00A44393"/>
    <w:rsid w:val="00A443D4"/>
    <w:rsid w:val="00A4470F"/>
    <w:rsid w:val="00A44780"/>
    <w:rsid w:val="00A44B6B"/>
    <w:rsid w:val="00A450FB"/>
    <w:rsid w:val="00A4546E"/>
    <w:rsid w:val="00A455E3"/>
    <w:rsid w:val="00A457BF"/>
    <w:rsid w:val="00A45A72"/>
    <w:rsid w:val="00A45B49"/>
    <w:rsid w:val="00A45D92"/>
    <w:rsid w:val="00A46398"/>
    <w:rsid w:val="00A468B9"/>
    <w:rsid w:val="00A469E2"/>
    <w:rsid w:val="00A46CA0"/>
    <w:rsid w:val="00A46CAF"/>
    <w:rsid w:val="00A47483"/>
    <w:rsid w:val="00A4779E"/>
    <w:rsid w:val="00A47903"/>
    <w:rsid w:val="00A47B25"/>
    <w:rsid w:val="00A47BBF"/>
    <w:rsid w:val="00A47E55"/>
    <w:rsid w:val="00A47FCB"/>
    <w:rsid w:val="00A500DF"/>
    <w:rsid w:val="00A502CB"/>
    <w:rsid w:val="00A505C7"/>
    <w:rsid w:val="00A50A5B"/>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FC5"/>
    <w:rsid w:val="00A570BA"/>
    <w:rsid w:val="00A5763C"/>
    <w:rsid w:val="00A57719"/>
    <w:rsid w:val="00A57762"/>
    <w:rsid w:val="00A57BCB"/>
    <w:rsid w:val="00A57C20"/>
    <w:rsid w:val="00A57C74"/>
    <w:rsid w:val="00A601E8"/>
    <w:rsid w:val="00A6038A"/>
    <w:rsid w:val="00A60514"/>
    <w:rsid w:val="00A60DA4"/>
    <w:rsid w:val="00A61059"/>
    <w:rsid w:val="00A6108C"/>
    <w:rsid w:val="00A616DF"/>
    <w:rsid w:val="00A61B1F"/>
    <w:rsid w:val="00A61E44"/>
    <w:rsid w:val="00A62975"/>
    <w:rsid w:val="00A62CB9"/>
    <w:rsid w:val="00A6304F"/>
    <w:rsid w:val="00A63161"/>
    <w:rsid w:val="00A63178"/>
    <w:rsid w:val="00A6325D"/>
    <w:rsid w:val="00A638A2"/>
    <w:rsid w:val="00A6430D"/>
    <w:rsid w:val="00A64590"/>
    <w:rsid w:val="00A645AC"/>
    <w:rsid w:val="00A645B3"/>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DD5"/>
    <w:rsid w:val="00A70539"/>
    <w:rsid w:val="00A70558"/>
    <w:rsid w:val="00A705BE"/>
    <w:rsid w:val="00A708B1"/>
    <w:rsid w:val="00A71604"/>
    <w:rsid w:val="00A71646"/>
    <w:rsid w:val="00A717A1"/>
    <w:rsid w:val="00A71B05"/>
    <w:rsid w:val="00A71C3C"/>
    <w:rsid w:val="00A71F5F"/>
    <w:rsid w:val="00A7205E"/>
    <w:rsid w:val="00A7219B"/>
    <w:rsid w:val="00A72359"/>
    <w:rsid w:val="00A72A61"/>
    <w:rsid w:val="00A72DB1"/>
    <w:rsid w:val="00A72DBB"/>
    <w:rsid w:val="00A72DC9"/>
    <w:rsid w:val="00A7387B"/>
    <w:rsid w:val="00A73892"/>
    <w:rsid w:val="00A73A82"/>
    <w:rsid w:val="00A73CA1"/>
    <w:rsid w:val="00A73EF0"/>
    <w:rsid w:val="00A742D7"/>
    <w:rsid w:val="00A74997"/>
    <w:rsid w:val="00A74C62"/>
    <w:rsid w:val="00A75320"/>
    <w:rsid w:val="00A75667"/>
    <w:rsid w:val="00A756A7"/>
    <w:rsid w:val="00A756D5"/>
    <w:rsid w:val="00A7581E"/>
    <w:rsid w:val="00A758B7"/>
    <w:rsid w:val="00A75D1E"/>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631"/>
    <w:rsid w:val="00A84E18"/>
    <w:rsid w:val="00A84E29"/>
    <w:rsid w:val="00A84E98"/>
    <w:rsid w:val="00A84EC0"/>
    <w:rsid w:val="00A84F3C"/>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EFF"/>
    <w:rsid w:val="00A92DA6"/>
    <w:rsid w:val="00A9301F"/>
    <w:rsid w:val="00A931F7"/>
    <w:rsid w:val="00A93548"/>
    <w:rsid w:val="00A9363C"/>
    <w:rsid w:val="00A93C76"/>
    <w:rsid w:val="00A93EF6"/>
    <w:rsid w:val="00A941EF"/>
    <w:rsid w:val="00A9465E"/>
    <w:rsid w:val="00A94DF7"/>
    <w:rsid w:val="00A951C6"/>
    <w:rsid w:val="00A952DF"/>
    <w:rsid w:val="00A9530C"/>
    <w:rsid w:val="00A9553F"/>
    <w:rsid w:val="00A956E1"/>
    <w:rsid w:val="00A9592E"/>
    <w:rsid w:val="00A95980"/>
    <w:rsid w:val="00A95F03"/>
    <w:rsid w:val="00A96370"/>
    <w:rsid w:val="00A96966"/>
    <w:rsid w:val="00A96DC1"/>
    <w:rsid w:val="00A975BF"/>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2C28"/>
    <w:rsid w:val="00AA31FA"/>
    <w:rsid w:val="00AA3410"/>
    <w:rsid w:val="00AA34BD"/>
    <w:rsid w:val="00AA3507"/>
    <w:rsid w:val="00AA3539"/>
    <w:rsid w:val="00AA36F1"/>
    <w:rsid w:val="00AA384F"/>
    <w:rsid w:val="00AA3C0F"/>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7E"/>
    <w:rsid w:val="00AA60C8"/>
    <w:rsid w:val="00AA636D"/>
    <w:rsid w:val="00AA685D"/>
    <w:rsid w:val="00AA6D2B"/>
    <w:rsid w:val="00AA6F42"/>
    <w:rsid w:val="00AA711D"/>
    <w:rsid w:val="00AA7472"/>
    <w:rsid w:val="00AA7B6D"/>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4003"/>
    <w:rsid w:val="00AB43A5"/>
    <w:rsid w:val="00AB43E2"/>
    <w:rsid w:val="00AB4AF1"/>
    <w:rsid w:val="00AB4C21"/>
    <w:rsid w:val="00AB4F90"/>
    <w:rsid w:val="00AB5242"/>
    <w:rsid w:val="00AB5256"/>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2011"/>
    <w:rsid w:val="00AC221C"/>
    <w:rsid w:val="00AC282D"/>
    <w:rsid w:val="00AC36A9"/>
    <w:rsid w:val="00AC3C6F"/>
    <w:rsid w:val="00AC4121"/>
    <w:rsid w:val="00AC448B"/>
    <w:rsid w:val="00AC4A4E"/>
    <w:rsid w:val="00AC4B60"/>
    <w:rsid w:val="00AC5202"/>
    <w:rsid w:val="00AC5243"/>
    <w:rsid w:val="00AC5287"/>
    <w:rsid w:val="00AC5455"/>
    <w:rsid w:val="00AC5653"/>
    <w:rsid w:val="00AC5775"/>
    <w:rsid w:val="00AC58A5"/>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7E"/>
    <w:rsid w:val="00AD0378"/>
    <w:rsid w:val="00AD0D07"/>
    <w:rsid w:val="00AD0E4E"/>
    <w:rsid w:val="00AD10FA"/>
    <w:rsid w:val="00AD13F8"/>
    <w:rsid w:val="00AD14DD"/>
    <w:rsid w:val="00AD14F1"/>
    <w:rsid w:val="00AD1C1E"/>
    <w:rsid w:val="00AD1C5E"/>
    <w:rsid w:val="00AD2272"/>
    <w:rsid w:val="00AD2655"/>
    <w:rsid w:val="00AD2AC0"/>
    <w:rsid w:val="00AD2B95"/>
    <w:rsid w:val="00AD2BC0"/>
    <w:rsid w:val="00AD2D73"/>
    <w:rsid w:val="00AD30E6"/>
    <w:rsid w:val="00AD31FE"/>
    <w:rsid w:val="00AD383E"/>
    <w:rsid w:val="00AD389A"/>
    <w:rsid w:val="00AD3E3D"/>
    <w:rsid w:val="00AD46F7"/>
    <w:rsid w:val="00AD4911"/>
    <w:rsid w:val="00AD4921"/>
    <w:rsid w:val="00AD492F"/>
    <w:rsid w:val="00AD4AE2"/>
    <w:rsid w:val="00AD4AF2"/>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DE6"/>
    <w:rsid w:val="00AE102B"/>
    <w:rsid w:val="00AE1161"/>
    <w:rsid w:val="00AE130F"/>
    <w:rsid w:val="00AE1412"/>
    <w:rsid w:val="00AE1AFE"/>
    <w:rsid w:val="00AE1E77"/>
    <w:rsid w:val="00AE210A"/>
    <w:rsid w:val="00AE28E1"/>
    <w:rsid w:val="00AE2B74"/>
    <w:rsid w:val="00AE34E1"/>
    <w:rsid w:val="00AE3913"/>
    <w:rsid w:val="00AE3C97"/>
    <w:rsid w:val="00AE3F6A"/>
    <w:rsid w:val="00AE4454"/>
    <w:rsid w:val="00AE46DA"/>
    <w:rsid w:val="00AE47E9"/>
    <w:rsid w:val="00AE4E21"/>
    <w:rsid w:val="00AE541E"/>
    <w:rsid w:val="00AE5670"/>
    <w:rsid w:val="00AE56CB"/>
    <w:rsid w:val="00AE57EF"/>
    <w:rsid w:val="00AE59CF"/>
    <w:rsid w:val="00AE5CCA"/>
    <w:rsid w:val="00AE5DD9"/>
    <w:rsid w:val="00AE656D"/>
    <w:rsid w:val="00AE658E"/>
    <w:rsid w:val="00AE6ABD"/>
    <w:rsid w:val="00AE6FE9"/>
    <w:rsid w:val="00AE7121"/>
    <w:rsid w:val="00AE7434"/>
    <w:rsid w:val="00AE7931"/>
    <w:rsid w:val="00AE7ABD"/>
    <w:rsid w:val="00AE7DE8"/>
    <w:rsid w:val="00AF027F"/>
    <w:rsid w:val="00AF03A0"/>
    <w:rsid w:val="00AF055B"/>
    <w:rsid w:val="00AF0670"/>
    <w:rsid w:val="00AF0A34"/>
    <w:rsid w:val="00AF0CBC"/>
    <w:rsid w:val="00AF0EC9"/>
    <w:rsid w:val="00AF1088"/>
    <w:rsid w:val="00AF15C5"/>
    <w:rsid w:val="00AF2223"/>
    <w:rsid w:val="00AF226E"/>
    <w:rsid w:val="00AF23CE"/>
    <w:rsid w:val="00AF2777"/>
    <w:rsid w:val="00AF2CCA"/>
    <w:rsid w:val="00AF2E50"/>
    <w:rsid w:val="00AF326B"/>
    <w:rsid w:val="00AF3512"/>
    <w:rsid w:val="00AF3AB9"/>
    <w:rsid w:val="00AF4611"/>
    <w:rsid w:val="00AF462D"/>
    <w:rsid w:val="00AF4686"/>
    <w:rsid w:val="00AF49BE"/>
    <w:rsid w:val="00AF4BAC"/>
    <w:rsid w:val="00AF4DA6"/>
    <w:rsid w:val="00AF4E41"/>
    <w:rsid w:val="00AF5008"/>
    <w:rsid w:val="00AF5036"/>
    <w:rsid w:val="00AF58A5"/>
    <w:rsid w:val="00AF59AF"/>
    <w:rsid w:val="00AF5BE7"/>
    <w:rsid w:val="00AF5D4C"/>
    <w:rsid w:val="00AF5E5B"/>
    <w:rsid w:val="00AF62E4"/>
    <w:rsid w:val="00AF633F"/>
    <w:rsid w:val="00AF6B94"/>
    <w:rsid w:val="00AF7442"/>
    <w:rsid w:val="00AF7530"/>
    <w:rsid w:val="00AF75F5"/>
    <w:rsid w:val="00AF7738"/>
    <w:rsid w:val="00B00741"/>
    <w:rsid w:val="00B00DD7"/>
    <w:rsid w:val="00B00F7A"/>
    <w:rsid w:val="00B0114B"/>
    <w:rsid w:val="00B01331"/>
    <w:rsid w:val="00B015F7"/>
    <w:rsid w:val="00B01CB3"/>
    <w:rsid w:val="00B01D85"/>
    <w:rsid w:val="00B01EA4"/>
    <w:rsid w:val="00B027F7"/>
    <w:rsid w:val="00B0291A"/>
    <w:rsid w:val="00B02ABF"/>
    <w:rsid w:val="00B02D80"/>
    <w:rsid w:val="00B03B3F"/>
    <w:rsid w:val="00B0419D"/>
    <w:rsid w:val="00B0430A"/>
    <w:rsid w:val="00B044AD"/>
    <w:rsid w:val="00B04C0C"/>
    <w:rsid w:val="00B04F2D"/>
    <w:rsid w:val="00B05CE1"/>
    <w:rsid w:val="00B05E3F"/>
    <w:rsid w:val="00B05EA8"/>
    <w:rsid w:val="00B061B2"/>
    <w:rsid w:val="00B066A4"/>
    <w:rsid w:val="00B0702C"/>
    <w:rsid w:val="00B0728A"/>
    <w:rsid w:val="00B072DF"/>
    <w:rsid w:val="00B0737B"/>
    <w:rsid w:val="00B07535"/>
    <w:rsid w:val="00B077C0"/>
    <w:rsid w:val="00B10411"/>
    <w:rsid w:val="00B1053C"/>
    <w:rsid w:val="00B10752"/>
    <w:rsid w:val="00B10A5C"/>
    <w:rsid w:val="00B10B5D"/>
    <w:rsid w:val="00B10C40"/>
    <w:rsid w:val="00B10E8A"/>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289"/>
    <w:rsid w:val="00B17404"/>
    <w:rsid w:val="00B17956"/>
    <w:rsid w:val="00B17982"/>
    <w:rsid w:val="00B2018B"/>
    <w:rsid w:val="00B201E9"/>
    <w:rsid w:val="00B20291"/>
    <w:rsid w:val="00B20658"/>
    <w:rsid w:val="00B20AEB"/>
    <w:rsid w:val="00B2188D"/>
    <w:rsid w:val="00B21B46"/>
    <w:rsid w:val="00B2206A"/>
    <w:rsid w:val="00B220A2"/>
    <w:rsid w:val="00B222A5"/>
    <w:rsid w:val="00B227BC"/>
    <w:rsid w:val="00B2299D"/>
    <w:rsid w:val="00B229FD"/>
    <w:rsid w:val="00B22FB5"/>
    <w:rsid w:val="00B238BE"/>
    <w:rsid w:val="00B239F1"/>
    <w:rsid w:val="00B23A85"/>
    <w:rsid w:val="00B240D7"/>
    <w:rsid w:val="00B242B4"/>
    <w:rsid w:val="00B24344"/>
    <w:rsid w:val="00B24522"/>
    <w:rsid w:val="00B24A64"/>
    <w:rsid w:val="00B24EF5"/>
    <w:rsid w:val="00B255AF"/>
    <w:rsid w:val="00B25C2C"/>
    <w:rsid w:val="00B26082"/>
    <w:rsid w:val="00B26171"/>
    <w:rsid w:val="00B26589"/>
    <w:rsid w:val="00B2669F"/>
    <w:rsid w:val="00B2671B"/>
    <w:rsid w:val="00B26A92"/>
    <w:rsid w:val="00B26B4E"/>
    <w:rsid w:val="00B27572"/>
    <w:rsid w:val="00B277EF"/>
    <w:rsid w:val="00B2799A"/>
    <w:rsid w:val="00B3076A"/>
    <w:rsid w:val="00B30950"/>
    <w:rsid w:val="00B30C87"/>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D4D"/>
    <w:rsid w:val="00B34D9B"/>
    <w:rsid w:val="00B34E04"/>
    <w:rsid w:val="00B3513F"/>
    <w:rsid w:val="00B3574E"/>
    <w:rsid w:val="00B35D65"/>
    <w:rsid w:val="00B35E06"/>
    <w:rsid w:val="00B3604D"/>
    <w:rsid w:val="00B36535"/>
    <w:rsid w:val="00B36C6A"/>
    <w:rsid w:val="00B36F25"/>
    <w:rsid w:val="00B37535"/>
    <w:rsid w:val="00B37737"/>
    <w:rsid w:val="00B37916"/>
    <w:rsid w:val="00B3793E"/>
    <w:rsid w:val="00B37E5E"/>
    <w:rsid w:val="00B402D9"/>
    <w:rsid w:val="00B4038B"/>
    <w:rsid w:val="00B404F0"/>
    <w:rsid w:val="00B40AAC"/>
    <w:rsid w:val="00B40AFB"/>
    <w:rsid w:val="00B40B76"/>
    <w:rsid w:val="00B40C8D"/>
    <w:rsid w:val="00B41266"/>
    <w:rsid w:val="00B413D6"/>
    <w:rsid w:val="00B4173C"/>
    <w:rsid w:val="00B41E44"/>
    <w:rsid w:val="00B41F72"/>
    <w:rsid w:val="00B42336"/>
    <w:rsid w:val="00B42910"/>
    <w:rsid w:val="00B429B7"/>
    <w:rsid w:val="00B42BEF"/>
    <w:rsid w:val="00B438AF"/>
    <w:rsid w:val="00B439F8"/>
    <w:rsid w:val="00B43AB6"/>
    <w:rsid w:val="00B43B93"/>
    <w:rsid w:val="00B43F33"/>
    <w:rsid w:val="00B441BF"/>
    <w:rsid w:val="00B44B14"/>
    <w:rsid w:val="00B44B40"/>
    <w:rsid w:val="00B44DB5"/>
    <w:rsid w:val="00B45206"/>
    <w:rsid w:val="00B45598"/>
    <w:rsid w:val="00B456EA"/>
    <w:rsid w:val="00B45B4B"/>
    <w:rsid w:val="00B461FD"/>
    <w:rsid w:val="00B46261"/>
    <w:rsid w:val="00B46539"/>
    <w:rsid w:val="00B467DE"/>
    <w:rsid w:val="00B468E8"/>
    <w:rsid w:val="00B47452"/>
    <w:rsid w:val="00B4794F"/>
    <w:rsid w:val="00B47D7E"/>
    <w:rsid w:val="00B47F86"/>
    <w:rsid w:val="00B5011F"/>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50F4"/>
    <w:rsid w:val="00B55269"/>
    <w:rsid w:val="00B559D8"/>
    <w:rsid w:val="00B55B73"/>
    <w:rsid w:val="00B55F98"/>
    <w:rsid w:val="00B56679"/>
    <w:rsid w:val="00B56873"/>
    <w:rsid w:val="00B572F6"/>
    <w:rsid w:val="00B57452"/>
    <w:rsid w:val="00B57728"/>
    <w:rsid w:val="00B5796F"/>
    <w:rsid w:val="00B579F3"/>
    <w:rsid w:val="00B57DB5"/>
    <w:rsid w:val="00B602D3"/>
    <w:rsid w:val="00B6036D"/>
    <w:rsid w:val="00B60825"/>
    <w:rsid w:val="00B60BCD"/>
    <w:rsid w:val="00B60D1C"/>
    <w:rsid w:val="00B6126F"/>
    <w:rsid w:val="00B61970"/>
    <w:rsid w:val="00B61BAB"/>
    <w:rsid w:val="00B632E4"/>
    <w:rsid w:val="00B6334B"/>
    <w:rsid w:val="00B6374F"/>
    <w:rsid w:val="00B6376F"/>
    <w:rsid w:val="00B63C11"/>
    <w:rsid w:val="00B63D9D"/>
    <w:rsid w:val="00B63DF7"/>
    <w:rsid w:val="00B64081"/>
    <w:rsid w:val="00B6433C"/>
    <w:rsid w:val="00B64D21"/>
    <w:rsid w:val="00B64E2C"/>
    <w:rsid w:val="00B64F69"/>
    <w:rsid w:val="00B65088"/>
    <w:rsid w:val="00B653AF"/>
    <w:rsid w:val="00B653E1"/>
    <w:rsid w:val="00B65414"/>
    <w:rsid w:val="00B655AE"/>
    <w:rsid w:val="00B656CF"/>
    <w:rsid w:val="00B6665B"/>
    <w:rsid w:val="00B6667D"/>
    <w:rsid w:val="00B66A0D"/>
    <w:rsid w:val="00B66A46"/>
    <w:rsid w:val="00B66C64"/>
    <w:rsid w:val="00B66E80"/>
    <w:rsid w:val="00B670DB"/>
    <w:rsid w:val="00B676A0"/>
    <w:rsid w:val="00B67899"/>
    <w:rsid w:val="00B67A4B"/>
    <w:rsid w:val="00B67DB2"/>
    <w:rsid w:val="00B67EF4"/>
    <w:rsid w:val="00B70AC1"/>
    <w:rsid w:val="00B70B6D"/>
    <w:rsid w:val="00B70C1F"/>
    <w:rsid w:val="00B70F7E"/>
    <w:rsid w:val="00B7102D"/>
    <w:rsid w:val="00B7146C"/>
    <w:rsid w:val="00B716BF"/>
    <w:rsid w:val="00B716E3"/>
    <w:rsid w:val="00B716E9"/>
    <w:rsid w:val="00B71B07"/>
    <w:rsid w:val="00B71BA8"/>
    <w:rsid w:val="00B71EBF"/>
    <w:rsid w:val="00B720A8"/>
    <w:rsid w:val="00B72284"/>
    <w:rsid w:val="00B7271B"/>
    <w:rsid w:val="00B73866"/>
    <w:rsid w:val="00B73ADF"/>
    <w:rsid w:val="00B73B3D"/>
    <w:rsid w:val="00B7476C"/>
    <w:rsid w:val="00B7477D"/>
    <w:rsid w:val="00B749A4"/>
    <w:rsid w:val="00B74E3D"/>
    <w:rsid w:val="00B750B9"/>
    <w:rsid w:val="00B7512B"/>
    <w:rsid w:val="00B752D3"/>
    <w:rsid w:val="00B75634"/>
    <w:rsid w:val="00B7594D"/>
    <w:rsid w:val="00B75BDA"/>
    <w:rsid w:val="00B761C8"/>
    <w:rsid w:val="00B76245"/>
    <w:rsid w:val="00B7626D"/>
    <w:rsid w:val="00B7654E"/>
    <w:rsid w:val="00B76608"/>
    <w:rsid w:val="00B768E2"/>
    <w:rsid w:val="00B7696D"/>
    <w:rsid w:val="00B76EDB"/>
    <w:rsid w:val="00B76F2D"/>
    <w:rsid w:val="00B77297"/>
    <w:rsid w:val="00B7735B"/>
    <w:rsid w:val="00B77797"/>
    <w:rsid w:val="00B77BF7"/>
    <w:rsid w:val="00B77D53"/>
    <w:rsid w:val="00B80035"/>
    <w:rsid w:val="00B8014E"/>
    <w:rsid w:val="00B803D6"/>
    <w:rsid w:val="00B80953"/>
    <w:rsid w:val="00B809C3"/>
    <w:rsid w:val="00B80D07"/>
    <w:rsid w:val="00B813DA"/>
    <w:rsid w:val="00B8150E"/>
    <w:rsid w:val="00B816BB"/>
    <w:rsid w:val="00B821E6"/>
    <w:rsid w:val="00B826F9"/>
    <w:rsid w:val="00B827C0"/>
    <w:rsid w:val="00B82995"/>
    <w:rsid w:val="00B82CBD"/>
    <w:rsid w:val="00B82D3F"/>
    <w:rsid w:val="00B82F23"/>
    <w:rsid w:val="00B8304A"/>
    <w:rsid w:val="00B83053"/>
    <w:rsid w:val="00B830E3"/>
    <w:rsid w:val="00B835BD"/>
    <w:rsid w:val="00B835FB"/>
    <w:rsid w:val="00B83673"/>
    <w:rsid w:val="00B83781"/>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5FC9"/>
    <w:rsid w:val="00B86907"/>
    <w:rsid w:val="00B86A36"/>
    <w:rsid w:val="00B87029"/>
    <w:rsid w:val="00B87127"/>
    <w:rsid w:val="00B87132"/>
    <w:rsid w:val="00B8717D"/>
    <w:rsid w:val="00B87B05"/>
    <w:rsid w:val="00B87BF6"/>
    <w:rsid w:val="00B90532"/>
    <w:rsid w:val="00B905CD"/>
    <w:rsid w:val="00B90C24"/>
    <w:rsid w:val="00B91027"/>
    <w:rsid w:val="00B91265"/>
    <w:rsid w:val="00B91403"/>
    <w:rsid w:val="00B915B3"/>
    <w:rsid w:val="00B916BC"/>
    <w:rsid w:val="00B9176E"/>
    <w:rsid w:val="00B91796"/>
    <w:rsid w:val="00B91799"/>
    <w:rsid w:val="00B91ACE"/>
    <w:rsid w:val="00B92241"/>
    <w:rsid w:val="00B92402"/>
    <w:rsid w:val="00B92AB8"/>
    <w:rsid w:val="00B92DCD"/>
    <w:rsid w:val="00B92E39"/>
    <w:rsid w:val="00B92FFC"/>
    <w:rsid w:val="00B93082"/>
    <w:rsid w:val="00B930D7"/>
    <w:rsid w:val="00B93156"/>
    <w:rsid w:val="00B93B85"/>
    <w:rsid w:val="00B93EB5"/>
    <w:rsid w:val="00B93EBD"/>
    <w:rsid w:val="00B93F83"/>
    <w:rsid w:val="00B947D4"/>
    <w:rsid w:val="00B94B2B"/>
    <w:rsid w:val="00B94B5A"/>
    <w:rsid w:val="00B94CB1"/>
    <w:rsid w:val="00B95162"/>
    <w:rsid w:val="00B95DF6"/>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C3"/>
    <w:rsid w:val="00BA61DB"/>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41FB"/>
    <w:rsid w:val="00BB45AA"/>
    <w:rsid w:val="00BB4683"/>
    <w:rsid w:val="00BB47B6"/>
    <w:rsid w:val="00BB4A58"/>
    <w:rsid w:val="00BB4EE9"/>
    <w:rsid w:val="00BB520E"/>
    <w:rsid w:val="00BB52ED"/>
    <w:rsid w:val="00BB553F"/>
    <w:rsid w:val="00BB6018"/>
    <w:rsid w:val="00BB629E"/>
    <w:rsid w:val="00BB6A24"/>
    <w:rsid w:val="00BB6A41"/>
    <w:rsid w:val="00BB6A64"/>
    <w:rsid w:val="00BB6E87"/>
    <w:rsid w:val="00BB704E"/>
    <w:rsid w:val="00BB72C3"/>
    <w:rsid w:val="00BB72C7"/>
    <w:rsid w:val="00BB756B"/>
    <w:rsid w:val="00BB76B1"/>
    <w:rsid w:val="00BB79A6"/>
    <w:rsid w:val="00BB7CF2"/>
    <w:rsid w:val="00BB7F06"/>
    <w:rsid w:val="00BC046E"/>
    <w:rsid w:val="00BC07F8"/>
    <w:rsid w:val="00BC09B7"/>
    <w:rsid w:val="00BC0A28"/>
    <w:rsid w:val="00BC0BED"/>
    <w:rsid w:val="00BC0F60"/>
    <w:rsid w:val="00BC1096"/>
    <w:rsid w:val="00BC12C0"/>
    <w:rsid w:val="00BC1628"/>
    <w:rsid w:val="00BC2817"/>
    <w:rsid w:val="00BC3507"/>
    <w:rsid w:val="00BC370A"/>
    <w:rsid w:val="00BC3807"/>
    <w:rsid w:val="00BC4221"/>
    <w:rsid w:val="00BC4228"/>
    <w:rsid w:val="00BC4624"/>
    <w:rsid w:val="00BC487E"/>
    <w:rsid w:val="00BC4C69"/>
    <w:rsid w:val="00BC4E54"/>
    <w:rsid w:val="00BC4EF7"/>
    <w:rsid w:val="00BC57B5"/>
    <w:rsid w:val="00BC57E2"/>
    <w:rsid w:val="00BC5B54"/>
    <w:rsid w:val="00BC5BB5"/>
    <w:rsid w:val="00BC5DCA"/>
    <w:rsid w:val="00BC5F5B"/>
    <w:rsid w:val="00BC635D"/>
    <w:rsid w:val="00BC63E1"/>
    <w:rsid w:val="00BC65B3"/>
    <w:rsid w:val="00BC6624"/>
    <w:rsid w:val="00BC664C"/>
    <w:rsid w:val="00BC6BAF"/>
    <w:rsid w:val="00BC6C46"/>
    <w:rsid w:val="00BC6DED"/>
    <w:rsid w:val="00BC6E73"/>
    <w:rsid w:val="00BC6F09"/>
    <w:rsid w:val="00BC6F63"/>
    <w:rsid w:val="00BC7000"/>
    <w:rsid w:val="00BC70BD"/>
    <w:rsid w:val="00BC7882"/>
    <w:rsid w:val="00BC7E23"/>
    <w:rsid w:val="00BC7E53"/>
    <w:rsid w:val="00BD000F"/>
    <w:rsid w:val="00BD046E"/>
    <w:rsid w:val="00BD0FD2"/>
    <w:rsid w:val="00BD112A"/>
    <w:rsid w:val="00BD11CA"/>
    <w:rsid w:val="00BD1413"/>
    <w:rsid w:val="00BD15AB"/>
    <w:rsid w:val="00BD18C1"/>
    <w:rsid w:val="00BD20EA"/>
    <w:rsid w:val="00BD21E6"/>
    <w:rsid w:val="00BD2473"/>
    <w:rsid w:val="00BD2532"/>
    <w:rsid w:val="00BD276B"/>
    <w:rsid w:val="00BD28DD"/>
    <w:rsid w:val="00BD2C2B"/>
    <w:rsid w:val="00BD2D47"/>
    <w:rsid w:val="00BD2F18"/>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B56"/>
    <w:rsid w:val="00BE3EA3"/>
    <w:rsid w:val="00BE48A7"/>
    <w:rsid w:val="00BE51BF"/>
    <w:rsid w:val="00BE51D3"/>
    <w:rsid w:val="00BE525A"/>
    <w:rsid w:val="00BE5659"/>
    <w:rsid w:val="00BE5784"/>
    <w:rsid w:val="00BE5A55"/>
    <w:rsid w:val="00BE5DC9"/>
    <w:rsid w:val="00BE6AE2"/>
    <w:rsid w:val="00BE6B1B"/>
    <w:rsid w:val="00BE6CDD"/>
    <w:rsid w:val="00BE715A"/>
    <w:rsid w:val="00BE735E"/>
    <w:rsid w:val="00BE792B"/>
    <w:rsid w:val="00BE7CEC"/>
    <w:rsid w:val="00BE7D95"/>
    <w:rsid w:val="00BE7E0E"/>
    <w:rsid w:val="00BF03A9"/>
    <w:rsid w:val="00BF0640"/>
    <w:rsid w:val="00BF06F0"/>
    <w:rsid w:val="00BF070D"/>
    <w:rsid w:val="00BF09E9"/>
    <w:rsid w:val="00BF0CC6"/>
    <w:rsid w:val="00BF0CFE"/>
    <w:rsid w:val="00BF0DD6"/>
    <w:rsid w:val="00BF1A13"/>
    <w:rsid w:val="00BF1AA7"/>
    <w:rsid w:val="00BF1AB5"/>
    <w:rsid w:val="00BF1AD5"/>
    <w:rsid w:val="00BF1E9F"/>
    <w:rsid w:val="00BF21CA"/>
    <w:rsid w:val="00BF2587"/>
    <w:rsid w:val="00BF25B6"/>
    <w:rsid w:val="00BF290B"/>
    <w:rsid w:val="00BF2CD5"/>
    <w:rsid w:val="00BF2E90"/>
    <w:rsid w:val="00BF312D"/>
    <w:rsid w:val="00BF3BCE"/>
    <w:rsid w:val="00BF3C6F"/>
    <w:rsid w:val="00BF3D45"/>
    <w:rsid w:val="00BF3D61"/>
    <w:rsid w:val="00BF3EA8"/>
    <w:rsid w:val="00BF3EEF"/>
    <w:rsid w:val="00BF415F"/>
    <w:rsid w:val="00BF4195"/>
    <w:rsid w:val="00BF4536"/>
    <w:rsid w:val="00BF461E"/>
    <w:rsid w:val="00BF473E"/>
    <w:rsid w:val="00BF4A60"/>
    <w:rsid w:val="00BF4E2C"/>
    <w:rsid w:val="00BF5211"/>
    <w:rsid w:val="00BF5A6C"/>
    <w:rsid w:val="00BF5F29"/>
    <w:rsid w:val="00BF6115"/>
    <w:rsid w:val="00BF616C"/>
    <w:rsid w:val="00BF62F8"/>
    <w:rsid w:val="00BF6958"/>
    <w:rsid w:val="00BF6A12"/>
    <w:rsid w:val="00BF6E11"/>
    <w:rsid w:val="00BF6F82"/>
    <w:rsid w:val="00BF71C0"/>
    <w:rsid w:val="00BF797F"/>
    <w:rsid w:val="00BF7D4A"/>
    <w:rsid w:val="00BF7D63"/>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DC4"/>
    <w:rsid w:val="00C04FE2"/>
    <w:rsid w:val="00C05394"/>
    <w:rsid w:val="00C05477"/>
    <w:rsid w:val="00C05780"/>
    <w:rsid w:val="00C05D31"/>
    <w:rsid w:val="00C0627C"/>
    <w:rsid w:val="00C06504"/>
    <w:rsid w:val="00C06694"/>
    <w:rsid w:val="00C068F9"/>
    <w:rsid w:val="00C06AA9"/>
    <w:rsid w:val="00C06C48"/>
    <w:rsid w:val="00C06FB3"/>
    <w:rsid w:val="00C07287"/>
    <w:rsid w:val="00C07338"/>
    <w:rsid w:val="00C07715"/>
    <w:rsid w:val="00C07960"/>
    <w:rsid w:val="00C07C84"/>
    <w:rsid w:val="00C103EC"/>
    <w:rsid w:val="00C1096D"/>
    <w:rsid w:val="00C10D6C"/>
    <w:rsid w:val="00C11709"/>
    <w:rsid w:val="00C11ACB"/>
    <w:rsid w:val="00C11BD9"/>
    <w:rsid w:val="00C11C7A"/>
    <w:rsid w:val="00C11DB8"/>
    <w:rsid w:val="00C12030"/>
    <w:rsid w:val="00C120DF"/>
    <w:rsid w:val="00C123D5"/>
    <w:rsid w:val="00C12786"/>
    <w:rsid w:val="00C12837"/>
    <w:rsid w:val="00C1286C"/>
    <w:rsid w:val="00C12C16"/>
    <w:rsid w:val="00C13358"/>
    <w:rsid w:val="00C13395"/>
    <w:rsid w:val="00C13579"/>
    <w:rsid w:val="00C13AFD"/>
    <w:rsid w:val="00C13CD0"/>
    <w:rsid w:val="00C13FD7"/>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3EE"/>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3A8"/>
    <w:rsid w:val="00C2262A"/>
    <w:rsid w:val="00C226E1"/>
    <w:rsid w:val="00C22A17"/>
    <w:rsid w:val="00C22AC0"/>
    <w:rsid w:val="00C22AD9"/>
    <w:rsid w:val="00C22C97"/>
    <w:rsid w:val="00C22E5D"/>
    <w:rsid w:val="00C2319C"/>
    <w:rsid w:val="00C2397E"/>
    <w:rsid w:val="00C23C3C"/>
    <w:rsid w:val="00C244B5"/>
    <w:rsid w:val="00C247B1"/>
    <w:rsid w:val="00C249FB"/>
    <w:rsid w:val="00C24B4D"/>
    <w:rsid w:val="00C24EF5"/>
    <w:rsid w:val="00C24F7D"/>
    <w:rsid w:val="00C259CF"/>
    <w:rsid w:val="00C261E6"/>
    <w:rsid w:val="00C26A42"/>
    <w:rsid w:val="00C27082"/>
    <w:rsid w:val="00C27190"/>
    <w:rsid w:val="00C2721F"/>
    <w:rsid w:val="00C2795B"/>
    <w:rsid w:val="00C30020"/>
    <w:rsid w:val="00C302C2"/>
    <w:rsid w:val="00C3036F"/>
    <w:rsid w:val="00C3083F"/>
    <w:rsid w:val="00C30DB1"/>
    <w:rsid w:val="00C3107D"/>
    <w:rsid w:val="00C310C8"/>
    <w:rsid w:val="00C31D4B"/>
    <w:rsid w:val="00C31FC1"/>
    <w:rsid w:val="00C323E7"/>
    <w:rsid w:val="00C32645"/>
    <w:rsid w:val="00C329B9"/>
    <w:rsid w:val="00C32C0B"/>
    <w:rsid w:val="00C32C74"/>
    <w:rsid w:val="00C32EB8"/>
    <w:rsid w:val="00C33435"/>
    <w:rsid w:val="00C3345F"/>
    <w:rsid w:val="00C33EE3"/>
    <w:rsid w:val="00C33FD2"/>
    <w:rsid w:val="00C34559"/>
    <w:rsid w:val="00C34BEB"/>
    <w:rsid w:val="00C34CBA"/>
    <w:rsid w:val="00C34F40"/>
    <w:rsid w:val="00C3506E"/>
    <w:rsid w:val="00C35111"/>
    <w:rsid w:val="00C353B9"/>
    <w:rsid w:val="00C3542D"/>
    <w:rsid w:val="00C3564C"/>
    <w:rsid w:val="00C35BE5"/>
    <w:rsid w:val="00C36261"/>
    <w:rsid w:val="00C364CC"/>
    <w:rsid w:val="00C364DA"/>
    <w:rsid w:val="00C365E5"/>
    <w:rsid w:val="00C36719"/>
    <w:rsid w:val="00C367CE"/>
    <w:rsid w:val="00C3739D"/>
    <w:rsid w:val="00C3773D"/>
    <w:rsid w:val="00C37848"/>
    <w:rsid w:val="00C37B3E"/>
    <w:rsid w:val="00C37DF0"/>
    <w:rsid w:val="00C37FA1"/>
    <w:rsid w:val="00C37FA4"/>
    <w:rsid w:val="00C4061D"/>
    <w:rsid w:val="00C409CB"/>
    <w:rsid w:val="00C40A22"/>
    <w:rsid w:val="00C41534"/>
    <w:rsid w:val="00C41B4B"/>
    <w:rsid w:val="00C41D13"/>
    <w:rsid w:val="00C41F08"/>
    <w:rsid w:val="00C41F3F"/>
    <w:rsid w:val="00C42128"/>
    <w:rsid w:val="00C422C7"/>
    <w:rsid w:val="00C426DD"/>
    <w:rsid w:val="00C42895"/>
    <w:rsid w:val="00C42917"/>
    <w:rsid w:val="00C42968"/>
    <w:rsid w:val="00C42A41"/>
    <w:rsid w:val="00C42D36"/>
    <w:rsid w:val="00C43ACF"/>
    <w:rsid w:val="00C44590"/>
    <w:rsid w:val="00C44B49"/>
    <w:rsid w:val="00C44C5B"/>
    <w:rsid w:val="00C44EBF"/>
    <w:rsid w:val="00C45043"/>
    <w:rsid w:val="00C45406"/>
    <w:rsid w:val="00C454F5"/>
    <w:rsid w:val="00C45783"/>
    <w:rsid w:val="00C458B5"/>
    <w:rsid w:val="00C45B05"/>
    <w:rsid w:val="00C45DC8"/>
    <w:rsid w:val="00C45F5A"/>
    <w:rsid w:val="00C46615"/>
    <w:rsid w:val="00C46D86"/>
    <w:rsid w:val="00C46DB2"/>
    <w:rsid w:val="00C46E45"/>
    <w:rsid w:val="00C46F10"/>
    <w:rsid w:val="00C47A96"/>
    <w:rsid w:val="00C47BEC"/>
    <w:rsid w:val="00C47E69"/>
    <w:rsid w:val="00C5022B"/>
    <w:rsid w:val="00C50384"/>
    <w:rsid w:val="00C503F0"/>
    <w:rsid w:val="00C50A7F"/>
    <w:rsid w:val="00C51266"/>
    <w:rsid w:val="00C5147D"/>
    <w:rsid w:val="00C51724"/>
    <w:rsid w:val="00C51AE7"/>
    <w:rsid w:val="00C522A6"/>
    <w:rsid w:val="00C5280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747"/>
    <w:rsid w:val="00C56F0E"/>
    <w:rsid w:val="00C577AC"/>
    <w:rsid w:val="00C57E06"/>
    <w:rsid w:val="00C57E0D"/>
    <w:rsid w:val="00C57F29"/>
    <w:rsid w:val="00C57FD3"/>
    <w:rsid w:val="00C60058"/>
    <w:rsid w:val="00C604FA"/>
    <w:rsid w:val="00C606FB"/>
    <w:rsid w:val="00C607AB"/>
    <w:rsid w:val="00C608A4"/>
    <w:rsid w:val="00C60E53"/>
    <w:rsid w:val="00C6188B"/>
    <w:rsid w:val="00C61DCC"/>
    <w:rsid w:val="00C62040"/>
    <w:rsid w:val="00C629CC"/>
    <w:rsid w:val="00C62B03"/>
    <w:rsid w:val="00C62E04"/>
    <w:rsid w:val="00C62E0F"/>
    <w:rsid w:val="00C63010"/>
    <w:rsid w:val="00C6362E"/>
    <w:rsid w:val="00C637D2"/>
    <w:rsid w:val="00C63C92"/>
    <w:rsid w:val="00C64272"/>
    <w:rsid w:val="00C645B4"/>
    <w:rsid w:val="00C64684"/>
    <w:rsid w:val="00C64734"/>
    <w:rsid w:val="00C648B1"/>
    <w:rsid w:val="00C649CB"/>
    <w:rsid w:val="00C64C0E"/>
    <w:rsid w:val="00C6505E"/>
    <w:rsid w:val="00C6537D"/>
    <w:rsid w:val="00C65521"/>
    <w:rsid w:val="00C656CB"/>
    <w:rsid w:val="00C664B0"/>
    <w:rsid w:val="00C66510"/>
    <w:rsid w:val="00C665E7"/>
    <w:rsid w:val="00C66653"/>
    <w:rsid w:val="00C667A8"/>
    <w:rsid w:val="00C669BD"/>
    <w:rsid w:val="00C66FD0"/>
    <w:rsid w:val="00C67594"/>
    <w:rsid w:val="00C701FE"/>
    <w:rsid w:val="00C70446"/>
    <w:rsid w:val="00C70829"/>
    <w:rsid w:val="00C70EEB"/>
    <w:rsid w:val="00C71210"/>
    <w:rsid w:val="00C71AD1"/>
    <w:rsid w:val="00C72358"/>
    <w:rsid w:val="00C7298E"/>
    <w:rsid w:val="00C72EE0"/>
    <w:rsid w:val="00C73172"/>
    <w:rsid w:val="00C733CD"/>
    <w:rsid w:val="00C7362F"/>
    <w:rsid w:val="00C7395D"/>
    <w:rsid w:val="00C73BB5"/>
    <w:rsid w:val="00C74004"/>
    <w:rsid w:val="00C745D0"/>
    <w:rsid w:val="00C74D3E"/>
    <w:rsid w:val="00C74EDE"/>
    <w:rsid w:val="00C75469"/>
    <w:rsid w:val="00C75826"/>
    <w:rsid w:val="00C75ACF"/>
    <w:rsid w:val="00C75F4A"/>
    <w:rsid w:val="00C76188"/>
    <w:rsid w:val="00C76769"/>
    <w:rsid w:val="00C768FD"/>
    <w:rsid w:val="00C774E2"/>
    <w:rsid w:val="00C77586"/>
    <w:rsid w:val="00C776F9"/>
    <w:rsid w:val="00C77D52"/>
    <w:rsid w:val="00C8004A"/>
    <w:rsid w:val="00C80360"/>
    <w:rsid w:val="00C8049E"/>
    <w:rsid w:val="00C805C6"/>
    <w:rsid w:val="00C80AE8"/>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49D"/>
    <w:rsid w:val="00C844D5"/>
    <w:rsid w:val="00C84720"/>
    <w:rsid w:val="00C84847"/>
    <w:rsid w:val="00C848B3"/>
    <w:rsid w:val="00C84E69"/>
    <w:rsid w:val="00C8500C"/>
    <w:rsid w:val="00C850BA"/>
    <w:rsid w:val="00C8523C"/>
    <w:rsid w:val="00C85854"/>
    <w:rsid w:val="00C85BD4"/>
    <w:rsid w:val="00C85D0B"/>
    <w:rsid w:val="00C860D3"/>
    <w:rsid w:val="00C86130"/>
    <w:rsid w:val="00C866E7"/>
    <w:rsid w:val="00C86807"/>
    <w:rsid w:val="00C86907"/>
    <w:rsid w:val="00C86C5D"/>
    <w:rsid w:val="00C87045"/>
    <w:rsid w:val="00C87171"/>
    <w:rsid w:val="00C87472"/>
    <w:rsid w:val="00C876BE"/>
    <w:rsid w:val="00C87775"/>
    <w:rsid w:val="00C87C7F"/>
    <w:rsid w:val="00C87F0C"/>
    <w:rsid w:val="00C9001A"/>
    <w:rsid w:val="00C90268"/>
    <w:rsid w:val="00C904CD"/>
    <w:rsid w:val="00C909BC"/>
    <w:rsid w:val="00C90B14"/>
    <w:rsid w:val="00C90CF8"/>
    <w:rsid w:val="00C91457"/>
    <w:rsid w:val="00C91480"/>
    <w:rsid w:val="00C916FC"/>
    <w:rsid w:val="00C9187C"/>
    <w:rsid w:val="00C918C4"/>
    <w:rsid w:val="00C91917"/>
    <w:rsid w:val="00C91BC3"/>
    <w:rsid w:val="00C91C18"/>
    <w:rsid w:val="00C91C3D"/>
    <w:rsid w:val="00C9287D"/>
    <w:rsid w:val="00C93177"/>
    <w:rsid w:val="00C93BB2"/>
    <w:rsid w:val="00C93FB9"/>
    <w:rsid w:val="00C94712"/>
    <w:rsid w:val="00C94A12"/>
    <w:rsid w:val="00C94D7E"/>
    <w:rsid w:val="00C94DBF"/>
    <w:rsid w:val="00C94DD2"/>
    <w:rsid w:val="00C95435"/>
    <w:rsid w:val="00C959C4"/>
    <w:rsid w:val="00C95E77"/>
    <w:rsid w:val="00C962BB"/>
    <w:rsid w:val="00C9680B"/>
    <w:rsid w:val="00C971A6"/>
    <w:rsid w:val="00C972F0"/>
    <w:rsid w:val="00C973AC"/>
    <w:rsid w:val="00C97664"/>
    <w:rsid w:val="00C97AB6"/>
    <w:rsid w:val="00C97D8A"/>
    <w:rsid w:val="00CA0515"/>
    <w:rsid w:val="00CA06C0"/>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374"/>
    <w:rsid w:val="00CA2608"/>
    <w:rsid w:val="00CA2832"/>
    <w:rsid w:val="00CA31FE"/>
    <w:rsid w:val="00CA3211"/>
    <w:rsid w:val="00CA32ED"/>
    <w:rsid w:val="00CA3D76"/>
    <w:rsid w:val="00CA3EF4"/>
    <w:rsid w:val="00CA41CE"/>
    <w:rsid w:val="00CA43CE"/>
    <w:rsid w:val="00CA4684"/>
    <w:rsid w:val="00CA4AEA"/>
    <w:rsid w:val="00CA57A3"/>
    <w:rsid w:val="00CA58D8"/>
    <w:rsid w:val="00CA59AF"/>
    <w:rsid w:val="00CA5E9B"/>
    <w:rsid w:val="00CA6485"/>
    <w:rsid w:val="00CA6593"/>
    <w:rsid w:val="00CA65BF"/>
    <w:rsid w:val="00CA6654"/>
    <w:rsid w:val="00CA666A"/>
    <w:rsid w:val="00CA683D"/>
    <w:rsid w:val="00CA6BB5"/>
    <w:rsid w:val="00CA71DE"/>
    <w:rsid w:val="00CA749B"/>
    <w:rsid w:val="00CA7609"/>
    <w:rsid w:val="00CA7AB4"/>
    <w:rsid w:val="00CA7DA8"/>
    <w:rsid w:val="00CA7F41"/>
    <w:rsid w:val="00CA7F95"/>
    <w:rsid w:val="00CB00AB"/>
    <w:rsid w:val="00CB03D8"/>
    <w:rsid w:val="00CB03F7"/>
    <w:rsid w:val="00CB048E"/>
    <w:rsid w:val="00CB0656"/>
    <w:rsid w:val="00CB06E0"/>
    <w:rsid w:val="00CB1305"/>
    <w:rsid w:val="00CB18D3"/>
    <w:rsid w:val="00CB1A60"/>
    <w:rsid w:val="00CB1AB6"/>
    <w:rsid w:val="00CB1BAC"/>
    <w:rsid w:val="00CB1C00"/>
    <w:rsid w:val="00CB1C8B"/>
    <w:rsid w:val="00CB1EAA"/>
    <w:rsid w:val="00CB207D"/>
    <w:rsid w:val="00CB2528"/>
    <w:rsid w:val="00CB28C7"/>
    <w:rsid w:val="00CB2916"/>
    <w:rsid w:val="00CB2C01"/>
    <w:rsid w:val="00CB2E3B"/>
    <w:rsid w:val="00CB3077"/>
    <w:rsid w:val="00CB30B7"/>
    <w:rsid w:val="00CB32AC"/>
    <w:rsid w:val="00CB32E1"/>
    <w:rsid w:val="00CB336B"/>
    <w:rsid w:val="00CB39F4"/>
    <w:rsid w:val="00CB3A40"/>
    <w:rsid w:val="00CB3B41"/>
    <w:rsid w:val="00CB3FDD"/>
    <w:rsid w:val="00CB40AF"/>
    <w:rsid w:val="00CB40D1"/>
    <w:rsid w:val="00CB45B9"/>
    <w:rsid w:val="00CB4767"/>
    <w:rsid w:val="00CB477D"/>
    <w:rsid w:val="00CB4826"/>
    <w:rsid w:val="00CB4B67"/>
    <w:rsid w:val="00CB5748"/>
    <w:rsid w:val="00CB5C88"/>
    <w:rsid w:val="00CB5DD3"/>
    <w:rsid w:val="00CB6130"/>
    <w:rsid w:val="00CB667C"/>
    <w:rsid w:val="00CB6E8A"/>
    <w:rsid w:val="00CB7333"/>
    <w:rsid w:val="00CC0041"/>
    <w:rsid w:val="00CC0108"/>
    <w:rsid w:val="00CC01AF"/>
    <w:rsid w:val="00CC04AD"/>
    <w:rsid w:val="00CC08FE"/>
    <w:rsid w:val="00CC092A"/>
    <w:rsid w:val="00CC0999"/>
    <w:rsid w:val="00CC0BE1"/>
    <w:rsid w:val="00CC1797"/>
    <w:rsid w:val="00CC1B27"/>
    <w:rsid w:val="00CC1C10"/>
    <w:rsid w:val="00CC1EC1"/>
    <w:rsid w:val="00CC20D9"/>
    <w:rsid w:val="00CC2570"/>
    <w:rsid w:val="00CC2AC5"/>
    <w:rsid w:val="00CC2D18"/>
    <w:rsid w:val="00CC2FAE"/>
    <w:rsid w:val="00CC300F"/>
    <w:rsid w:val="00CC317D"/>
    <w:rsid w:val="00CC3384"/>
    <w:rsid w:val="00CC37A6"/>
    <w:rsid w:val="00CC380C"/>
    <w:rsid w:val="00CC3B54"/>
    <w:rsid w:val="00CC44E9"/>
    <w:rsid w:val="00CC486A"/>
    <w:rsid w:val="00CC4F0F"/>
    <w:rsid w:val="00CC4F67"/>
    <w:rsid w:val="00CC50B2"/>
    <w:rsid w:val="00CC52D8"/>
    <w:rsid w:val="00CC55AC"/>
    <w:rsid w:val="00CC5784"/>
    <w:rsid w:val="00CC57DA"/>
    <w:rsid w:val="00CC5BA9"/>
    <w:rsid w:val="00CC61B6"/>
    <w:rsid w:val="00CC6AD2"/>
    <w:rsid w:val="00CC6B5D"/>
    <w:rsid w:val="00CC7161"/>
    <w:rsid w:val="00CC722E"/>
    <w:rsid w:val="00CC733A"/>
    <w:rsid w:val="00CC7583"/>
    <w:rsid w:val="00CC7780"/>
    <w:rsid w:val="00CC77F3"/>
    <w:rsid w:val="00CC7A59"/>
    <w:rsid w:val="00CD0D9D"/>
    <w:rsid w:val="00CD1025"/>
    <w:rsid w:val="00CD1157"/>
    <w:rsid w:val="00CD1250"/>
    <w:rsid w:val="00CD1AC9"/>
    <w:rsid w:val="00CD1B60"/>
    <w:rsid w:val="00CD1E9A"/>
    <w:rsid w:val="00CD2584"/>
    <w:rsid w:val="00CD2802"/>
    <w:rsid w:val="00CD2968"/>
    <w:rsid w:val="00CD2C9E"/>
    <w:rsid w:val="00CD3085"/>
    <w:rsid w:val="00CD32C2"/>
    <w:rsid w:val="00CD3396"/>
    <w:rsid w:val="00CD36EE"/>
    <w:rsid w:val="00CD3B76"/>
    <w:rsid w:val="00CD3DB3"/>
    <w:rsid w:val="00CD45EE"/>
    <w:rsid w:val="00CD4EEF"/>
    <w:rsid w:val="00CD503A"/>
    <w:rsid w:val="00CD5182"/>
    <w:rsid w:val="00CD59B0"/>
    <w:rsid w:val="00CD5D20"/>
    <w:rsid w:val="00CD5E4D"/>
    <w:rsid w:val="00CD6725"/>
    <w:rsid w:val="00CD6842"/>
    <w:rsid w:val="00CD6A97"/>
    <w:rsid w:val="00CD6C1C"/>
    <w:rsid w:val="00CD7298"/>
    <w:rsid w:val="00CD7408"/>
    <w:rsid w:val="00CD7577"/>
    <w:rsid w:val="00CD76EB"/>
    <w:rsid w:val="00CD7B98"/>
    <w:rsid w:val="00CD7E25"/>
    <w:rsid w:val="00CD7FF8"/>
    <w:rsid w:val="00CE0070"/>
    <w:rsid w:val="00CE0195"/>
    <w:rsid w:val="00CE0494"/>
    <w:rsid w:val="00CE0C3F"/>
    <w:rsid w:val="00CE0EB6"/>
    <w:rsid w:val="00CE0FCB"/>
    <w:rsid w:val="00CE1376"/>
    <w:rsid w:val="00CE146E"/>
    <w:rsid w:val="00CE1687"/>
    <w:rsid w:val="00CE1917"/>
    <w:rsid w:val="00CE19D3"/>
    <w:rsid w:val="00CE27C2"/>
    <w:rsid w:val="00CE2BE4"/>
    <w:rsid w:val="00CE2D10"/>
    <w:rsid w:val="00CE2DFB"/>
    <w:rsid w:val="00CE3150"/>
    <w:rsid w:val="00CE3720"/>
    <w:rsid w:val="00CE3921"/>
    <w:rsid w:val="00CE3D89"/>
    <w:rsid w:val="00CE3EFE"/>
    <w:rsid w:val="00CE429E"/>
    <w:rsid w:val="00CE436F"/>
    <w:rsid w:val="00CE44E3"/>
    <w:rsid w:val="00CE4612"/>
    <w:rsid w:val="00CE48CD"/>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204D"/>
    <w:rsid w:val="00CF2176"/>
    <w:rsid w:val="00CF2470"/>
    <w:rsid w:val="00CF2560"/>
    <w:rsid w:val="00CF2933"/>
    <w:rsid w:val="00CF2B9B"/>
    <w:rsid w:val="00CF2DFD"/>
    <w:rsid w:val="00CF30BA"/>
    <w:rsid w:val="00CF3356"/>
    <w:rsid w:val="00CF3691"/>
    <w:rsid w:val="00CF3B65"/>
    <w:rsid w:val="00CF3EBE"/>
    <w:rsid w:val="00CF4464"/>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4F8"/>
    <w:rsid w:val="00D056E3"/>
    <w:rsid w:val="00D05844"/>
    <w:rsid w:val="00D05E9B"/>
    <w:rsid w:val="00D06120"/>
    <w:rsid w:val="00D062CA"/>
    <w:rsid w:val="00D063E0"/>
    <w:rsid w:val="00D06822"/>
    <w:rsid w:val="00D06978"/>
    <w:rsid w:val="00D06C9A"/>
    <w:rsid w:val="00D0782C"/>
    <w:rsid w:val="00D07B2B"/>
    <w:rsid w:val="00D1047D"/>
    <w:rsid w:val="00D10BC5"/>
    <w:rsid w:val="00D10C8B"/>
    <w:rsid w:val="00D11609"/>
    <w:rsid w:val="00D11B15"/>
    <w:rsid w:val="00D12299"/>
    <w:rsid w:val="00D123A6"/>
    <w:rsid w:val="00D12615"/>
    <w:rsid w:val="00D127F4"/>
    <w:rsid w:val="00D12A78"/>
    <w:rsid w:val="00D13025"/>
    <w:rsid w:val="00D13129"/>
    <w:rsid w:val="00D136C6"/>
    <w:rsid w:val="00D13A8F"/>
    <w:rsid w:val="00D13BB1"/>
    <w:rsid w:val="00D13EFC"/>
    <w:rsid w:val="00D140BC"/>
    <w:rsid w:val="00D1428A"/>
    <w:rsid w:val="00D1433D"/>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EAF"/>
    <w:rsid w:val="00D20F92"/>
    <w:rsid w:val="00D2102A"/>
    <w:rsid w:val="00D2102D"/>
    <w:rsid w:val="00D2108D"/>
    <w:rsid w:val="00D21B19"/>
    <w:rsid w:val="00D21EDC"/>
    <w:rsid w:val="00D22098"/>
    <w:rsid w:val="00D2276D"/>
    <w:rsid w:val="00D2276E"/>
    <w:rsid w:val="00D229B1"/>
    <w:rsid w:val="00D22A13"/>
    <w:rsid w:val="00D22B29"/>
    <w:rsid w:val="00D22F81"/>
    <w:rsid w:val="00D23079"/>
    <w:rsid w:val="00D23AE9"/>
    <w:rsid w:val="00D23C26"/>
    <w:rsid w:val="00D23D06"/>
    <w:rsid w:val="00D240B0"/>
    <w:rsid w:val="00D2487F"/>
    <w:rsid w:val="00D24DC0"/>
    <w:rsid w:val="00D24DF7"/>
    <w:rsid w:val="00D25670"/>
    <w:rsid w:val="00D25751"/>
    <w:rsid w:val="00D257AB"/>
    <w:rsid w:val="00D25D33"/>
    <w:rsid w:val="00D25F4C"/>
    <w:rsid w:val="00D25F63"/>
    <w:rsid w:val="00D262BB"/>
    <w:rsid w:val="00D263EB"/>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662"/>
    <w:rsid w:val="00D32863"/>
    <w:rsid w:val="00D32895"/>
    <w:rsid w:val="00D32BB4"/>
    <w:rsid w:val="00D32EFD"/>
    <w:rsid w:val="00D33156"/>
    <w:rsid w:val="00D331F1"/>
    <w:rsid w:val="00D3351D"/>
    <w:rsid w:val="00D336B0"/>
    <w:rsid w:val="00D33A4D"/>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762"/>
    <w:rsid w:val="00D41816"/>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9D7"/>
    <w:rsid w:val="00D44E7A"/>
    <w:rsid w:val="00D45023"/>
    <w:rsid w:val="00D4506D"/>
    <w:rsid w:val="00D451B0"/>
    <w:rsid w:val="00D45219"/>
    <w:rsid w:val="00D45A72"/>
    <w:rsid w:val="00D45C5C"/>
    <w:rsid w:val="00D45D50"/>
    <w:rsid w:val="00D46096"/>
    <w:rsid w:val="00D463E6"/>
    <w:rsid w:val="00D4649C"/>
    <w:rsid w:val="00D4673C"/>
    <w:rsid w:val="00D46D87"/>
    <w:rsid w:val="00D46EBF"/>
    <w:rsid w:val="00D46F82"/>
    <w:rsid w:val="00D46FC0"/>
    <w:rsid w:val="00D4788B"/>
    <w:rsid w:val="00D47957"/>
    <w:rsid w:val="00D47A2E"/>
    <w:rsid w:val="00D508ED"/>
    <w:rsid w:val="00D51045"/>
    <w:rsid w:val="00D5121E"/>
    <w:rsid w:val="00D51F04"/>
    <w:rsid w:val="00D52378"/>
    <w:rsid w:val="00D5251D"/>
    <w:rsid w:val="00D52B12"/>
    <w:rsid w:val="00D52BE6"/>
    <w:rsid w:val="00D53324"/>
    <w:rsid w:val="00D53939"/>
    <w:rsid w:val="00D53AFD"/>
    <w:rsid w:val="00D53E27"/>
    <w:rsid w:val="00D542FB"/>
    <w:rsid w:val="00D54351"/>
    <w:rsid w:val="00D54816"/>
    <w:rsid w:val="00D54975"/>
    <w:rsid w:val="00D54B62"/>
    <w:rsid w:val="00D54F04"/>
    <w:rsid w:val="00D55576"/>
    <w:rsid w:val="00D55633"/>
    <w:rsid w:val="00D559B0"/>
    <w:rsid w:val="00D55B91"/>
    <w:rsid w:val="00D55C10"/>
    <w:rsid w:val="00D55D1A"/>
    <w:rsid w:val="00D55D6B"/>
    <w:rsid w:val="00D5600C"/>
    <w:rsid w:val="00D560E6"/>
    <w:rsid w:val="00D56447"/>
    <w:rsid w:val="00D5685A"/>
    <w:rsid w:val="00D568BE"/>
    <w:rsid w:val="00D56A1F"/>
    <w:rsid w:val="00D56B56"/>
    <w:rsid w:val="00D56E2D"/>
    <w:rsid w:val="00D56E87"/>
    <w:rsid w:val="00D56F1A"/>
    <w:rsid w:val="00D57260"/>
    <w:rsid w:val="00D57485"/>
    <w:rsid w:val="00D57BF8"/>
    <w:rsid w:val="00D57ECB"/>
    <w:rsid w:val="00D60368"/>
    <w:rsid w:val="00D603A3"/>
    <w:rsid w:val="00D605F6"/>
    <w:rsid w:val="00D60F59"/>
    <w:rsid w:val="00D61147"/>
    <w:rsid w:val="00D61253"/>
    <w:rsid w:val="00D612BA"/>
    <w:rsid w:val="00D615AD"/>
    <w:rsid w:val="00D61EC8"/>
    <w:rsid w:val="00D62265"/>
    <w:rsid w:val="00D62DB1"/>
    <w:rsid w:val="00D63009"/>
    <w:rsid w:val="00D6309D"/>
    <w:rsid w:val="00D63787"/>
    <w:rsid w:val="00D63D0E"/>
    <w:rsid w:val="00D63F4F"/>
    <w:rsid w:val="00D64111"/>
    <w:rsid w:val="00D643B3"/>
    <w:rsid w:val="00D6449B"/>
    <w:rsid w:val="00D64519"/>
    <w:rsid w:val="00D64888"/>
    <w:rsid w:val="00D64A7D"/>
    <w:rsid w:val="00D64DB8"/>
    <w:rsid w:val="00D64E51"/>
    <w:rsid w:val="00D65301"/>
    <w:rsid w:val="00D65386"/>
    <w:rsid w:val="00D654B6"/>
    <w:rsid w:val="00D65948"/>
    <w:rsid w:val="00D65C96"/>
    <w:rsid w:val="00D66171"/>
    <w:rsid w:val="00D661F1"/>
    <w:rsid w:val="00D66235"/>
    <w:rsid w:val="00D66A00"/>
    <w:rsid w:val="00D66E46"/>
    <w:rsid w:val="00D67181"/>
    <w:rsid w:val="00D67525"/>
    <w:rsid w:val="00D678DF"/>
    <w:rsid w:val="00D70523"/>
    <w:rsid w:val="00D70962"/>
    <w:rsid w:val="00D709D6"/>
    <w:rsid w:val="00D70FCF"/>
    <w:rsid w:val="00D71546"/>
    <w:rsid w:val="00D71632"/>
    <w:rsid w:val="00D71BD7"/>
    <w:rsid w:val="00D72424"/>
    <w:rsid w:val="00D7264B"/>
    <w:rsid w:val="00D73506"/>
    <w:rsid w:val="00D7354A"/>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501E"/>
    <w:rsid w:val="00D751E6"/>
    <w:rsid w:val="00D757A2"/>
    <w:rsid w:val="00D75A7F"/>
    <w:rsid w:val="00D763E2"/>
    <w:rsid w:val="00D766D6"/>
    <w:rsid w:val="00D7687B"/>
    <w:rsid w:val="00D76DC9"/>
    <w:rsid w:val="00D76E31"/>
    <w:rsid w:val="00D776FC"/>
    <w:rsid w:val="00D7791A"/>
    <w:rsid w:val="00D77FE2"/>
    <w:rsid w:val="00D8009F"/>
    <w:rsid w:val="00D804E2"/>
    <w:rsid w:val="00D80729"/>
    <w:rsid w:val="00D8083C"/>
    <w:rsid w:val="00D80C50"/>
    <w:rsid w:val="00D80E76"/>
    <w:rsid w:val="00D80F36"/>
    <w:rsid w:val="00D8129F"/>
    <w:rsid w:val="00D8136B"/>
    <w:rsid w:val="00D8144F"/>
    <w:rsid w:val="00D81621"/>
    <w:rsid w:val="00D81D69"/>
    <w:rsid w:val="00D81E69"/>
    <w:rsid w:val="00D81FFA"/>
    <w:rsid w:val="00D822AE"/>
    <w:rsid w:val="00D8272F"/>
    <w:rsid w:val="00D82805"/>
    <w:rsid w:val="00D829E6"/>
    <w:rsid w:val="00D82EAA"/>
    <w:rsid w:val="00D82EB3"/>
    <w:rsid w:val="00D83354"/>
    <w:rsid w:val="00D8372D"/>
    <w:rsid w:val="00D83A5F"/>
    <w:rsid w:val="00D83CE7"/>
    <w:rsid w:val="00D83F41"/>
    <w:rsid w:val="00D84238"/>
    <w:rsid w:val="00D84247"/>
    <w:rsid w:val="00D84408"/>
    <w:rsid w:val="00D84545"/>
    <w:rsid w:val="00D845DE"/>
    <w:rsid w:val="00D84BE2"/>
    <w:rsid w:val="00D84C0F"/>
    <w:rsid w:val="00D84C9C"/>
    <w:rsid w:val="00D84F61"/>
    <w:rsid w:val="00D851EA"/>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EBC"/>
    <w:rsid w:val="00D9033C"/>
    <w:rsid w:val="00D90816"/>
    <w:rsid w:val="00D90B59"/>
    <w:rsid w:val="00D90FE3"/>
    <w:rsid w:val="00D9151D"/>
    <w:rsid w:val="00D92567"/>
    <w:rsid w:val="00D92D94"/>
    <w:rsid w:val="00D932F4"/>
    <w:rsid w:val="00D93309"/>
    <w:rsid w:val="00D9390E"/>
    <w:rsid w:val="00D93A5A"/>
    <w:rsid w:val="00D93C6B"/>
    <w:rsid w:val="00D93E52"/>
    <w:rsid w:val="00D93FCE"/>
    <w:rsid w:val="00D9400C"/>
    <w:rsid w:val="00D94037"/>
    <w:rsid w:val="00D9404D"/>
    <w:rsid w:val="00D94140"/>
    <w:rsid w:val="00D94156"/>
    <w:rsid w:val="00D94EDF"/>
    <w:rsid w:val="00D9513A"/>
    <w:rsid w:val="00D957A7"/>
    <w:rsid w:val="00D95BFD"/>
    <w:rsid w:val="00D95E35"/>
    <w:rsid w:val="00D95FE7"/>
    <w:rsid w:val="00D9609E"/>
    <w:rsid w:val="00D96409"/>
    <w:rsid w:val="00D96550"/>
    <w:rsid w:val="00D96AD1"/>
    <w:rsid w:val="00D96E4B"/>
    <w:rsid w:val="00D96E8F"/>
    <w:rsid w:val="00D970AC"/>
    <w:rsid w:val="00D9756B"/>
    <w:rsid w:val="00D97660"/>
    <w:rsid w:val="00D97C1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DE1"/>
    <w:rsid w:val="00DA3110"/>
    <w:rsid w:val="00DA3256"/>
    <w:rsid w:val="00DA3320"/>
    <w:rsid w:val="00DA3464"/>
    <w:rsid w:val="00DA3772"/>
    <w:rsid w:val="00DA379B"/>
    <w:rsid w:val="00DA3892"/>
    <w:rsid w:val="00DA38DF"/>
    <w:rsid w:val="00DA3CD8"/>
    <w:rsid w:val="00DA3E18"/>
    <w:rsid w:val="00DA3E65"/>
    <w:rsid w:val="00DA3ED9"/>
    <w:rsid w:val="00DA4044"/>
    <w:rsid w:val="00DA41F6"/>
    <w:rsid w:val="00DA431A"/>
    <w:rsid w:val="00DA46CB"/>
    <w:rsid w:val="00DA482B"/>
    <w:rsid w:val="00DA4922"/>
    <w:rsid w:val="00DA4B4B"/>
    <w:rsid w:val="00DA4BCD"/>
    <w:rsid w:val="00DA5285"/>
    <w:rsid w:val="00DA56BE"/>
    <w:rsid w:val="00DA5719"/>
    <w:rsid w:val="00DA5816"/>
    <w:rsid w:val="00DA5E61"/>
    <w:rsid w:val="00DA5FF4"/>
    <w:rsid w:val="00DA6193"/>
    <w:rsid w:val="00DA6EE2"/>
    <w:rsid w:val="00DA7182"/>
    <w:rsid w:val="00DA71E0"/>
    <w:rsid w:val="00DA72FC"/>
    <w:rsid w:val="00DA7390"/>
    <w:rsid w:val="00DA747C"/>
    <w:rsid w:val="00DA77A8"/>
    <w:rsid w:val="00DA7B3E"/>
    <w:rsid w:val="00DB051F"/>
    <w:rsid w:val="00DB055D"/>
    <w:rsid w:val="00DB0605"/>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B7BA1"/>
    <w:rsid w:val="00DC0040"/>
    <w:rsid w:val="00DC032D"/>
    <w:rsid w:val="00DC0587"/>
    <w:rsid w:val="00DC0A3E"/>
    <w:rsid w:val="00DC0B98"/>
    <w:rsid w:val="00DC0D3C"/>
    <w:rsid w:val="00DC1417"/>
    <w:rsid w:val="00DC155B"/>
    <w:rsid w:val="00DC1590"/>
    <w:rsid w:val="00DC1775"/>
    <w:rsid w:val="00DC21B4"/>
    <w:rsid w:val="00DC2658"/>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ACB"/>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CB1"/>
    <w:rsid w:val="00DC7E72"/>
    <w:rsid w:val="00DD00A8"/>
    <w:rsid w:val="00DD01F4"/>
    <w:rsid w:val="00DD02D0"/>
    <w:rsid w:val="00DD0411"/>
    <w:rsid w:val="00DD08FE"/>
    <w:rsid w:val="00DD0BC4"/>
    <w:rsid w:val="00DD0DC7"/>
    <w:rsid w:val="00DD1190"/>
    <w:rsid w:val="00DD1414"/>
    <w:rsid w:val="00DD15C6"/>
    <w:rsid w:val="00DD18EC"/>
    <w:rsid w:val="00DD1B8E"/>
    <w:rsid w:val="00DD2266"/>
    <w:rsid w:val="00DD252B"/>
    <w:rsid w:val="00DD25EE"/>
    <w:rsid w:val="00DD2926"/>
    <w:rsid w:val="00DD2A89"/>
    <w:rsid w:val="00DD2E91"/>
    <w:rsid w:val="00DD2FF5"/>
    <w:rsid w:val="00DD3311"/>
    <w:rsid w:val="00DD33A9"/>
    <w:rsid w:val="00DD3B19"/>
    <w:rsid w:val="00DD42C5"/>
    <w:rsid w:val="00DD4404"/>
    <w:rsid w:val="00DD450C"/>
    <w:rsid w:val="00DD4633"/>
    <w:rsid w:val="00DD46F4"/>
    <w:rsid w:val="00DD4A27"/>
    <w:rsid w:val="00DD4B04"/>
    <w:rsid w:val="00DD4B3F"/>
    <w:rsid w:val="00DD4C85"/>
    <w:rsid w:val="00DD4D2B"/>
    <w:rsid w:val="00DD5305"/>
    <w:rsid w:val="00DD53C3"/>
    <w:rsid w:val="00DD5E8F"/>
    <w:rsid w:val="00DD6525"/>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A2D"/>
    <w:rsid w:val="00DE1B75"/>
    <w:rsid w:val="00DE1D51"/>
    <w:rsid w:val="00DE1E88"/>
    <w:rsid w:val="00DE201D"/>
    <w:rsid w:val="00DE2C5D"/>
    <w:rsid w:val="00DE2E13"/>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9C"/>
    <w:rsid w:val="00DF247F"/>
    <w:rsid w:val="00DF2844"/>
    <w:rsid w:val="00DF28C9"/>
    <w:rsid w:val="00DF2989"/>
    <w:rsid w:val="00DF2CB5"/>
    <w:rsid w:val="00DF3094"/>
    <w:rsid w:val="00DF3AD4"/>
    <w:rsid w:val="00DF3BD4"/>
    <w:rsid w:val="00DF449C"/>
    <w:rsid w:val="00DF4619"/>
    <w:rsid w:val="00DF46E2"/>
    <w:rsid w:val="00DF4874"/>
    <w:rsid w:val="00DF4883"/>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F70"/>
    <w:rsid w:val="00E00786"/>
    <w:rsid w:val="00E00991"/>
    <w:rsid w:val="00E00B97"/>
    <w:rsid w:val="00E00E17"/>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AF0"/>
    <w:rsid w:val="00E11EEE"/>
    <w:rsid w:val="00E11F07"/>
    <w:rsid w:val="00E11FA0"/>
    <w:rsid w:val="00E11FC7"/>
    <w:rsid w:val="00E1259A"/>
    <w:rsid w:val="00E125B5"/>
    <w:rsid w:val="00E1266C"/>
    <w:rsid w:val="00E1329E"/>
    <w:rsid w:val="00E134E2"/>
    <w:rsid w:val="00E13770"/>
    <w:rsid w:val="00E13786"/>
    <w:rsid w:val="00E140C6"/>
    <w:rsid w:val="00E14284"/>
    <w:rsid w:val="00E14465"/>
    <w:rsid w:val="00E14734"/>
    <w:rsid w:val="00E14736"/>
    <w:rsid w:val="00E14A66"/>
    <w:rsid w:val="00E14FDC"/>
    <w:rsid w:val="00E15293"/>
    <w:rsid w:val="00E15403"/>
    <w:rsid w:val="00E15523"/>
    <w:rsid w:val="00E159F9"/>
    <w:rsid w:val="00E15B60"/>
    <w:rsid w:val="00E16B69"/>
    <w:rsid w:val="00E16BF8"/>
    <w:rsid w:val="00E16D7F"/>
    <w:rsid w:val="00E172D5"/>
    <w:rsid w:val="00E17391"/>
    <w:rsid w:val="00E17A01"/>
    <w:rsid w:val="00E17B0A"/>
    <w:rsid w:val="00E17B2B"/>
    <w:rsid w:val="00E17DC4"/>
    <w:rsid w:val="00E17F64"/>
    <w:rsid w:val="00E2013C"/>
    <w:rsid w:val="00E20180"/>
    <w:rsid w:val="00E201B5"/>
    <w:rsid w:val="00E2062F"/>
    <w:rsid w:val="00E208C7"/>
    <w:rsid w:val="00E20B4E"/>
    <w:rsid w:val="00E213A0"/>
    <w:rsid w:val="00E21ADF"/>
    <w:rsid w:val="00E22104"/>
    <w:rsid w:val="00E2273C"/>
    <w:rsid w:val="00E22743"/>
    <w:rsid w:val="00E23075"/>
    <w:rsid w:val="00E23723"/>
    <w:rsid w:val="00E238A1"/>
    <w:rsid w:val="00E23A30"/>
    <w:rsid w:val="00E23B09"/>
    <w:rsid w:val="00E23D83"/>
    <w:rsid w:val="00E251D0"/>
    <w:rsid w:val="00E25590"/>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F3"/>
    <w:rsid w:val="00E31F4A"/>
    <w:rsid w:val="00E32A56"/>
    <w:rsid w:val="00E32C0F"/>
    <w:rsid w:val="00E3306E"/>
    <w:rsid w:val="00E3353D"/>
    <w:rsid w:val="00E335D8"/>
    <w:rsid w:val="00E338E2"/>
    <w:rsid w:val="00E33A48"/>
    <w:rsid w:val="00E33AAF"/>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2C6"/>
    <w:rsid w:val="00E40858"/>
    <w:rsid w:val="00E40F89"/>
    <w:rsid w:val="00E4123B"/>
    <w:rsid w:val="00E41362"/>
    <w:rsid w:val="00E41648"/>
    <w:rsid w:val="00E41790"/>
    <w:rsid w:val="00E41E58"/>
    <w:rsid w:val="00E41F37"/>
    <w:rsid w:val="00E41F77"/>
    <w:rsid w:val="00E420E9"/>
    <w:rsid w:val="00E42316"/>
    <w:rsid w:val="00E42874"/>
    <w:rsid w:val="00E436D0"/>
    <w:rsid w:val="00E436DB"/>
    <w:rsid w:val="00E43A82"/>
    <w:rsid w:val="00E43E49"/>
    <w:rsid w:val="00E44075"/>
    <w:rsid w:val="00E4448F"/>
    <w:rsid w:val="00E44529"/>
    <w:rsid w:val="00E4458A"/>
    <w:rsid w:val="00E44FB5"/>
    <w:rsid w:val="00E455F3"/>
    <w:rsid w:val="00E45A0C"/>
    <w:rsid w:val="00E45BE9"/>
    <w:rsid w:val="00E45E5D"/>
    <w:rsid w:val="00E46560"/>
    <w:rsid w:val="00E4676E"/>
    <w:rsid w:val="00E46955"/>
    <w:rsid w:val="00E46BC6"/>
    <w:rsid w:val="00E46D95"/>
    <w:rsid w:val="00E46E81"/>
    <w:rsid w:val="00E47408"/>
    <w:rsid w:val="00E47EDE"/>
    <w:rsid w:val="00E501C8"/>
    <w:rsid w:val="00E5021D"/>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443"/>
    <w:rsid w:val="00E535FF"/>
    <w:rsid w:val="00E53B6B"/>
    <w:rsid w:val="00E53BE3"/>
    <w:rsid w:val="00E53FBA"/>
    <w:rsid w:val="00E54240"/>
    <w:rsid w:val="00E54309"/>
    <w:rsid w:val="00E54740"/>
    <w:rsid w:val="00E54A16"/>
    <w:rsid w:val="00E54F40"/>
    <w:rsid w:val="00E55318"/>
    <w:rsid w:val="00E55979"/>
    <w:rsid w:val="00E55B53"/>
    <w:rsid w:val="00E56234"/>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BD2"/>
    <w:rsid w:val="00E60C6E"/>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52ED"/>
    <w:rsid w:val="00E653DC"/>
    <w:rsid w:val="00E6565A"/>
    <w:rsid w:val="00E65682"/>
    <w:rsid w:val="00E65900"/>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1057"/>
    <w:rsid w:val="00E713BE"/>
    <w:rsid w:val="00E71473"/>
    <w:rsid w:val="00E715B4"/>
    <w:rsid w:val="00E71D28"/>
    <w:rsid w:val="00E71D47"/>
    <w:rsid w:val="00E71E44"/>
    <w:rsid w:val="00E7215B"/>
    <w:rsid w:val="00E723A7"/>
    <w:rsid w:val="00E72D34"/>
    <w:rsid w:val="00E72EAB"/>
    <w:rsid w:val="00E73006"/>
    <w:rsid w:val="00E73537"/>
    <w:rsid w:val="00E7362C"/>
    <w:rsid w:val="00E736CD"/>
    <w:rsid w:val="00E737D9"/>
    <w:rsid w:val="00E73A95"/>
    <w:rsid w:val="00E73C3E"/>
    <w:rsid w:val="00E73C69"/>
    <w:rsid w:val="00E73E8C"/>
    <w:rsid w:val="00E74171"/>
    <w:rsid w:val="00E747EA"/>
    <w:rsid w:val="00E74AA5"/>
    <w:rsid w:val="00E74C02"/>
    <w:rsid w:val="00E74C70"/>
    <w:rsid w:val="00E75304"/>
    <w:rsid w:val="00E75618"/>
    <w:rsid w:val="00E7569D"/>
    <w:rsid w:val="00E77120"/>
    <w:rsid w:val="00E7788E"/>
    <w:rsid w:val="00E77C24"/>
    <w:rsid w:val="00E77EB2"/>
    <w:rsid w:val="00E8008F"/>
    <w:rsid w:val="00E8012A"/>
    <w:rsid w:val="00E801FB"/>
    <w:rsid w:val="00E80356"/>
    <w:rsid w:val="00E8069C"/>
    <w:rsid w:val="00E80933"/>
    <w:rsid w:val="00E81049"/>
    <w:rsid w:val="00E81182"/>
    <w:rsid w:val="00E81585"/>
    <w:rsid w:val="00E81AD2"/>
    <w:rsid w:val="00E81AFC"/>
    <w:rsid w:val="00E81B8E"/>
    <w:rsid w:val="00E81CE9"/>
    <w:rsid w:val="00E82066"/>
    <w:rsid w:val="00E824A2"/>
    <w:rsid w:val="00E82AEF"/>
    <w:rsid w:val="00E82B38"/>
    <w:rsid w:val="00E834A8"/>
    <w:rsid w:val="00E837A0"/>
    <w:rsid w:val="00E83975"/>
    <w:rsid w:val="00E83C90"/>
    <w:rsid w:val="00E83D38"/>
    <w:rsid w:val="00E83DF4"/>
    <w:rsid w:val="00E83E65"/>
    <w:rsid w:val="00E84078"/>
    <w:rsid w:val="00E84471"/>
    <w:rsid w:val="00E84515"/>
    <w:rsid w:val="00E84929"/>
    <w:rsid w:val="00E84A00"/>
    <w:rsid w:val="00E84C9B"/>
    <w:rsid w:val="00E84D43"/>
    <w:rsid w:val="00E850CA"/>
    <w:rsid w:val="00E85421"/>
    <w:rsid w:val="00E854F5"/>
    <w:rsid w:val="00E8583E"/>
    <w:rsid w:val="00E86049"/>
    <w:rsid w:val="00E8663B"/>
    <w:rsid w:val="00E8663D"/>
    <w:rsid w:val="00E86654"/>
    <w:rsid w:val="00E86656"/>
    <w:rsid w:val="00E866E1"/>
    <w:rsid w:val="00E86DC6"/>
    <w:rsid w:val="00E872D8"/>
    <w:rsid w:val="00E875CE"/>
    <w:rsid w:val="00E87EA9"/>
    <w:rsid w:val="00E87F9E"/>
    <w:rsid w:val="00E90373"/>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8B"/>
    <w:rsid w:val="00EA1CE3"/>
    <w:rsid w:val="00EA1D4C"/>
    <w:rsid w:val="00EA232E"/>
    <w:rsid w:val="00EA2355"/>
    <w:rsid w:val="00EA2445"/>
    <w:rsid w:val="00EA27E5"/>
    <w:rsid w:val="00EA2849"/>
    <w:rsid w:val="00EA29FD"/>
    <w:rsid w:val="00EA2CB1"/>
    <w:rsid w:val="00EA312B"/>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6387"/>
    <w:rsid w:val="00EA645B"/>
    <w:rsid w:val="00EA69E4"/>
    <w:rsid w:val="00EA6A32"/>
    <w:rsid w:val="00EA6C03"/>
    <w:rsid w:val="00EA6E32"/>
    <w:rsid w:val="00EA6EBD"/>
    <w:rsid w:val="00EA724F"/>
    <w:rsid w:val="00EA7DBB"/>
    <w:rsid w:val="00EB0025"/>
    <w:rsid w:val="00EB0121"/>
    <w:rsid w:val="00EB05EC"/>
    <w:rsid w:val="00EB0BC9"/>
    <w:rsid w:val="00EB1253"/>
    <w:rsid w:val="00EB12D5"/>
    <w:rsid w:val="00EB147B"/>
    <w:rsid w:val="00EB1F27"/>
    <w:rsid w:val="00EB1F6F"/>
    <w:rsid w:val="00EB22CE"/>
    <w:rsid w:val="00EB24BE"/>
    <w:rsid w:val="00EB25FF"/>
    <w:rsid w:val="00EB2670"/>
    <w:rsid w:val="00EB2906"/>
    <w:rsid w:val="00EB2B23"/>
    <w:rsid w:val="00EB32DA"/>
    <w:rsid w:val="00EB3B77"/>
    <w:rsid w:val="00EB3E3C"/>
    <w:rsid w:val="00EB40CC"/>
    <w:rsid w:val="00EB44FC"/>
    <w:rsid w:val="00EB4526"/>
    <w:rsid w:val="00EB4600"/>
    <w:rsid w:val="00EB472A"/>
    <w:rsid w:val="00EB492A"/>
    <w:rsid w:val="00EB4E0F"/>
    <w:rsid w:val="00EB5CF7"/>
    <w:rsid w:val="00EB5D0B"/>
    <w:rsid w:val="00EB60C3"/>
    <w:rsid w:val="00EB6396"/>
    <w:rsid w:val="00EB6455"/>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20F3"/>
    <w:rsid w:val="00EC22C8"/>
    <w:rsid w:val="00EC25DF"/>
    <w:rsid w:val="00EC262A"/>
    <w:rsid w:val="00EC2822"/>
    <w:rsid w:val="00EC2ADB"/>
    <w:rsid w:val="00EC30BB"/>
    <w:rsid w:val="00EC33C9"/>
    <w:rsid w:val="00EC36C0"/>
    <w:rsid w:val="00EC3785"/>
    <w:rsid w:val="00EC38BB"/>
    <w:rsid w:val="00EC3D03"/>
    <w:rsid w:val="00EC4383"/>
    <w:rsid w:val="00EC4703"/>
    <w:rsid w:val="00EC4EB3"/>
    <w:rsid w:val="00EC528C"/>
    <w:rsid w:val="00EC5B51"/>
    <w:rsid w:val="00EC5B9C"/>
    <w:rsid w:val="00EC604C"/>
    <w:rsid w:val="00EC6108"/>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91C"/>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10EF"/>
    <w:rsid w:val="00EE141C"/>
    <w:rsid w:val="00EE14A0"/>
    <w:rsid w:val="00EE14CA"/>
    <w:rsid w:val="00EE161F"/>
    <w:rsid w:val="00EE1898"/>
    <w:rsid w:val="00EE1BF1"/>
    <w:rsid w:val="00EE20F4"/>
    <w:rsid w:val="00EE22E1"/>
    <w:rsid w:val="00EE273A"/>
    <w:rsid w:val="00EE277C"/>
    <w:rsid w:val="00EE2866"/>
    <w:rsid w:val="00EE2A3B"/>
    <w:rsid w:val="00EE2C21"/>
    <w:rsid w:val="00EE2EEE"/>
    <w:rsid w:val="00EE303B"/>
    <w:rsid w:val="00EE32BF"/>
    <w:rsid w:val="00EE36D4"/>
    <w:rsid w:val="00EE384A"/>
    <w:rsid w:val="00EE3C4D"/>
    <w:rsid w:val="00EE402C"/>
    <w:rsid w:val="00EE403B"/>
    <w:rsid w:val="00EE416F"/>
    <w:rsid w:val="00EE547E"/>
    <w:rsid w:val="00EE54CF"/>
    <w:rsid w:val="00EE5558"/>
    <w:rsid w:val="00EE58B1"/>
    <w:rsid w:val="00EE61CC"/>
    <w:rsid w:val="00EE6368"/>
    <w:rsid w:val="00EE6D3F"/>
    <w:rsid w:val="00EE74B8"/>
    <w:rsid w:val="00EE751F"/>
    <w:rsid w:val="00EE7881"/>
    <w:rsid w:val="00EE7BD2"/>
    <w:rsid w:val="00EE7D4E"/>
    <w:rsid w:val="00EE7D54"/>
    <w:rsid w:val="00EE7DBB"/>
    <w:rsid w:val="00EF050B"/>
    <w:rsid w:val="00EF0955"/>
    <w:rsid w:val="00EF0F23"/>
    <w:rsid w:val="00EF1280"/>
    <w:rsid w:val="00EF12A1"/>
    <w:rsid w:val="00EF1394"/>
    <w:rsid w:val="00EF1723"/>
    <w:rsid w:val="00EF1752"/>
    <w:rsid w:val="00EF17A1"/>
    <w:rsid w:val="00EF187C"/>
    <w:rsid w:val="00EF1972"/>
    <w:rsid w:val="00EF1E76"/>
    <w:rsid w:val="00EF21E4"/>
    <w:rsid w:val="00EF22BD"/>
    <w:rsid w:val="00EF2A52"/>
    <w:rsid w:val="00EF2ADF"/>
    <w:rsid w:val="00EF2BAF"/>
    <w:rsid w:val="00EF2D0F"/>
    <w:rsid w:val="00EF2E1C"/>
    <w:rsid w:val="00EF3E3E"/>
    <w:rsid w:val="00EF49B5"/>
    <w:rsid w:val="00EF4EB5"/>
    <w:rsid w:val="00EF5639"/>
    <w:rsid w:val="00EF5CE5"/>
    <w:rsid w:val="00EF62D1"/>
    <w:rsid w:val="00EF633B"/>
    <w:rsid w:val="00EF638E"/>
    <w:rsid w:val="00EF642E"/>
    <w:rsid w:val="00EF6576"/>
    <w:rsid w:val="00EF67F8"/>
    <w:rsid w:val="00EF6B22"/>
    <w:rsid w:val="00EF6B2E"/>
    <w:rsid w:val="00F00252"/>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021"/>
    <w:rsid w:val="00F106C6"/>
    <w:rsid w:val="00F10D3A"/>
    <w:rsid w:val="00F10DD0"/>
    <w:rsid w:val="00F111F4"/>
    <w:rsid w:val="00F113C9"/>
    <w:rsid w:val="00F11C0D"/>
    <w:rsid w:val="00F12030"/>
    <w:rsid w:val="00F12160"/>
    <w:rsid w:val="00F125DE"/>
    <w:rsid w:val="00F1271B"/>
    <w:rsid w:val="00F12815"/>
    <w:rsid w:val="00F12897"/>
    <w:rsid w:val="00F12CFA"/>
    <w:rsid w:val="00F12E3B"/>
    <w:rsid w:val="00F13028"/>
    <w:rsid w:val="00F13210"/>
    <w:rsid w:val="00F1326E"/>
    <w:rsid w:val="00F1334C"/>
    <w:rsid w:val="00F13B08"/>
    <w:rsid w:val="00F13ECD"/>
    <w:rsid w:val="00F141DC"/>
    <w:rsid w:val="00F1420A"/>
    <w:rsid w:val="00F14242"/>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553"/>
    <w:rsid w:val="00F2058F"/>
    <w:rsid w:val="00F20A64"/>
    <w:rsid w:val="00F20E15"/>
    <w:rsid w:val="00F20EB9"/>
    <w:rsid w:val="00F20F62"/>
    <w:rsid w:val="00F21D64"/>
    <w:rsid w:val="00F21E06"/>
    <w:rsid w:val="00F2226F"/>
    <w:rsid w:val="00F22524"/>
    <w:rsid w:val="00F227D0"/>
    <w:rsid w:val="00F22EB2"/>
    <w:rsid w:val="00F22EE6"/>
    <w:rsid w:val="00F230AD"/>
    <w:rsid w:val="00F235CD"/>
    <w:rsid w:val="00F23756"/>
    <w:rsid w:val="00F23815"/>
    <w:rsid w:val="00F23864"/>
    <w:rsid w:val="00F23BF2"/>
    <w:rsid w:val="00F23D26"/>
    <w:rsid w:val="00F23F78"/>
    <w:rsid w:val="00F241C3"/>
    <w:rsid w:val="00F24791"/>
    <w:rsid w:val="00F247E5"/>
    <w:rsid w:val="00F24E93"/>
    <w:rsid w:val="00F250B3"/>
    <w:rsid w:val="00F255EE"/>
    <w:rsid w:val="00F25B0E"/>
    <w:rsid w:val="00F25CCF"/>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3BD1"/>
    <w:rsid w:val="00F33E45"/>
    <w:rsid w:val="00F3426B"/>
    <w:rsid w:val="00F34514"/>
    <w:rsid w:val="00F34B12"/>
    <w:rsid w:val="00F34BFC"/>
    <w:rsid w:val="00F34CDB"/>
    <w:rsid w:val="00F35A36"/>
    <w:rsid w:val="00F35C9B"/>
    <w:rsid w:val="00F35EE0"/>
    <w:rsid w:val="00F3629F"/>
    <w:rsid w:val="00F365B0"/>
    <w:rsid w:val="00F370CE"/>
    <w:rsid w:val="00F372FC"/>
    <w:rsid w:val="00F3771C"/>
    <w:rsid w:val="00F37A53"/>
    <w:rsid w:val="00F37B75"/>
    <w:rsid w:val="00F37C49"/>
    <w:rsid w:val="00F400D8"/>
    <w:rsid w:val="00F4045A"/>
    <w:rsid w:val="00F40499"/>
    <w:rsid w:val="00F409F0"/>
    <w:rsid w:val="00F40DE8"/>
    <w:rsid w:val="00F4130D"/>
    <w:rsid w:val="00F4150D"/>
    <w:rsid w:val="00F41632"/>
    <w:rsid w:val="00F41826"/>
    <w:rsid w:val="00F4192F"/>
    <w:rsid w:val="00F41A77"/>
    <w:rsid w:val="00F41CAE"/>
    <w:rsid w:val="00F4251F"/>
    <w:rsid w:val="00F42A08"/>
    <w:rsid w:val="00F431BD"/>
    <w:rsid w:val="00F43E65"/>
    <w:rsid w:val="00F443E8"/>
    <w:rsid w:val="00F4494C"/>
    <w:rsid w:val="00F44C17"/>
    <w:rsid w:val="00F44C95"/>
    <w:rsid w:val="00F45441"/>
    <w:rsid w:val="00F45B09"/>
    <w:rsid w:val="00F45CE3"/>
    <w:rsid w:val="00F46050"/>
    <w:rsid w:val="00F467B3"/>
    <w:rsid w:val="00F46BA0"/>
    <w:rsid w:val="00F46FDB"/>
    <w:rsid w:val="00F471C6"/>
    <w:rsid w:val="00F477F8"/>
    <w:rsid w:val="00F47BF9"/>
    <w:rsid w:val="00F47C5B"/>
    <w:rsid w:val="00F500E0"/>
    <w:rsid w:val="00F5041C"/>
    <w:rsid w:val="00F505A0"/>
    <w:rsid w:val="00F50682"/>
    <w:rsid w:val="00F5083F"/>
    <w:rsid w:val="00F509D9"/>
    <w:rsid w:val="00F50A92"/>
    <w:rsid w:val="00F50B9A"/>
    <w:rsid w:val="00F50C3F"/>
    <w:rsid w:val="00F50DA7"/>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7099"/>
    <w:rsid w:val="00F5727A"/>
    <w:rsid w:val="00F57284"/>
    <w:rsid w:val="00F5737D"/>
    <w:rsid w:val="00F57D45"/>
    <w:rsid w:val="00F57F15"/>
    <w:rsid w:val="00F57FB3"/>
    <w:rsid w:val="00F60535"/>
    <w:rsid w:val="00F605F5"/>
    <w:rsid w:val="00F6070F"/>
    <w:rsid w:val="00F6100D"/>
    <w:rsid w:val="00F61D2B"/>
    <w:rsid w:val="00F61EF8"/>
    <w:rsid w:val="00F62CA5"/>
    <w:rsid w:val="00F62DC0"/>
    <w:rsid w:val="00F62E5A"/>
    <w:rsid w:val="00F62ECF"/>
    <w:rsid w:val="00F62F17"/>
    <w:rsid w:val="00F63120"/>
    <w:rsid w:val="00F64311"/>
    <w:rsid w:val="00F64313"/>
    <w:rsid w:val="00F645BF"/>
    <w:rsid w:val="00F64649"/>
    <w:rsid w:val="00F646FA"/>
    <w:rsid w:val="00F64D08"/>
    <w:rsid w:val="00F64EE2"/>
    <w:rsid w:val="00F653CB"/>
    <w:rsid w:val="00F6552B"/>
    <w:rsid w:val="00F66263"/>
    <w:rsid w:val="00F665C5"/>
    <w:rsid w:val="00F66A02"/>
    <w:rsid w:val="00F671AE"/>
    <w:rsid w:val="00F6769A"/>
    <w:rsid w:val="00F67FF3"/>
    <w:rsid w:val="00F70491"/>
    <w:rsid w:val="00F70EFF"/>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B6D"/>
    <w:rsid w:val="00F77434"/>
    <w:rsid w:val="00F7751D"/>
    <w:rsid w:val="00F776E1"/>
    <w:rsid w:val="00F77801"/>
    <w:rsid w:val="00F77D82"/>
    <w:rsid w:val="00F77F2C"/>
    <w:rsid w:val="00F77F9D"/>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DD1"/>
    <w:rsid w:val="00F82E1B"/>
    <w:rsid w:val="00F831E0"/>
    <w:rsid w:val="00F839CC"/>
    <w:rsid w:val="00F8403F"/>
    <w:rsid w:val="00F84176"/>
    <w:rsid w:val="00F847C1"/>
    <w:rsid w:val="00F84C82"/>
    <w:rsid w:val="00F8504F"/>
    <w:rsid w:val="00F850B2"/>
    <w:rsid w:val="00F854A0"/>
    <w:rsid w:val="00F85702"/>
    <w:rsid w:val="00F85A08"/>
    <w:rsid w:val="00F85A32"/>
    <w:rsid w:val="00F85ADB"/>
    <w:rsid w:val="00F85E5D"/>
    <w:rsid w:val="00F86920"/>
    <w:rsid w:val="00F86B3D"/>
    <w:rsid w:val="00F86CB0"/>
    <w:rsid w:val="00F86D41"/>
    <w:rsid w:val="00F872DF"/>
    <w:rsid w:val="00F8756B"/>
    <w:rsid w:val="00F8763F"/>
    <w:rsid w:val="00F87E0E"/>
    <w:rsid w:val="00F9004C"/>
    <w:rsid w:val="00F90678"/>
    <w:rsid w:val="00F90E21"/>
    <w:rsid w:val="00F90E7F"/>
    <w:rsid w:val="00F912EC"/>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398"/>
    <w:rsid w:val="00F933A8"/>
    <w:rsid w:val="00F934DD"/>
    <w:rsid w:val="00F936F3"/>
    <w:rsid w:val="00F93EFF"/>
    <w:rsid w:val="00F940DF"/>
    <w:rsid w:val="00F9452F"/>
    <w:rsid w:val="00F94534"/>
    <w:rsid w:val="00F94B27"/>
    <w:rsid w:val="00F94C80"/>
    <w:rsid w:val="00F94C91"/>
    <w:rsid w:val="00F953FD"/>
    <w:rsid w:val="00F95938"/>
    <w:rsid w:val="00F95BF1"/>
    <w:rsid w:val="00F95E0D"/>
    <w:rsid w:val="00F96205"/>
    <w:rsid w:val="00F9635A"/>
    <w:rsid w:val="00F968A1"/>
    <w:rsid w:val="00F9755E"/>
    <w:rsid w:val="00F97C77"/>
    <w:rsid w:val="00F97FD1"/>
    <w:rsid w:val="00FA0088"/>
    <w:rsid w:val="00FA0B37"/>
    <w:rsid w:val="00FA0BC3"/>
    <w:rsid w:val="00FA0E22"/>
    <w:rsid w:val="00FA174F"/>
    <w:rsid w:val="00FA19F8"/>
    <w:rsid w:val="00FA2329"/>
    <w:rsid w:val="00FA2378"/>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1DE"/>
    <w:rsid w:val="00FA676D"/>
    <w:rsid w:val="00FA6B2F"/>
    <w:rsid w:val="00FA6E70"/>
    <w:rsid w:val="00FA7079"/>
    <w:rsid w:val="00FA7102"/>
    <w:rsid w:val="00FA74E9"/>
    <w:rsid w:val="00FA77A2"/>
    <w:rsid w:val="00FA7993"/>
    <w:rsid w:val="00FA7A90"/>
    <w:rsid w:val="00FA7BA3"/>
    <w:rsid w:val="00FA7C49"/>
    <w:rsid w:val="00FA7D21"/>
    <w:rsid w:val="00FA7D62"/>
    <w:rsid w:val="00FA7E41"/>
    <w:rsid w:val="00FB034A"/>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4386"/>
    <w:rsid w:val="00FB4983"/>
    <w:rsid w:val="00FB4A4E"/>
    <w:rsid w:val="00FB4AE4"/>
    <w:rsid w:val="00FB506C"/>
    <w:rsid w:val="00FB532E"/>
    <w:rsid w:val="00FB53AE"/>
    <w:rsid w:val="00FB59B0"/>
    <w:rsid w:val="00FB5DC9"/>
    <w:rsid w:val="00FB5E13"/>
    <w:rsid w:val="00FB6213"/>
    <w:rsid w:val="00FB6BA0"/>
    <w:rsid w:val="00FB6BC1"/>
    <w:rsid w:val="00FB6C26"/>
    <w:rsid w:val="00FB6DDB"/>
    <w:rsid w:val="00FB6F84"/>
    <w:rsid w:val="00FB77EF"/>
    <w:rsid w:val="00FB7B4B"/>
    <w:rsid w:val="00FB7CA9"/>
    <w:rsid w:val="00FC07CD"/>
    <w:rsid w:val="00FC0B03"/>
    <w:rsid w:val="00FC0B55"/>
    <w:rsid w:val="00FC1006"/>
    <w:rsid w:val="00FC1053"/>
    <w:rsid w:val="00FC10A0"/>
    <w:rsid w:val="00FC1DCC"/>
    <w:rsid w:val="00FC1F08"/>
    <w:rsid w:val="00FC20E3"/>
    <w:rsid w:val="00FC27B1"/>
    <w:rsid w:val="00FC2DA9"/>
    <w:rsid w:val="00FC2E77"/>
    <w:rsid w:val="00FC38F8"/>
    <w:rsid w:val="00FC4202"/>
    <w:rsid w:val="00FC446A"/>
    <w:rsid w:val="00FC4609"/>
    <w:rsid w:val="00FC485B"/>
    <w:rsid w:val="00FC4893"/>
    <w:rsid w:val="00FC552C"/>
    <w:rsid w:val="00FC578D"/>
    <w:rsid w:val="00FC625F"/>
    <w:rsid w:val="00FC6368"/>
    <w:rsid w:val="00FC6456"/>
    <w:rsid w:val="00FC650E"/>
    <w:rsid w:val="00FC6867"/>
    <w:rsid w:val="00FC6933"/>
    <w:rsid w:val="00FC7167"/>
    <w:rsid w:val="00FC74CD"/>
    <w:rsid w:val="00FC7A4A"/>
    <w:rsid w:val="00FD011A"/>
    <w:rsid w:val="00FD0429"/>
    <w:rsid w:val="00FD05B8"/>
    <w:rsid w:val="00FD0837"/>
    <w:rsid w:val="00FD0A82"/>
    <w:rsid w:val="00FD0B33"/>
    <w:rsid w:val="00FD1074"/>
    <w:rsid w:val="00FD1550"/>
    <w:rsid w:val="00FD1609"/>
    <w:rsid w:val="00FD1BAF"/>
    <w:rsid w:val="00FD2338"/>
    <w:rsid w:val="00FD24C0"/>
    <w:rsid w:val="00FD2558"/>
    <w:rsid w:val="00FD271B"/>
    <w:rsid w:val="00FD2BC6"/>
    <w:rsid w:val="00FD34FE"/>
    <w:rsid w:val="00FD3622"/>
    <w:rsid w:val="00FD3880"/>
    <w:rsid w:val="00FD3B2D"/>
    <w:rsid w:val="00FD4406"/>
    <w:rsid w:val="00FD4833"/>
    <w:rsid w:val="00FD4E83"/>
    <w:rsid w:val="00FD5819"/>
    <w:rsid w:val="00FD5A18"/>
    <w:rsid w:val="00FD5AFB"/>
    <w:rsid w:val="00FD6BC9"/>
    <w:rsid w:val="00FD6E82"/>
    <w:rsid w:val="00FD7180"/>
    <w:rsid w:val="00FD7258"/>
    <w:rsid w:val="00FD7463"/>
    <w:rsid w:val="00FD7623"/>
    <w:rsid w:val="00FD764F"/>
    <w:rsid w:val="00FD7BA5"/>
    <w:rsid w:val="00FD7CF5"/>
    <w:rsid w:val="00FE0D94"/>
    <w:rsid w:val="00FE0E63"/>
    <w:rsid w:val="00FE0F41"/>
    <w:rsid w:val="00FE1272"/>
    <w:rsid w:val="00FE1514"/>
    <w:rsid w:val="00FE17D0"/>
    <w:rsid w:val="00FE1BCD"/>
    <w:rsid w:val="00FE1CF8"/>
    <w:rsid w:val="00FE235A"/>
    <w:rsid w:val="00FE24BF"/>
    <w:rsid w:val="00FE291C"/>
    <w:rsid w:val="00FE2B60"/>
    <w:rsid w:val="00FE2C0B"/>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5DBE"/>
    <w:rsid w:val="00FE669D"/>
    <w:rsid w:val="00FE69C0"/>
    <w:rsid w:val="00FE6A10"/>
    <w:rsid w:val="00FE6BB5"/>
    <w:rsid w:val="00FE6E52"/>
    <w:rsid w:val="00FE70B6"/>
    <w:rsid w:val="00FE734F"/>
    <w:rsid w:val="00FE7422"/>
    <w:rsid w:val="00FE7641"/>
    <w:rsid w:val="00FE7D1C"/>
    <w:rsid w:val="00FF0072"/>
    <w:rsid w:val="00FF0525"/>
    <w:rsid w:val="00FF0C6C"/>
    <w:rsid w:val="00FF1105"/>
    <w:rsid w:val="00FF1388"/>
    <w:rsid w:val="00FF13D4"/>
    <w:rsid w:val="00FF14EA"/>
    <w:rsid w:val="00FF166A"/>
    <w:rsid w:val="00FF1A57"/>
    <w:rsid w:val="00FF1AD3"/>
    <w:rsid w:val="00FF2098"/>
    <w:rsid w:val="00FF28A8"/>
    <w:rsid w:val="00FF2F41"/>
    <w:rsid w:val="00FF388E"/>
    <w:rsid w:val="00FF3973"/>
    <w:rsid w:val="00FF39CD"/>
    <w:rsid w:val="00FF3AE4"/>
    <w:rsid w:val="00FF3E00"/>
    <w:rsid w:val="00FF3F97"/>
    <w:rsid w:val="00FF4099"/>
    <w:rsid w:val="00FF47EB"/>
    <w:rsid w:val="00FF4AB8"/>
    <w:rsid w:val="00FF4CD6"/>
    <w:rsid w:val="00FF4E26"/>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34530"/>
    <o:shapelayout v:ext="edit">
      <o:idmap v:ext="edit" data="1"/>
      <o:rules v:ext="edit">
        <o:r id="V:Rule78" type="connector" idref="#_x0000_s1083"/>
        <o:r id="V:Rule82" type="connector" idref="#_x0000_s1082"/>
        <o:r id="V:Rule101" type="connector" idref="#_x0000_s1084"/>
        <o:r id="V:Rule149" type="connector" idref="#_x0000_s1451"/>
        <o:r id="V:Rule151" type="connector" idref="#_x0000_s1453"/>
        <o:r id="V:Rule152" type="connector" idref="#_x0000_s1454"/>
        <o:r id="V:Rule153" type="connector" idref="#_x0000_s1455"/>
        <o:r id="V:Rule154" type="connector" idref="#_x0000_s1456"/>
        <o:r id="V:Rule155" type="connector" idref="#_x0000_s1457"/>
        <o:r id="V:Rule156" type="connector" idref="#_x0000_s1458"/>
        <o:r id="V:Rule162" type="connector" idref="#_x0000_s1464"/>
        <o:r id="V:Rule163" type="connector" idref="#_x0000_s1465"/>
        <o:r id="V:Rule164" type="connector" idref="#_x0000_s1466"/>
        <o:r id="V:Rule165" type="connector" idref="#_x0000_s1467"/>
        <o:r id="V:Rule166" type="connector" idref="#_x0000_s1468"/>
        <o:r id="V:Rule167" type="connector" idref="#_x0000_s1469"/>
        <o:r id="V:Rule168" type="connector" idref="#_x0000_s1470"/>
        <o:r id="V:Rule169" type="connector" idref="#_x0000_s1471"/>
        <o:r id="V:Rule170" type="connector" idref="#_x0000_s1472"/>
        <o:r id="V:Rule171" type="connector" idref="#_x0000_s147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0"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endnote reference"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uiPriority w:val="99"/>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rsid w:val="006734D6"/>
    <w:rPr>
      <w:rFonts w:ascii="Tahoma" w:eastAsia="Times New Roman" w:hAnsi="Tahoma" w:cs="Tahoma"/>
      <w:sz w:val="16"/>
      <w:szCs w:val="16"/>
      <w:lang w:eastAsia="ru-RU"/>
    </w:rPr>
  </w:style>
  <w:style w:type="paragraph" w:styleId="af6">
    <w:name w:val="No Spacing"/>
    <w:link w:val="af7"/>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8">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9">
    <w:name w:val="Стиль части"/>
    <w:basedOn w:val="1"/>
    <w:rsid w:val="005A4B20"/>
    <w:pPr>
      <w:spacing w:before="0"/>
      <w:jc w:val="center"/>
    </w:pPr>
    <w:rPr>
      <w:bCs w:val="0"/>
      <w:kern w:val="28"/>
      <w:sz w:val="28"/>
    </w:rPr>
  </w:style>
  <w:style w:type="paragraph" w:customStyle="1" w:styleId="afa">
    <w:name w:val="Стиль главы"/>
    <w:basedOn w:val="af9"/>
    <w:rsid w:val="005A4B20"/>
    <w:pPr>
      <w:spacing w:before="240"/>
    </w:pPr>
    <w:rPr>
      <w:sz w:val="24"/>
    </w:rPr>
  </w:style>
  <w:style w:type="paragraph" w:customStyle="1" w:styleId="afb">
    <w:name w:val="Основной стиль"/>
    <w:basedOn w:val="a0"/>
    <w:link w:val="afc"/>
    <w:rsid w:val="005A4B20"/>
    <w:pPr>
      <w:spacing w:after="0" w:line="240" w:lineRule="auto"/>
      <w:ind w:firstLine="680"/>
      <w:jc w:val="both"/>
    </w:pPr>
    <w:rPr>
      <w:rFonts w:ascii="Arial" w:eastAsia="Times New Roman" w:hAnsi="Arial" w:cs="Times New Roman"/>
      <w:sz w:val="20"/>
      <w:szCs w:val="28"/>
    </w:rPr>
  </w:style>
  <w:style w:type="paragraph" w:customStyle="1" w:styleId="afd">
    <w:name w:val="Стиль названия"/>
    <w:basedOn w:val="a0"/>
    <w:link w:val="afe"/>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c">
    <w:name w:val="Основной стиль Знак"/>
    <w:link w:val="afb"/>
    <w:rsid w:val="005A4B20"/>
    <w:rPr>
      <w:rFonts w:ascii="Arial" w:eastAsia="Times New Roman" w:hAnsi="Arial" w:cs="Times New Roman"/>
      <w:sz w:val="20"/>
      <w:szCs w:val="28"/>
    </w:rPr>
  </w:style>
  <w:style w:type="paragraph" w:customStyle="1" w:styleId="aff">
    <w:name w:val="Стиль статьи правил"/>
    <w:basedOn w:val="afd"/>
    <w:rsid w:val="005A4B20"/>
    <w:pPr>
      <w:spacing w:after="0"/>
    </w:pPr>
    <w:rPr>
      <w:rFonts w:ascii="Times New Roman" w:hAnsi="Times New Roman"/>
      <w:sz w:val="28"/>
    </w:rPr>
  </w:style>
  <w:style w:type="character" w:styleId="aff0">
    <w:name w:val="annotation reference"/>
    <w:rsid w:val="005A4B20"/>
    <w:rPr>
      <w:sz w:val="16"/>
      <w:szCs w:val="16"/>
    </w:rPr>
  </w:style>
  <w:style w:type="paragraph" w:styleId="aff1">
    <w:name w:val="annotation text"/>
    <w:basedOn w:val="a0"/>
    <w:link w:val="aff2"/>
    <w:rsid w:val="005A4B20"/>
    <w:pPr>
      <w:spacing w:after="0" w:line="240" w:lineRule="auto"/>
    </w:pPr>
    <w:rPr>
      <w:rFonts w:ascii="Times New Roman" w:eastAsia="Times New Roman" w:hAnsi="Times New Roman" w:cs="Times New Roman"/>
      <w:sz w:val="20"/>
      <w:szCs w:val="20"/>
    </w:rPr>
  </w:style>
  <w:style w:type="character" w:customStyle="1" w:styleId="aff2">
    <w:name w:val="Текст примечания Знак"/>
    <w:basedOn w:val="a1"/>
    <w:link w:val="aff1"/>
    <w:rsid w:val="005A4B20"/>
    <w:rPr>
      <w:rFonts w:ascii="Times New Roman" w:eastAsia="Times New Roman" w:hAnsi="Times New Roman" w:cs="Times New Roman"/>
      <w:sz w:val="20"/>
      <w:szCs w:val="20"/>
    </w:rPr>
  </w:style>
  <w:style w:type="paragraph" w:styleId="aff3">
    <w:name w:val="Document Map"/>
    <w:basedOn w:val="a0"/>
    <w:link w:val="aff4"/>
    <w:uiPriority w:val="99"/>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4">
    <w:name w:val="Схема документа Знак"/>
    <w:basedOn w:val="a1"/>
    <w:link w:val="aff3"/>
    <w:rsid w:val="005A4B20"/>
    <w:rPr>
      <w:rFonts w:ascii="Tahoma" w:eastAsia="Times New Roman" w:hAnsi="Tahoma" w:cs="Times New Roman"/>
      <w:sz w:val="20"/>
      <w:szCs w:val="20"/>
      <w:shd w:val="clear" w:color="auto" w:fill="000080"/>
    </w:rPr>
  </w:style>
  <w:style w:type="paragraph" w:styleId="aff5">
    <w:name w:val="annotation subject"/>
    <w:basedOn w:val="aff1"/>
    <w:next w:val="aff1"/>
    <w:link w:val="aff6"/>
    <w:uiPriority w:val="99"/>
    <w:rsid w:val="005A4B20"/>
    <w:rPr>
      <w:b/>
      <w:bCs/>
    </w:rPr>
  </w:style>
  <w:style w:type="character" w:customStyle="1" w:styleId="aff6">
    <w:name w:val="Тема примечания Знак"/>
    <w:basedOn w:val="aff2"/>
    <w:link w:val="aff5"/>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7">
    <w:name w:val="Стиль глав правил"/>
    <w:basedOn w:val="afa"/>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8">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9">
    <w:name w:val="Стиль названия зоны"/>
    <w:basedOn w:val="aff8"/>
    <w:rsid w:val="005A4B20"/>
    <w:pPr>
      <w:spacing w:line="360" w:lineRule="auto"/>
      <w:ind w:left="0" w:firstLine="709"/>
    </w:pPr>
    <w:rPr>
      <w:rFonts w:ascii="Times New Roman" w:hAnsi="Times New Roman"/>
      <w:sz w:val="28"/>
      <w:szCs w:val="28"/>
    </w:rPr>
  </w:style>
  <w:style w:type="paragraph" w:customStyle="1" w:styleId="affa">
    <w:name w:val="Стиль пункта"/>
    <w:basedOn w:val="ab"/>
    <w:link w:val="affb"/>
    <w:rsid w:val="00E56D50"/>
    <w:pPr>
      <w:tabs>
        <w:tab w:val="num" w:pos="977"/>
      </w:tabs>
      <w:spacing w:line="360" w:lineRule="auto"/>
      <w:ind w:left="693" w:firstLine="567"/>
      <w:jc w:val="both"/>
    </w:pPr>
    <w:rPr>
      <w:color w:val="000000"/>
      <w:sz w:val="28"/>
      <w:szCs w:val="28"/>
    </w:rPr>
  </w:style>
  <w:style w:type="character" w:customStyle="1" w:styleId="affb">
    <w:name w:val="Стиль пункта Знак"/>
    <w:link w:val="affa"/>
    <w:rsid w:val="00E56D50"/>
    <w:rPr>
      <w:rFonts w:ascii="Times New Roman" w:eastAsia="Times New Roman" w:hAnsi="Times New Roman" w:cs="Times New Roman"/>
      <w:color w:val="000000"/>
      <w:sz w:val="28"/>
      <w:szCs w:val="28"/>
      <w:lang w:eastAsia="ru-RU"/>
    </w:rPr>
  </w:style>
  <w:style w:type="paragraph" w:customStyle="1" w:styleId="affc">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e">
    <w:name w:val="Стиль названия Знак"/>
    <w:link w:val="afd"/>
    <w:rsid w:val="00E56D50"/>
    <w:rPr>
      <w:rFonts w:ascii="Arial" w:eastAsia="Times New Roman" w:hAnsi="Arial" w:cs="Times New Roman"/>
      <w:b/>
      <w:i/>
      <w:sz w:val="24"/>
      <w:szCs w:val="28"/>
      <w:lang w:eastAsia="ru-RU"/>
    </w:rPr>
  </w:style>
  <w:style w:type="paragraph" w:styleId="affd">
    <w:name w:val="Body Text Indent"/>
    <w:basedOn w:val="a0"/>
    <w:link w:val="affe"/>
    <w:unhideWhenUsed/>
    <w:rsid w:val="004F3CB3"/>
    <w:pPr>
      <w:spacing w:after="120"/>
      <w:ind w:left="283"/>
    </w:pPr>
  </w:style>
  <w:style w:type="character" w:customStyle="1" w:styleId="affe">
    <w:name w:val="Основной текст с отступом Знак"/>
    <w:basedOn w:val="a1"/>
    <w:link w:val="affd"/>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f">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0">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1">
    <w:name w:val="Title"/>
    <w:basedOn w:val="a0"/>
    <w:link w:val="afff2"/>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2">
    <w:name w:val="Название Знак"/>
    <w:basedOn w:val="a1"/>
    <w:link w:val="afff1"/>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3">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4">
    <w:name w:val="Subtitle"/>
    <w:basedOn w:val="a0"/>
    <w:link w:val="afff5"/>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5">
    <w:name w:val="Подзаголовок Знак"/>
    <w:basedOn w:val="a1"/>
    <w:link w:val="afff4"/>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6">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7">
    <w:name w:val="Plain Text"/>
    <w:basedOn w:val="a0"/>
    <w:link w:val="afff8"/>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8">
    <w:name w:val="Текст Знак"/>
    <w:basedOn w:val="a1"/>
    <w:link w:val="afff7"/>
    <w:semiHidden/>
    <w:rsid w:val="000B6CDB"/>
    <w:rPr>
      <w:rFonts w:ascii="Courier New" w:eastAsia="Times New Roman" w:hAnsi="Courier New" w:cs="Times New Roman"/>
      <w:sz w:val="20"/>
      <w:szCs w:val="20"/>
      <w:lang w:eastAsia="ar-SA" w:bidi="he-IL"/>
    </w:rPr>
  </w:style>
  <w:style w:type="paragraph" w:customStyle="1" w:styleId="afff9">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a">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b">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c">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c"/>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d">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e">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0">
    <w:name w:val="позаголовок документа"/>
    <w:basedOn w:val="2d"/>
    <w:link w:val="affff1"/>
    <w:qFormat/>
    <w:rsid w:val="000B6CDB"/>
    <w:pPr>
      <w:spacing w:line="360" w:lineRule="auto"/>
    </w:pPr>
  </w:style>
  <w:style w:type="character" w:customStyle="1" w:styleId="affff1">
    <w:name w:val="позаголовок документа Знак"/>
    <w:link w:val="affff0"/>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2">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3">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4">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5">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6">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7">
    <w:name w:val="Без интервала Знак"/>
    <w:link w:val="af6"/>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Bodytext0">
    <w:name w:val="Body text"/>
    <w:basedOn w:val="Bodytext"/>
    <w:uiPriority w:val="99"/>
    <w:rsid w:val="00CE64C8"/>
    <w:rPr>
      <w:rFonts w:ascii="Times New Roman" w:hAnsi="Times New Roman" w:cs="Times New Roman"/>
      <w:sz w:val="27"/>
      <w:szCs w:val="27"/>
      <w:u w:val="none"/>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7">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8">
    <w:name w:val="Символ сноски"/>
    <w:rsid w:val="002973E5"/>
  </w:style>
  <w:style w:type="character" w:styleId="affff9">
    <w:name w:val="endnote reference"/>
    <w:semiHidden/>
    <w:rsid w:val="002973E5"/>
    <w:rPr>
      <w:vertAlign w:val="superscript"/>
    </w:rPr>
  </w:style>
  <w:style w:type="character" w:customStyle="1" w:styleId="affffa">
    <w:name w:val="Символы концевой сноски"/>
    <w:rsid w:val="002973E5"/>
  </w:style>
  <w:style w:type="paragraph" w:customStyle="1" w:styleId="affffb">
    <w:name w:val="Заголовок"/>
    <w:basedOn w:val="a0"/>
    <w:next w:val="afff4"/>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c">
    <w:name w:val="List"/>
    <w:basedOn w:val="ab"/>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7">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8">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9">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a">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b">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d">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c">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e">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d">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8"/>
      </w:numPr>
    </w:pPr>
  </w:style>
  <w:style w:type="numbering" w:customStyle="1" w:styleId="WWNum2">
    <w:name w:val="WWNum2"/>
    <w:basedOn w:val="a3"/>
    <w:rsid w:val="007E5704"/>
    <w:pPr>
      <w:numPr>
        <w:numId w:val="9"/>
      </w:numPr>
    </w:pPr>
  </w:style>
  <w:style w:type="numbering" w:customStyle="1" w:styleId="WWNum3">
    <w:name w:val="WWNum3"/>
    <w:basedOn w:val="a3"/>
    <w:rsid w:val="00EA1D4C"/>
    <w:pPr>
      <w:numPr>
        <w:numId w:val="10"/>
      </w:numPr>
    </w:pPr>
  </w:style>
</w:styles>
</file>

<file path=word/webSettings.xml><?xml version="1.0" encoding="utf-8"?>
<w:webSettings xmlns:r="http://schemas.openxmlformats.org/officeDocument/2006/relationships" xmlns:w="http://schemas.openxmlformats.org/wordprocessingml/2006/main">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D1DE6C3054CA12E2C03A9D17BF7389D4694954F0EB15E42CA9EACBF97C731606B263896FEFD6FEJ1P5H" TargetMode="External"/><Relationship Id="rId13" Type="http://schemas.openxmlformats.org/officeDocument/2006/relationships/hyperlink" Target="consultantplus://offline/ref=C947EF7F74D9E1847987721D4D88748106DAB8DB2DFA6479DA6C21724EA6BEC1E415CEDF498C57614DFFBBr3cCH" TargetMode="External"/><Relationship Id="rId18" Type="http://schemas.openxmlformats.org/officeDocument/2006/relationships/image" Target="media/image2.jpeg"/><Relationship Id="rId26" Type="http://schemas.openxmlformats.org/officeDocument/2006/relationships/hyperlink" Target="consultantplus://offline/ref=72BA4A2F603ECD1944AA51F32F849384FEA6B7361DBA0548A5BCCF350F2E005C1BiFG"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12BBAE46E6DED7E07D54674A3B882B8073505DA697F9EBB6D05504F9DF6224177B501BD75Fe6FDF" TargetMode="External"/><Relationship Id="rId34" Type="http://schemas.openxmlformats.org/officeDocument/2006/relationships/hyperlink" Target="consultantplus://offline/ref=72BA4A2F603ECD1944AA51F32F849384FEA6B7361FBD0141A5BCCF350F2E005CBF3F2011559DD20F53AB1F19i0G"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DF2D0313AB6A5CC702784CAC8CB89409F618123DAFAB76593528D11DA348ABD173BB9224569BC4139AEF1Fi6A7I" TargetMode="External"/><Relationship Id="rId17" Type="http://schemas.openxmlformats.org/officeDocument/2006/relationships/image" Target="media/image1.jpeg"/><Relationship Id="rId25" Type="http://schemas.openxmlformats.org/officeDocument/2006/relationships/hyperlink" Target="consultantplus://offline/ref=72BA4A2F603ECD1944AA51F32F849384FEA6B73614B1004AA6E1C53D56220215iBG" TargetMode="External"/><Relationship Id="rId33" Type="http://schemas.openxmlformats.org/officeDocument/2006/relationships/hyperlink" Target="consultantplus://offline/ref=72BA4A2F603ECD1944AA51F32F849384FEA6B7361FBD0141A5BCCF350F2E005CBF3F2011559DD20F53AB1F19i2G" TargetMode="External"/><Relationship Id="rId38"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consultantplus://offline/ref=DF2D0313AB6A5CC702784CAC8CB89409F618123DAFAB76593528D11DA348ABD173BB9224569BC4139AEF1Fi6A7I" TargetMode="External"/><Relationship Id="rId20" Type="http://schemas.openxmlformats.org/officeDocument/2006/relationships/hyperlink" Target="consultantplus://offline/ref=12BBAE46E6DED7E07D54674A3B882B8073505DA697F9EBB6D05504F9DF6224177B501BD75Fe6F1F" TargetMode="External"/><Relationship Id="rId29" Type="http://schemas.openxmlformats.org/officeDocument/2006/relationships/hyperlink" Target="consultantplus://offline/ref=72BA4A2F603ECD1944AA51F32F849384FEA6B7361FBD0141A5BCCF350F2E005CBF3F2011559DD20F53AB1F19i7G"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Strebkov\Desktop\&#208;&#157;&#208;&#176;%20&#209;&#129;&#208;&#176;&#208;&#185;&#209;&#130;%202\&#208;&#160;&#208;&#181;&#209;&#136;&#208;&#181;&#208;&#189;&#208;&#184;&#209;&#143;\&#226;&#132;&#150;%2015%20&#208;&#190;&#209;&#130;%2030.09.2016%20&#209;&#128;&#208;&#181;&#209;&#136;&#208;&#181;&#208;&#189;&#208;&#184;&#208;&#181;.doc" TargetMode="External"/><Relationship Id="rId24" Type="http://schemas.openxmlformats.org/officeDocument/2006/relationships/hyperlink" Target="consultantplus://offline/ref=72BA4A2F603ECD1944AA51F32F849384FEA6B73618BC004FA6E1C53D56220215iBG" TargetMode="External"/><Relationship Id="rId32" Type="http://schemas.openxmlformats.org/officeDocument/2006/relationships/hyperlink" Target="consultantplus://offline/ref=72BA4A2F603ECD1944AA51F32F849384FEA6B7361FBD0141A5BCCF350F2E005CBF3F2011559DD20F53AB1F19i5G" TargetMode="External"/><Relationship Id="rId37" Type="http://schemas.openxmlformats.org/officeDocument/2006/relationships/hyperlink" Target="consultantplus://offline/ref=72BA4A2F603ECD1944AA51F32F849384FEA6B7361FBD0141A5BCCF350F2E005CBF3F2011559DD20F53AB1F19iFG"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C50B038D19D51252FCA93CED9394997A966701A6110B5D7247AF9DB1585A637DD9C3B1ABED161A051FA1A8Q4m3H" TargetMode="External"/><Relationship Id="rId23" Type="http://schemas.openxmlformats.org/officeDocument/2006/relationships/hyperlink" Target="consultantplus://offline/ref=72BA4A2F603ECD1944AA51F32F849384FEA6B7361DBA054FA8BCCF350F2E005C1BiFG" TargetMode="External"/><Relationship Id="rId28" Type="http://schemas.openxmlformats.org/officeDocument/2006/relationships/hyperlink" Target="consultantplus://offline/ref=72BA4A2F603ECD1944AA4FFE39E8CF8CFEA9EC3E14B25315F9BA986A5F28551CFF3975521190D310iAG" TargetMode="External"/><Relationship Id="rId36" Type="http://schemas.openxmlformats.org/officeDocument/2006/relationships/hyperlink" Target="consultantplus://offline/ref=72BA4A2F603ECD1944AA51F32F849384FEA6B7361FBD0141A5BCCF350F2E005CBF3F2011559DD20F53AB1F19iEG" TargetMode="External"/><Relationship Id="rId10" Type="http://schemas.openxmlformats.org/officeDocument/2006/relationships/hyperlink" Target="http://www.bezenchukgp.ru/" TargetMode="External"/><Relationship Id="rId19" Type="http://schemas.openxmlformats.org/officeDocument/2006/relationships/hyperlink" Target="consultantplus://offline/ref=54FB35B35C3DE0C02901563AF331F6BCD39653FEAFDDAFB7D10644B40A00C206239342269C1E833775lCL" TargetMode="External"/><Relationship Id="rId31" Type="http://schemas.openxmlformats.org/officeDocument/2006/relationships/hyperlink" Target="consultantplus://offline/ref=72BA4A2F603ECD1944AA51F32F849384FEA6B7361FBD0141A5BCCF350F2E005CBF3F2011559DD20F53AB1F19i5G" TargetMode="External"/><Relationship Id="rId4" Type="http://schemas.openxmlformats.org/officeDocument/2006/relationships/settings" Target="settings.xml"/><Relationship Id="rId9" Type="http://schemas.openxmlformats.org/officeDocument/2006/relationships/hyperlink" Target="consultantplus://offline/ref=45D1DE6C3054CA12E2C0249001D32F81D36B1458FCE51CB270F6B196AE75794141FD3ACB2BE2D5F9179124J6PAH" TargetMode="External"/><Relationship Id="rId14" Type="http://schemas.openxmlformats.org/officeDocument/2006/relationships/hyperlink" Target="consultantplus://offline/ref=DF2D0313AB6A5CC702784CAC8CB89409F618123DAFAB76593528D11DA348ABD173BB9224569BC4139AEF1Fi6A7I" TargetMode="External"/><Relationship Id="rId22" Type="http://schemas.openxmlformats.org/officeDocument/2006/relationships/hyperlink" Target="http://www.bezenchukgp.ru/" TargetMode="External"/><Relationship Id="rId27" Type="http://schemas.openxmlformats.org/officeDocument/2006/relationships/hyperlink" Target="consultantplus://offline/ref=72BA4A2F603ECD1944AA4FFE39E8CF8CFAADEF3E1DBE0E1FF1E3946858270A0BF87079531190D10A15i3G" TargetMode="External"/><Relationship Id="rId30" Type="http://schemas.openxmlformats.org/officeDocument/2006/relationships/hyperlink" Target="consultantplus://offline/ref=72BA4A2F603ECD1944AA51F32F849384FEA6B7361FBD0141A5BCCF350F2E005CBF3F2011559DD20F53AB1F19i4G" TargetMode="External"/><Relationship Id="rId35" Type="http://schemas.openxmlformats.org/officeDocument/2006/relationships/hyperlink" Target="consultantplus://offline/ref=72BA4A2F603ECD1944AA51F32F849384FEA6B7361FBD0141A5BCCF350F2E005CBF3F2011559DD20F53AB1F19i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968CD0-DDAF-47B3-8EF5-BB9D187C1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1437</TotalTime>
  <Pages>23</Pages>
  <Words>17711</Words>
  <Characters>100958</Characters>
  <Application>Microsoft Office Word</Application>
  <DocSecurity>0</DocSecurity>
  <Lines>841</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557</cp:revision>
  <cp:lastPrinted>2015-12-22T11:45:00Z</cp:lastPrinted>
  <dcterms:created xsi:type="dcterms:W3CDTF">2017-05-02T11:53:00Z</dcterms:created>
  <dcterms:modified xsi:type="dcterms:W3CDTF">2017-07-25T07:15:00Z</dcterms:modified>
</cp:coreProperties>
</file>