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247" w:rsidRPr="00AB2247" w:rsidRDefault="00AB2247" w:rsidP="00AB2247">
      <w:pPr>
        <w:widowControl w:val="0"/>
        <w:snapToGrid w:val="0"/>
        <w:rPr>
          <w:rFonts w:ascii="Arial" w:hAnsi="Arial"/>
          <w:sz w:val="20"/>
          <w:szCs w:val="20"/>
        </w:rPr>
      </w:pPr>
      <w:r w:rsidRPr="00AB2247">
        <w:rPr>
          <w:rFonts w:ascii="Arial" w:hAnsi="Arial"/>
          <w:sz w:val="20"/>
          <w:szCs w:val="20"/>
        </w:rPr>
        <w:t xml:space="preserve">                                                                           </w:t>
      </w:r>
      <w:r w:rsidRPr="00AB2247">
        <w:rPr>
          <w:rFonts w:ascii="Arial" w:hAnsi="Arial"/>
          <w:sz w:val="20"/>
          <w:szCs w:val="20"/>
        </w:rPr>
        <w:object w:dxaOrig="960" w:dyaOrig="1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2.5pt" o:ole="">
            <v:imagedata r:id="rId6" o:title=""/>
          </v:shape>
          <o:OLEObject Type="Embed" ProgID="MSPhotoEd.3" ShapeID="_x0000_i1025" DrawAspect="Content" ObjectID="_1561888652" r:id="rId7"/>
        </w:object>
      </w:r>
      <w:r w:rsidRPr="00AB2247">
        <w:rPr>
          <w:rFonts w:ascii="Arial" w:hAnsi="Arial"/>
          <w:sz w:val="20"/>
          <w:szCs w:val="20"/>
        </w:rPr>
        <w:t xml:space="preserve">                                        </w:t>
      </w:r>
    </w:p>
    <w:p w:rsidR="00AB2247" w:rsidRPr="00AB2247" w:rsidRDefault="00AB2247" w:rsidP="00AB2247">
      <w:pPr>
        <w:widowControl w:val="0"/>
        <w:snapToGrid w:val="0"/>
        <w:rPr>
          <w:rFonts w:ascii="Arial" w:hAnsi="Arial"/>
          <w:szCs w:val="20"/>
        </w:rPr>
      </w:pPr>
    </w:p>
    <w:p w:rsidR="00AB2247" w:rsidRPr="00AB2247" w:rsidRDefault="00AB2247" w:rsidP="00AB2247">
      <w:pPr>
        <w:ind w:left="-1260" w:right="-5"/>
        <w:jc w:val="center"/>
        <w:rPr>
          <w:sz w:val="20"/>
          <w:szCs w:val="20"/>
        </w:rPr>
      </w:pPr>
      <w:r w:rsidRPr="00AB2247">
        <w:rPr>
          <w:sz w:val="20"/>
          <w:szCs w:val="20"/>
        </w:rPr>
        <w:t xml:space="preserve">                          </w:t>
      </w:r>
      <w:r w:rsidRPr="00AB2247">
        <w:rPr>
          <w:sz w:val="32"/>
          <w:szCs w:val="32"/>
        </w:rPr>
        <w:t>Собрание представителей городского поселения Безенчук</w:t>
      </w:r>
    </w:p>
    <w:p w:rsidR="00AB2247" w:rsidRPr="00AB2247" w:rsidRDefault="00AB2247" w:rsidP="00AB2247">
      <w:pPr>
        <w:keepNext/>
        <w:ind w:right="43"/>
        <w:jc w:val="center"/>
        <w:outlineLvl w:val="0"/>
        <w:rPr>
          <w:sz w:val="32"/>
          <w:szCs w:val="32"/>
        </w:rPr>
      </w:pPr>
      <w:r w:rsidRPr="00AB2247">
        <w:rPr>
          <w:sz w:val="32"/>
          <w:szCs w:val="32"/>
        </w:rPr>
        <w:t xml:space="preserve">муниципального района Безенчукский </w:t>
      </w:r>
    </w:p>
    <w:p w:rsidR="00AB2247" w:rsidRPr="00AB2247" w:rsidRDefault="00AB2247" w:rsidP="00AB2247">
      <w:pPr>
        <w:keepNext/>
        <w:ind w:right="43"/>
        <w:jc w:val="center"/>
        <w:outlineLvl w:val="0"/>
        <w:rPr>
          <w:sz w:val="32"/>
          <w:szCs w:val="32"/>
        </w:rPr>
      </w:pPr>
      <w:r w:rsidRPr="00AB2247">
        <w:rPr>
          <w:sz w:val="32"/>
          <w:szCs w:val="32"/>
        </w:rPr>
        <w:t>Самарской области</w:t>
      </w:r>
    </w:p>
    <w:p w:rsidR="00AB2247" w:rsidRPr="00AB2247" w:rsidRDefault="00AB2247" w:rsidP="00AB2247">
      <w:pPr>
        <w:rPr>
          <w:sz w:val="20"/>
          <w:szCs w:val="20"/>
        </w:rPr>
      </w:pPr>
    </w:p>
    <w:p w:rsidR="00AB2247" w:rsidRPr="00AB2247" w:rsidRDefault="00AB2247" w:rsidP="00AB2247">
      <w:pPr>
        <w:keepNext/>
        <w:tabs>
          <w:tab w:val="left" w:pos="3210"/>
          <w:tab w:val="center" w:pos="4677"/>
        </w:tabs>
        <w:spacing w:before="240" w:after="60"/>
        <w:jc w:val="center"/>
        <w:outlineLvl w:val="2"/>
        <w:rPr>
          <w:b/>
          <w:bCs/>
          <w:sz w:val="32"/>
          <w:szCs w:val="32"/>
        </w:rPr>
      </w:pPr>
      <w:r w:rsidRPr="00AB2247">
        <w:rPr>
          <w:b/>
          <w:bCs/>
          <w:sz w:val="32"/>
          <w:szCs w:val="32"/>
        </w:rPr>
        <w:t>ПРОЕКТ РЕШЕНИЯ</w:t>
      </w:r>
    </w:p>
    <w:p w:rsidR="00AB2247" w:rsidRPr="00AB2247" w:rsidRDefault="00AB2247" w:rsidP="00AB2247">
      <w:pPr>
        <w:keepNext/>
        <w:spacing w:before="240" w:after="60"/>
        <w:jc w:val="center"/>
        <w:outlineLvl w:val="2"/>
        <w:rPr>
          <w:bCs/>
          <w:sz w:val="28"/>
          <w:szCs w:val="28"/>
        </w:rPr>
      </w:pPr>
      <w:r w:rsidRPr="00AB2247">
        <w:rPr>
          <w:bCs/>
          <w:sz w:val="28"/>
          <w:szCs w:val="28"/>
        </w:rPr>
        <w:t>от  --.------.2017г.     №   -/2</w:t>
      </w:r>
      <w:r w:rsidR="001006D9">
        <w:rPr>
          <w:bCs/>
          <w:sz w:val="28"/>
          <w:szCs w:val="28"/>
        </w:rPr>
        <w:t>3</w:t>
      </w:r>
    </w:p>
    <w:p w:rsidR="00AB2247" w:rsidRPr="00AB2247" w:rsidRDefault="00AB2247" w:rsidP="00AB2247">
      <w:pPr>
        <w:jc w:val="both"/>
        <w:rPr>
          <w:sz w:val="28"/>
          <w:szCs w:val="28"/>
        </w:rPr>
      </w:pPr>
      <w:r w:rsidRPr="00AB2247">
        <w:rPr>
          <w:sz w:val="28"/>
          <w:szCs w:val="28"/>
        </w:rPr>
        <w:tab/>
      </w:r>
      <w:r w:rsidRPr="00AB2247">
        <w:rPr>
          <w:sz w:val="28"/>
          <w:szCs w:val="28"/>
        </w:rPr>
        <w:tab/>
      </w:r>
      <w:r w:rsidRPr="00AB2247">
        <w:rPr>
          <w:sz w:val="28"/>
          <w:szCs w:val="28"/>
        </w:rPr>
        <w:tab/>
      </w:r>
      <w:r w:rsidRPr="00AB2247">
        <w:rPr>
          <w:sz w:val="28"/>
          <w:szCs w:val="28"/>
        </w:rPr>
        <w:tab/>
      </w:r>
      <w:r w:rsidRPr="00AB2247">
        <w:rPr>
          <w:sz w:val="28"/>
          <w:szCs w:val="28"/>
        </w:rPr>
        <w:tab/>
      </w:r>
      <w:r w:rsidRPr="00AB2247">
        <w:rPr>
          <w:sz w:val="28"/>
          <w:szCs w:val="28"/>
        </w:rPr>
        <w:tab/>
      </w:r>
      <w:r w:rsidRPr="00AB2247">
        <w:rPr>
          <w:sz w:val="28"/>
          <w:szCs w:val="28"/>
        </w:rPr>
        <w:tab/>
        <w:t xml:space="preserve">   </w:t>
      </w:r>
    </w:p>
    <w:p w:rsidR="005143F3" w:rsidRPr="00A32B05" w:rsidRDefault="005143F3" w:rsidP="005143F3">
      <w:pPr>
        <w:pStyle w:val="ConsPlusTitle"/>
        <w:ind w:left="-142"/>
        <w:jc w:val="both"/>
        <w:rPr>
          <w:rFonts w:ascii="Times New Roman" w:hAnsi="Times New Roman" w:cs="Times New Roman"/>
          <w:sz w:val="28"/>
          <w:szCs w:val="28"/>
        </w:rPr>
      </w:pPr>
      <w:r w:rsidRPr="00A32B05">
        <w:rPr>
          <w:rFonts w:ascii="Times New Roman" w:hAnsi="Times New Roman" w:cs="Times New Roman"/>
          <w:sz w:val="28"/>
          <w:szCs w:val="28"/>
        </w:rPr>
        <w:t xml:space="preserve">Об утверждении порядка формирования, ведения, обязательного опубликования перечня муниципального имущества </w:t>
      </w:r>
      <w:r w:rsidR="00053862">
        <w:rPr>
          <w:rFonts w:ascii="Times New Roman" w:hAnsi="Times New Roman" w:cs="Times New Roman"/>
          <w:sz w:val="28"/>
          <w:szCs w:val="28"/>
        </w:rPr>
        <w:t>Администрации</w:t>
      </w:r>
      <w:r w:rsidRPr="00A32B05">
        <w:rPr>
          <w:rFonts w:ascii="Times New Roman" w:hAnsi="Times New Roman" w:cs="Times New Roman"/>
          <w:sz w:val="28"/>
          <w:szCs w:val="28"/>
        </w:rPr>
        <w:t xml:space="preserve">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субьектов малого и среднего предпринимательства)   </w:t>
      </w:r>
    </w:p>
    <w:p w:rsidR="005143F3" w:rsidRPr="0051101E" w:rsidRDefault="005143F3" w:rsidP="005143F3">
      <w:pPr>
        <w:pStyle w:val="ConsPlusNormal"/>
        <w:ind w:left="-142"/>
        <w:jc w:val="both"/>
        <w:rPr>
          <w:rFonts w:ascii="Times New Roman" w:hAnsi="Times New Roman" w:cs="Times New Roman"/>
          <w:sz w:val="28"/>
          <w:szCs w:val="28"/>
        </w:rPr>
      </w:pPr>
    </w:p>
    <w:p w:rsidR="005143F3" w:rsidRPr="0051101E" w:rsidRDefault="005143F3" w:rsidP="005143F3">
      <w:pPr>
        <w:pStyle w:val="ConsPlusTitle"/>
        <w:ind w:left="-142"/>
        <w:jc w:val="both"/>
        <w:outlineLvl w:val="0"/>
        <w:rPr>
          <w:rFonts w:ascii="Times New Roman" w:hAnsi="Times New Roman" w:cs="Times New Roman"/>
          <w:b w:val="0"/>
          <w:sz w:val="28"/>
          <w:szCs w:val="28"/>
        </w:rPr>
      </w:pPr>
      <w:r>
        <w:rPr>
          <w:rFonts w:ascii="Times New Roman" w:hAnsi="Times New Roman" w:cs="Times New Roman"/>
          <w:b w:val="0"/>
          <w:sz w:val="28"/>
          <w:szCs w:val="28"/>
        </w:rPr>
        <w:t xml:space="preserve">         В</w:t>
      </w:r>
      <w:r w:rsidRPr="0051101E">
        <w:rPr>
          <w:rFonts w:ascii="Times New Roman" w:hAnsi="Times New Roman" w:cs="Times New Roman"/>
          <w:b w:val="0"/>
          <w:sz w:val="28"/>
          <w:szCs w:val="28"/>
        </w:rPr>
        <w:t xml:space="preserve"> соответствии с Федеральным </w:t>
      </w:r>
      <w:hyperlink r:id="rId8" w:history="1">
        <w:r w:rsidRPr="00940CCA">
          <w:rPr>
            <w:rFonts w:ascii="Times New Roman" w:hAnsi="Times New Roman" w:cs="Times New Roman"/>
            <w:b w:val="0"/>
            <w:color w:val="000000" w:themeColor="text1"/>
            <w:sz w:val="28"/>
            <w:szCs w:val="28"/>
          </w:rPr>
          <w:t>законом</w:t>
        </w:r>
      </w:hyperlink>
      <w:r w:rsidRPr="00940CCA">
        <w:rPr>
          <w:rFonts w:ascii="Times New Roman" w:hAnsi="Times New Roman" w:cs="Times New Roman"/>
          <w:b w:val="0"/>
          <w:color w:val="000000" w:themeColor="text1"/>
          <w:sz w:val="28"/>
          <w:szCs w:val="28"/>
        </w:rPr>
        <w:t xml:space="preserve"> "</w:t>
      </w:r>
      <w:r w:rsidRPr="0051101E">
        <w:rPr>
          <w:rFonts w:ascii="Times New Roman" w:hAnsi="Times New Roman" w:cs="Times New Roman"/>
          <w:b w:val="0"/>
          <w:sz w:val="28"/>
          <w:szCs w:val="28"/>
        </w:rPr>
        <w:t xml:space="preserve">О развитии малого и среднего предпринимательства в Российской Федерации" от 24 июля 2007 года N 209-ФЗ, руководствуясь </w:t>
      </w:r>
      <w:hyperlink r:id="rId9" w:history="1"/>
      <w:r w:rsidRPr="0051101E">
        <w:rPr>
          <w:rFonts w:ascii="Times New Roman" w:hAnsi="Times New Roman" w:cs="Times New Roman"/>
          <w:b w:val="0"/>
          <w:sz w:val="28"/>
          <w:szCs w:val="28"/>
        </w:rPr>
        <w:t xml:space="preserve"> Уставом </w:t>
      </w:r>
      <w:r>
        <w:rPr>
          <w:rFonts w:ascii="Times New Roman" w:hAnsi="Times New Roman" w:cs="Times New Roman"/>
          <w:b w:val="0"/>
          <w:sz w:val="28"/>
          <w:szCs w:val="28"/>
        </w:rPr>
        <w:t xml:space="preserve">городского поселения Безенчук </w:t>
      </w:r>
      <w:r w:rsidRPr="0051101E">
        <w:rPr>
          <w:rFonts w:ascii="Times New Roman" w:hAnsi="Times New Roman" w:cs="Times New Roman"/>
          <w:b w:val="0"/>
          <w:sz w:val="28"/>
          <w:szCs w:val="28"/>
        </w:rPr>
        <w:t xml:space="preserve">муниципального района Безенчукский Самарской области,  Собрание представителей </w:t>
      </w:r>
      <w:r>
        <w:rPr>
          <w:rFonts w:ascii="Times New Roman" w:hAnsi="Times New Roman" w:cs="Times New Roman"/>
          <w:b w:val="0"/>
          <w:sz w:val="28"/>
          <w:szCs w:val="28"/>
        </w:rPr>
        <w:t xml:space="preserve">городского поселения Безенчук </w:t>
      </w:r>
      <w:r w:rsidRPr="0051101E">
        <w:rPr>
          <w:rFonts w:ascii="Times New Roman" w:hAnsi="Times New Roman" w:cs="Times New Roman"/>
          <w:b w:val="0"/>
          <w:sz w:val="28"/>
          <w:szCs w:val="28"/>
        </w:rPr>
        <w:t>муниципального района Безенчукский Самарской области</w:t>
      </w:r>
    </w:p>
    <w:p w:rsidR="005143F3" w:rsidRPr="0051101E" w:rsidRDefault="005143F3" w:rsidP="005143F3">
      <w:pPr>
        <w:pStyle w:val="ConsPlusTitle"/>
        <w:ind w:left="-142"/>
        <w:jc w:val="center"/>
        <w:outlineLvl w:val="0"/>
        <w:rPr>
          <w:rFonts w:ascii="Times New Roman" w:hAnsi="Times New Roman" w:cs="Times New Roman"/>
          <w:b w:val="0"/>
          <w:sz w:val="28"/>
          <w:szCs w:val="28"/>
        </w:rPr>
      </w:pPr>
    </w:p>
    <w:p w:rsidR="005143F3" w:rsidRPr="0051101E" w:rsidRDefault="005143F3" w:rsidP="005143F3">
      <w:pPr>
        <w:pStyle w:val="ConsPlusTitle"/>
        <w:ind w:left="-142"/>
        <w:jc w:val="center"/>
        <w:outlineLvl w:val="0"/>
        <w:rPr>
          <w:rFonts w:ascii="Times New Roman" w:hAnsi="Times New Roman" w:cs="Times New Roman"/>
          <w:b w:val="0"/>
          <w:sz w:val="28"/>
          <w:szCs w:val="28"/>
        </w:rPr>
      </w:pPr>
      <w:r w:rsidRPr="0051101E">
        <w:rPr>
          <w:rFonts w:ascii="Times New Roman" w:hAnsi="Times New Roman" w:cs="Times New Roman"/>
          <w:b w:val="0"/>
          <w:sz w:val="28"/>
          <w:szCs w:val="28"/>
        </w:rPr>
        <w:t>РЕШИЛО</w:t>
      </w:r>
      <w:r>
        <w:rPr>
          <w:rFonts w:ascii="Times New Roman" w:hAnsi="Times New Roman" w:cs="Times New Roman"/>
          <w:b w:val="0"/>
          <w:sz w:val="28"/>
          <w:szCs w:val="28"/>
        </w:rPr>
        <w:t>:</w:t>
      </w:r>
    </w:p>
    <w:p w:rsidR="005143F3" w:rsidRPr="0051101E" w:rsidRDefault="005143F3" w:rsidP="005143F3">
      <w:pPr>
        <w:pStyle w:val="ConsPlusNormal"/>
        <w:ind w:left="-142"/>
        <w:jc w:val="both"/>
        <w:rPr>
          <w:rFonts w:ascii="Times New Roman" w:hAnsi="Times New Roman" w:cs="Times New Roman"/>
          <w:sz w:val="28"/>
          <w:szCs w:val="28"/>
        </w:rPr>
      </w:pPr>
    </w:p>
    <w:p w:rsidR="005143F3" w:rsidRDefault="005143F3" w:rsidP="005143F3">
      <w:pPr>
        <w:pStyle w:val="ConsPlusTitle"/>
        <w:numPr>
          <w:ilvl w:val="0"/>
          <w:numId w:val="5"/>
        </w:numPr>
        <w:ind w:left="0" w:firstLine="709"/>
        <w:jc w:val="both"/>
        <w:outlineLvl w:val="0"/>
        <w:rPr>
          <w:rFonts w:ascii="Times New Roman" w:hAnsi="Times New Roman" w:cs="Times New Roman"/>
          <w:b w:val="0"/>
          <w:sz w:val="28"/>
          <w:szCs w:val="28"/>
        </w:rPr>
      </w:pPr>
      <w:r w:rsidRPr="0051101E">
        <w:rPr>
          <w:rFonts w:ascii="Times New Roman" w:hAnsi="Times New Roman" w:cs="Times New Roman"/>
          <w:b w:val="0"/>
          <w:sz w:val="28"/>
          <w:szCs w:val="28"/>
        </w:rPr>
        <w:t xml:space="preserve">Утвердить </w:t>
      </w:r>
      <w:hyperlink w:anchor="P33" w:history="1">
        <w:r w:rsidRPr="00BA77B4">
          <w:rPr>
            <w:rFonts w:ascii="Times New Roman" w:hAnsi="Times New Roman" w:cs="Times New Roman"/>
            <w:b w:val="0"/>
            <w:color w:val="000000" w:themeColor="text1"/>
            <w:sz w:val="28"/>
            <w:szCs w:val="28"/>
          </w:rPr>
          <w:t>Порядок</w:t>
        </w:r>
      </w:hyperlink>
      <w:r w:rsidRPr="00BA77B4">
        <w:rPr>
          <w:rFonts w:ascii="Times New Roman" w:hAnsi="Times New Roman" w:cs="Times New Roman"/>
          <w:b w:val="0"/>
          <w:color w:val="000000" w:themeColor="text1"/>
          <w:sz w:val="28"/>
          <w:szCs w:val="28"/>
        </w:rPr>
        <w:t xml:space="preserve"> форми</w:t>
      </w:r>
      <w:r w:rsidRPr="0051101E">
        <w:rPr>
          <w:rFonts w:ascii="Times New Roman" w:hAnsi="Times New Roman" w:cs="Times New Roman"/>
          <w:b w:val="0"/>
          <w:sz w:val="28"/>
          <w:szCs w:val="28"/>
        </w:rPr>
        <w:t xml:space="preserve">рования, ведения, обязательного опубликования перечня муниципального имущества </w:t>
      </w:r>
      <w:r>
        <w:rPr>
          <w:rFonts w:ascii="Times New Roman" w:hAnsi="Times New Roman" w:cs="Times New Roman"/>
          <w:b w:val="0"/>
          <w:sz w:val="28"/>
          <w:szCs w:val="28"/>
        </w:rPr>
        <w:t xml:space="preserve">городского поселения Безенчук </w:t>
      </w:r>
      <w:r w:rsidRPr="0051101E">
        <w:rPr>
          <w:rFonts w:ascii="Times New Roman" w:hAnsi="Times New Roman" w:cs="Times New Roman"/>
          <w:b w:val="0"/>
          <w:sz w:val="28"/>
          <w:szCs w:val="28"/>
        </w:rPr>
        <w:t>муниципального района Безенчукский</w:t>
      </w:r>
      <w:r>
        <w:rPr>
          <w:rFonts w:ascii="Times New Roman" w:hAnsi="Times New Roman" w:cs="Times New Roman"/>
          <w:b w:val="0"/>
          <w:sz w:val="28"/>
          <w:szCs w:val="28"/>
        </w:rPr>
        <w:t xml:space="preserve"> Самарской области</w:t>
      </w:r>
      <w:r w:rsidRPr="0051101E">
        <w:rPr>
          <w:rFonts w:ascii="Times New Roman" w:hAnsi="Times New Roman" w:cs="Times New Roman"/>
          <w:b w:val="0"/>
          <w:sz w:val="28"/>
          <w:szCs w:val="28"/>
        </w:rPr>
        <w:t>, свободного от прав третьих лиц (за исключением имущественных прав субъектов малого и среднего предпринимательства) (Приложение № 1).</w:t>
      </w:r>
    </w:p>
    <w:p w:rsidR="005143F3" w:rsidRPr="00940CCA" w:rsidRDefault="005143F3" w:rsidP="005143F3">
      <w:pPr>
        <w:shd w:val="clear" w:color="auto" w:fill="FFFFFF"/>
        <w:ind w:firstLine="709"/>
        <w:jc w:val="both"/>
        <w:rPr>
          <w:sz w:val="28"/>
          <w:szCs w:val="28"/>
        </w:rPr>
      </w:pPr>
      <w:r>
        <w:rPr>
          <w:sz w:val="28"/>
          <w:szCs w:val="28"/>
        </w:rPr>
        <w:t>2</w:t>
      </w:r>
      <w:r w:rsidRPr="00940CCA">
        <w:rPr>
          <w:sz w:val="28"/>
          <w:szCs w:val="28"/>
        </w:rPr>
        <w:t xml:space="preserve">. Опубликовать настоящее решение в газете «Вестник городского поселения Безенчук муниципального района Безенчукский Самарской области», </w:t>
      </w:r>
      <w:r w:rsidRPr="00940CCA">
        <w:rPr>
          <w:bCs/>
          <w:sz w:val="28"/>
          <w:szCs w:val="28"/>
        </w:rPr>
        <w:t xml:space="preserve">разместить на официальном сайте городского поселения Безенчук муниципального </w:t>
      </w:r>
      <w:r w:rsidRPr="00B1088A">
        <w:rPr>
          <w:bCs/>
          <w:sz w:val="28"/>
          <w:szCs w:val="28"/>
        </w:rPr>
        <w:t>района Безенчукский Самарской области в сети Интернет (</w:t>
      </w:r>
      <w:hyperlink r:id="rId10" w:history="1">
        <w:r w:rsidRPr="00B1088A">
          <w:rPr>
            <w:rStyle w:val="a8"/>
            <w:color w:val="auto"/>
            <w:sz w:val="28"/>
            <w:szCs w:val="28"/>
          </w:rPr>
          <w:t>http://www.bezenchukgp.ru/</w:t>
        </w:r>
      </w:hyperlink>
      <w:proofErr w:type="gramStart"/>
      <w:r w:rsidRPr="00B1088A">
        <w:rPr>
          <w:sz w:val="28"/>
          <w:szCs w:val="28"/>
        </w:rPr>
        <w:t xml:space="preserve"> )</w:t>
      </w:r>
      <w:proofErr w:type="gramEnd"/>
    </w:p>
    <w:p w:rsidR="005143F3" w:rsidRPr="00940CCA" w:rsidRDefault="005143F3" w:rsidP="005143F3">
      <w:pPr>
        <w:shd w:val="clear" w:color="auto" w:fill="FFFFFF"/>
        <w:ind w:firstLine="709"/>
        <w:jc w:val="both"/>
        <w:rPr>
          <w:sz w:val="28"/>
          <w:szCs w:val="28"/>
        </w:rPr>
      </w:pPr>
      <w:r>
        <w:rPr>
          <w:sz w:val="28"/>
          <w:szCs w:val="28"/>
        </w:rPr>
        <w:t>3</w:t>
      </w:r>
      <w:r w:rsidRPr="00940CCA">
        <w:rPr>
          <w:sz w:val="28"/>
          <w:szCs w:val="28"/>
        </w:rPr>
        <w:t>. Настоящее решение вступает в силу с момента его официального опубликования.</w:t>
      </w:r>
    </w:p>
    <w:p w:rsidR="00AB2247" w:rsidRPr="00AB2247" w:rsidRDefault="00AB2247" w:rsidP="00AB2247">
      <w:pPr>
        <w:jc w:val="both"/>
        <w:rPr>
          <w:sz w:val="28"/>
          <w:szCs w:val="28"/>
        </w:rPr>
      </w:pPr>
    </w:p>
    <w:p w:rsidR="00AB2247" w:rsidRPr="00AB2247" w:rsidRDefault="00AB2247" w:rsidP="00AB2247">
      <w:pPr>
        <w:jc w:val="both"/>
        <w:rPr>
          <w:sz w:val="28"/>
          <w:szCs w:val="28"/>
        </w:rPr>
      </w:pPr>
      <w:r w:rsidRPr="00AB2247">
        <w:rPr>
          <w:sz w:val="28"/>
          <w:szCs w:val="28"/>
        </w:rPr>
        <w:t xml:space="preserve">Глава </w:t>
      </w:r>
      <w:proofErr w:type="gramStart"/>
      <w:r w:rsidRPr="00AB2247">
        <w:rPr>
          <w:sz w:val="28"/>
          <w:szCs w:val="28"/>
        </w:rPr>
        <w:t>городского</w:t>
      </w:r>
      <w:proofErr w:type="gramEnd"/>
      <w:r w:rsidRPr="00AB2247">
        <w:rPr>
          <w:sz w:val="28"/>
          <w:szCs w:val="28"/>
        </w:rPr>
        <w:t xml:space="preserve"> </w:t>
      </w:r>
    </w:p>
    <w:p w:rsidR="00AB2247" w:rsidRPr="00AB2247" w:rsidRDefault="00AB2247" w:rsidP="00AB2247">
      <w:pPr>
        <w:jc w:val="both"/>
        <w:rPr>
          <w:sz w:val="28"/>
          <w:szCs w:val="28"/>
        </w:rPr>
      </w:pPr>
      <w:r w:rsidRPr="00AB2247">
        <w:rPr>
          <w:sz w:val="28"/>
          <w:szCs w:val="28"/>
        </w:rPr>
        <w:t>поселения Безенчук                                                                                В.В. Аникин</w:t>
      </w:r>
    </w:p>
    <w:p w:rsidR="00AB2247" w:rsidRPr="00AB2247" w:rsidRDefault="00AB2247" w:rsidP="00AB2247">
      <w:pPr>
        <w:ind w:left="360"/>
        <w:jc w:val="both"/>
        <w:rPr>
          <w:sz w:val="28"/>
          <w:szCs w:val="28"/>
        </w:rPr>
      </w:pPr>
    </w:p>
    <w:p w:rsidR="00AB2247" w:rsidRPr="00AB2247" w:rsidRDefault="00AB2247" w:rsidP="00AB2247">
      <w:pPr>
        <w:jc w:val="both"/>
        <w:rPr>
          <w:sz w:val="28"/>
          <w:szCs w:val="28"/>
        </w:rPr>
      </w:pPr>
      <w:r w:rsidRPr="00AB2247">
        <w:rPr>
          <w:sz w:val="28"/>
          <w:szCs w:val="28"/>
        </w:rPr>
        <w:t xml:space="preserve">Председатель Собрания представителей </w:t>
      </w:r>
    </w:p>
    <w:p w:rsidR="00AB2247" w:rsidRPr="00AB2247" w:rsidRDefault="00AB2247" w:rsidP="00AB2247">
      <w:pPr>
        <w:jc w:val="both"/>
        <w:rPr>
          <w:sz w:val="20"/>
          <w:szCs w:val="20"/>
        </w:rPr>
      </w:pPr>
      <w:r w:rsidRPr="00AB2247">
        <w:rPr>
          <w:sz w:val="28"/>
          <w:szCs w:val="28"/>
        </w:rPr>
        <w:t>городского поселения Безенчук                                                            А.Г. Кантеев</w:t>
      </w:r>
    </w:p>
    <w:p w:rsidR="006B3D55" w:rsidRDefault="006B3D55" w:rsidP="009E3A28">
      <w:pPr>
        <w:ind w:firstLine="709"/>
        <w:jc w:val="both"/>
        <w:rPr>
          <w:sz w:val="20"/>
          <w:szCs w:val="20"/>
        </w:rPr>
      </w:pPr>
    </w:p>
    <w:p w:rsidR="00407B5D" w:rsidRDefault="00407B5D" w:rsidP="006B3D55">
      <w:pPr>
        <w:tabs>
          <w:tab w:val="center" w:pos="0"/>
          <w:tab w:val="right" w:pos="9900"/>
        </w:tabs>
        <w:ind w:right="-6"/>
        <w:jc w:val="right"/>
        <w:rPr>
          <w:color w:val="000000"/>
          <w:spacing w:val="2"/>
        </w:rPr>
      </w:pPr>
    </w:p>
    <w:p w:rsidR="006B3D55" w:rsidRPr="006B3D55" w:rsidRDefault="006B3D55" w:rsidP="006B3D55">
      <w:pPr>
        <w:tabs>
          <w:tab w:val="center" w:pos="0"/>
          <w:tab w:val="right" w:pos="9900"/>
        </w:tabs>
        <w:ind w:right="-6"/>
        <w:jc w:val="right"/>
        <w:rPr>
          <w:color w:val="000000"/>
          <w:spacing w:val="2"/>
        </w:rPr>
      </w:pPr>
      <w:r w:rsidRPr="006B3D55">
        <w:rPr>
          <w:color w:val="000000"/>
          <w:spacing w:val="2"/>
        </w:rPr>
        <w:lastRenderedPageBreak/>
        <w:t xml:space="preserve">Приложение №1 </w:t>
      </w:r>
    </w:p>
    <w:p w:rsidR="006B3D55" w:rsidRPr="006B3D55" w:rsidRDefault="006B3D55" w:rsidP="006B3D55">
      <w:pPr>
        <w:tabs>
          <w:tab w:val="center" w:pos="0"/>
          <w:tab w:val="right" w:pos="9900"/>
        </w:tabs>
        <w:ind w:right="-6"/>
        <w:jc w:val="right"/>
        <w:rPr>
          <w:color w:val="000000"/>
          <w:spacing w:val="2"/>
        </w:rPr>
      </w:pPr>
      <w:r w:rsidRPr="006B3D55">
        <w:rPr>
          <w:color w:val="000000"/>
          <w:spacing w:val="2"/>
        </w:rPr>
        <w:t xml:space="preserve">к </w:t>
      </w:r>
      <w:r w:rsidR="00AB2247">
        <w:rPr>
          <w:color w:val="000000"/>
          <w:spacing w:val="2"/>
        </w:rPr>
        <w:t xml:space="preserve">решению Собрания представителей </w:t>
      </w:r>
      <w:r w:rsidRPr="006B3D55">
        <w:rPr>
          <w:color w:val="000000"/>
          <w:spacing w:val="2"/>
        </w:rPr>
        <w:t xml:space="preserve"> </w:t>
      </w:r>
    </w:p>
    <w:p w:rsidR="006B3D55" w:rsidRDefault="006B3D55" w:rsidP="006B3D55">
      <w:pPr>
        <w:tabs>
          <w:tab w:val="center" w:pos="0"/>
          <w:tab w:val="right" w:pos="9900"/>
        </w:tabs>
        <w:ind w:right="-6"/>
        <w:jc w:val="right"/>
        <w:rPr>
          <w:color w:val="000000"/>
          <w:spacing w:val="2"/>
        </w:rPr>
      </w:pPr>
      <w:r>
        <w:rPr>
          <w:color w:val="000000"/>
          <w:spacing w:val="2"/>
        </w:rPr>
        <w:t xml:space="preserve">городского поселения Безенчук </w:t>
      </w:r>
    </w:p>
    <w:p w:rsidR="006B3D55" w:rsidRDefault="006B3D55" w:rsidP="006B3D55">
      <w:pPr>
        <w:tabs>
          <w:tab w:val="center" w:pos="0"/>
          <w:tab w:val="right" w:pos="9900"/>
        </w:tabs>
        <w:ind w:right="-6"/>
        <w:jc w:val="right"/>
        <w:rPr>
          <w:color w:val="000000"/>
          <w:spacing w:val="2"/>
        </w:rPr>
      </w:pPr>
      <w:r>
        <w:rPr>
          <w:color w:val="000000"/>
          <w:spacing w:val="2"/>
        </w:rPr>
        <w:t>муниципального района Безенчукский Самарской области</w:t>
      </w:r>
    </w:p>
    <w:p w:rsidR="006B3D55" w:rsidRDefault="006B3D55" w:rsidP="006B3D55">
      <w:pPr>
        <w:tabs>
          <w:tab w:val="center" w:pos="0"/>
          <w:tab w:val="right" w:pos="9900"/>
        </w:tabs>
        <w:ind w:right="-6"/>
        <w:jc w:val="right"/>
        <w:rPr>
          <w:color w:val="000000"/>
          <w:spacing w:val="2"/>
        </w:rPr>
      </w:pPr>
      <w:r>
        <w:rPr>
          <w:color w:val="000000"/>
          <w:spacing w:val="2"/>
        </w:rPr>
        <w:t>№ _____ от «_____» _______________ 2017г.</w:t>
      </w:r>
    </w:p>
    <w:p w:rsidR="006B3D55" w:rsidRPr="006B3D55" w:rsidRDefault="006B3D55" w:rsidP="006B3D55">
      <w:pPr>
        <w:tabs>
          <w:tab w:val="center" w:pos="0"/>
          <w:tab w:val="right" w:pos="9900"/>
        </w:tabs>
        <w:ind w:right="-6"/>
        <w:jc w:val="right"/>
        <w:rPr>
          <w:color w:val="000000"/>
          <w:spacing w:val="2"/>
          <w:sz w:val="28"/>
          <w:szCs w:val="28"/>
        </w:rPr>
      </w:pPr>
    </w:p>
    <w:p w:rsidR="006B3D55" w:rsidRPr="006B3D55" w:rsidRDefault="006B3D55" w:rsidP="006B3D55">
      <w:pPr>
        <w:autoSpaceDE w:val="0"/>
        <w:autoSpaceDN w:val="0"/>
        <w:adjustRightInd w:val="0"/>
        <w:ind w:left="540" w:right="76" w:firstLine="8640"/>
        <w:jc w:val="both"/>
        <w:rPr>
          <w:sz w:val="22"/>
          <w:szCs w:val="20"/>
        </w:rPr>
      </w:pPr>
    </w:p>
    <w:p w:rsidR="00C9253E" w:rsidRPr="00DE21A3" w:rsidRDefault="00C9253E" w:rsidP="00C9253E">
      <w:pPr>
        <w:pStyle w:val="ConsPlusTitle"/>
        <w:jc w:val="center"/>
        <w:rPr>
          <w:rFonts w:ascii="Times New Roman" w:hAnsi="Times New Roman" w:cs="Times New Roman"/>
          <w:sz w:val="24"/>
          <w:szCs w:val="24"/>
        </w:rPr>
      </w:pPr>
      <w:r w:rsidRPr="00DE21A3">
        <w:rPr>
          <w:rFonts w:ascii="Times New Roman" w:hAnsi="Times New Roman" w:cs="Times New Roman"/>
          <w:sz w:val="24"/>
          <w:szCs w:val="24"/>
        </w:rPr>
        <w:t>ПОРЯДОК</w:t>
      </w:r>
    </w:p>
    <w:p w:rsidR="00C9253E" w:rsidRPr="00DE21A3" w:rsidRDefault="00C9253E" w:rsidP="00C9253E">
      <w:pPr>
        <w:pStyle w:val="ConsPlusTitle"/>
        <w:jc w:val="center"/>
        <w:rPr>
          <w:rFonts w:ascii="Times New Roman" w:hAnsi="Times New Roman" w:cs="Times New Roman"/>
          <w:sz w:val="24"/>
          <w:szCs w:val="24"/>
        </w:rPr>
      </w:pPr>
      <w:r w:rsidRPr="00DE21A3">
        <w:rPr>
          <w:rFonts w:ascii="Times New Roman" w:hAnsi="Times New Roman" w:cs="Times New Roman"/>
          <w:sz w:val="24"/>
          <w:szCs w:val="24"/>
        </w:rPr>
        <w:t>ФОРМИРОВАНИЯ, ВЕДЕНИЯ, ОБЯЗАТЕЛЬНОГО ОПУБЛИКОВАНИЯ ПЕРЕЧНЯ</w:t>
      </w:r>
    </w:p>
    <w:p w:rsidR="00C9253E" w:rsidRPr="00DE21A3" w:rsidRDefault="00C9253E" w:rsidP="00C9253E">
      <w:pPr>
        <w:pStyle w:val="ConsPlusTitle"/>
        <w:jc w:val="center"/>
        <w:rPr>
          <w:rFonts w:ascii="Times New Roman" w:hAnsi="Times New Roman" w:cs="Times New Roman"/>
          <w:sz w:val="24"/>
          <w:szCs w:val="24"/>
        </w:rPr>
      </w:pPr>
      <w:r w:rsidRPr="00DE21A3">
        <w:rPr>
          <w:rFonts w:ascii="Times New Roman" w:hAnsi="Times New Roman" w:cs="Times New Roman"/>
          <w:sz w:val="24"/>
          <w:szCs w:val="24"/>
        </w:rPr>
        <w:t xml:space="preserve">МУНИЦИПАЛЬНОГО ИМУЩЕСТВА </w:t>
      </w:r>
      <w:r>
        <w:rPr>
          <w:rFonts w:ascii="Times New Roman" w:hAnsi="Times New Roman" w:cs="Times New Roman"/>
          <w:sz w:val="24"/>
          <w:szCs w:val="24"/>
        </w:rPr>
        <w:t xml:space="preserve">ГОРОДСКОГО ПОСЕЛЕНИЯ БЕЗЕНЧУК </w:t>
      </w:r>
      <w:r w:rsidRPr="00DE21A3">
        <w:rPr>
          <w:rFonts w:ascii="Times New Roman" w:hAnsi="Times New Roman" w:cs="Times New Roman"/>
          <w:sz w:val="24"/>
          <w:szCs w:val="24"/>
        </w:rPr>
        <w:t>МУНИЦИПАЛЬНОГО</w:t>
      </w:r>
      <w:r>
        <w:rPr>
          <w:rFonts w:ascii="Times New Roman" w:hAnsi="Times New Roman" w:cs="Times New Roman"/>
          <w:sz w:val="24"/>
          <w:szCs w:val="24"/>
        </w:rPr>
        <w:t>РАЙОНА БЕЗЕНЧУКСКИЙ САМАРСКОЙ ОБЛАСТИ</w:t>
      </w:r>
      <w:r w:rsidRPr="00DE21A3">
        <w:rPr>
          <w:rFonts w:ascii="Times New Roman" w:hAnsi="Times New Roman" w:cs="Times New Roman"/>
          <w:sz w:val="24"/>
          <w:szCs w:val="24"/>
        </w:rPr>
        <w:t>, СВОБОДНОГО ОТ ПРАВ ТРЕТЬИХ</w:t>
      </w:r>
      <w:r>
        <w:rPr>
          <w:rFonts w:ascii="Times New Roman" w:hAnsi="Times New Roman" w:cs="Times New Roman"/>
          <w:sz w:val="24"/>
          <w:szCs w:val="24"/>
        </w:rPr>
        <w:t xml:space="preserve"> </w:t>
      </w:r>
      <w:r w:rsidRPr="00DE21A3">
        <w:rPr>
          <w:rFonts w:ascii="Times New Roman" w:hAnsi="Times New Roman" w:cs="Times New Roman"/>
          <w:sz w:val="24"/>
          <w:szCs w:val="24"/>
        </w:rPr>
        <w:t>ЛИЦ (ЗА ИСКЛЮЧЕНИЕМ ИМУЩЕСТВЕННЫХ ПРАВ СУБЪЕКТОВ МАЛОГО</w:t>
      </w:r>
      <w:r>
        <w:rPr>
          <w:rFonts w:ascii="Times New Roman" w:hAnsi="Times New Roman" w:cs="Times New Roman"/>
          <w:sz w:val="24"/>
          <w:szCs w:val="24"/>
        </w:rPr>
        <w:t xml:space="preserve"> </w:t>
      </w:r>
      <w:r w:rsidRPr="00DE21A3">
        <w:rPr>
          <w:rFonts w:ascii="Times New Roman" w:hAnsi="Times New Roman" w:cs="Times New Roman"/>
          <w:sz w:val="24"/>
          <w:szCs w:val="24"/>
        </w:rPr>
        <w:t>И СРЕДНЕГО ПРЕДПРИНИМАТЕЛЬСТВА)</w:t>
      </w:r>
    </w:p>
    <w:p w:rsidR="00C9253E" w:rsidRPr="00DE21A3" w:rsidRDefault="00C9253E" w:rsidP="00C9253E">
      <w:pPr>
        <w:pStyle w:val="ConsPlusNormal"/>
        <w:jc w:val="both"/>
        <w:rPr>
          <w:rFonts w:ascii="Times New Roman" w:hAnsi="Times New Roman" w:cs="Times New Roman"/>
          <w:sz w:val="24"/>
          <w:szCs w:val="24"/>
        </w:rPr>
      </w:pPr>
    </w:p>
    <w:p w:rsidR="00C9253E" w:rsidRPr="00EA5A08" w:rsidRDefault="00C9253E" w:rsidP="00C9253E">
      <w:pPr>
        <w:pStyle w:val="ConsPlusNormal"/>
        <w:ind w:firstLine="540"/>
        <w:jc w:val="both"/>
        <w:rPr>
          <w:rFonts w:ascii="Times New Roman" w:hAnsi="Times New Roman" w:cs="Times New Roman"/>
          <w:sz w:val="28"/>
          <w:szCs w:val="28"/>
        </w:rPr>
      </w:pPr>
      <w:r w:rsidRPr="00EA5A08">
        <w:rPr>
          <w:rFonts w:ascii="Times New Roman" w:hAnsi="Times New Roman" w:cs="Times New Roman"/>
          <w:sz w:val="28"/>
          <w:szCs w:val="28"/>
        </w:rPr>
        <w:t xml:space="preserve">1. </w:t>
      </w:r>
      <w:proofErr w:type="gramStart"/>
      <w:r w:rsidRPr="00EA5A08">
        <w:rPr>
          <w:rFonts w:ascii="Times New Roman" w:hAnsi="Times New Roman" w:cs="Times New Roman"/>
          <w:sz w:val="28"/>
          <w:szCs w:val="28"/>
        </w:rPr>
        <w:t>В перечень муниципального имущества</w:t>
      </w:r>
      <w:r>
        <w:rPr>
          <w:rFonts w:ascii="Times New Roman" w:hAnsi="Times New Roman" w:cs="Times New Roman"/>
          <w:sz w:val="28"/>
          <w:szCs w:val="28"/>
        </w:rPr>
        <w:t xml:space="preserve"> городского поселения Безенчук</w:t>
      </w:r>
      <w:r w:rsidRPr="00EA5A08">
        <w:rPr>
          <w:rFonts w:ascii="Times New Roman" w:hAnsi="Times New Roman" w:cs="Times New Roman"/>
          <w:sz w:val="28"/>
          <w:szCs w:val="28"/>
        </w:rPr>
        <w:t xml:space="preserve">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(далее - Перечень), могут быть включены следующие виды имущества, предназначенные для использования в целях предоставления его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w:t>
      </w:r>
      <w:proofErr w:type="gramEnd"/>
      <w:r w:rsidRPr="00EA5A08">
        <w:rPr>
          <w:rFonts w:ascii="Times New Roman" w:hAnsi="Times New Roman" w:cs="Times New Roman"/>
          <w:sz w:val="28"/>
          <w:szCs w:val="28"/>
        </w:rPr>
        <w:t xml:space="preserve"> среднего предпринимательства (далее - субъекты малого и среднего предпринимательства):</w:t>
      </w:r>
    </w:p>
    <w:p w:rsidR="00C9253E" w:rsidRPr="00EA5A08" w:rsidRDefault="00C9253E" w:rsidP="00C9253E">
      <w:pPr>
        <w:pStyle w:val="ConsPlusNormal"/>
        <w:ind w:firstLine="540"/>
        <w:jc w:val="both"/>
        <w:rPr>
          <w:rFonts w:ascii="Times New Roman" w:hAnsi="Times New Roman" w:cs="Times New Roman"/>
          <w:sz w:val="28"/>
          <w:szCs w:val="28"/>
        </w:rPr>
      </w:pPr>
      <w:r w:rsidRPr="00EA5A08">
        <w:rPr>
          <w:rFonts w:ascii="Times New Roman" w:hAnsi="Times New Roman" w:cs="Times New Roman"/>
          <w:sz w:val="28"/>
          <w:szCs w:val="28"/>
        </w:rPr>
        <w:t>- нежилые помещения, в том числе отдельно стоящие нежилые объекты недвижимости, встроенные и пристроенные к жилым зданиям нежилые помещения;</w:t>
      </w:r>
    </w:p>
    <w:p w:rsidR="00C9253E" w:rsidRDefault="00C9253E" w:rsidP="00C9253E">
      <w:pPr>
        <w:pStyle w:val="ConsPlusNormal"/>
        <w:ind w:firstLine="540"/>
        <w:jc w:val="both"/>
        <w:rPr>
          <w:rFonts w:ascii="Times New Roman" w:hAnsi="Times New Roman" w:cs="Times New Roman"/>
          <w:sz w:val="28"/>
          <w:szCs w:val="28"/>
        </w:rPr>
      </w:pPr>
      <w:r w:rsidRPr="00EA5A08">
        <w:rPr>
          <w:rFonts w:ascii="Times New Roman" w:hAnsi="Times New Roman" w:cs="Times New Roman"/>
          <w:sz w:val="28"/>
          <w:szCs w:val="28"/>
        </w:rPr>
        <w:t>- иное имущество, необходимое для осуществления деятельности субъектов малого и среднего предпринимательства.</w:t>
      </w:r>
    </w:p>
    <w:p w:rsidR="00C9253E" w:rsidRPr="00EA5A08" w:rsidRDefault="00C9253E" w:rsidP="00C9253E">
      <w:pPr>
        <w:pStyle w:val="ConsPlusNormal"/>
        <w:ind w:firstLine="540"/>
        <w:jc w:val="both"/>
        <w:rPr>
          <w:rFonts w:ascii="Times New Roman" w:hAnsi="Times New Roman" w:cs="Times New Roman"/>
          <w:sz w:val="28"/>
          <w:szCs w:val="28"/>
        </w:rPr>
      </w:pPr>
      <w:r w:rsidRPr="00EA5A08">
        <w:rPr>
          <w:rFonts w:ascii="Times New Roman" w:hAnsi="Times New Roman" w:cs="Times New Roman"/>
          <w:sz w:val="28"/>
          <w:szCs w:val="28"/>
        </w:rPr>
        <w:t>2. Перечень ведется в следующих целях:</w:t>
      </w:r>
    </w:p>
    <w:p w:rsidR="00C9253E" w:rsidRPr="00EA5A08" w:rsidRDefault="00C9253E" w:rsidP="00C9253E">
      <w:pPr>
        <w:pStyle w:val="ConsPlusNormal"/>
        <w:ind w:firstLine="540"/>
        <w:jc w:val="both"/>
        <w:rPr>
          <w:rFonts w:ascii="Times New Roman" w:hAnsi="Times New Roman" w:cs="Times New Roman"/>
          <w:sz w:val="28"/>
          <w:szCs w:val="28"/>
        </w:rPr>
      </w:pPr>
      <w:r w:rsidRPr="00EA5A08">
        <w:rPr>
          <w:rFonts w:ascii="Times New Roman" w:hAnsi="Times New Roman" w:cs="Times New Roman"/>
          <w:sz w:val="28"/>
          <w:szCs w:val="28"/>
        </w:rPr>
        <w:t>- обеспечение благоприятных условий для развития субъектов малого и среднего предпринимательства;</w:t>
      </w:r>
    </w:p>
    <w:p w:rsidR="00C9253E" w:rsidRPr="00EA5A08" w:rsidRDefault="00C9253E" w:rsidP="00C9253E">
      <w:pPr>
        <w:pStyle w:val="ConsPlusNormal"/>
        <w:ind w:firstLine="540"/>
        <w:jc w:val="both"/>
        <w:rPr>
          <w:rFonts w:ascii="Times New Roman" w:hAnsi="Times New Roman" w:cs="Times New Roman"/>
          <w:sz w:val="28"/>
          <w:szCs w:val="28"/>
        </w:rPr>
      </w:pPr>
      <w:r w:rsidRPr="00EA5A08">
        <w:rPr>
          <w:rFonts w:ascii="Times New Roman" w:hAnsi="Times New Roman" w:cs="Times New Roman"/>
          <w:sz w:val="28"/>
          <w:szCs w:val="28"/>
        </w:rPr>
        <w:t>- обеспечение конкурентоспособности субъектов малого и среднего предпринимательства;</w:t>
      </w:r>
    </w:p>
    <w:p w:rsidR="00C9253E" w:rsidRPr="00EA5A08" w:rsidRDefault="00C9253E" w:rsidP="00C9253E">
      <w:pPr>
        <w:pStyle w:val="ConsPlusNormal"/>
        <w:ind w:firstLine="540"/>
        <w:jc w:val="both"/>
        <w:rPr>
          <w:rFonts w:ascii="Times New Roman" w:hAnsi="Times New Roman" w:cs="Times New Roman"/>
          <w:sz w:val="28"/>
          <w:szCs w:val="28"/>
        </w:rPr>
      </w:pPr>
      <w:r w:rsidRPr="00EA5A08">
        <w:rPr>
          <w:rFonts w:ascii="Times New Roman" w:hAnsi="Times New Roman" w:cs="Times New Roman"/>
          <w:sz w:val="28"/>
          <w:szCs w:val="28"/>
        </w:rPr>
        <w:t>-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w:t>
      </w:r>
    </w:p>
    <w:p w:rsidR="00C9253E" w:rsidRDefault="00C9253E" w:rsidP="00C9253E">
      <w:pPr>
        <w:pStyle w:val="ConsPlusNormal"/>
        <w:ind w:firstLine="540"/>
        <w:jc w:val="both"/>
        <w:rPr>
          <w:rFonts w:ascii="Times New Roman" w:hAnsi="Times New Roman" w:cs="Times New Roman"/>
          <w:sz w:val="28"/>
          <w:szCs w:val="28"/>
        </w:rPr>
      </w:pPr>
      <w:r w:rsidRPr="00EA5A08">
        <w:rPr>
          <w:rFonts w:ascii="Times New Roman" w:hAnsi="Times New Roman" w:cs="Times New Roman"/>
          <w:sz w:val="28"/>
          <w:szCs w:val="28"/>
        </w:rPr>
        <w:t>- обеспечение занятости населения.</w:t>
      </w:r>
    </w:p>
    <w:p w:rsidR="00C9253E" w:rsidRPr="00EA5A08" w:rsidRDefault="00C9253E" w:rsidP="00C9253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Формирование, ведение перечня возлагается на Администрацию городского поселения Безенчук  муниципального района Безенчукский  Самарской области (далее - Администрация).</w:t>
      </w:r>
    </w:p>
    <w:p w:rsidR="00C9253E" w:rsidRPr="0051101E" w:rsidRDefault="00C9253E" w:rsidP="00C9253E">
      <w:pPr>
        <w:shd w:val="clear" w:color="auto" w:fill="FFFFFF"/>
        <w:jc w:val="both"/>
        <w:rPr>
          <w:sz w:val="28"/>
          <w:szCs w:val="28"/>
        </w:rPr>
      </w:pPr>
      <w:r w:rsidRPr="0051101E">
        <w:rPr>
          <w:sz w:val="28"/>
          <w:szCs w:val="28"/>
        </w:rPr>
        <w:t xml:space="preserve">       </w:t>
      </w:r>
      <w:r>
        <w:rPr>
          <w:sz w:val="28"/>
          <w:szCs w:val="28"/>
        </w:rPr>
        <w:t>4</w:t>
      </w:r>
      <w:r w:rsidRPr="0051101E">
        <w:rPr>
          <w:sz w:val="28"/>
          <w:szCs w:val="28"/>
        </w:rPr>
        <w:t xml:space="preserve">. </w:t>
      </w:r>
      <w:r>
        <w:rPr>
          <w:sz w:val="28"/>
          <w:szCs w:val="28"/>
        </w:rPr>
        <w:t>Перечень ведется на бумажных</w:t>
      </w:r>
      <w:r w:rsidRPr="0051101E">
        <w:rPr>
          <w:sz w:val="28"/>
          <w:szCs w:val="28"/>
        </w:rPr>
        <w:t xml:space="preserve"> и электронных носителях и содержит следующие сведения:</w:t>
      </w:r>
    </w:p>
    <w:p w:rsidR="00C9253E" w:rsidRPr="0051101E" w:rsidRDefault="00C9253E" w:rsidP="00C9253E">
      <w:pPr>
        <w:shd w:val="clear" w:color="auto" w:fill="FFFFFF"/>
        <w:jc w:val="both"/>
        <w:rPr>
          <w:sz w:val="28"/>
          <w:szCs w:val="28"/>
        </w:rPr>
      </w:pPr>
      <w:r w:rsidRPr="0051101E">
        <w:rPr>
          <w:sz w:val="28"/>
          <w:szCs w:val="28"/>
        </w:rPr>
        <w:t>- порядковый номер;</w:t>
      </w:r>
    </w:p>
    <w:p w:rsidR="00C9253E" w:rsidRPr="0051101E" w:rsidRDefault="00C9253E" w:rsidP="00C9253E">
      <w:pPr>
        <w:shd w:val="clear" w:color="auto" w:fill="FFFFFF"/>
        <w:jc w:val="both"/>
        <w:rPr>
          <w:sz w:val="28"/>
          <w:szCs w:val="28"/>
        </w:rPr>
      </w:pPr>
      <w:r w:rsidRPr="0051101E">
        <w:rPr>
          <w:sz w:val="28"/>
          <w:szCs w:val="28"/>
        </w:rPr>
        <w:t xml:space="preserve">- наименование </w:t>
      </w:r>
      <w:r>
        <w:rPr>
          <w:sz w:val="28"/>
          <w:szCs w:val="28"/>
        </w:rPr>
        <w:t>объекта</w:t>
      </w:r>
      <w:r w:rsidRPr="0051101E">
        <w:rPr>
          <w:sz w:val="28"/>
          <w:szCs w:val="28"/>
        </w:rPr>
        <w:t>;</w:t>
      </w:r>
    </w:p>
    <w:p w:rsidR="00C9253E" w:rsidRPr="0051101E" w:rsidRDefault="00C9253E" w:rsidP="00C9253E">
      <w:pPr>
        <w:shd w:val="clear" w:color="auto" w:fill="FFFFFF"/>
        <w:jc w:val="both"/>
        <w:rPr>
          <w:sz w:val="28"/>
          <w:szCs w:val="28"/>
        </w:rPr>
      </w:pPr>
      <w:r w:rsidRPr="0051101E">
        <w:rPr>
          <w:sz w:val="28"/>
          <w:szCs w:val="28"/>
        </w:rPr>
        <w:t>- идентификационные характеристики, позволяющие определенно установить имущество (кадастровый номер, идентификационный номер, год выпуска, год ввода в эксплуатацию и другие);</w:t>
      </w:r>
    </w:p>
    <w:p w:rsidR="00C9253E" w:rsidRPr="0051101E" w:rsidRDefault="00C9253E" w:rsidP="00C9253E">
      <w:pPr>
        <w:shd w:val="clear" w:color="auto" w:fill="FFFFFF"/>
        <w:jc w:val="both"/>
        <w:rPr>
          <w:sz w:val="28"/>
          <w:szCs w:val="28"/>
        </w:rPr>
      </w:pPr>
      <w:r w:rsidRPr="0051101E">
        <w:rPr>
          <w:sz w:val="28"/>
          <w:szCs w:val="28"/>
        </w:rPr>
        <w:t xml:space="preserve">- место нахождения </w:t>
      </w:r>
      <w:r>
        <w:rPr>
          <w:sz w:val="28"/>
          <w:szCs w:val="28"/>
        </w:rPr>
        <w:t>объект</w:t>
      </w:r>
      <w:r w:rsidRPr="0051101E">
        <w:rPr>
          <w:sz w:val="28"/>
          <w:szCs w:val="28"/>
        </w:rPr>
        <w:t>а;</w:t>
      </w:r>
    </w:p>
    <w:p w:rsidR="00C9253E" w:rsidRPr="0051101E" w:rsidRDefault="00C9253E" w:rsidP="00C9253E">
      <w:pPr>
        <w:shd w:val="clear" w:color="auto" w:fill="FFFFFF"/>
        <w:jc w:val="both"/>
        <w:rPr>
          <w:sz w:val="28"/>
          <w:szCs w:val="28"/>
        </w:rPr>
      </w:pPr>
      <w:r w:rsidRPr="0051101E">
        <w:rPr>
          <w:sz w:val="28"/>
          <w:szCs w:val="28"/>
        </w:rPr>
        <w:lastRenderedPageBreak/>
        <w:t xml:space="preserve">- целевое назначение </w:t>
      </w:r>
      <w:r>
        <w:rPr>
          <w:sz w:val="28"/>
          <w:szCs w:val="28"/>
        </w:rPr>
        <w:t>объект</w:t>
      </w:r>
      <w:r w:rsidRPr="0051101E">
        <w:rPr>
          <w:sz w:val="28"/>
          <w:szCs w:val="28"/>
        </w:rPr>
        <w:t>а;</w:t>
      </w:r>
    </w:p>
    <w:p w:rsidR="00C9253E" w:rsidRDefault="00C9253E" w:rsidP="00C9253E">
      <w:pPr>
        <w:shd w:val="clear" w:color="auto" w:fill="FFFFFF"/>
        <w:jc w:val="both"/>
        <w:rPr>
          <w:sz w:val="28"/>
          <w:szCs w:val="28"/>
        </w:rPr>
      </w:pPr>
      <w:proofErr w:type="gramStart"/>
      <w:r w:rsidRPr="0051101E">
        <w:rPr>
          <w:sz w:val="28"/>
          <w:szCs w:val="28"/>
        </w:rPr>
        <w:t>- информация об ограничениях (обременениях): вид ограничения (обременения); содержание ограничения (обременения); срок действия ограничения (обременения) дата, номер, срок действия соответствующего договора; сведения о лицах, в пользу которых установлено ограничение (обременение): полное наименование, местонахождение, основной государственный регистрационный номер, идентифика</w:t>
      </w:r>
      <w:r>
        <w:rPr>
          <w:sz w:val="28"/>
          <w:szCs w:val="28"/>
        </w:rPr>
        <w:t>ционный номер налогоплательщика;</w:t>
      </w:r>
      <w:proofErr w:type="gramEnd"/>
    </w:p>
    <w:p w:rsidR="00C9253E" w:rsidRDefault="00C9253E" w:rsidP="00C9253E">
      <w:pPr>
        <w:shd w:val="clear" w:color="auto" w:fill="FFFFFF"/>
        <w:jc w:val="both"/>
        <w:rPr>
          <w:sz w:val="28"/>
          <w:szCs w:val="28"/>
        </w:rPr>
      </w:pPr>
      <w:r>
        <w:rPr>
          <w:sz w:val="28"/>
          <w:szCs w:val="28"/>
        </w:rPr>
        <w:t>-дата включения объекта в перечень.</w:t>
      </w:r>
    </w:p>
    <w:p w:rsidR="00C9253E" w:rsidRPr="0051101E" w:rsidRDefault="00C9253E" w:rsidP="00C9253E">
      <w:pPr>
        <w:shd w:val="clear" w:color="auto" w:fill="FFFFFF"/>
        <w:jc w:val="both"/>
        <w:rPr>
          <w:sz w:val="28"/>
          <w:szCs w:val="28"/>
        </w:rPr>
      </w:pPr>
      <w:r w:rsidRPr="0051101E">
        <w:rPr>
          <w:sz w:val="28"/>
          <w:szCs w:val="28"/>
        </w:rPr>
        <w:t xml:space="preserve">   </w:t>
      </w:r>
      <w:r>
        <w:rPr>
          <w:sz w:val="28"/>
          <w:szCs w:val="28"/>
        </w:rPr>
        <w:t xml:space="preserve"> </w:t>
      </w:r>
      <w:r w:rsidRPr="0051101E">
        <w:rPr>
          <w:sz w:val="28"/>
          <w:szCs w:val="28"/>
        </w:rPr>
        <w:t xml:space="preserve">    </w:t>
      </w:r>
      <w:r>
        <w:rPr>
          <w:sz w:val="28"/>
          <w:szCs w:val="28"/>
        </w:rPr>
        <w:t>5</w:t>
      </w:r>
      <w:r w:rsidRPr="0051101E">
        <w:rPr>
          <w:sz w:val="28"/>
          <w:szCs w:val="28"/>
        </w:rPr>
        <w:t xml:space="preserve">. </w:t>
      </w:r>
      <w:hyperlink r:id="rId11" w:anchor="P104" w:history="1">
        <w:r w:rsidRPr="00D5775D">
          <w:rPr>
            <w:rStyle w:val="a8"/>
            <w:sz w:val="28"/>
            <w:szCs w:val="28"/>
          </w:rPr>
          <w:t>Перечень</w:t>
        </w:r>
      </w:hyperlink>
      <w:r w:rsidRPr="0051101E">
        <w:rPr>
          <w:sz w:val="28"/>
          <w:szCs w:val="28"/>
        </w:rPr>
        <w:t> формируется согласно Приложению к настоящему Порядку.</w:t>
      </w:r>
    </w:p>
    <w:p w:rsidR="00C9253E" w:rsidRPr="0051101E" w:rsidRDefault="00C9253E" w:rsidP="00C9253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Pr="0051101E">
        <w:rPr>
          <w:rFonts w:ascii="Times New Roman" w:hAnsi="Times New Roman" w:cs="Times New Roman"/>
          <w:sz w:val="28"/>
          <w:szCs w:val="28"/>
        </w:rPr>
        <w:t>. В случае необходимости в Перечень могут вноситься изменения и дополнения до 1 ноября текущего года.</w:t>
      </w:r>
    </w:p>
    <w:p w:rsidR="00C9253E" w:rsidRPr="0051101E" w:rsidRDefault="00C9253E" w:rsidP="00C9253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Pr="0051101E">
        <w:rPr>
          <w:rFonts w:ascii="Times New Roman" w:hAnsi="Times New Roman" w:cs="Times New Roman"/>
          <w:sz w:val="28"/>
          <w:szCs w:val="28"/>
        </w:rPr>
        <w:t xml:space="preserve">. Сведения об утвержденном Перечне, об изменениях, внесенных в Перечень, в том числе о ежегодных дополнениях такого Перечня, </w:t>
      </w:r>
      <w:r>
        <w:rPr>
          <w:rFonts w:ascii="Times New Roman" w:hAnsi="Times New Roman" w:cs="Times New Roman"/>
          <w:sz w:val="28"/>
          <w:szCs w:val="28"/>
        </w:rPr>
        <w:t xml:space="preserve">Администрация </w:t>
      </w:r>
      <w:r w:rsidRPr="0051101E">
        <w:rPr>
          <w:rFonts w:ascii="Times New Roman" w:hAnsi="Times New Roman" w:cs="Times New Roman"/>
          <w:sz w:val="28"/>
          <w:szCs w:val="28"/>
        </w:rPr>
        <w:t>направляет в уполномоченный орган (АО "Федеральная корпорация по развитию малого и среднего предпринимательства") в течение 10 рабочих дней со дня их утверждения, но не позднее 5 ноября текущего года.</w:t>
      </w:r>
    </w:p>
    <w:p w:rsidR="00C9253E" w:rsidRPr="0051101E" w:rsidRDefault="00C9253E" w:rsidP="00C9253E">
      <w:pPr>
        <w:pStyle w:val="ConsPlusNormal"/>
        <w:jc w:val="both"/>
        <w:rPr>
          <w:rFonts w:ascii="Times New Roman" w:hAnsi="Times New Roman" w:cs="Times New Roman"/>
          <w:sz w:val="28"/>
          <w:szCs w:val="28"/>
        </w:rPr>
      </w:pPr>
    </w:p>
    <w:p w:rsidR="00C9253E" w:rsidRPr="0051101E" w:rsidRDefault="00C9253E" w:rsidP="00C9253E">
      <w:pPr>
        <w:pStyle w:val="ConsPlusNormal"/>
        <w:jc w:val="right"/>
        <w:outlineLvl w:val="0"/>
        <w:rPr>
          <w:rFonts w:ascii="Times New Roman" w:hAnsi="Times New Roman" w:cs="Times New Roman"/>
          <w:sz w:val="28"/>
          <w:szCs w:val="28"/>
        </w:rPr>
      </w:pPr>
    </w:p>
    <w:p w:rsidR="00C9253E" w:rsidRPr="0051101E" w:rsidRDefault="00C9253E" w:rsidP="00C9253E">
      <w:pPr>
        <w:pStyle w:val="ConsPlusNormal"/>
        <w:jc w:val="right"/>
        <w:outlineLvl w:val="0"/>
        <w:rPr>
          <w:rFonts w:ascii="Times New Roman" w:hAnsi="Times New Roman" w:cs="Times New Roman"/>
          <w:sz w:val="24"/>
          <w:szCs w:val="24"/>
        </w:rPr>
      </w:pPr>
    </w:p>
    <w:p w:rsidR="00C9253E" w:rsidRPr="0051101E" w:rsidRDefault="00C9253E" w:rsidP="00C9253E">
      <w:pPr>
        <w:pStyle w:val="ConsPlusNormal"/>
        <w:jc w:val="right"/>
        <w:outlineLvl w:val="0"/>
        <w:rPr>
          <w:rFonts w:ascii="Times New Roman" w:hAnsi="Times New Roman" w:cs="Times New Roman"/>
          <w:sz w:val="24"/>
          <w:szCs w:val="24"/>
        </w:rPr>
      </w:pPr>
    </w:p>
    <w:p w:rsidR="00C9253E" w:rsidRPr="0051101E" w:rsidRDefault="00C9253E" w:rsidP="00C9253E">
      <w:pPr>
        <w:pStyle w:val="ConsPlusNormal"/>
        <w:jc w:val="right"/>
        <w:outlineLvl w:val="0"/>
        <w:rPr>
          <w:rFonts w:ascii="Times New Roman" w:hAnsi="Times New Roman" w:cs="Times New Roman"/>
          <w:sz w:val="24"/>
          <w:szCs w:val="24"/>
        </w:rPr>
        <w:sectPr w:rsidR="00C9253E" w:rsidRPr="0051101E" w:rsidSect="00954F75">
          <w:pgSz w:w="11906" w:h="16838"/>
          <w:pgMar w:top="1134" w:right="851" w:bottom="568" w:left="1134" w:header="709" w:footer="709" w:gutter="0"/>
          <w:cols w:space="720"/>
          <w:docGrid w:linePitch="272"/>
        </w:sectPr>
      </w:pPr>
    </w:p>
    <w:p w:rsidR="00C9253E" w:rsidRPr="0051101E" w:rsidRDefault="00C9253E" w:rsidP="00F96528">
      <w:pPr>
        <w:shd w:val="clear" w:color="auto" w:fill="FFFFFF"/>
        <w:contextualSpacing/>
        <w:jc w:val="right"/>
      </w:pPr>
      <w:r w:rsidRPr="0051101E">
        <w:lastRenderedPageBreak/>
        <w:t xml:space="preserve">Приложение  </w:t>
      </w:r>
    </w:p>
    <w:p w:rsidR="00C9253E" w:rsidRPr="005C13C8" w:rsidRDefault="00C9253E" w:rsidP="00F96528">
      <w:pPr>
        <w:pStyle w:val="ConsPlusTitle"/>
        <w:jc w:val="right"/>
        <w:rPr>
          <w:rFonts w:ascii="Times New Roman" w:hAnsi="Times New Roman" w:cs="Times New Roman"/>
          <w:b w:val="0"/>
          <w:sz w:val="24"/>
          <w:szCs w:val="24"/>
        </w:rPr>
      </w:pPr>
      <w:r w:rsidRPr="009D6D9D">
        <w:rPr>
          <w:rFonts w:ascii="Times New Roman" w:hAnsi="Times New Roman" w:cs="Times New Roman"/>
          <w:b w:val="0"/>
          <w:color w:val="3B2D36"/>
          <w:sz w:val="24"/>
          <w:szCs w:val="24"/>
        </w:rPr>
        <w:t>к</w:t>
      </w:r>
      <w:r w:rsidRPr="005C13C8">
        <w:rPr>
          <w:b w:val="0"/>
          <w:color w:val="3B2D36"/>
          <w:sz w:val="24"/>
          <w:szCs w:val="24"/>
        </w:rPr>
        <w:t xml:space="preserve"> </w:t>
      </w:r>
      <w:r w:rsidRPr="005C13C8">
        <w:rPr>
          <w:rFonts w:ascii="Times New Roman" w:hAnsi="Times New Roman" w:cs="Times New Roman"/>
          <w:b w:val="0"/>
          <w:sz w:val="24"/>
          <w:szCs w:val="24"/>
        </w:rPr>
        <w:t>порядку</w:t>
      </w:r>
      <w:r>
        <w:rPr>
          <w:rFonts w:ascii="Times New Roman" w:hAnsi="Times New Roman" w:cs="Times New Roman"/>
          <w:b w:val="0"/>
          <w:sz w:val="24"/>
          <w:szCs w:val="24"/>
        </w:rPr>
        <w:t xml:space="preserve"> </w:t>
      </w:r>
      <w:r w:rsidRPr="005C13C8">
        <w:rPr>
          <w:rFonts w:ascii="Times New Roman" w:hAnsi="Times New Roman" w:cs="Times New Roman"/>
          <w:b w:val="0"/>
          <w:sz w:val="24"/>
          <w:szCs w:val="24"/>
        </w:rPr>
        <w:t xml:space="preserve">формирования, </w:t>
      </w:r>
      <w:r w:rsidRPr="00F96528">
        <w:rPr>
          <w:rFonts w:ascii="Times New Roman" w:hAnsi="Times New Roman" w:cs="Times New Roman"/>
          <w:b w:val="0"/>
          <w:sz w:val="24"/>
          <w:szCs w:val="24"/>
        </w:rPr>
        <w:t>ведения, обязательного опубликования перечня муниципального имущества</w:t>
      </w:r>
      <w:r w:rsidR="00F96528" w:rsidRPr="00F96528">
        <w:rPr>
          <w:rFonts w:ascii="Times New Roman" w:hAnsi="Times New Roman" w:cs="Times New Roman"/>
          <w:b w:val="0"/>
          <w:sz w:val="24"/>
          <w:szCs w:val="24"/>
        </w:rPr>
        <w:t xml:space="preserve"> </w:t>
      </w:r>
      <w:r w:rsidRPr="00F96528">
        <w:rPr>
          <w:rFonts w:ascii="Times New Roman" w:hAnsi="Times New Roman" w:cs="Times New Roman"/>
          <w:b w:val="0"/>
          <w:sz w:val="24"/>
          <w:szCs w:val="24"/>
        </w:rPr>
        <w:t>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w:t>
      </w:r>
      <w:r w:rsidRPr="005C13C8">
        <w:rPr>
          <w:rFonts w:ascii="Times New Roman" w:hAnsi="Times New Roman" w:cs="Times New Roman"/>
          <w:b w:val="0"/>
          <w:sz w:val="24"/>
          <w:szCs w:val="24"/>
        </w:rPr>
        <w:t xml:space="preserve"> малого</w:t>
      </w:r>
      <w:r>
        <w:rPr>
          <w:rFonts w:ascii="Times New Roman" w:hAnsi="Times New Roman" w:cs="Times New Roman"/>
          <w:b w:val="0"/>
          <w:sz w:val="24"/>
          <w:szCs w:val="24"/>
        </w:rPr>
        <w:t xml:space="preserve"> </w:t>
      </w:r>
      <w:r w:rsidRPr="005C13C8">
        <w:rPr>
          <w:rFonts w:ascii="Times New Roman" w:hAnsi="Times New Roman" w:cs="Times New Roman"/>
          <w:b w:val="0"/>
          <w:sz w:val="24"/>
          <w:szCs w:val="24"/>
        </w:rPr>
        <w:t>и среднего предпринимательства)</w:t>
      </w:r>
    </w:p>
    <w:p w:rsidR="00C9253E" w:rsidRPr="0051101E" w:rsidRDefault="00C9253E" w:rsidP="00C9253E">
      <w:pPr>
        <w:shd w:val="clear" w:color="auto" w:fill="FFFFFF"/>
        <w:jc w:val="center"/>
        <w:rPr>
          <w:sz w:val="28"/>
          <w:szCs w:val="28"/>
        </w:rPr>
      </w:pPr>
      <w:r w:rsidRPr="0051101E">
        <w:rPr>
          <w:sz w:val="28"/>
          <w:szCs w:val="28"/>
        </w:rPr>
        <w:t>Перечень</w:t>
      </w:r>
    </w:p>
    <w:p w:rsidR="00C9253E" w:rsidRPr="0051101E" w:rsidRDefault="00C9253E" w:rsidP="00C9253E">
      <w:pPr>
        <w:shd w:val="clear" w:color="auto" w:fill="FFFFFF"/>
        <w:jc w:val="center"/>
        <w:rPr>
          <w:sz w:val="28"/>
          <w:szCs w:val="28"/>
        </w:rPr>
      </w:pPr>
      <w:r w:rsidRPr="0051101E">
        <w:rPr>
          <w:sz w:val="28"/>
          <w:szCs w:val="28"/>
        </w:rPr>
        <w:t>муниципального имущества</w:t>
      </w:r>
      <w:r>
        <w:rPr>
          <w:sz w:val="28"/>
          <w:szCs w:val="28"/>
        </w:rPr>
        <w:t xml:space="preserve"> Администрации городского поселения Безенчук  </w:t>
      </w:r>
      <w:r w:rsidRPr="005C13C8">
        <w:rPr>
          <w:sz w:val="28"/>
          <w:szCs w:val="28"/>
        </w:rPr>
        <w:t>муниципального района Безенчукский Самарской области, свободного</w:t>
      </w:r>
      <w:r w:rsidRPr="0051101E">
        <w:rPr>
          <w:sz w:val="28"/>
          <w:szCs w:val="28"/>
        </w:rPr>
        <w:t xml:space="preserve"> от прав третьих лиц</w:t>
      </w:r>
    </w:p>
    <w:p w:rsidR="00C9253E" w:rsidRPr="0051101E" w:rsidRDefault="00C9253E" w:rsidP="00C9253E">
      <w:pPr>
        <w:shd w:val="clear" w:color="auto" w:fill="FFFFFF"/>
        <w:jc w:val="center"/>
        <w:rPr>
          <w:sz w:val="28"/>
          <w:szCs w:val="28"/>
        </w:rPr>
      </w:pPr>
      <w:r w:rsidRPr="0051101E">
        <w:rPr>
          <w:sz w:val="28"/>
          <w:szCs w:val="28"/>
        </w:rPr>
        <w:t>(за исключением имущественных прав субъектов малого и среднего предпринимательства)</w:t>
      </w:r>
      <w:r>
        <w:rPr>
          <w:sz w:val="28"/>
          <w:szCs w:val="28"/>
        </w:rPr>
        <w:t>.</w:t>
      </w:r>
    </w:p>
    <w:tbl>
      <w:tblPr>
        <w:tblW w:w="10367" w:type="dxa"/>
        <w:tblCellSpacing w:w="0" w:type="dxa"/>
        <w:tblInd w:w="-147"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tblPr>
      <w:tblGrid>
        <w:gridCol w:w="588"/>
        <w:gridCol w:w="1560"/>
        <w:gridCol w:w="2409"/>
        <w:gridCol w:w="1418"/>
        <w:gridCol w:w="1417"/>
        <w:gridCol w:w="1276"/>
        <w:gridCol w:w="1699"/>
      </w:tblGrid>
      <w:tr w:rsidR="00C9253E" w:rsidRPr="0051101E" w:rsidTr="00021FE8">
        <w:trPr>
          <w:tblCellSpacing w:w="0" w:type="dxa"/>
        </w:trPr>
        <w:tc>
          <w:tcPr>
            <w:tcW w:w="5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9253E" w:rsidRPr="0051101E" w:rsidRDefault="00C9253E" w:rsidP="002E283B">
            <w:pPr>
              <w:spacing w:before="100" w:beforeAutospacing="1" w:after="100" w:afterAutospacing="1"/>
              <w:jc w:val="center"/>
              <w:rPr>
                <w:sz w:val="28"/>
                <w:szCs w:val="28"/>
              </w:rPr>
            </w:pPr>
            <w:r w:rsidRPr="0051101E">
              <w:rPr>
                <w:sz w:val="28"/>
                <w:szCs w:val="28"/>
              </w:rPr>
              <w:t xml:space="preserve"> № </w:t>
            </w:r>
            <w:proofErr w:type="gramStart"/>
            <w:r w:rsidRPr="0051101E">
              <w:rPr>
                <w:sz w:val="28"/>
                <w:szCs w:val="28"/>
              </w:rPr>
              <w:t>п</w:t>
            </w:r>
            <w:proofErr w:type="gramEnd"/>
            <w:r w:rsidRPr="0051101E">
              <w:rPr>
                <w:sz w:val="28"/>
                <w:szCs w:val="28"/>
              </w:rPr>
              <w:t>/п</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9253E" w:rsidRPr="0051101E" w:rsidRDefault="00C9253E" w:rsidP="002E283B">
            <w:pPr>
              <w:spacing w:before="100" w:beforeAutospacing="1" w:after="100" w:afterAutospacing="1"/>
              <w:jc w:val="center"/>
              <w:rPr>
                <w:sz w:val="28"/>
                <w:szCs w:val="28"/>
              </w:rPr>
            </w:pPr>
            <w:r w:rsidRPr="0051101E">
              <w:rPr>
                <w:sz w:val="28"/>
                <w:szCs w:val="28"/>
              </w:rPr>
              <w:t>Наименование  объекта</w:t>
            </w:r>
          </w:p>
        </w:tc>
        <w:tc>
          <w:tcPr>
            <w:tcW w:w="24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9253E" w:rsidRPr="0051101E" w:rsidRDefault="00C9253E" w:rsidP="002E283B">
            <w:pPr>
              <w:spacing w:before="100" w:beforeAutospacing="1" w:after="100" w:afterAutospacing="1"/>
              <w:jc w:val="center"/>
              <w:rPr>
                <w:sz w:val="28"/>
                <w:szCs w:val="28"/>
              </w:rPr>
            </w:pPr>
            <w:r w:rsidRPr="0051101E">
              <w:rPr>
                <w:sz w:val="28"/>
                <w:szCs w:val="28"/>
              </w:rPr>
              <w:t>Идентификационные характеристики объекта (кадастровый номер, идентификационный номер и др.)</w:t>
            </w:r>
          </w:p>
        </w:tc>
        <w:tc>
          <w:tcPr>
            <w:tcW w:w="141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9253E" w:rsidRPr="0051101E" w:rsidRDefault="00C9253E" w:rsidP="002E283B">
            <w:pPr>
              <w:spacing w:before="100" w:beforeAutospacing="1" w:after="100" w:afterAutospacing="1"/>
              <w:jc w:val="center"/>
              <w:rPr>
                <w:sz w:val="28"/>
                <w:szCs w:val="28"/>
              </w:rPr>
            </w:pPr>
            <w:r w:rsidRPr="0051101E">
              <w:rPr>
                <w:sz w:val="28"/>
                <w:szCs w:val="28"/>
              </w:rPr>
              <w:t>Место нахождения объекта</w:t>
            </w:r>
          </w:p>
        </w:tc>
        <w:tc>
          <w:tcPr>
            <w:tcW w:w="141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9253E" w:rsidRPr="0051101E" w:rsidRDefault="00C9253E" w:rsidP="002E283B">
            <w:pPr>
              <w:spacing w:before="100" w:beforeAutospacing="1" w:after="100" w:afterAutospacing="1"/>
              <w:jc w:val="center"/>
              <w:rPr>
                <w:sz w:val="28"/>
                <w:szCs w:val="28"/>
              </w:rPr>
            </w:pPr>
            <w:r w:rsidRPr="0051101E">
              <w:rPr>
                <w:sz w:val="28"/>
                <w:szCs w:val="28"/>
              </w:rPr>
              <w:t>Целевое назначение объекта</w:t>
            </w:r>
          </w:p>
        </w:tc>
        <w:tc>
          <w:tcPr>
            <w:tcW w:w="12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9253E" w:rsidRPr="0051101E" w:rsidRDefault="00C9253E" w:rsidP="002E283B">
            <w:pPr>
              <w:spacing w:before="100" w:beforeAutospacing="1" w:after="100" w:afterAutospacing="1"/>
              <w:jc w:val="center"/>
              <w:rPr>
                <w:sz w:val="28"/>
                <w:szCs w:val="28"/>
              </w:rPr>
            </w:pPr>
            <w:r w:rsidRPr="0051101E">
              <w:rPr>
                <w:sz w:val="28"/>
                <w:szCs w:val="28"/>
              </w:rPr>
              <w:t>Информация об ограничениях (обременениях)</w:t>
            </w:r>
          </w:p>
        </w:tc>
        <w:tc>
          <w:tcPr>
            <w:tcW w:w="169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9253E" w:rsidRPr="0051101E" w:rsidRDefault="00C9253E" w:rsidP="002E283B">
            <w:pPr>
              <w:spacing w:before="100" w:beforeAutospacing="1" w:after="100" w:afterAutospacing="1"/>
              <w:jc w:val="center"/>
              <w:rPr>
                <w:sz w:val="28"/>
                <w:szCs w:val="28"/>
              </w:rPr>
            </w:pPr>
            <w:r w:rsidRPr="0051101E">
              <w:rPr>
                <w:sz w:val="28"/>
                <w:szCs w:val="28"/>
              </w:rPr>
              <w:t>Дата включения объекта в перечень</w:t>
            </w:r>
          </w:p>
        </w:tc>
      </w:tr>
      <w:tr w:rsidR="00C9253E" w:rsidRPr="0051101E" w:rsidTr="00021FE8">
        <w:trPr>
          <w:tblCellSpacing w:w="0" w:type="dxa"/>
        </w:trPr>
        <w:tc>
          <w:tcPr>
            <w:tcW w:w="588"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1</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2</w:t>
            </w:r>
          </w:p>
        </w:tc>
        <w:tc>
          <w:tcPr>
            <w:tcW w:w="2409"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3</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4</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5</w:t>
            </w:r>
          </w:p>
        </w:tc>
        <w:tc>
          <w:tcPr>
            <w:tcW w:w="1276"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6</w:t>
            </w:r>
          </w:p>
        </w:tc>
        <w:tc>
          <w:tcPr>
            <w:tcW w:w="1699"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7</w:t>
            </w:r>
          </w:p>
        </w:tc>
      </w:tr>
      <w:tr w:rsidR="00C9253E" w:rsidRPr="0051101E" w:rsidTr="00021FE8">
        <w:trPr>
          <w:tblCellSpacing w:w="0" w:type="dxa"/>
        </w:trPr>
        <w:tc>
          <w:tcPr>
            <w:tcW w:w="588"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 </w:t>
            </w:r>
          </w:p>
        </w:tc>
        <w:tc>
          <w:tcPr>
            <w:tcW w:w="2409"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 </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 </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 </w:t>
            </w:r>
          </w:p>
        </w:tc>
        <w:tc>
          <w:tcPr>
            <w:tcW w:w="1276"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 </w:t>
            </w:r>
          </w:p>
        </w:tc>
        <w:tc>
          <w:tcPr>
            <w:tcW w:w="1699" w:type="dxa"/>
            <w:tcBorders>
              <w:top w:val="outset" w:sz="6" w:space="0" w:color="auto"/>
              <w:left w:val="outset" w:sz="6" w:space="0" w:color="auto"/>
              <w:bottom w:val="outset" w:sz="6" w:space="0" w:color="auto"/>
              <w:right w:val="outset" w:sz="6" w:space="0" w:color="auto"/>
            </w:tcBorders>
            <w:shd w:val="clear" w:color="auto" w:fill="FFFFFF"/>
            <w:hideMark/>
          </w:tcPr>
          <w:p w:rsidR="00C9253E" w:rsidRPr="0051101E" w:rsidRDefault="00C9253E" w:rsidP="002E283B">
            <w:pPr>
              <w:spacing w:before="100" w:beforeAutospacing="1" w:after="100" w:afterAutospacing="1"/>
              <w:jc w:val="both"/>
              <w:rPr>
                <w:sz w:val="28"/>
                <w:szCs w:val="28"/>
              </w:rPr>
            </w:pPr>
            <w:r w:rsidRPr="0051101E">
              <w:rPr>
                <w:sz w:val="28"/>
                <w:szCs w:val="28"/>
              </w:rPr>
              <w:t> </w:t>
            </w:r>
          </w:p>
        </w:tc>
      </w:tr>
    </w:tbl>
    <w:p w:rsidR="00C9253E" w:rsidRPr="0051101E" w:rsidRDefault="00C9253E" w:rsidP="00C9253E">
      <w:pPr>
        <w:pStyle w:val="ConsPlusNormal"/>
        <w:jc w:val="both"/>
        <w:rPr>
          <w:rFonts w:ascii="Times New Roman" w:hAnsi="Times New Roman" w:cs="Times New Roman"/>
          <w:sz w:val="28"/>
          <w:szCs w:val="28"/>
        </w:rPr>
      </w:pPr>
    </w:p>
    <w:p w:rsidR="005F39D9" w:rsidRDefault="005F39D9" w:rsidP="009E3A28">
      <w:pPr>
        <w:ind w:firstLine="709"/>
        <w:jc w:val="both"/>
      </w:pPr>
    </w:p>
    <w:p w:rsidR="005F39D9" w:rsidRDefault="005F39D9" w:rsidP="009E3A28">
      <w:pPr>
        <w:ind w:firstLine="709"/>
        <w:jc w:val="both"/>
      </w:pPr>
    </w:p>
    <w:p w:rsidR="005F39D9" w:rsidRDefault="005F39D9" w:rsidP="009E3A28">
      <w:pPr>
        <w:ind w:firstLine="709"/>
        <w:jc w:val="both"/>
      </w:pPr>
    </w:p>
    <w:p w:rsidR="005F39D9" w:rsidRDefault="005F39D9" w:rsidP="009E3A28">
      <w:pPr>
        <w:ind w:firstLine="709"/>
        <w:jc w:val="both"/>
      </w:pPr>
    </w:p>
    <w:p w:rsidR="005F39D9" w:rsidRDefault="005F39D9" w:rsidP="009E3A28">
      <w:pPr>
        <w:ind w:firstLine="709"/>
        <w:jc w:val="both"/>
      </w:pPr>
    </w:p>
    <w:p w:rsidR="005F39D9" w:rsidRDefault="005F39D9" w:rsidP="009E3A28">
      <w:pPr>
        <w:ind w:firstLine="709"/>
        <w:jc w:val="both"/>
      </w:pPr>
    </w:p>
    <w:p w:rsidR="005F39D9" w:rsidRDefault="005F39D9" w:rsidP="009E3A28">
      <w:pPr>
        <w:ind w:firstLine="709"/>
        <w:jc w:val="both"/>
      </w:pPr>
    </w:p>
    <w:p w:rsidR="005F39D9" w:rsidRDefault="005F39D9" w:rsidP="009E3A28">
      <w:pPr>
        <w:ind w:firstLine="709"/>
        <w:jc w:val="both"/>
      </w:pPr>
    </w:p>
    <w:p w:rsidR="005F39D9" w:rsidRDefault="005F39D9" w:rsidP="009E3A28">
      <w:pPr>
        <w:ind w:firstLine="709"/>
        <w:jc w:val="both"/>
      </w:pPr>
    </w:p>
    <w:p w:rsidR="005F39D9" w:rsidRDefault="005F39D9" w:rsidP="009E3A28">
      <w:pPr>
        <w:ind w:firstLine="709"/>
        <w:jc w:val="both"/>
      </w:pPr>
    </w:p>
    <w:p w:rsidR="005F39D9" w:rsidRDefault="005F39D9" w:rsidP="009E3A28">
      <w:pPr>
        <w:ind w:firstLine="709"/>
        <w:jc w:val="both"/>
      </w:pPr>
    </w:p>
    <w:p w:rsidR="005F39D9" w:rsidRDefault="005F39D9" w:rsidP="009E3A28">
      <w:pPr>
        <w:ind w:firstLine="709"/>
        <w:jc w:val="both"/>
      </w:pPr>
    </w:p>
    <w:p w:rsidR="005F39D9" w:rsidRDefault="005F39D9" w:rsidP="009E3A28">
      <w:pPr>
        <w:ind w:firstLine="709"/>
        <w:jc w:val="both"/>
      </w:pPr>
    </w:p>
    <w:p w:rsidR="005F39D9" w:rsidRDefault="005F39D9" w:rsidP="009E3A28">
      <w:pPr>
        <w:ind w:firstLine="709"/>
        <w:jc w:val="both"/>
      </w:pPr>
    </w:p>
    <w:p w:rsidR="005F39D9" w:rsidRDefault="005F39D9" w:rsidP="009E3A28">
      <w:pPr>
        <w:ind w:firstLine="709"/>
        <w:jc w:val="both"/>
      </w:pPr>
    </w:p>
    <w:p w:rsidR="00021FE8" w:rsidRDefault="00021FE8" w:rsidP="009E3A28">
      <w:pPr>
        <w:ind w:firstLine="709"/>
        <w:jc w:val="both"/>
      </w:pPr>
    </w:p>
    <w:p w:rsidR="00021FE8" w:rsidRDefault="00021FE8" w:rsidP="009E3A28">
      <w:pPr>
        <w:ind w:firstLine="709"/>
        <w:jc w:val="both"/>
      </w:pPr>
    </w:p>
    <w:p w:rsidR="00021FE8" w:rsidRDefault="00021FE8" w:rsidP="009E3A28">
      <w:pPr>
        <w:ind w:firstLine="709"/>
        <w:jc w:val="both"/>
      </w:pPr>
    </w:p>
    <w:p w:rsidR="00021FE8" w:rsidRDefault="00021FE8" w:rsidP="009E3A28">
      <w:pPr>
        <w:ind w:firstLine="709"/>
        <w:jc w:val="both"/>
      </w:pPr>
    </w:p>
    <w:p w:rsidR="00021FE8" w:rsidRDefault="00021FE8" w:rsidP="009E3A28">
      <w:pPr>
        <w:ind w:firstLine="709"/>
        <w:jc w:val="both"/>
      </w:pPr>
    </w:p>
    <w:p w:rsidR="00021FE8" w:rsidRDefault="00021FE8" w:rsidP="009E3A28">
      <w:pPr>
        <w:ind w:firstLine="709"/>
        <w:jc w:val="both"/>
      </w:pPr>
    </w:p>
    <w:p w:rsidR="00021FE8" w:rsidRDefault="00021FE8" w:rsidP="009E3A28">
      <w:pPr>
        <w:ind w:firstLine="709"/>
        <w:jc w:val="both"/>
      </w:pPr>
    </w:p>
    <w:p w:rsidR="00021FE8" w:rsidRDefault="00021FE8" w:rsidP="009E3A28">
      <w:pPr>
        <w:ind w:firstLine="709"/>
        <w:jc w:val="both"/>
      </w:pPr>
    </w:p>
    <w:p w:rsidR="00021FE8" w:rsidRDefault="00021FE8" w:rsidP="009E3A28">
      <w:pPr>
        <w:ind w:firstLine="709"/>
        <w:jc w:val="both"/>
      </w:pPr>
    </w:p>
    <w:p w:rsidR="00021FE8" w:rsidRDefault="00021FE8" w:rsidP="009E3A28">
      <w:pPr>
        <w:ind w:firstLine="709"/>
        <w:jc w:val="both"/>
      </w:pPr>
    </w:p>
    <w:p w:rsidR="00021FE8" w:rsidRDefault="00021FE8" w:rsidP="009E3A28">
      <w:pPr>
        <w:ind w:firstLine="709"/>
        <w:jc w:val="both"/>
      </w:pPr>
    </w:p>
    <w:p w:rsidR="00021FE8" w:rsidRDefault="00021FE8" w:rsidP="009E3A28">
      <w:pPr>
        <w:ind w:firstLine="709"/>
        <w:jc w:val="both"/>
      </w:pPr>
    </w:p>
    <w:p w:rsidR="00021FE8" w:rsidRDefault="00021FE8" w:rsidP="009E3A28">
      <w:pPr>
        <w:ind w:firstLine="709"/>
        <w:jc w:val="both"/>
      </w:pPr>
    </w:p>
    <w:p w:rsidR="00021FE8" w:rsidRDefault="00021FE8" w:rsidP="009E3A28">
      <w:pPr>
        <w:ind w:firstLine="709"/>
        <w:jc w:val="both"/>
      </w:pPr>
    </w:p>
    <w:p w:rsidR="005F39D9" w:rsidRDefault="005F39D9" w:rsidP="009E3A28">
      <w:pPr>
        <w:ind w:firstLine="709"/>
        <w:jc w:val="both"/>
      </w:pPr>
    </w:p>
    <w:p w:rsidR="00B324ED" w:rsidRPr="00255157" w:rsidRDefault="00B324ED" w:rsidP="00B324ED">
      <w:pPr>
        <w:tabs>
          <w:tab w:val="left" w:pos="2680"/>
        </w:tabs>
        <w:jc w:val="center"/>
        <w:rPr>
          <w:b/>
        </w:rPr>
      </w:pPr>
      <w:r w:rsidRPr="00255157">
        <w:rPr>
          <w:b/>
        </w:rPr>
        <w:lastRenderedPageBreak/>
        <w:t>Пояснительная записка</w:t>
      </w:r>
    </w:p>
    <w:p w:rsidR="00B324ED" w:rsidRPr="00255157" w:rsidRDefault="00B324ED" w:rsidP="00B324ED">
      <w:pPr>
        <w:tabs>
          <w:tab w:val="left" w:pos="2680"/>
        </w:tabs>
        <w:jc w:val="both"/>
        <w:rPr>
          <w:b/>
        </w:rPr>
      </w:pPr>
      <w:r w:rsidRPr="00255157">
        <w:rPr>
          <w:b/>
        </w:rPr>
        <w:t>к проекту решения Собрания представителей городского поселения Безенчук муниципального района Безенчукский Самарской области «Об утверждении Порядка формирования, ведения, обязательного опубликования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w:t>
      </w:r>
    </w:p>
    <w:p w:rsidR="00B324ED" w:rsidRPr="00255157" w:rsidRDefault="00B324ED" w:rsidP="00B324ED">
      <w:pPr>
        <w:tabs>
          <w:tab w:val="left" w:pos="2680"/>
        </w:tabs>
        <w:jc w:val="both"/>
        <w:rPr>
          <w:b/>
        </w:rPr>
      </w:pPr>
    </w:p>
    <w:p w:rsidR="00B324ED" w:rsidRPr="00255157" w:rsidRDefault="00B324ED" w:rsidP="00B324ED">
      <w:pPr>
        <w:tabs>
          <w:tab w:val="left" w:pos="2680"/>
        </w:tabs>
        <w:ind w:firstLine="709"/>
        <w:jc w:val="both"/>
      </w:pPr>
      <w:r w:rsidRPr="00255157">
        <w:t xml:space="preserve">   Настоящий проект решения Собрания представителей городского поселения Безенчук муниципального района Безенчукский Самарской области разработан в соответствии со статьей 18 Федерального закона от 24.07.2007 № 209-ФЗ «О развитии малого и среднего предпринимательства в Российской Федерации»,</w:t>
      </w:r>
    </w:p>
    <w:p w:rsidR="00B324ED" w:rsidRPr="00255157" w:rsidRDefault="00B324ED" w:rsidP="00B324ED">
      <w:pPr>
        <w:tabs>
          <w:tab w:val="left" w:pos="2680"/>
        </w:tabs>
        <w:ind w:firstLine="709"/>
        <w:jc w:val="both"/>
      </w:pPr>
      <w:proofErr w:type="gramStart"/>
      <w:r w:rsidRPr="00255157">
        <w:t>Предложенный проект решения определяет правила формирования, ведения, обязательного опубликования перечня имущества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которое может быть использовано только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w:t>
      </w:r>
      <w:proofErr w:type="gramEnd"/>
      <w:r w:rsidRPr="00255157">
        <w:t xml:space="preserve"> поддержки субъектов малого и среднего предпринимательства.</w:t>
      </w:r>
    </w:p>
    <w:p w:rsidR="00B324ED" w:rsidRPr="00255157" w:rsidRDefault="00B324ED" w:rsidP="00B324ED">
      <w:pPr>
        <w:tabs>
          <w:tab w:val="left" w:pos="2680"/>
        </w:tabs>
        <w:ind w:firstLine="709"/>
        <w:jc w:val="both"/>
      </w:pPr>
      <w:r w:rsidRPr="00255157">
        <w:t>Порядок разработан в целях оказания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на территории городского поселения Безенчук муниципального района Безенчукский Самарской области.</w:t>
      </w:r>
    </w:p>
    <w:p w:rsidR="00B324ED" w:rsidRPr="00255157" w:rsidRDefault="00B324ED" w:rsidP="00B324ED">
      <w:pPr>
        <w:tabs>
          <w:tab w:val="left" w:pos="2680"/>
        </w:tabs>
        <w:ind w:firstLine="709"/>
        <w:jc w:val="both"/>
      </w:pPr>
      <w:proofErr w:type="gramStart"/>
      <w:r w:rsidRPr="00255157">
        <w:t>Перечень является информационной базой, содержащей сведения о муниципальном имуществе, свободном от прав третьих лиц (за исключением имущественных прав субъектов малого и среднего предпринимательства), которое может быть использовано только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p>
    <w:p w:rsidR="00B324ED" w:rsidRPr="00255157" w:rsidRDefault="00B324ED" w:rsidP="00B324ED">
      <w:pPr>
        <w:tabs>
          <w:tab w:val="left" w:pos="2680"/>
        </w:tabs>
        <w:jc w:val="both"/>
        <w:rPr>
          <w:b/>
        </w:rPr>
      </w:pPr>
    </w:p>
    <w:p w:rsidR="00B324ED" w:rsidRPr="00255157" w:rsidRDefault="00B324ED" w:rsidP="00B324ED">
      <w:pPr>
        <w:tabs>
          <w:tab w:val="left" w:pos="2680"/>
        </w:tabs>
        <w:jc w:val="center"/>
        <w:rPr>
          <w:b/>
        </w:rPr>
      </w:pPr>
      <w:r w:rsidRPr="00255157">
        <w:rPr>
          <w:b/>
        </w:rPr>
        <w:t>Финансово-экономическое обоснование</w:t>
      </w:r>
    </w:p>
    <w:p w:rsidR="00B324ED" w:rsidRPr="00255157" w:rsidRDefault="00B324ED" w:rsidP="00B324ED">
      <w:pPr>
        <w:tabs>
          <w:tab w:val="left" w:pos="2680"/>
        </w:tabs>
        <w:jc w:val="both"/>
      </w:pPr>
      <w:r w:rsidRPr="00255157">
        <w:rPr>
          <w:b/>
        </w:rPr>
        <w:t>к проекту решения Собрания представителей городского поселения Безенчук муниципального района Безенчукский Самарской области «Об утверждении Порядка формирования, ведения, обязательного опубликования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w:t>
      </w:r>
    </w:p>
    <w:p w:rsidR="00B324ED" w:rsidRPr="00255157" w:rsidRDefault="00B324ED" w:rsidP="00B324ED">
      <w:pPr>
        <w:tabs>
          <w:tab w:val="left" w:pos="2680"/>
        </w:tabs>
        <w:jc w:val="both"/>
      </w:pPr>
    </w:p>
    <w:p w:rsidR="00B324ED" w:rsidRPr="00255157" w:rsidRDefault="00B324ED" w:rsidP="00B324ED">
      <w:pPr>
        <w:tabs>
          <w:tab w:val="left" w:pos="2680"/>
        </w:tabs>
        <w:jc w:val="both"/>
      </w:pPr>
      <w:proofErr w:type="gramStart"/>
      <w:r w:rsidRPr="00255157">
        <w:t>Настоящий проект решения области «Об утверждении Порядка формирования, ведения, обязательного опубликования перечня муниципального имущества,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bookmarkStart w:id="0" w:name="_GoBack"/>
      <w:bookmarkEnd w:id="0"/>
      <w:r w:rsidRPr="00255157">
        <w:t>, не предполагает установления дополнительных расходных</w:t>
      </w:r>
      <w:proofErr w:type="gramEnd"/>
      <w:r w:rsidRPr="00255157">
        <w:t xml:space="preserve"> обязательств.</w:t>
      </w:r>
    </w:p>
    <w:p w:rsidR="00B324ED" w:rsidRPr="009A46B9" w:rsidRDefault="00B324ED" w:rsidP="00B324ED">
      <w:pPr>
        <w:tabs>
          <w:tab w:val="left" w:pos="2680"/>
        </w:tabs>
        <w:jc w:val="both"/>
        <w:rPr>
          <w:sz w:val="28"/>
          <w:szCs w:val="28"/>
        </w:rPr>
      </w:pPr>
    </w:p>
    <w:p w:rsidR="00B324ED" w:rsidRPr="009A46B9" w:rsidRDefault="00B324ED" w:rsidP="00B324ED">
      <w:pPr>
        <w:tabs>
          <w:tab w:val="left" w:pos="2680"/>
        </w:tabs>
        <w:jc w:val="both"/>
        <w:rPr>
          <w:sz w:val="28"/>
          <w:szCs w:val="28"/>
        </w:rPr>
      </w:pPr>
    </w:p>
    <w:p w:rsidR="005F39D9" w:rsidRPr="006B3D55" w:rsidRDefault="005F39D9" w:rsidP="00B324ED">
      <w:pPr>
        <w:jc w:val="center"/>
      </w:pPr>
    </w:p>
    <w:sectPr w:rsidR="005F39D9" w:rsidRPr="006B3D55" w:rsidSect="009E3A28">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B2C7E"/>
    <w:multiLevelType w:val="multilevel"/>
    <w:tmpl w:val="14CC48AC"/>
    <w:lvl w:ilvl="0">
      <w:start w:val="1"/>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nsid w:val="2DF0114D"/>
    <w:multiLevelType w:val="hybridMultilevel"/>
    <w:tmpl w:val="FAECD018"/>
    <w:lvl w:ilvl="0" w:tplc="ED0EB86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
    <w:nsid w:val="30ED3606"/>
    <w:multiLevelType w:val="hybridMultilevel"/>
    <w:tmpl w:val="69FC7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033C9D"/>
    <w:multiLevelType w:val="hybridMultilevel"/>
    <w:tmpl w:val="89749D60"/>
    <w:lvl w:ilvl="0" w:tplc="A29CAD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B8B615C"/>
    <w:multiLevelType w:val="multilevel"/>
    <w:tmpl w:val="47A616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319A6"/>
    <w:rsid w:val="00021FE8"/>
    <w:rsid w:val="00022061"/>
    <w:rsid w:val="000410F3"/>
    <w:rsid w:val="00052D95"/>
    <w:rsid w:val="00053862"/>
    <w:rsid w:val="000655B5"/>
    <w:rsid w:val="00091880"/>
    <w:rsid w:val="000F6D4E"/>
    <w:rsid w:val="001006D9"/>
    <w:rsid w:val="00102A5E"/>
    <w:rsid w:val="00107B0D"/>
    <w:rsid w:val="00111328"/>
    <w:rsid w:val="001148C4"/>
    <w:rsid w:val="00125747"/>
    <w:rsid w:val="0012583E"/>
    <w:rsid w:val="0013144C"/>
    <w:rsid w:val="00144C58"/>
    <w:rsid w:val="001608EE"/>
    <w:rsid w:val="00175AE4"/>
    <w:rsid w:val="00177BFB"/>
    <w:rsid w:val="001845E2"/>
    <w:rsid w:val="001F0997"/>
    <w:rsid w:val="001F0AF7"/>
    <w:rsid w:val="001F3935"/>
    <w:rsid w:val="0020562D"/>
    <w:rsid w:val="00237C92"/>
    <w:rsid w:val="00255157"/>
    <w:rsid w:val="002659C5"/>
    <w:rsid w:val="00277A16"/>
    <w:rsid w:val="002859BE"/>
    <w:rsid w:val="00286063"/>
    <w:rsid w:val="002A2AEF"/>
    <w:rsid w:val="002B1850"/>
    <w:rsid w:val="00306161"/>
    <w:rsid w:val="00313ED2"/>
    <w:rsid w:val="00327637"/>
    <w:rsid w:val="003319A6"/>
    <w:rsid w:val="00341E53"/>
    <w:rsid w:val="00344F20"/>
    <w:rsid w:val="00355967"/>
    <w:rsid w:val="0037226C"/>
    <w:rsid w:val="00373459"/>
    <w:rsid w:val="00390A2D"/>
    <w:rsid w:val="00392C6F"/>
    <w:rsid w:val="004050FD"/>
    <w:rsid w:val="00407B5D"/>
    <w:rsid w:val="00440690"/>
    <w:rsid w:val="004B57AB"/>
    <w:rsid w:val="004C15CE"/>
    <w:rsid w:val="004C45B8"/>
    <w:rsid w:val="004F4AF7"/>
    <w:rsid w:val="005143F3"/>
    <w:rsid w:val="005146D1"/>
    <w:rsid w:val="00520147"/>
    <w:rsid w:val="00527C28"/>
    <w:rsid w:val="00545A6A"/>
    <w:rsid w:val="005C1F75"/>
    <w:rsid w:val="005F39D9"/>
    <w:rsid w:val="0061689B"/>
    <w:rsid w:val="00667EA7"/>
    <w:rsid w:val="00685AE1"/>
    <w:rsid w:val="00694B98"/>
    <w:rsid w:val="006A4974"/>
    <w:rsid w:val="006B3D55"/>
    <w:rsid w:val="006F071C"/>
    <w:rsid w:val="007018EC"/>
    <w:rsid w:val="007040BD"/>
    <w:rsid w:val="00706D8F"/>
    <w:rsid w:val="00742D9A"/>
    <w:rsid w:val="00747303"/>
    <w:rsid w:val="0075016F"/>
    <w:rsid w:val="007556DE"/>
    <w:rsid w:val="0075699E"/>
    <w:rsid w:val="007650BE"/>
    <w:rsid w:val="00781901"/>
    <w:rsid w:val="007C7DB7"/>
    <w:rsid w:val="007C7EC3"/>
    <w:rsid w:val="00810702"/>
    <w:rsid w:val="00826944"/>
    <w:rsid w:val="008319FD"/>
    <w:rsid w:val="00834A38"/>
    <w:rsid w:val="00844283"/>
    <w:rsid w:val="00851194"/>
    <w:rsid w:val="0085723D"/>
    <w:rsid w:val="00872F2F"/>
    <w:rsid w:val="00886ED8"/>
    <w:rsid w:val="00896453"/>
    <w:rsid w:val="008B4C5B"/>
    <w:rsid w:val="008D0DAE"/>
    <w:rsid w:val="008F0C0B"/>
    <w:rsid w:val="00902F6F"/>
    <w:rsid w:val="00913040"/>
    <w:rsid w:val="00915C9E"/>
    <w:rsid w:val="00936792"/>
    <w:rsid w:val="00936BBE"/>
    <w:rsid w:val="0093750D"/>
    <w:rsid w:val="00937E26"/>
    <w:rsid w:val="009453E1"/>
    <w:rsid w:val="00946E39"/>
    <w:rsid w:val="00955B90"/>
    <w:rsid w:val="00995551"/>
    <w:rsid w:val="009E3A28"/>
    <w:rsid w:val="00A02F35"/>
    <w:rsid w:val="00A05198"/>
    <w:rsid w:val="00A2294D"/>
    <w:rsid w:val="00A32B05"/>
    <w:rsid w:val="00A43261"/>
    <w:rsid w:val="00A5239B"/>
    <w:rsid w:val="00A52D29"/>
    <w:rsid w:val="00AB2247"/>
    <w:rsid w:val="00AC027A"/>
    <w:rsid w:val="00B1088A"/>
    <w:rsid w:val="00B133DF"/>
    <w:rsid w:val="00B2261A"/>
    <w:rsid w:val="00B324ED"/>
    <w:rsid w:val="00B44998"/>
    <w:rsid w:val="00B6114C"/>
    <w:rsid w:val="00B700E4"/>
    <w:rsid w:val="00B854A3"/>
    <w:rsid w:val="00BA62E7"/>
    <w:rsid w:val="00BB0589"/>
    <w:rsid w:val="00BC1C7C"/>
    <w:rsid w:val="00BE1F34"/>
    <w:rsid w:val="00BE3296"/>
    <w:rsid w:val="00BF3434"/>
    <w:rsid w:val="00BF3E64"/>
    <w:rsid w:val="00C209FA"/>
    <w:rsid w:val="00C321D4"/>
    <w:rsid w:val="00C50826"/>
    <w:rsid w:val="00C53919"/>
    <w:rsid w:val="00C57327"/>
    <w:rsid w:val="00C71AD1"/>
    <w:rsid w:val="00C72A50"/>
    <w:rsid w:val="00C8085A"/>
    <w:rsid w:val="00C822AC"/>
    <w:rsid w:val="00C8563F"/>
    <w:rsid w:val="00C9253E"/>
    <w:rsid w:val="00CE031D"/>
    <w:rsid w:val="00D27AE9"/>
    <w:rsid w:val="00D30ED2"/>
    <w:rsid w:val="00D46292"/>
    <w:rsid w:val="00D74511"/>
    <w:rsid w:val="00D834A7"/>
    <w:rsid w:val="00DB3FF5"/>
    <w:rsid w:val="00DC3C90"/>
    <w:rsid w:val="00DC4BA1"/>
    <w:rsid w:val="00DF1464"/>
    <w:rsid w:val="00DF758C"/>
    <w:rsid w:val="00E03720"/>
    <w:rsid w:val="00E0401E"/>
    <w:rsid w:val="00E12CC4"/>
    <w:rsid w:val="00E210A3"/>
    <w:rsid w:val="00E254AB"/>
    <w:rsid w:val="00E460DD"/>
    <w:rsid w:val="00E55700"/>
    <w:rsid w:val="00E60A67"/>
    <w:rsid w:val="00E95600"/>
    <w:rsid w:val="00EA3014"/>
    <w:rsid w:val="00EF140D"/>
    <w:rsid w:val="00F461FA"/>
    <w:rsid w:val="00F54105"/>
    <w:rsid w:val="00F801B9"/>
    <w:rsid w:val="00F80E74"/>
    <w:rsid w:val="00F96528"/>
    <w:rsid w:val="00FA5953"/>
    <w:rsid w:val="00FB523C"/>
    <w:rsid w:val="00FC2E17"/>
    <w:rsid w:val="00FD5E0B"/>
    <w:rsid w:val="00FE60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A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5AE4"/>
    <w:pPr>
      <w:ind w:left="720"/>
      <w:contextualSpacing/>
    </w:pPr>
  </w:style>
  <w:style w:type="paragraph" w:styleId="a4">
    <w:name w:val="Balloon Text"/>
    <w:basedOn w:val="a"/>
    <w:link w:val="a5"/>
    <w:uiPriority w:val="99"/>
    <w:semiHidden/>
    <w:unhideWhenUsed/>
    <w:rsid w:val="00107B0D"/>
    <w:rPr>
      <w:rFonts w:ascii="Tahoma" w:hAnsi="Tahoma" w:cs="Tahoma"/>
      <w:sz w:val="16"/>
      <w:szCs w:val="16"/>
    </w:rPr>
  </w:style>
  <w:style w:type="character" w:customStyle="1" w:styleId="a5">
    <w:name w:val="Текст выноски Знак"/>
    <w:basedOn w:val="a0"/>
    <w:link w:val="a4"/>
    <w:uiPriority w:val="99"/>
    <w:semiHidden/>
    <w:rsid w:val="00107B0D"/>
    <w:rPr>
      <w:rFonts w:ascii="Tahoma" w:eastAsia="Times New Roman" w:hAnsi="Tahoma" w:cs="Tahoma"/>
      <w:sz w:val="16"/>
      <w:szCs w:val="16"/>
      <w:lang w:eastAsia="ru-RU"/>
    </w:rPr>
  </w:style>
  <w:style w:type="character" w:styleId="a6">
    <w:name w:val="Strong"/>
    <w:basedOn w:val="a0"/>
    <w:uiPriority w:val="22"/>
    <w:qFormat/>
    <w:rsid w:val="004B57AB"/>
    <w:rPr>
      <w:b/>
      <w:bCs/>
    </w:rPr>
  </w:style>
  <w:style w:type="table" w:styleId="a7">
    <w:name w:val="Table Grid"/>
    <w:basedOn w:val="a1"/>
    <w:uiPriority w:val="59"/>
    <w:rsid w:val="00E040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6B3D55"/>
    <w:rPr>
      <w:color w:val="0000FF" w:themeColor="hyperlink"/>
      <w:u w:val="single"/>
    </w:rPr>
  </w:style>
  <w:style w:type="paragraph" w:customStyle="1" w:styleId="ConsPlusNormal">
    <w:name w:val="ConsPlusNormal"/>
    <w:rsid w:val="005143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143F3"/>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A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5AE4"/>
    <w:pPr>
      <w:ind w:left="720"/>
      <w:contextualSpacing/>
    </w:pPr>
  </w:style>
  <w:style w:type="paragraph" w:styleId="a4">
    <w:name w:val="Balloon Text"/>
    <w:basedOn w:val="a"/>
    <w:link w:val="a5"/>
    <w:uiPriority w:val="99"/>
    <w:semiHidden/>
    <w:unhideWhenUsed/>
    <w:rsid w:val="00107B0D"/>
    <w:rPr>
      <w:rFonts w:ascii="Tahoma" w:hAnsi="Tahoma" w:cs="Tahoma"/>
      <w:sz w:val="16"/>
      <w:szCs w:val="16"/>
    </w:rPr>
  </w:style>
  <w:style w:type="character" w:customStyle="1" w:styleId="a5">
    <w:name w:val="Текст выноски Знак"/>
    <w:basedOn w:val="a0"/>
    <w:link w:val="a4"/>
    <w:uiPriority w:val="99"/>
    <w:semiHidden/>
    <w:rsid w:val="00107B0D"/>
    <w:rPr>
      <w:rFonts w:ascii="Tahoma" w:eastAsia="Times New Roman" w:hAnsi="Tahoma" w:cs="Tahoma"/>
      <w:sz w:val="16"/>
      <w:szCs w:val="16"/>
      <w:lang w:eastAsia="ru-RU"/>
    </w:rPr>
  </w:style>
  <w:style w:type="character" w:styleId="a6">
    <w:name w:val="Strong"/>
    <w:basedOn w:val="a0"/>
    <w:uiPriority w:val="22"/>
    <w:qFormat/>
    <w:rsid w:val="004B57AB"/>
    <w:rPr>
      <w:b/>
      <w:bCs/>
    </w:rPr>
  </w:style>
  <w:style w:type="table" w:styleId="a7">
    <w:name w:val="Table Grid"/>
    <w:basedOn w:val="a1"/>
    <w:uiPriority w:val="59"/>
    <w:rsid w:val="00E040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6B3D5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8827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D1DE6C3054CA12E2C03A9D17BF7389D4694954F0EB15E42CA9EACBF97C731606B263896FEFD6FEJ1P5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file:///C:\Users\Strebkov\Desktop\&#208;&#157;&#208;&#176;%20&#209;&#129;&#208;&#176;&#208;&#185;&#209;&#130;%202\&#208;&#160;&#208;&#181;&#209;&#136;&#208;&#181;&#208;&#189;&#208;&#184;&#209;&#143;\&#226;&#132;&#150;%2015%20&#208;&#190;&#209;&#130;%2030.09.2016%20&#209;&#128;&#208;&#181;&#209;&#136;&#208;&#181;&#208;&#189;&#208;&#184;&#208;&#181;.doc" TargetMode="External"/><Relationship Id="rId5" Type="http://schemas.openxmlformats.org/officeDocument/2006/relationships/webSettings" Target="webSettings.xml"/><Relationship Id="rId10" Type="http://schemas.openxmlformats.org/officeDocument/2006/relationships/hyperlink" Target="http://www.bezenchukgp.ru/" TargetMode="External"/><Relationship Id="rId4" Type="http://schemas.openxmlformats.org/officeDocument/2006/relationships/settings" Target="settings.xml"/><Relationship Id="rId9" Type="http://schemas.openxmlformats.org/officeDocument/2006/relationships/hyperlink" Target="consultantplus://offline/ref=45D1DE6C3054CA12E2C0249001D32F81D36B1458FCE51CB270F6B196AE75794141FD3ACB2BE2D5F9179124J6PAH"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8B536-B07D-4071-8CC3-0A8D5FE65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1459</Words>
  <Characters>8322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12345</dc:creator>
  <cp:lastModifiedBy>1</cp:lastModifiedBy>
  <cp:revision>24</cp:revision>
  <cp:lastPrinted>2017-07-14T11:46:00Z</cp:lastPrinted>
  <dcterms:created xsi:type="dcterms:W3CDTF">2017-05-04T07:47:00Z</dcterms:created>
  <dcterms:modified xsi:type="dcterms:W3CDTF">2017-07-18T09:11:00Z</dcterms:modified>
</cp:coreProperties>
</file>