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45pt" o:ole="">
                  <v:imagedata r:id="rId7" o:title=""/>
                </v:shape>
                <o:OLEObject Type="Embed" ProgID="MSPhotoEd.3" ShapeID="_x0000_i1025" DrawAspect="Content" ObjectID="_1556514653" r:id="rId8"/>
              </w:object>
            </w:r>
          </w:p>
          <w:p w:rsidR="00260634" w:rsidRPr="00F518CC" w:rsidRDefault="007E6E55" w:rsidP="00D9761F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38739F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CA1E8B">
            <w:pPr>
              <w:ind w:right="-12"/>
              <w:jc w:val="center"/>
            </w:pPr>
            <w:r w:rsidRPr="00F518CC">
              <w:t xml:space="preserve">        </w:t>
            </w:r>
            <w:r w:rsidR="00260634" w:rsidRPr="00F518CC">
              <w:t xml:space="preserve">от </w:t>
            </w:r>
            <w:r w:rsidR="002C63DC" w:rsidRPr="00F518CC">
              <w:t xml:space="preserve"> </w:t>
            </w:r>
            <w:r w:rsidR="00F74686">
              <w:t>1</w:t>
            </w:r>
            <w:r w:rsidR="00CA1E8B">
              <w:t>2</w:t>
            </w:r>
            <w:r w:rsidR="00FA2AC9" w:rsidRPr="00F518CC">
              <w:t>.</w:t>
            </w:r>
            <w:r w:rsidR="005576DE">
              <w:t>0</w:t>
            </w:r>
            <w:r w:rsidR="00415744">
              <w:t>5</w:t>
            </w:r>
            <w:r w:rsidR="00FA2AC9" w:rsidRPr="00F518CC">
              <w:t>.</w:t>
            </w:r>
            <w:r w:rsidR="00260634" w:rsidRPr="00F518CC">
              <w:t>20</w:t>
            </w:r>
            <w:r w:rsidR="00F83EAD" w:rsidRPr="00F518CC">
              <w:t>1</w:t>
            </w:r>
            <w:r w:rsidR="005576DE">
              <w:t>7</w:t>
            </w:r>
            <w:r w:rsidR="00260634" w:rsidRPr="00F518CC">
              <w:t xml:space="preserve"> г</w:t>
            </w:r>
          </w:p>
        </w:tc>
        <w:tc>
          <w:tcPr>
            <w:tcW w:w="1524" w:type="dxa"/>
          </w:tcPr>
          <w:p w:rsidR="00260634" w:rsidRPr="00F518CC" w:rsidRDefault="00260634" w:rsidP="00415744">
            <w:r w:rsidRPr="00F518CC">
              <w:t xml:space="preserve">№ </w:t>
            </w:r>
            <w:r w:rsidR="0096314B">
              <w:t xml:space="preserve"> </w:t>
            </w:r>
            <w:r w:rsidR="00415744">
              <w:t>118</w:t>
            </w:r>
          </w:p>
        </w:tc>
      </w:tr>
    </w:tbl>
    <w:p w:rsidR="00D974F0" w:rsidRDefault="00C14B5D" w:rsidP="00CC1991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B0234">
        <w:rPr>
          <w:sz w:val="28"/>
          <w:szCs w:val="28"/>
        </w:rPr>
        <w:t>О проведении публичных слушаний о возможности внесени</w:t>
      </w:r>
      <w:r w:rsidR="0046496B" w:rsidRPr="002B0234">
        <w:rPr>
          <w:sz w:val="28"/>
          <w:szCs w:val="28"/>
        </w:rPr>
        <w:t>я</w:t>
      </w:r>
      <w:r w:rsidRPr="002B0234">
        <w:rPr>
          <w:sz w:val="28"/>
          <w:szCs w:val="28"/>
        </w:rPr>
        <w:t xml:space="preserve"> изменений в Правила землепользования и застройки городского поселения </w:t>
      </w:r>
      <w:r w:rsidR="002707A7" w:rsidRPr="002B0234">
        <w:rPr>
          <w:sz w:val="28"/>
          <w:szCs w:val="28"/>
        </w:rPr>
        <w:t>Безенчук</w:t>
      </w:r>
      <w:r w:rsidRPr="002B0234">
        <w:rPr>
          <w:sz w:val="28"/>
          <w:szCs w:val="28"/>
        </w:rPr>
        <w:t xml:space="preserve"> муниципального района </w:t>
      </w:r>
      <w:r w:rsidR="00AE79D0" w:rsidRPr="002B0234">
        <w:rPr>
          <w:sz w:val="28"/>
          <w:szCs w:val="28"/>
        </w:rPr>
        <w:t>Безенчукский Самарской области</w:t>
      </w:r>
    </w:p>
    <w:p w:rsidR="00260634" w:rsidRPr="0038739F" w:rsidRDefault="00260634" w:rsidP="00CC1991">
      <w:pPr>
        <w:jc w:val="both"/>
        <w:rPr>
          <w:sz w:val="20"/>
          <w:szCs w:val="20"/>
        </w:rPr>
      </w:pPr>
    </w:p>
    <w:p w:rsidR="00260634" w:rsidRPr="002B0234" w:rsidRDefault="0058311C" w:rsidP="00E86D4C">
      <w:pPr>
        <w:ind w:firstLine="708"/>
        <w:jc w:val="both"/>
        <w:rPr>
          <w:sz w:val="28"/>
          <w:szCs w:val="28"/>
        </w:rPr>
      </w:pPr>
      <w:proofErr w:type="gramStart"/>
      <w:r w:rsidRPr="002511CE">
        <w:rPr>
          <w:color w:val="000000" w:themeColor="text1"/>
          <w:sz w:val="28"/>
        </w:rPr>
        <w:t>В соответствии со статьями 31, 33 Градостроительного кодекса Российской Федерации, руководствуясь статье 28 Федерального закона от 6 октября 2003 года № 131-ФЗ «Об общих принципах организации местного самоуправления в Российской Федерации»,</w:t>
      </w:r>
      <w:r>
        <w:rPr>
          <w:color w:val="000000" w:themeColor="text1"/>
          <w:sz w:val="28"/>
        </w:rPr>
        <w:t xml:space="preserve"> </w:t>
      </w:r>
      <w:r w:rsidR="00260634" w:rsidRPr="002B0234">
        <w:rPr>
          <w:sz w:val="28"/>
          <w:szCs w:val="28"/>
        </w:rPr>
        <w:t>Правил</w:t>
      </w:r>
      <w:r w:rsidR="00C14B5D" w:rsidRPr="002B0234">
        <w:rPr>
          <w:sz w:val="28"/>
          <w:szCs w:val="28"/>
        </w:rPr>
        <w:t>ами</w:t>
      </w:r>
      <w:r w:rsidR="00260634" w:rsidRPr="002B0234">
        <w:rPr>
          <w:sz w:val="28"/>
          <w:szCs w:val="28"/>
        </w:rPr>
        <w:t xml:space="preserve"> землепользования и застройки городского поселения </w:t>
      </w:r>
      <w:r w:rsidR="008C40D0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муниципального района Безенчукский Самарской области от </w:t>
      </w:r>
      <w:r w:rsidR="002707A7" w:rsidRPr="002B0234">
        <w:rPr>
          <w:sz w:val="28"/>
          <w:szCs w:val="28"/>
        </w:rPr>
        <w:t>12</w:t>
      </w:r>
      <w:r w:rsidR="00AE79D0" w:rsidRPr="002B0234">
        <w:rPr>
          <w:sz w:val="28"/>
          <w:szCs w:val="28"/>
        </w:rPr>
        <w:t>.12.2013г. №</w:t>
      </w:r>
      <w:r w:rsidR="002707A7" w:rsidRPr="002B0234">
        <w:rPr>
          <w:sz w:val="28"/>
          <w:szCs w:val="28"/>
        </w:rPr>
        <w:t>4</w:t>
      </w:r>
      <w:r w:rsidR="00AE79D0" w:rsidRPr="002B0234">
        <w:rPr>
          <w:sz w:val="28"/>
          <w:szCs w:val="28"/>
        </w:rPr>
        <w:t>/</w:t>
      </w:r>
      <w:r w:rsidR="002707A7" w:rsidRPr="002B0234">
        <w:rPr>
          <w:sz w:val="28"/>
          <w:szCs w:val="28"/>
        </w:rPr>
        <w:t>52</w:t>
      </w:r>
      <w:r w:rsidR="00260634" w:rsidRPr="002B0234">
        <w:rPr>
          <w:sz w:val="28"/>
          <w:szCs w:val="28"/>
        </w:rPr>
        <w:t>, Уставом</w:t>
      </w:r>
      <w:proofErr w:type="gramEnd"/>
      <w:r w:rsidR="00260634" w:rsidRPr="002B0234">
        <w:rPr>
          <w:sz w:val="28"/>
          <w:szCs w:val="28"/>
        </w:rPr>
        <w:t xml:space="preserve"> городского поселения </w:t>
      </w:r>
      <w:r w:rsidR="002707A7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муниципального района Безенчукский Самарской области,</w:t>
      </w:r>
    </w:p>
    <w:p w:rsidR="00260634" w:rsidRPr="0038739F" w:rsidRDefault="00260634" w:rsidP="00CC1991">
      <w:pPr>
        <w:jc w:val="both"/>
        <w:rPr>
          <w:sz w:val="20"/>
          <w:szCs w:val="20"/>
        </w:rPr>
      </w:pPr>
    </w:p>
    <w:p w:rsidR="00260634" w:rsidRPr="00183037" w:rsidRDefault="00260634" w:rsidP="00183037">
      <w:pPr>
        <w:jc w:val="center"/>
        <w:rPr>
          <w:sz w:val="28"/>
          <w:szCs w:val="28"/>
        </w:rPr>
      </w:pPr>
      <w:r w:rsidRPr="00183037">
        <w:rPr>
          <w:sz w:val="28"/>
          <w:szCs w:val="28"/>
        </w:rPr>
        <w:t>ПОСТАНОВЛЯЮ:</w:t>
      </w:r>
    </w:p>
    <w:p w:rsidR="0072558C" w:rsidRPr="0038739F" w:rsidRDefault="0072558C" w:rsidP="00CC1991">
      <w:pPr>
        <w:jc w:val="both"/>
        <w:rPr>
          <w:sz w:val="20"/>
          <w:szCs w:val="20"/>
        </w:rPr>
      </w:pPr>
    </w:p>
    <w:p w:rsidR="0072558C" w:rsidRPr="002B0234" w:rsidRDefault="0072558C" w:rsidP="00CC1991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1. </w:t>
      </w:r>
      <w:r w:rsidR="000E14BF" w:rsidRPr="002B0234">
        <w:rPr>
          <w:sz w:val="28"/>
          <w:szCs w:val="28"/>
        </w:rPr>
        <w:t xml:space="preserve">Провести на территории городского поселения </w:t>
      </w:r>
      <w:r w:rsidR="002707A7" w:rsidRPr="002B0234">
        <w:rPr>
          <w:sz w:val="28"/>
          <w:szCs w:val="28"/>
          <w:shd w:val="clear" w:color="auto" w:fill="FFFFFF" w:themeFill="background1"/>
        </w:rPr>
        <w:t>Безенчук</w:t>
      </w:r>
      <w:r w:rsidR="000E14BF" w:rsidRPr="002B0234">
        <w:rPr>
          <w:sz w:val="28"/>
          <w:szCs w:val="28"/>
          <w:shd w:val="clear" w:color="auto" w:fill="FFFFFF" w:themeFill="background1"/>
        </w:rPr>
        <w:t xml:space="preserve"> </w:t>
      </w:r>
      <w:r w:rsidR="000E14BF" w:rsidRPr="002B0234">
        <w:rPr>
          <w:sz w:val="28"/>
          <w:szCs w:val="28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</w:t>
      </w:r>
      <w:r w:rsidR="002707A7" w:rsidRPr="002B0234">
        <w:rPr>
          <w:sz w:val="28"/>
          <w:szCs w:val="28"/>
        </w:rPr>
        <w:t>Безенчук</w:t>
      </w:r>
      <w:r w:rsidR="000E14BF" w:rsidRPr="002B0234">
        <w:rPr>
          <w:sz w:val="28"/>
          <w:szCs w:val="28"/>
        </w:rPr>
        <w:t xml:space="preserve"> муниципального района Безенчукский Самарской области «О внесении изменений в Правила землепользования и застройки городского поселения </w:t>
      </w:r>
      <w:r w:rsidR="002707A7" w:rsidRPr="002B0234">
        <w:rPr>
          <w:sz w:val="28"/>
          <w:szCs w:val="28"/>
        </w:rPr>
        <w:t>Безенчук</w:t>
      </w:r>
      <w:r w:rsidR="000E14BF" w:rsidRPr="002B0234">
        <w:rPr>
          <w:sz w:val="28"/>
          <w:szCs w:val="28"/>
        </w:rPr>
        <w:t xml:space="preserve"> муниципального района Безенчукский Самарской области» (далее – Проект решения о внесении изменений в Правила).</w:t>
      </w:r>
    </w:p>
    <w:p w:rsidR="001965CF" w:rsidRPr="002B0234" w:rsidRDefault="0072558C" w:rsidP="00CC1991">
      <w:pPr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2. </w:t>
      </w:r>
      <w:r w:rsidR="00DF4553" w:rsidRPr="002B0234">
        <w:rPr>
          <w:sz w:val="28"/>
          <w:szCs w:val="28"/>
        </w:rPr>
        <w:t>Срок проведения</w:t>
      </w:r>
      <w:r w:rsidRPr="002B0234">
        <w:rPr>
          <w:sz w:val="28"/>
          <w:szCs w:val="28"/>
        </w:rPr>
        <w:t xml:space="preserve"> публичных слушаний составляет </w:t>
      </w:r>
      <w:r w:rsidR="007E49FD">
        <w:rPr>
          <w:sz w:val="28"/>
          <w:szCs w:val="28"/>
        </w:rPr>
        <w:t>6</w:t>
      </w:r>
      <w:r w:rsidR="00307570" w:rsidRPr="002B0234">
        <w:rPr>
          <w:sz w:val="28"/>
          <w:szCs w:val="28"/>
        </w:rPr>
        <w:t>0</w:t>
      </w:r>
      <w:r w:rsidR="00DF4553" w:rsidRPr="002B0234">
        <w:rPr>
          <w:sz w:val="28"/>
          <w:szCs w:val="28"/>
        </w:rPr>
        <w:t xml:space="preserve"> дней с </w:t>
      </w:r>
      <w:r w:rsidR="001C68E3">
        <w:rPr>
          <w:sz w:val="28"/>
          <w:szCs w:val="28"/>
        </w:rPr>
        <w:t>2</w:t>
      </w:r>
      <w:r w:rsidR="007E49FD">
        <w:rPr>
          <w:sz w:val="28"/>
          <w:szCs w:val="28"/>
        </w:rPr>
        <w:t>2</w:t>
      </w:r>
      <w:r w:rsidR="001965CF" w:rsidRPr="002B0234">
        <w:rPr>
          <w:sz w:val="28"/>
          <w:szCs w:val="28"/>
        </w:rPr>
        <w:t xml:space="preserve"> </w:t>
      </w:r>
      <w:r w:rsidR="001C68E3">
        <w:rPr>
          <w:sz w:val="28"/>
          <w:szCs w:val="28"/>
        </w:rPr>
        <w:t>ма</w:t>
      </w:r>
      <w:r w:rsidR="007E49FD">
        <w:rPr>
          <w:sz w:val="28"/>
          <w:szCs w:val="28"/>
        </w:rPr>
        <w:t>я</w:t>
      </w:r>
      <w:r w:rsidR="00DF4553" w:rsidRPr="002B0234">
        <w:rPr>
          <w:sz w:val="28"/>
          <w:szCs w:val="28"/>
        </w:rPr>
        <w:t xml:space="preserve"> 201</w:t>
      </w:r>
      <w:r w:rsidR="00C60F50" w:rsidRPr="002B0234">
        <w:rPr>
          <w:sz w:val="28"/>
          <w:szCs w:val="28"/>
        </w:rPr>
        <w:t>7</w:t>
      </w:r>
      <w:r w:rsidR="00DF4553" w:rsidRPr="002B0234">
        <w:rPr>
          <w:sz w:val="28"/>
          <w:szCs w:val="28"/>
        </w:rPr>
        <w:t xml:space="preserve"> года по </w:t>
      </w:r>
      <w:r w:rsidR="001C68E3">
        <w:rPr>
          <w:sz w:val="28"/>
          <w:szCs w:val="28"/>
        </w:rPr>
        <w:t>2</w:t>
      </w:r>
      <w:r w:rsidR="007E49FD">
        <w:rPr>
          <w:sz w:val="28"/>
          <w:szCs w:val="28"/>
        </w:rPr>
        <w:t>0</w:t>
      </w:r>
      <w:r w:rsidR="001965CF" w:rsidRPr="002B0234">
        <w:rPr>
          <w:sz w:val="28"/>
          <w:szCs w:val="28"/>
        </w:rPr>
        <w:t xml:space="preserve"> </w:t>
      </w:r>
      <w:r w:rsidR="007E49FD">
        <w:rPr>
          <w:sz w:val="28"/>
          <w:szCs w:val="28"/>
        </w:rPr>
        <w:t>ию</w:t>
      </w:r>
      <w:r w:rsidR="001C68E3">
        <w:rPr>
          <w:sz w:val="28"/>
          <w:szCs w:val="28"/>
        </w:rPr>
        <w:t>ля</w:t>
      </w:r>
      <w:r w:rsidR="00DF4553" w:rsidRPr="002B0234">
        <w:rPr>
          <w:sz w:val="28"/>
          <w:szCs w:val="28"/>
        </w:rPr>
        <w:t xml:space="preserve"> 201</w:t>
      </w:r>
      <w:r w:rsidR="00C60F50" w:rsidRPr="002B0234">
        <w:rPr>
          <w:sz w:val="28"/>
          <w:szCs w:val="28"/>
        </w:rPr>
        <w:t>7</w:t>
      </w:r>
      <w:r w:rsidR="00DF4553" w:rsidRPr="002B0234">
        <w:rPr>
          <w:sz w:val="28"/>
          <w:szCs w:val="28"/>
        </w:rPr>
        <w:t xml:space="preserve"> года.</w:t>
      </w:r>
      <w:r w:rsidR="007A0B56" w:rsidRPr="002B0234">
        <w:rPr>
          <w:sz w:val="28"/>
          <w:szCs w:val="28"/>
        </w:rPr>
        <w:t xml:space="preserve"> </w:t>
      </w:r>
    </w:p>
    <w:p w:rsidR="007E6E55" w:rsidRPr="002B0234" w:rsidRDefault="0072558C" w:rsidP="00CC1991">
      <w:pPr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3. </w:t>
      </w:r>
      <w:r w:rsidR="007E6E55" w:rsidRPr="002B0234">
        <w:rPr>
          <w:sz w:val="28"/>
          <w:szCs w:val="28"/>
        </w:rPr>
        <w:t>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7E6E55" w:rsidRPr="002B0234" w:rsidRDefault="007E6E55" w:rsidP="00CC1991">
      <w:pPr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</w:t>
      </w:r>
      <w:r w:rsidR="002707A7" w:rsidRPr="002B0234">
        <w:rPr>
          <w:sz w:val="28"/>
          <w:szCs w:val="28"/>
        </w:rPr>
        <w:t>Безенчук</w:t>
      </w:r>
      <w:r w:rsidR="00C00293" w:rsidRPr="002B0234">
        <w:rPr>
          <w:sz w:val="28"/>
          <w:szCs w:val="28"/>
        </w:rPr>
        <w:t xml:space="preserve"> </w:t>
      </w:r>
      <w:r w:rsidRPr="002B0234">
        <w:rPr>
          <w:sz w:val="28"/>
          <w:szCs w:val="28"/>
        </w:rPr>
        <w:t>муниципального района Безенчукский Самарской области (далее – Комиссия).</w:t>
      </w:r>
    </w:p>
    <w:p w:rsidR="007E6E55" w:rsidRPr="002B0234" w:rsidRDefault="007E6E55" w:rsidP="00CC1991">
      <w:pPr>
        <w:jc w:val="both"/>
        <w:rPr>
          <w:sz w:val="28"/>
          <w:szCs w:val="28"/>
        </w:rPr>
      </w:pPr>
      <w:r w:rsidRPr="002B0234">
        <w:rPr>
          <w:sz w:val="28"/>
          <w:szCs w:val="28"/>
        </w:rPr>
        <w:lastRenderedPageBreak/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7E6E55" w:rsidRPr="002B0234" w:rsidRDefault="007E6E55" w:rsidP="005C246E">
      <w:pPr>
        <w:shd w:val="clear" w:color="auto" w:fill="FFFFFF" w:themeFill="background1"/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6. </w:t>
      </w:r>
      <w:proofErr w:type="gramStart"/>
      <w:r w:rsidRPr="002B0234">
        <w:rPr>
          <w:sz w:val="28"/>
          <w:szCs w:val="28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CF4B20" w:rsidRDefault="007E6E55" w:rsidP="005C246E">
      <w:pPr>
        <w:jc w:val="both"/>
        <w:rPr>
          <w:sz w:val="28"/>
        </w:rPr>
      </w:pPr>
      <w:r w:rsidRPr="002B0234">
        <w:rPr>
          <w:sz w:val="28"/>
          <w:szCs w:val="28"/>
        </w:rPr>
        <w:t xml:space="preserve">7. </w:t>
      </w:r>
      <w:r w:rsidR="00CF4B20">
        <w:rPr>
          <w:sz w:val="28"/>
        </w:rPr>
        <w:t>Провести мероприятия по информированию жителей поселения по вопросу публичных слушаний в каждом населенном пункте:</w:t>
      </w:r>
    </w:p>
    <w:p w:rsidR="007E6E55" w:rsidRDefault="007E6E55" w:rsidP="005C246E">
      <w:pPr>
        <w:shd w:val="clear" w:color="auto" w:fill="FFFFFF" w:themeFill="background1"/>
        <w:jc w:val="both"/>
        <w:rPr>
          <w:sz w:val="28"/>
          <w:szCs w:val="28"/>
        </w:rPr>
      </w:pPr>
      <w:r w:rsidRPr="002B0234">
        <w:rPr>
          <w:sz w:val="28"/>
          <w:szCs w:val="28"/>
        </w:rPr>
        <w:t>Мероприятие по информировани</w:t>
      </w:r>
      <w:r w:rsidR="00C00293" w:rsidRPr="002B0234">
        <w:rPr>
          <w:sz w:val="28"/>
          <w:szCs w:val="28"/>
        </w:rPr>
        <w:t xml:space="preserve">ю жителей городского поселения </w:t>
      </w:r>
      <w:r w:rsidR="00292D6E" w:rsidRPr="002B0234">
        <w:rPr>
          <w:sz w:val="28"/>
          <w:szCs w:val="28"/>
        </w:rPr>
        <w:t>Безенчук</w:t>
      </w:r>
      <w:r w:rsidRPr="002B0234">
        <w:rPr>
          <w:sz w:val="28"/>
          <w:szCs w:val="28"/>
        </w:rPr>
        <w:t xml:space="preserve"> по вопросу публичных слушаний состоится </w:t>
      </w:r>
      <w:r w:rsidR="004F2FC2">
        <w:rPr>
          <w:sz w:val="28"/>
          <w:szCs w:val="28"/>
        </w:rPr>
        <w:t>23</w:t>
      </w:r>
      <w:r w:rsidRPr="002B0234">
        <w:rPr>
          <w:sz w:val="28"/>
          <w:szCs w:val="28"/>
        </w:rPr>
        <w:t xml:space="preserve"> </w:t>
      </w:r>
      <w:r w:rsidR="00977323">
        <w:rPr>
          <w:sz w:val="28"/>
          <w:szCs w:val="28"/>
        </w:rPr>
        <w:t>ма</w:t>
      </w:r>
      <w:r w:rsidR="004F2FC2">
        <w:rPr>
          <w:sz w:val="28"/>
          <w:szCs w:val="28"/>
        </w:rPr>
        <w:t>я</w:t>
      </w:r>
      <w:r w:rsidRPr="002B0234">
        <w:rPr>
          <w:sz w:val="28"/>
          <w:szCs w:val="28"/>
        </w:rPr>
        <w:t xml:space="preserve"> 201</w:t>
      </w:r>
      <w:r w:rsidR="00C42BA2" w:rsidRPr="002B0234">
        <w:rPr>
          <w:sz w:val="28"/>
          <w:szCs w:val="28"/>
        </w:rPr>
        <w:t>7</w:t>
      </w:r>
      <w:r w:rsidRPr="002B0234">
        <w:rPr>
          <w:sz w:val="28"/>
          <w:szCs w:val="28"/>
        </w:rPr>
        <w:t xml:space="preserve"> года в 15.00 по адресу: 446250, Самарская область, </w:t>
      </w:r>
      <w:r w:rsidR="00E80799" w:rsidRPr="002B0234">
        <w:rPr>
          <w:sz w:val="28"/>
          <w:szCs w:val="28"/>
        </w:rPr>
        <w:t>Безенчукский район</w:t>
      </w:r>
      <w:r w:rsidR="00E80799" w:rsidRPr="00BB5EFB">
        <w:rPr>
          <w:sz w:val="28"/>
          <w:szCs w:val="28"/>
        </w:rPr>
        <w:t xml:space="preserve">,  </w:t>
      </w:r>
      <w:r w:rsidRPr="00BB5EFB">
        <w:rPr>
          <w:sz w:val="28"/>
          <w:szCs w:val="28"/>
        </w:rPr>
        <w:t>п.г.т. Безенчук, ул. Нефтяников, д.12, актовый  зал.</w:t>
      </w:r>
    </w:p>
    <w:p w:rsidR="0065150B" w:rsidRPr="004C5803" w:rsidRDefault="0065150B" w:rsidP="005C246E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Мероприятие по информированию жителей поселка Сосновка по вопросу публичных слушаний состоится </w:t>
      </w:r>
      <w:r w:rsidR="004F2FC2">
        <w:rPr>
          <w:sz w:val="28"/>
          <w:szCs w:val="28"/>
        </w:rPr>
        <w:t>24</w:t>
      </w:r>
      <w:r w:rsidRPr="004C5803">
        <w:rPr>
          <w:sz w:val="28"/>
          <w:szCs w:val="28"/>
        </w:rPr>
        <w:t xml:space="preserve"> </w:t>
      </w:r>
      <w:r w:rsidR="004F2FC2">
        <w:rPr>
          <w:sz w:val="28"/>
          <w:szCs w:val="28"/>
        </w:rPr>
        <w:t>ма</w:t>
      </w:r>
      <w:r w:rsidRPr="004C5803">
        <w:rPr>
          <w:sz w:val="28"/>
          <w:szCs w:val="28"/>
        </w:rPr>
        <w:t>я 201</w:t>
      </w:r>
      <w:r w:rsidR="004F2FC2">
        <w:rPr>
          <w:sz w:val="28"/>
          <w:szCs w:val="28"/>
        </w:rPr>
        <w:t>7</w:t>
      </w:r>
      <w:r w:rsidRPr="004C5803">
        <w:rPr>
          <w:sz w:val="28"/>
          <w:szCs w:val="28"/>
        </w:rPr>
        <w:t xml:space="preserve"> в 15.00  по адресу: площадка у СДК п</w:t>
      </w:r>
      <w:proofErr w:type="gramStart"/>
      <w:r w:rsidRPr="004C5803">
        <w:rPr>
          <w:sz w:val="28"/>
          <w:szCs w:val="28"/>
        </w:rPr>
        <w:t>.С</w:t>
      </w:r>
      <w:proofErr w:type="gramEnd"/>
      <w:r w:rsidRPr="004C5803">
        <w:rPr>
          <w:sz w:val="28"/>
          <w:szCs w:val="28"/>
        </w:rPr>
        <w:t>основка.</w:t>
      </w:r>
    </w:p>
    <w:p w:rsidR="0065150B" w:rsidRPr="004C5803" w:rsidRDefault="0065150B" w:rsidP="005C246E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Мероприятие по информированию жителей поселка Новооренбургский по вопросу публичных слушаний состоится </w:t>
      </w:r>
      <w:r w:rsidR="004F2FC2">
        <w:rPr>
          <w:sz w:val="28"/>
          <w:szCs w:val="28"/>
        </w:rPr>
        <w:t>25</w:t>
      </w:r>
      <w:r w:rsidRPr="004C5803">
        <w:rPr>
          <w:sz w:val="28"/>
          <w:szCs w:val="28"/>
        </w:rPr>
        <w:t xml:space="preserve"> </w:t>
      </w:r>
      <w:r w:rsidR="004F2FC2">
        <w:rPr>
          <w:sz w:val="28"/>
          <w:szCs w:val="28"/>
        </w:rPr>
        <w:t>ма</w:t>
      </w:r>
      <w:r w:rsidRPr="004C5803">
        <w:rPr>
          <w:sz w:val="28"/>
          <w:szCs w:val="28"/>
        </w:rPr>
        <w:t>я 201</w:t>
      </w:r>
      <w:r w:rsidR="004F2FC2">
        <w:rPr>
          <w:sz w:val="28"/>
          <w:szCs w:val="28"/>
        </w:rPr>
        <w:t>7</w:t>
      </w:r>
      <w:r w:rsidRPr="004C5803">
        <w:rPr>
          <w:sz w:val="28"/>
          <w:szCs w:val="28"/>
        </w:rPr>
        <w:t xml:space="preserve"> в 15.00 по адресу: асфальтовая площадка  у автобусной остановки поселка Новооренбургский.</w:t>
      </w:r>
    </w:p>
    <w:p w:rsidR="0065150B" w:rsidRPr="004C5803" w:rsidRDefault="0065150B" w:rsidP="00CC1991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Мероприятие по информированию жителей деревни Дмитриевская состоится </w:t>
      </w:r>
      <w:r w:rsidR="004F2FC2">
        <w:rPr>
          <w:sz w:val="28"/>
          <w:szCs w:val="28"/>
        </w:rPr>
        <w:t>26</w:t>
      </w:r>
      <w:r w:rsidRPr="004C5803">
        <w:rPr>
          <w:sz w:val="28"/>
          <w:szCs w:val="28"/>
        </w:rPr>
        <w:t xml:space="preserve"> </w:t>
      </w:r>
      <w:r w:rsidR="004F2FC2">
        <w:rPr>
          <w:sz w:val="28"/>
          <w:szCs w:val="28"/>
        </w:rPr>
        <w:t>ма</w:t>
      </w:r>
      <w:r w:rsidRPr="004C5803">
        <w:rPr>
          <w:sz w:val="28"/>
          <w:szCs w:val="28"/>
        </w:rPr>
        <w:t>я 201</w:t>
      </w:r>
      <w:r w:rsidR="004F2FC2">
        <w:rPr>
          <w:sz w:val="28"/>
          <w:szCs w:val="28"/>
        </w:rPr>
        <w:t>7</w:t>
      </w:r>
      <w:r w:rsidRPr="004C5803">
        <w:rPr>
          <w:sz w:val="28"/>
          <w:szCs w:val="28"/>
        </w:rPr>
        <w:t xml:space="preserve"> в 15.00 по адресу: ул</w:t>
      </w:r>
      <w:proofErr w:type="gramStart"/>
      <w:r w:rsidRPr="004C5803">
        <w:rPr>
          <w:sz w:val="28"/>
          <w:szCs w:val="28"/>
        </w:rPr>
        <w:t>.Г</w:t>
      </w:r>
      <w:proofErr w:type="gramEnd"/>
      <w:r w:rsidRPr="004C5803">
        <w:rPr>
          <w:sz w:val="28"/>
          <w:szCs w:val="28"/>
        </w:rPr>
        <w:t>ражданская, площадка у таксофонной будки.</w:t>
      </w:r>
    </w:p>
    <w:p w:rsidR="0065150B" w:rsidRPr="004C5803" w:rsidRDefault="0065150B" w:rsidP="00CC1991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Мероприятие по информированию жителей железнодорожного разъезда Восток состоится </w:t>
      </w:r>
      <w:r w:rsidR="004F2FC2">
        <w:rPr>
          <w:sz w:val="28"/>
          <w:szCs w:val="28"/>
        </w:rPr>
        <w:t>29</w:t>
      </w:r>
      <w:r w:rsidRPr="004C5803">
        <w:rPr>
          <w:sz w:val="28"/>
          <w:szCs w:val="28"/>
        </w:rPr>
        <w:t xml:space="preserve"> </w:t>
      </w:r>
      <w:r w:rsidR="004F2FC2">
        <w:rPr>
          <w:sz w:val="28"/>
          <w:szCs w:val="28"/>
        </w:rPr>
        <w:t>ма</w:t>
      </w:r>
      <w:r w:rsidRPr="004C5803">
        <w:rPr>
          <w:sz w:val="28"/>
          <w:szCs w:val="28"/>
        </w:rPr>
        <w:t>я 201</w:t>
      </w:r>
      <w:r w:rsidR="004F2FC2">
        <w:rPr>
          <w:sz w:val="28"/>
          <w:szCs w:val="28"/>
        </w:rPr>
        <w:t>7</w:t>
      </w:r>
      <w:r w:rsidRPr="004C5803">
        <w:rPr>
          <w:sz w:val="28"/>
          <w:szCs w:val="28"/>
        </w:rPr>
        <w:t xml:space="preserve"> в 15.00 по адресу: площадка у дома № 2.</w:t>
      </w:r>
    </w:p>
    <w:p w:rsidR="007E6E55" w:rsidRPr="004C5803" w:rsidRDefault="00D52E65" w:rsidP="00CC1991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E6E55" w:rsidRPr="004C5803">
        <w:rPr>
          <w:sz w:val="28"/>
          <w:szCs w:val="28"/>
        </w:rPr>
        <w:t xml:space="preserve">. Комиссии </w:t>
      </w:r>
      <w:proofErr w:type="gramStart"/>
      <w:r w:rsidR="007E6E55" w:rsidRPr="004C5803">
        <w:rPr>
          <w:sz w:val="28"/>
          <w:szCs w:val="28"/>
        </w:rPr>
        <w:t>в целях доведения до населения информации о содержании П</w:t>
      </w:r>
      <w:bookmarkStart w:id="0" w:name="_GoBack"/>
      <w:bookmarkEnd w:id="0"/>
      <w:r w:rsidR="007E6E55" w:rsidRPr="004C5803">
        <w:rPr>
          <w:sz w:val="28"/>
          <w:szCs w:val="28"/>
        </w:rPr>
        <w:t>роекта решения о внесении изменений в Правила</w:t>
      </w:r>
      <w:proofErr w:type="gramEnd"/>
      <w:r w:rsidR="007E6E55" w:rsidRPr="004C5803">
        <w:rPr>
          <w:sz w:val="28"/>
          <w:szCs w:val="28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7E6E55" w:rsidRPr="004C5803" w:rsidRDefault="00D52E65" w:rsidP="00CC1991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E6E55" w:rsidRPr="004C5803">
        <w:rPr>
          <w:sz w:val="28"/>
          <w:szCs w:val="28"/>
        </w:rPr>
        <w:t>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7E6E55" w:rsidRPr="004C5803" w:rsidRDefault="007E6E55" w:rsidP="00CC1991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</w:t>
      </w:r>
      <w:r w:rsidR="00D52E65">
        <w:rPr>
          <w:sz w:val="28"/>
          <w:szCs w:val="28"/>
        </w:rPr>
        <w:t>0</w:t>
      </w:r>
      <w:r w:rsidRPr="004C5803">
        <w:rPr>
          <w:sz w:val="28"/>
          <w:szCs w:val="28"/>
        </w:rPr>
        <w:t xml:space="preserve">. Прием замечаний и предложений от жителей поселения и иных заинтересованных лиц по Проекту решения о внесении изменений в Правила прекращается </w:t>
      </w:r>
      <w:r w:rsidR="00917BEA">
        <w:rPr>
          <w:sz w:val="28"/>
          <w:szCs w:val="28"/>
        </w:rPr>
        <w:t>1</w:t>
      </w:r>
      <w:r w:rsidR="00CA1E8B">
        <w:rPr>
          <w:sz w:val="28"/>
          <w:szCs w:val="28"/>
        </w:rPr>
        <w:t>3</w:t>
      </w:r>
      <w:r w:rsidR="00E80799" w:rsidRPr="00AB3123">
        <w:rPr>
          <w:sz w:val="28"/>
          <w:szCs w:val="28"/>
        </w:rPr>
        <w:t xml:space="preserve"> </w:t>
      </w:r>
      <w:r w:rsidR="00917BEA">
        <w:rPr>
          <w:sz w:val="28"/>
          <w:szCs w:val="28"/>
        </w:rPr>
        <w:t>ию</w:t>
      </w:r>
      <w:r w:rsidR="00C42BA2">
        <w:rPr>
          <w:sz w:val="28"/>
          <w:szCs w:val="28"/>
        </w:rPr>
        <w:t>л</w:t>
      </w:r>
      <w:r w:rsidR="00E80799" w:rsidRPr="00AB3123">
        <w:rPr>
          <w:sz w:val="28"/>
          <w:szCs w:val="28"/>
        </w:rPr>
        <w:t>я 201</w:t>
      </w:r>
      <w:r w:rsidR="00C42BA2">
        <w:rPr>
          <w:sz w:val="28"/>
          <w:szCs w:val="28"/>
        </w:rPr>
        <w:t>7</w:t>
      </w:r>
      <w:r w:rsidR="00E80799" w:rsidRPr="00AB3123">
        <w:rPr>
          <w:sz w:val="28"/>
          <w:szCs w:val="28"/>
        </w:rPr>
        <w:t xml:space="preserve"> года</w:t>
      </w:r>
      <w:r w:rsidRPr="004C5803">
        <w:rPr>
          <w:sz w:val="28"/>
          <w:szCs w:val="28"/>
        </w:rPr>
        <w:t>.</w:t>
      </w:r>
    </w:p>
    <w:p w:rsidR="007E6E55" w:rsidRPr="004C5803" w:rsidRDefault="007E6E55" w:rsidP="00CC1991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</w:t>
      </w:r>
      <w:r w:rsidR="00D52E65">
        <w:rPr>
          <w:sz w:val="28"/>
          <w:szCs w:val="28"/>
        </w:rPr>
        <w:t>1</w:t>
      </w:r>
      <w:r w:rsidRPr="004C5803">
        <w:rPr>
          <w:sz w:val="28"/>
          <w:szCs w:val="28"/>
        </w:rPr>
        <w:t xml:space="preserve">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</w:t>
      </w:r>
      <w:r w:rsidR="00F6669E" w:rsidRPr="004C5803">
        <w:rPr>
          <w:sz w:val="28"/>
          <w:szCs w:val="28"/>
        </w:rPr>
        <w:t xml:space="preserve">главного специалиста Администрации городского поселения </w:t>
      </w:r>
      <w:r w:rsidR="00F6669E" w:rsidRPr="00F57E75">
        <w:rPr>
          <w:sz w:val="28"/>
          <w:szCs w:val="28"/>
        </w:rPr>
        <w:t>И.Н.Левина.</w:t>
      </w:r>
    </w:p>
    <w:p w:rsidR="007E6E55" w:rsidRPr="004C5803" w:rsidRDefault="007E6E55" w:rsidP="00CC1991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</w:t>
      </w:r>
      <w:r w:rsidR="00D52E65">
        <w:rPr>
          <w:sz w:val="28"/>
          <w:szCs w:val="28"/>
        </w:rPr>
        <w:t>2</w:t>
      </w:r>
      <w:r w:rsidRPr="004C5803">
        <w:rPr>
          <w:sz w:val="28"/>
          <w:szCs w:val="28"/>
        </w:rPr>
        <w:t>. Опубликовать настоящее постановление в газете «Вестник городского поселения Безенчук».</w:t>
      </w:r>
    </w:p>
    <w:p w:rsidR="007E6E55" w:rsidRPr="004C5803" w:rsidRDefault="007E6E55" w:rsidP="00CC1991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</w:t>
      </w:r>
      <w:r w:rsidR="00D52E65">
        <w:rPr>
          <w:sz w:val="28"/>
          <w:szCs w:val="28"/>
        </w:rPr>
        <w:t>3</w:t>
      </w:r>
      <w:r w:rsidRPr="004C5803">
        <w:rPr>
          <w:sz w:val="28"/>
          <w:szCs w:val="28"/>
        </w:rPr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4C5803" w:rsidRDefault="00F6669E" w:rsidP="00CC1991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lastRenderedPageBreak/>
        <w:t xml:space="preserve">- </w:t>
      </w:r>
      <w:r w:rsidR="007E6E55" w:rsidRPr="004C5803">
        <w:rPr>
          <w:sz w:val="28"/>
          <w:szCs w:val="28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4C5803" w:rsidRDefault="00F6669E" w:rsidP="00CC1991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>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C76498" w:rsidRDefault="00F6669E" w:rsidP="00CC1991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 xml:space="preserve">беспрепятственный доступ </w:t>
      </w:r>
      <w:proofErr w:type="gramStart"/>
      <w:r w:rsidR="007E6E55" w:rsidRPr="004C5803">
        <w:rPr>
          <w:sz w:val="28"/>
          <w:szCs w:val="28"/>
        </w:rPr>
        <w:t>к ознакомлению с Проектом решения о внесении изменений в Правила в здании</w:t>
      </w:r>
      <w:proofErr w:type="gramEnd"/>
      <w:r w:rsidR="007E6E55" w:rsidRPr="004C5803">
        <w:rPr>
          <w:sz w:val="28"/>
          <w:szCs w:val="28"/>
        </w:rPr>
        <w:t xml:space="preserve"> Администрации поселения (в соответствии</w:t>
      </w:r>
      <w:r w:rsidR="007E6E55" w:rsidRPr="00C76498">
        <w:rPr>
          <w:sz w:val="28"/>
          <w:szCs w:val="28"/>
        </w:rPr>
        <w:t xml:space="preserve"> с режимом работы Администрации поселения).</w:t>
      </w:r>
    </w:p>
    <w:p w:rsidR="007E6E55" w:rsidRPr="00C76498" w:rsidRDefault="007E6E55" w:rsidP="00CC1991">
      <w:pPr>
        <w:jc w:val="both"/>
        <w:rPr>
          <w:sz w:val="28"/>
          <w:szCs w:val="28"/>
        </w:rPr>
      </w:pPr>
      <w:r w:rsidRPr="00C76498">
        <w:rPr>
          <w:sz w:val="28"/>
          <w:szCs w:val="28"/>
        </w:rPr>
        <w:t>1</w:t>
      </w:r>
      <w:r w:rsidR="00D52E65">
        <w:rPr>
          <w:sz w:val="28"/>
          <w:szCs w:val="28"/>
        </w:rPr>
        <w:t>4</w:t>
      </w:r>
      <w:r w:rsidRPr="00C76498">
        <w:rPr>
          <w:sz w:val="28"/>
          <w:szCs w:val="28"/>
        </w:rPr>
        <w:t>. В случае</w:t>
      </w:r>
      <w:proofErr w:type="gramStart"/>
      <w:r w:rsidRPr="00C76498">
        <w:rPr>
          <w:sz w:val="28"/>
          <w:szCs w:val="28"/>
        </w:rPr>
        <w:t>,</w:t>
      </w:r>
      <w:proofErr w:type="gramEnd"/>
      <w:r w:rsidRPr="00C76498">
        <w:rPr>
          <w:sz w:val="28"/>
          <w:szCs w:val="28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7E6E55" w:rsidRPr="00C76498" w:rsidRDefault="007E6E55" w:rsidP="00CC1991">
      <w:pPr>
        <w:jc w:val="both"/>
        <w:rPr>
          <w:sz w:val="28"/>
          <w:szCs w:val="28"/>
        </w:rPr>
      </w:pPr>
    </w:p>
    <w:p w:rsidR="00260634" w:rsidRPr="00C76498" w:rsidRDefault="00260634" w:rsidP="00CC1991">
      <w:pPr>
        <w:tabs>
          <w:tab w:val="left" w:pos="567"/>
        </w:tabs>
        <w:jc w:val="both"/>
        <w:rPr>
          <w:sz w:val="28"/>
          <w:szCs w:val="28"/>
        </w:rPr>
      </w:pPr>
    </w:p>
    <w:p w:rsidR="00260634" w:rsidRPr="00C76498" w:rsidRDefault="00415744" w:rsidP="00CC1991">
      <w:pPr>
        <w:pStyle w:val="a4"/>
        <w:tabs>
          <w:tab w:val="left" w:pos="120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</w:t>
      </w:r>
      <w:r w:rsidR="00260634" w:rsidRPr="0046593A">
        <w:rPr>
          <w:sz w:val="28"/>
          <w:szCs w:val="28"/>
        </w:rPr>
        <w:t>Г</w:t>
      </w:r>
      <w:proofErr w:type="gramEnd"/>
      <w:r w:rsidR="00260634" w:rsidRPr="0046593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260634" w:rsidRPr="0046593A">
        <w:rPr>
          <w:sz w:val="28"/>
          <w:szCs w:val="28"/>
        </w:rPr>
        <w:t xml:space="preserve"> городского поселения </w:t>
      </w:r>
      <w:r w:rsidR="003B23D7" w:rsidRPr="0046593A">
        <w:rPr>
          <w:sz w:val="28"/>
          <w:szCs w:val="28"/>
        </w:rPr>
        <w:fldChar w:fldCharType="begin"/>
      </w:r>
      <w:r w:rsidR="00260634" w:rsidRPr="0046593A">
        <w:rPr>
          <w:sz w:val="28"/>
          <w:szCs w:val="28"/>
        </w:rPr>
        <w:instrText xml:space="preserve"> MERGEFIELD "Название_поселения" </w:instrText>
      </w:r>
      <w:r w:rsidR="003B23D7" w:rsidRPr="0046593A">
        <w:rPr>
          <w:sz w:val="28"/>
          <w:szCs w:val="28"/>
        </w:rPr>
        <w:fldChar w:fldCharType="separate"/>
      </w:r>
      <w:r w:rsidR="00260634" w:rsidRPr="0046593A">
        <w:rPr>
          <w:noProof/>
          <w:sz w:val="28"/>
          <w:szCs w:val="28"/>
        </w:rPr>
        <w:t>Безенчук</w:t>
      </w:r>
      <w:r w:rsidR="003B23D7" w:rsidRPr="0046593A">
        <w:rPr>
          <w:sz w:val="28"/>
          <w:szCs w:val="28"/>
        </w:rPr>
        <w:fldChar w:fldCharType="end"/>
      </w:r>
      <w:r w:rsidR="00260634" w:rsidRPr="0046593A">
        <w:rPr>
          <w:sz w:val="28"/>
          <w:szCs w:val="28"/>
        </w:rPr>
        <w:t xml:space="preserve">        </w:t>
      </w:r>
      <w:r w:rsidR="0027229C" w:rsidRPr="0046593A">
        <w:rPr>
          <w:sz w:val="28"/>
          <w:szCs w:val="28"/>
        </w:rPr>
        <w:t xml:space="preserve">    </w:t>
      </w:r>
      <w:r w:rsidR="00C76498" w:rsidRPr="0046593A">
        <w:rPr>
          <w:sz w:val="28"/>
          <w:szCs w:val="28"/>
        </w:rPr>
        <w:t xml:space="preserve"> </w:t>
      </w:r>
      <w:r w:rsidR="0027229C" w:rsidRPr="0046593A">
        <w:rPr>
          <w:sz w:val="28"/>
          <w:szCs w:val="28"/>
        </w:rPr>
        <w:t xml:space="preserve">                    </w:t>
      </w:r>
      <w:r w:rsidR="003E749A" w:rsidRPr="0046593A">
        <w:rPr>
          <w:sz w:val="28"/>
          <w:szCs w:val="28"/>
        </w:rPr>
        <w:t xml:space="preserve">   </w:t>
      </w:r>
      <w:r w:rsidR="0027229C" w:rsidRPr="0046593A">
        <w:rPr>
          <w:sz w:val="28"/>
          <w:szCs w:val="28"/>
        </w:rPr>
        <w:t xml:space="preserve"> </w:t>
      </w:r>
      <w:r>
        <w:rPr>
          <w:sz w:val="28"/>
          <w:szCs w:val="28"/>
        </w:rPr>
        <w:t>М.Н.Карахончева</w:t>
      </w:r>
      <w:r w:rsidR="00260634" w:rsidRPr="00C76498">
        <w:rPr>
          <w:sz w:val="28"/>
          <w:szCs w:val="28"/>
        </w:rPr>
        <w:t xml:space="preserve">    </w:t>
      </w:r>
    </w:p>
    <w:p w:rsidR="00260634" w:rsidRPr="003E749A" w:rsidRDefault="00260634" w:rsidP="004E0915">
      <w:pPr>
        <w:outlineLvl w:val="0"/>
      </w:pPr>
    </w:p>
    <w:p w:rsidR="00260634" w:rsidRPr="003E749A" w:rsidRDefault="00260634" w:rsidP="004E0915">
      <w:pPr>
        <w:outlineLvl w:val="0"/>
      </w:pPr>
    </w:p>
    <w:p w:rsidR="00DF4553" w:rsidRDefault="00DF4553" w:rsidP="004E0915">
      <w:pPr>
        <w:outlineLvl w:val="0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771AE" w:rsidRDefault="003771A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771AE" w:rsidRDefault="003771A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771AE" w:rsidRDefault="003771A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771AE" w:rsidRDefault="003771A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771AE" w:rsidRDefault="003771A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771AE" w:rsidRDefault="003771A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771AE" w:rsidRDefault="003771A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A6BDE" w:rsidRDefault="003A6BD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771AE" w:rsidRDefault="003771A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771AE" w:rsidRDefault="003771A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D937E4" w:rsidRPr="00A90C5E" w:rsidRDefault="00D937E4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lastRenderedPageBreak/>
        <w:t>Приложение №1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к Постановлению </w:t>
      </w:r>
      <w:r w:rsidR="007E6E55" w:rsidRPr="00A90C5E">
        <w:rPr>
          <w:sz w:val="20"/>
          <w:szCs w:val="20"/>
        </w:rPr>
        <w:t>Главы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</w:t>
      </w:r>
      <w:r w:rsidRPr="0096334A">
        <w:rPr>
          <w:sz w:val="20"/>
          <w:szCs w:val="20"/>
        </w:rPr>
        <w:t xml:space="preserve">№  </w:t>
      </w:r>
      <w:r w:rsidR="000202E6">
        <w:rPr>
          <w:sz w:val="20"/>
          <w:szCs w:val="20"/>
        </w:rPr>
        <w:t>118</w:t>
      </w:r>
      <w:r w:rsidRPr="0096334A">
        <w:rPr>
          <w:sz w:val="20"/>
          <w:szCs w:val="20"/>
        </w:rPr>
        <w:t xml:space="preserve">  от </w:t>
      </w:r>
      <w:r w:rsidR="00D10373">
        <w:rPr>
          <w:sz w:val="20"/>
          <w:szCs w:val="20"/>
        </w:rPr>
        <w:t>1</w:t>
      </w:r>
      <w:r w:rsidR="00CA1E8B">
        <w:rPr>
          <w:sz w:val="20"/>
          <w:szCs w:val="20"/>
        </w:rPr>
        <w:t>2</w:t>
      </w:r>
      <w:r w:rsidR="0087101D" w:rsidRPr="0096334A">
        <w:rPr>
          <w:sz w:val="20"/>
          <w:szCs w:val="20"/>
        </w:rPr>
        <w:t>.</w:t>
      </w:r>
      <w:r w:rsidR="009F7B05">
        <w:rPr>
          <w:sz w:val="20"/>
          <w:szCs w:val="20"/>
        </w:rPr>
        <w:t>0</w:t>
      </w:r>
      <w:r w:rsidR="000202E6">
        <w:rPr>
          <w:sz w:val="20"/>
          <w:szCs w:val="20"/>
        </w:rPr>
        <w:t>5</w:t>
      </w:r>
      <w:r w:rsidR="0087101D" w:rsidRPr="0096334A">
        <w:rPr>
          <w:sz w:val="20"/>
          <w:szCs w:val="20"/>
        </w:rPr>
        <w:t>.</w:t>
      </w:r>
      <w:r w:rsidRPr="0096334A">
        <w:rPr>
          <w:sz w:val="20"/>
          <w:szCs w:val="20"/>
        </w:rPr>
        <w:t>201</w:t>
      </w:r>
      <w:r w:rsidR="009F7B05">
        <w:rPr>
          <w:sz w:val="20"/>
          <w:szCs w:val="20"/>
        </w:rPr>
        <w:t>7</w:t>
      </w:r>
      <w:r w:rsidRPr="0096334A">
        <w:rPr>
          <w:sz w:val="20"/>
          <w:szCs w:val="20"/>
        </w:rPr>
        <w:t>г.</w:t>
      </w:r>
    </w:p>
    <w:p w:rsidR="003F6816" w:rsidRPr="000F7D7E" w:rsidRDefault="003F6816" w:rsidP="003F6816">
      <w:pPr>
        <w:jc w:val="center"/>
        <w:outlineLvl w:val="0"/>
        <w:rPr>
          <w:b/>
          <w:bCs/>
          <w:caps/>
          <w:sz w:val="10"/>
          <w:szCs w:val="10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3F6816" w:rsidRPr="000F7D7E" w:rsidRDefault="003F6816" w:rsidP="003F6816">
      <w:pPr>
        <w:rPr>
          <w:sz w:val="10"/>
          <w:szCs w:val="10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3F6816" w:rsidRPr="000D2018" w:rsidRDefault="003F6816" w:rsidP="003F6816">
      <w:pPr>
        <w:jc w:val="center"/>
        <w:outlineLvl w:val="0"/>
        <w:rPr>
          <w:sz w:val="10"/>
          <w:szCs w:val="10"/>
        </w:rPr>
      </w:pPr>
    </w:p>
    <w:p w:rsidR="003F6816" w:rsidRPr="00A90C5E" w:rsidRDefault="003F6816" w:rsidP="003F6816">
      <w:pPr>
        <w:jc w:val="center"/>
        <w:outlineLvl w:val="0"/>
      </w:pPr>
      <w:r w:rsidRPr="00A90C5E">
        <w:t>от __________________ № ________</w:t>
      </w:r>
    </w:p>
    <w:p w:rsidR="003F6816" w:rsidRPr="000A72B5" w:rsidRDefault="003F6816" w:rsidP="003F6816">
      <w:pPr>
        <w:jc w:val="both"/>
        <w:rPr>
          <w:sz w:val="16"/>
          <w:szCs w:val="16"/>
        </w:rPr>
      </w:pPr>
    </w:p>
    <w:p w:rsidR="003F6816" w:rsidRPr="00C47977" w:rsidRDefault="003F6816" w:rsidP="00C47977">
      <w:pPr>
        <w:shd w:val="clear" w:color="auto" w:fill="FFFFFF"/>
        <w:autoSpaceDE w:val="0"/>
        <w:autoSpaceDN w:val="0"/>
        <w:adjustRightInd w:val="0"/>
        <w:jc w:val="center"/>
        <w:rPr>
          <w:bCs/>
        </w:rPr>
      </w:pPr>
      <w:r w:rsidRPr="00C47977"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 w:rsidR="006C6359">
        <w:t>,</w:t>
      </w:r>
      <w:r w:rsidRPr="00C47977">
        <w:t xml:space="preserve"> </w:t>
      </w:r>
      <w:r w:rsidR="001421BD" w:rsidRPr="00C47977">
        <w:t>утвержденные Собранием представителей городского поселения Безенчук муниципального района Безенчукский Самарской области</w:t>
      </w:r>
      <w:r w:rsidR="001421BD" w:rsidRPr="00C47977">
        <w:rPr>
          <w:bCs/>
        </w:rPr>
        <w:t xml:space="preserve"> от 12.12.2013г. № 4/52</w:t>
      </w:r>
    </w:p>
    <w:p w:rsidR="001421BD" w:rsidRPr="000D2018" w:rsidRDefault="001421BD" w:rsidP="001421BD">
      <w:pPr>
        <w:jc w:val="center"/>
        <w:outlineLvl w:val="0"/>
        <w:rPr>
          <w:sz w:val="10"/>
          <w:szCs w:val="10"/>
        </w:rPr>
      </w:pPr>
    </w:p>
    <w:p w:rsidR="003F6816" w:rsidRPr="000F7D7E" w:rsidRDefault="003F6816" w:rsidP="000D2018">
      <w:pPr>
        <w:tabs>
          <w:tab w:val="left" w:pos="993"/>
        </w:tabs>
        <w:ind w:firstLine="709"/>
        <w:jc w:val="both"/>
        <w:rPr>
          <w:color w:val="000000" w:themeColor="text1"/>
        </w:rPr>
      </w:pPr>
      <w:proofErr w:type="gramStart"/>
      <w:r w:rsidRPr="00EF7B62"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</w:t>
      </w:r>
      <w:r w:rsidR="002707A7" w:rsidRPr="00EF7B62">
        <w:t>Безенчук</w:t>
      </w:r>
      <w:r w:rsidRPr="00EF7B62">
        <w:t xml:space="preserve"> муниципального района Безенчукский</w:t>
      </w:r>
      <w:r w:rsidRPr="00EF7B62" w:rsidDel="00D70CBE">
        <w:t xml:space="preserve"> </w:t>
      </w:r>
      <w:r w:rsidRPr="00EF7B62">
        <w:t xml:space="preserve">Самарской области от </w:t>
      </w:r>
      <w:r w:rsidR="002707A7" w:rsidRPr="00EF7B62">
        <w:t>12</w:t>
      </w:r>
      <w:r w:rsidR="0072558C" w:rsidRPr="00EF7B62">
        <w:t>.12.2013г. №</w:t>
      </w:r>
      <w:r w:rsidR="002707A7" w:rsidRPr="00EF7B62">
        <w:t>4</w:t>
      </w:r>
      <w:r w:rsidR="0072558C" w:rsidRPr="00EF7B62">
        <w:t>/</w:t>
      </w:r>
      <w:r w:rsidR="002707A7" w:rsidRPr="00EF7B62">
        <w:t>52</w:t>
      </w:r>
      <w:proofErr w:type="gramEnd"/>
      <w:r w:rsidRPr="00EF7B62">
        <w:t xml:space="preserve">, Собрание представителей городского поселения </w:t>
      </w:r>
      <w:r w:rsidR="002707A7" w:rsidRPr="00EF7B62">
        <w:t>Безенчук</w:t>
      </w:r>
      <w:r w:rsidRPr="00EF7B62">
        <w:t xml:space="preserve"> муниципального района Безенчукский Самарской области р</w:t>
      </w:r>
      <w:r w:rsidR="000D765F">
        <w:t>третьего созыва р</w:t>
      </w:r>
      <w:r w:rsidRPr="00EF7B62">
        <w:t>ешило:</w:t>
      </w:r>
    </w:p>
    <w:p w:rsidR="000D765F" w:rsidRPr="000F7D7E" w:rsidRDefault="003F6816" w:rsidP="000D2018">
      <w:pPr>
        <w:pStyle w:val="a4"/>
        <w:numPr>
          <w:ilvl w:val="0"/>
          <w:numId w:val="5"/>
        </w:numPr>
        <w:tabs>
          <w:tab w:val="left" w:pos="993"/>
        </w:tabs>
        <w:ind w:left="0" w:firstLine="426"/>
        <w:jc w:val="both"/>
        <w:rPr>
          <w:bCs/>
          <w:color w:val="000000" w:themeColor="text1"/>
        </w:rPr>
      </w:pPr>
      <w:r w:rsidRPr="000F7D7E">
        <w:rPr>
          <w:color w:val="000000" w:themeColor="text1"/>
        </w:rPr>
        <w:t xml:space="preserve">Внести следующие изменения в Правила землепользования и застройки городского поселения </w:t>
      </w:r>
      <w:r w:rsidR="002707A7" w:rsidRPr="000F7D7E">
        <w:rPr>
          <w:color w:val="000000" w:themeColor="text1"/>
        </w:rPr>
        <w:t>Безенчук</w:t>
      </w:r>
      <w:r w:rsidRPr="000F7D7E">
        <w:rPr>
          <w:color w:val="000000" w:themeColor="text1"/>
        </w:rPr>
        <w:t xml:space="preserve"> муниципального района Безенчукский</w:t>
      </w:r>
      <w:r w:rsidRPr="000F7D7E" w:rsidDel="00D70CBE">
        <w:rPr>
          <w:color w:val="000000" w:themeColor="text1"/>
        </w:rPr>
        <w:t xml:space="preserve"> </w:t>
      </w:r>
      <w:r w:rsidRPr="000F7D7E">
        <w:rPr>
          <w:color w:val="000000" w:themeColor="text1"/>
        </w:rPr>
        <w:t>Самарской области</w:t>
      </w:r>
      <w:r w:rsidR="000D765F" w:rsidRPr="000F7D7E">
        <w:rPr>
          <w:color w:val="000000" w:themeColor="text1"/>
        </w:rPr>
        <w:t>,</w:t>
      </w:r>
      <w:r w:rsidRPr="000F7D7E">
        <w:rPr>
          <w:color w:val="000000" w:themeColor="text1"/>
        </w:rPr>
        <w:t xml:space="preserve"> утвержденные Собранием представителей городского поселения </w:t>
      </w:r>
      <w:r w:rsidR="002707A7" w:rsidRPr="000F7D7E">
        <w:rPr>
          <w:color w:val="000000" w:themeColor="text1"/>
        </w:rPr>
        <w:t>Безенчук</w:t>
      </w:r>
      <w:r w:rsidRPr="000F7D7E">
        <w:rPr>
          <w:color w:val="000000" w:themeColor="text1"/>
        </w:rPr>
        <w:t xml:space="preserve"> муниципального района Безенчукский Самарской области</w:t>
      </w:r>
      <w:r w:rsidRPr="000F7D7E">
        <w:rPr>
          <w:bCs/>
          <w:color w:val="000000" w:themeColor="text1"/>
        </w:rPr>
        <w:t xml:space="preserve"> от  </w:t>
      </w:r>
      <w:r w:rsidR="002707A7" w:rsidRPr="000F7D7E">
        <w:rPr>
          <w:bCs/>
          <w:color w:val="000000" w:themeColor="text1"/>
        </w:rPr>
        <w:t>12</w:t>
      </w:r>
      <w:r w:rsidR="0072558C" w:rsidRPr="000F7D7E">
        <w:rPr>
          <w:bCs/>
          <w:color w:val="000000" w:themeColor="text1"/>
        </w:rPr>
        <w:t>.12.2013г. №</w:t>
      </w:r>
      <w:r w:rsidR="002707A7" w:rsidRPr="000F7D7E">
        <w:rPr>
          <w:bCs/>
          <w:color w:val="000000" w:themeColor="text1"/>
        </w:rPr>
        <w:t>4</w:t>
      </w:r>
      <w:r w:rsidR="0072558C" w:rsidRPr="000F7D7E">
        <w:rPr>
          <w:bCs/>
          <w:color w:val="000000" w:themeColor="text1"/>
        </w:rPr>
        <w:t>/</w:t>
      </w:r>
      <w:r w:rsidR="002707A7" w:rsidRPr="000F7D7E">
        <w:rPr>
          <w:bCs/>
          <w:color w:val="000000" w:themeColor="text1"/>
        </w:rPr>
        <w:t>52</w:t>
      </w:r>
      <w:r w:rsidR="000D2018" w:rsidRPr="000F7D7E">
        <w:rPr>
          <w:bCs/>
          <w:color w:val="000000" w:themeColor="text1"/>
        </w:rPr>
        <w:t>:</w:t>
      </w:r>
      <w:r w:rsidR="00F01F63" w:rsidRPr="000F7D7E">
        <w:rPr>
          <w:bCs/>
          <w:color w:val="000000" w:themeColor="text1"/>
        </w:rPr>
        <w:t xml:space="preserve"> </w:t>
      </w:r>
    </w:p>
    <w:p w:rsidR="000D765F" w:rsidRPr="000F7D7E" w:rsidRDefault="000D765F" w:rsidP="000D2018">
      <w:pPr>
        <w:pStyle w:val="a4"/>
        <w:tabs>
          <w:tab w:val="left" w:pos="993"/>
        </w:tabs>
        <w:ind w:left="0" w:firstLine="426"/>
        <w:jc w:val="both"/>
        <w:rPr>
          <w:b/>
          <w:bCs/>
          <w:color w:val="000000" w:themeColor="text1"/>
        </w:rPr>
      </w:pPr>
      <w:r w:rsidRPr="000F7D7E">
        <w:rPr>
          <w:b/>
          <w:bCs/>
          <w:color w:val="000000" w:themeColor="text1"/>
        </w:rPr>
        <w:t>1)</w:t>
      </w:r>
      <w:r w:rsidRPr="000F7D7E">
        <w:rPr>
          <w:bCs/>
          <w:color w:val="000000" w:themeColor="text1"/>
        </w:rPr>
        <w:t xml:space="preserve"> </w:t>
      </w:r>
      <w:r w:rsidRPr="000F7D7E">
        <w:rPr>
          <w:b/>
          <w:bCs/>
          <w:color w:val="000000" w:themeColor="text1"/>
        </w:rPr>
        <w:t>Статью 19 «Назначение документации по планировке территории поселения» изложить в следующей редакции:</w:t>
      </w:r>
    </w:p>
    <w:p w:rsidR="000D765F" w:rsidRPr="000F7D7E" w:rsidRDefault="000D765F" w:rsidP="000D2018">
      <w:pPr>
        <w:pStyle w:val="a4"/>
        <w:ind w:left="0" w:firstLine="426"/>
        <w:jc w:val="both"/>
        <w:rPr>
          <w:bCs/>
          <w:color w:val="000000" w:themeColor="text1"/>
        </w:rPr>
      </w:pPr>
      <w:r w:rsidRPr="000F7D7E">
        <w:rPr>
          <w:bCs/>
          <w:color w:val="000000" w:themeColor="text1"/>
        </w:rPr>
        <w:t>«</w:t>
      </w:r>
      <w:r w:rsidRPr="000F7D7E">
        <w:rPr>
          <w:b/>
          <w:bCs/>
          <w:color w:val="000000" w:themeColor="text1"/>
        </w:rPr>
        <w:t>Статья 19 « Документация по планировке территории».</w:t>
      </w:r>
    </w:p>
    <w:p w:rsidR="000D765F" w:rsidRPr="000F7D7E" w:rsidRDefault="000D765F" w:rsidP="000D2018">
      <w:pPr>
        <w:pStyle w:val="a4"/>
        <w:ind w:left="0" w:firstLine="426"/>
        <w:jc w:val="both"/>
        <w:rPr>
          <w:bCs/>
          <w:color w:val="000000" w:themeColor="text1"/>
        </w:rPr>
      </w:pPr>
      <w:r w:rsidRPr="000F7D7E">
        <w:rPr>
          <w:bCs/>
          <w:color w:val="000000" w:themeColor="text1"/>
        </w:rPr>
        <w:t xml:space="preserve">1. Подготовка документации по планировке территории осуществляется в целях обеспечения устойчивого развития территорий, в том числе выделения элементов планировочной структуры, установления границ земельных участков, установления </w:t>
      </w:r>
      <w:proofErr w:type="gramStart"/>
      <w:r w:rsidRPr="000F7D7E">
        <w:rPr>
          <w:bCs/>
          <w:color w:val="000000" w:themeColor="text1"/>
        </w:rPr>
        <w:t>границ зон планируемого размещения объектов капитального строительства</w:t>
      </w:r>
      <w:proofErr w:type="gramEnd"/>
      <w:r w:rsidRPr="000F7D7E">
        <w:rPr>
          <w:bCs/>
          <w:color w:val="000000" w:themeColor="text1"/>
        </w:rPr>
        <w:t>.</w:t>
      </w:r>
    </w:p>
    <w:p w:rsidR="000D765F" w:rsidRPr="000F7D7E" w:rsidRDefault="000D765F" w:rsidP="000D2018">
      <w:pPr>
        <w:pStyle w:val="a4"/>
        <w:ind w:left="0" w:firstLine="426"/>
        <w:jc w:val="both"/>
        <w:rPr>
          <w:bCs/>
          <w:color w:val="000000" w:themeColor="text1"/>
        </w:rPr>
      </w:pPr>
      <w:r w:rsidRPr="000F7D7E">
        <w:rPr>
          <w:bCs/>
          <w:color w:val="000000" w:themeColor="text1"/>
        </w:rPr>
        <w:t xml:space="preserve">  2.      Видами документации по планировке территории являются:</w:t>
      </w:r>
    </w:p>
    <w:p w:rsidR="000D765F" w:rsidRPr="000F7D7E" w:rsidRDefault="000D765F" w:rsidP="000D2018">
      <w:pPr>
        <w:pStyle w:val="a4"/>
        <w:ind w:left="0" w:firstLine="426"/>
        <w:jc w:val="both"/>
        <w:rPr>
          <w:bCs/>
          <w:color w:val="000000" w:themeColor="text1"/>
        </w:rPr>
      </w:pPr>
      <w:r w:rsidRPr="000F7D7E">
        <w:rPr>
          <w:bCs/>
          <w:color w:val="000000" w:themeColor="text1"/>
        </w:rPr>
        <w:t>- проект планировки территории;</w:t>
      </w:r>
    </w:p>
    <w:p w:rsidR="000D765F" w:rsidRPr="000F7D7E" w:rsidRDefault="000D765F" w:rsidP="000D2018">
      <w:pPr>
        <w:pStyle w:val="a4"/>
        <w:ind w:left="0" w:firstLine="426"/>
        <w:jc w:val="both"/>
        <w:rPr>
          <w:bCs/>
          <w:color w:val="000000" w:themeColor="text1"/>
        </w:rPr>
      </w:pPr>
      <w:r w:rsidRPr="000F7D7E">
        <w:rPr>
          <w:bCs/>
          <w:color w:val="000000" w:themeColor="text1"/>
        </w:rPr>
        <w:t xml:space="preserve"> -проект межевания территории</w:t>
      </w:r>
    </w:p>
    <w:p w:rsidR="000D765F" w:rsidRPr="000F7D7E" w:rsidRDefault="000D765F" w:rsidP="000D2018">
      <w:pPr>
        <w:pStyle w:val="a4"/>
        <w:ind w:left="0" w:firstLine="426"/>
        <w:jc w:val="both"/>
        <w:rPr>
          <w:bCs/>
          <w:color w:val="000000" w:themeColor="text1"/>
        </w:rPr>
      </w:pPr>
      <w:r w:rsidRPr="000F7D7E">
        <w:rPr>
          <w:bCs/>
          <w:color w:val="000000" w:themeColor="text1"/>
        </w:rPr>
        <w:t xml:space="preserve">   3. Подготовка документации по планировке территории осуществляется в соответствии со ст. 41.1 Градостроительного Кодекса РФ. Состав документации по планировке и межеванию территории определяется на основании ст. 42, 43  Градостроительного Кодекса РФ».</w:t>
      </w:r>
    </w:p>
    <w:p w:rsidR="000D765F" w:rsidRPr="000F7D7E" w:rsidRDefault="000D765F" w:rsidP="000D2018">
      <w:pPr>
        <w:pStyle w:val="a4"/>
        <w:ind w:left="0" w:firstLine="426"/>
        <w:jc w:val="both"/>
        <w:rPr>
          <w:bCs/>
          <w:color w:val="000000" w:themeColor="text1"/>
        </w:rPr>
      </w:pPr>
      <w:r w:rsidRPr="000F7D7E">
        <w:rPr>
          <w:b/>
          <w:bCs/>
          <w:color w:val="000000" w:themeColor="text1"/>
        </w:rPr>
        <w:t>3)</w:t>
      </w:r>
      <w:r w:rsidRPr="000F7D7E">
        <w:rPr>
          <w:bCs/>
          <w:color w:val="000000" w:themeColor="text1"/>
        </w:rPr>
        <w:t xml:space="preserve"> </w:t>
      </w:r>
      <w:r w:rsidRPr="000F7D7E">
        <w:rPr>
          <w:b/>
          <w:bCs/>
          <w:color w:val="000000" w:themeColor="text1"/>
        </w:rPr>
        <w:t>Статьи 20-25 признать утратившими силу.</w:t>
      </w:r>
      <w:r w:rsidRPr="000F7D7E">
        <w:rPr>
          <w:bCs/>
          <w:color w:val="000000" w:themeColor="text1"/>
        </w:rPr>
        <w:t xml:space="preserve">       </w:t>
      </w:r>
    </w:p>
    <w:p w:rsidR="000D765F" w:rsidRPr="000F7D7E" w:rsidRDefault="000D765F" w:rsidP="000D2018">
      <w:pPr>
        <w:pStyle w:val="a4"/>
        <w:ind w:left="0" w:firstLine="426"/>
        <w:jc w:val="both"/>
        <w:rPr>
          <w:b/>
          <w:color w:val="000000" w:themeColor="text1"/>
          <w:u w:color="FFFFFF"/>
        </w:rPr>
      </w:pPr>
      <w:r w:rsidRPr="000F7D7E">
        <w:rPr>
          <w:b/>
          <w:color w:val="000000" w:themeColor="text1"/>
          <w:u w:color="FFFFFF"/>
        </w:rPr>
        <w:t>4) В статье 26 Основания осуществления строительства и реконструкции объектов капитального строительства часть 2 изложить в следующей редакции:</w:t>
      </w:r>
    </w:p>
    <w:p w:rsidR="000D765F" w:rsidRPr="000F7D7E" w:rsidRDefault="000D765F" w:rsidP="000D2018">
      <w:pPr>
        <w:ind w:firstLine="426"/>
        <w:jc w:val="both"/>
        <w:rPr>
          <w:color w:val="000000" w:themeColor="text1"/>
        </w:rPr>
      </w:pPr>
      <w:r w:rsidRPr="000F7D7E">
        <w:rPr>
          <w:b/>
          <w:color w:val="000000" w:themeColor="text1"/>
          <w:u w:color="FFFFFF"/>
        </w:rPr>
        <w:t>«</w:t>
      </w:r>
      <w:r w:rsidRPr="000F7D7E">
        <w:rPr>
          <w:color w:val="000000" w:themeColor="text1"/>
          <w:u w:color="FFFFFF"/>
        </w:rPr>
        <w:t>2.</w:t>
      </w:r>
      <w:r w:rsidRPr="000F7D7E">
        <w:rPr>
          <w:b/>
          <w:color w:val="000000" w:themeColor="text1"/>
          <w:u w:color="FFFFFF"/>
        </w:rPr>
        <w:t xml:space="preserve"> </w:t>
      </w:r>
      <w:r w:rsidRPr="000F7D7E">
        <w:rPr>
          <w:color w:val="000000" w:themeColor="text1"/>
          <w:u w:color="FFFFFF"/>
        </w:rPr>
        <w:t>В соответствии с градостроительным кодексом Российской Федерации в</w:t>
      </w:r>
      <w:r w:rsidRPr="000F7D7E">
        <w:rPr>
          <w:color w:val="000000" w:themeColor="text1"/>
        </w:rPr>
        <w:t>ыдача разрешения на строительство не требуется в случае:</w:t>
      </w:r>
    </w:p>
    <w:p w:rsidR="000D765F" w:rsidRPr="000F7D7E" w:rsidRDefault="000D765F" w:rsidP="000D2018">
      <w:pPr>
        <w:ind w:firstLine="426"/>
        <w:jc w:val="both"/>
        <w:rPr>
          <w:color w:val="000000" w:themeColor="text1"/>
        </w:rPr>
      </w:pPr>
      <w:r w:rsidRPr="000F7D7E">
        <w:rPr>
          <w:color w:val="000000" w:themeColor="text1"/>
          <w:u w:color="FFFFFF"/>
        </w:rPr>
        <w:t xml:space="preserve"> </w:t>
      </w:r>
      <w:r w:rsidRPr="000F7D7E">
        <w:rPr>
          <w:color w:val="000000" w:themeColor="text1"/>
        </w:rPr>
        <w:t>1) строительства гаража на земельном участке, предоставленном физическому лицу для целей, не связанных с осуществлением предпринимательской деятельности, или строительства на земельном участке, предоставленном для ведения садоводства, дачного хозяйства;</w:t>
      </w:r>
    </w:p>
    <w:p w:rsidR="000D765F" w:rsidRPr="000F7D7E" w:rsidRDefault="000D765F" w:rsidP="000D2018">
      <w:pPr>
        <w:ind w:firstLine="426"/>
        <w:jc w:val="both"/>
        <w:rPr>
          <w:color w:val="000000" w:themeColor="text1"/>
        </w:rPr>
      </w:pPr>
      <w:r w:rsidRPr="000F7D7E">
        <w:rPr>
          <w:color w:val="000000" w:themeColor="text1"/>
        </w:rPr>
        <w:t>2) строительства, реконструкции объектов, не являющихся объектами капитального строительства (киосков, навесов и других);</w:t>
      </w:r>
    </w:p>
    <w:p w:rsidR="000D765F" w:rsidRPr="000F7D7E" w:rsidRDefault="000D765F" w:rsidP="000D2018">
      <w:pPr>
        <w:ind w:firstLine="426"/>
        <w:jc w:val="both"/>
        <w:rPr>
          <w:color w:val="000000" w:themeColor="text1"/>
        </w:rPr>
      </w:pPr>
      <w:bookmarkStart w:id="1" w:name="Par2460"/>
      <w:bookmarkEnd w:id="1"/>
      <w:r w:rsidRPr="000F7D7E">
        <w:rPr>
          <w:color w:val="000000" w:themeColor="text1"/>
        </w:rPr>
        <w:lastRenderedPageBreak/>
        <w:t>3) строительства на земельном участке строений и сооружений вспомогательного использования;</w:t>
      </w:r>
    </w:p>
    <w:p w:rsidR="000D765F" w:rsidRPr="000F7D7E" w:rsidRDefault="000D765F" w:rsidP="000D2018">
      <w:pPr>
        <w:ind w:firstLine="426"/>
        <w:jc w:val="both"/>
        <w:rPr>
          <w:color w:val="000000" w:themeColor="text1"/>
        </w:rPr>
      </w:pPr>
      <w:r w:rsidRPr="000F7D7E">
        <w:rPr>
          <w:color w:val="000000" w:themeColor="text1"/>
        </w:rPr>
        <w:t>4) изменения объектов капитального строительства и (или) их частей,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строительства, реконструкции, установленные градостроительным регламентом;</w:t>
      </w:r>
    </w:p>
    <w:p w:rsidR="000D765F" w:rsidRPr="000F7D7E" w:rsidRDefault="000D765F" w:rsidP="000D2018">
      <w:pPr>
        <w:ind w:firstLine="426"/>
        <w:jc w:val="both"/>
        <w:rPr>
          <w:color w:val="000000" w:themeColor="text1"/>
        </w:rPr>
      </w:pPr>
      <w:r w:rsidRPr="000F7D7E">
        <w:rPr>
          <w:color w:val="000000" w:themeColor="text1"/>
        </w:rPr>
        <w:t>4.1) капитального ремонта объектов капитального строительства;</w:t>
      </w:r>
    </w:p>
    <w:p w:rsidR="000D765F" w:rsidRPr="000F7D7E" w:rsidRDefault="000D765F" w:rsidP="000D2018">
      <w:pPr>
        <w:ind w:firstLine="426"/>
        <w:jc w:val="both"/>
        <w:rPr>
          <w:color w:val="000000" w:themeColor="text1"/>
        </w:rPr>
      </w:pPr>
      <w:r w:rsidRPr="000F7D7E">
        <w:rPr>
          <w:color w:val="000000" w:themeColor="text1"/>
        </w:rPr>
        <w:t xml:space="preserve">4.2) строительства, реконструкции буровых скважин, предусмотренных подготовленными, согласованными и утвержденными в соответствии с </w:t>
      </w:r>
      <w:hyperlink r:id="rId10" w:tooltip="Закон РФ от 21.02.1992 N 2395-1 (ред. от 03.07.2016) &quot;О недрах&quot; (с изм. и доп., вступ. в силу с 03.10.2016){КонсультантПлюс}" w:history="1">
        <w:r w:rsidRPr="000F7D7E">
          <w:rPr>
            <w:color w:val="000000" w:themeColor="text1"/>
          </w:rPr>
          <w:t>законодательством</w:t>
        </w:r>
      </w:hyperlink>
      <w:r w:rsidRPr="000F7D7E">
        <w:rPr>
          <w:color w:val="000000" w:themeColor="text1"/>
        </w:rPr>
        <w:t xml:space="preserve">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работ, связанных с пользованием участками недр;</w:t>
      </w:r>
    </w:p>
    <w:p w:rsidR="000D765F" w:rsidRPr="000F7D7E" w:rsidRDefault="000D765F" w:rsidP="000D2018">
      <w:pPr>
        <w:ind w:firstLine="426"/>
        <w:jc w:val="both"/>
        <w:rPr>
          <w:color w:val="000000" w:themeColor="text1"/>
        </w:rPr>
      </w:pPr>
      <w:r w:rsidRPr="000F7D7E">
        <w:rPr>
          <w:color w:val="000000" w:themeColor="text1"/>
        </w:rPr>
        <w:t>5) иных случаях, если в соответствии с настоящим Кодексом, законодательством субъектов Российской Федерации о градостроительной деятельности получение разрешения на строительство не требуется</w:t>
      </w:r>
      <w:proofErr w:type="gramStart"/>
      <w:r w:rsidRPr="000F7D7E">
        <w:rPr>
          <w:color w:val="000000" w:themeColor="text1"/>
        </w:rPr>
        <w:t>.»</w:t>
      </w:r>
      <w:proofErr w:type="gramEnd"/>
    </w:p>
    <w:p w:rsidR="000D765F" w:rsidRPr="000F7D7E" w:rsidRDefault="000D765F" w:rsidP="000D2018">
      <w:pPr>
        <w:ind w:firstLine="426"/>
        <w:jc w:val="both"/>
        <w:outlineLvl w:val="0"/>
        <w:rPr>
          <w:b/>
          <w:color w:val="000000" w:themeColor="text1"/>
          <w:u w:color="FFFFFF"/>
        </w:rPr>
      </w:pPr>
      <w:r w:rsidRPr="000F7D7E">
        <w:rPr>
          <w:b/>
          <w:color w:val="000000" w:themeColor="text1"/>
          <w:u w:color="FFFFFF"/>
        </w:rPr>
        <w:t>5) В статье 27 Выдача разрешения на строительство:</w:t>
      </w:r>
    </w:p>
    <w:p w:rsidR="000D765F" w:rsidRPr="000F7D7E" w:rsidRDefault="000D765F" w:rsidP="000D2018">
      <w:pPr>
        <w:ind w:firstLine="426"/>
        <w:jc w:val="both"/>
        <w:outlineLvl w:val="0"/>
        <w:rPr>
          <w:b/>
          <w:color w:val="000000" w:themeColor="text1"/>
          <w:u w:color="FFFFFF"/>
        </w:rPr>
      </w:pPr>
      <w:r w:rsidRPr="000F7D7E">
        <w:rPr>
          <w:b/>
          <w:color w:val="000000" w:themeColor="text1"/>
          <w:u w:color="FFFFFF"/>
        </w:rPr>
        <w:t>5.1. Пункт 1 изложить в новой редакции:</w:t>
      </w:r>
    </w:p>
    <w:p w:rsidR="000D765F" w:rsidRPr="000F7D7E" w:rsidRDefault="000D765F" w:rsidP="000D2018">
      <w:pPr>
        <w:pStyle w:val="ConsPlusNormal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«1. </w:t>
      </w:r>
      <w:proofErr w:type="gramStart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>Разрешение на строительство представляет собой документ, который подтверждает соответствие проектной документации требованиям, установленным градостроительным регламентом (за исключением случая, если на земельный участок не распространяется действие градостроительного регламента), проектом планировки территории и проектом межевания территории (за исключением случаев, если в соответствии с настоящим Кодексом подготовка проекта планировки территории и проекта межевания территории не требуется), при осуществлении строительства, реконструкции объекта капитального строительства</w:t>
      </w:r>
      <w:proofErr w:type="gramEnd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>не являющегося линейным объектом (далее - требования к строительству, реконструкции объекта капитального строительства), или требованиям, установленным проектом планировки территории и проектом межевания территории, при осуществлении строительства, реконструкции линейного объекта,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ограничениями, установленными в соответствии с земельным и иным законодательством Российской Федерации.</w:t>
      </w:r>
      <w:proofErr w:type="gramEnd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Разрешение на строительство дает застройщику право осуществлять строительство, реконструкцию объекта капитального строительства, за исключением случаев, предусмотренных настоящим Кодексом</w:t>
      </w:r>
      <w:proofErr w:type="gramStart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>.»</w:t>
      </w:r>
      <w:proofErr w:type="gramEnd"/>
    </w:p>
    <w:p w:rsidR="000D765F" w:rsidRPr="000F7D7E" w:rsidRDefault="000D765F" w:rsidP="000D2018">
      <w:pPr>
        <w:ind w:firstLine="426"/>
        <w:jc w:val="both"/>
        <w:outlineLvl w:val="0"/>
        <w:rPr>
          <w:b/>
          <w:color w:val="000000" w:themeColor="text1"/>
          <w:u w:color="FFFFFF"/>
        </w:rPr>
      </w:pPr>
      <w:r w:rsidRPr="000F7D7E">
        <w:rPr>
          <w:b/>
          <w:color w:val="000000" w:themeColor="text1"/>
          <w:u w:color="FFFFFF"/>
        </w:rPr>
        <w:t>5.2. Пункт 7 изложить в новой редакции:</w:t>
      </w:r>
    </w:p>
    <w:p w:rsidR="000D765F" w:rsidRPr="000F7D7E" w:rsidRDefault="000D765F" w:rsidP="000D2018">
      <w:pPr>
        <w:autoSpaceDE w:val="0"/>
        <w:autoSpaceDN w:val="0"/>
        <w:adjustRightInd w:val="0"/>
        <w:ind w:firstLine="426"/>
        <w:jc w:val="both"/>
        <w:outlineLvl w:val="1"/>
        <w:rPr>
          <w:color w:val="000000" w:themeColor="text1"/>
        </w:rPr>
      </w:pPr>
      <w:r w:rsidRPr="000F7D7E">
        <w:rPr>
          <w:b/>
          <w:color w:val="000000" w:themeColor="text1"/>
          <w:u w:color="FFFFFF"/>
        </w:rPr>
        <w:t>«</w:t>
      </w:r>
      <w:r w:rsidRPr="000F7D7E">
        <w:rPr>
          <w:color w:val="000000" w:themeColor="text1"/>
        </w:rPr>
        <w:t>7. Администрация поселения в течение семи рабочих дней со дня получения заявления о выдаче разрешения на строительство (за исключением случая, если объект не является линейным и строительство или реконструкция которого планируется в границах территории исторического поселения федерального или регионального значения, и к заявлению о выдаче разрешения на строительство не приложено заключение):</w:t>
      </w:r>
    </w:p>
    <w:p w:rsidR="000D765F" w:rsidRPr="000F7D7E" w:rsidRDefault="000D765F" w:rsidP="000D2018">
      <w:pPr>
        <w:pStyle w:val="ac"/>
        <w:ind w:firstLine="426"/>
        <w:rPr>
          <w:rFonts w:ascii="Times New Roman" w:eastAsia="MS Mincho" w:hAnsi="Times New Roman"/>
          <w:color w:val="000000" w:themeColor="text1"/>
          <w:szCs w:val="24"/>
        </w:rPr>
      </w:pPr>
      <w:r w:rsidRPr="000F7D7E">
        <w:rPr>
          <w:rFonts w:ascii="Times New Roman" w:eastAsia="MS Mincho" w:hAnsi="Times New Roman"/>
          <w:color w:val="000000" w:themeColor="text1"/>
          <w:szCs w:val="24"/>
        </w:rPr>
        <w:t>1) в течение трех дней со дня получения документов, проводят проверку наличия документов, необходимых для принятия решения о выдаче разрешения на строительство;</w:t>
      </w:r>
    </w:p>
    <w:p w:rsidR="000D765F" w:rsidRPr="000F7D7E" w:rsidRDefault="000D765F" w:rsidP="000D2018">
      <w:pPr>
        <w:pStyle w:val="ac"/>
        <w:ind w:firstLine="426"/>
        <w:rPr>
          <w:rFonts w:ascii="Times New Roman" w:eastAsia="MS Mincho" w:hAnsi="Times New Roman"/>
          <w:color w:val="000000" w:themeColor="text1"/>
          <w:szCs w:val="24"/>
        </w:rPr>
      </w:pPr>
      <w:proofErr w:type="gramStart"/>
      <w:r w:rsidRPr="000F7D7E">
        <w:rPr>
          <w:rFonts w:ascii="Times New Roman" w:eastAsia="MS Mincho" w:hAnsi="Times New Roman"/>
          <w:color w:val="000000" w:themeColor="text1"/>
          <w:szCs w:val="24"/>
        </w:rPr>
        <w:t>2) проводят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территории, а также</w:t>
      </w:r>
      <w:proofErr w:type="gramEnd"/>
      <w:r w:rsidRPr="000F7D7E">
        <w:rPr>
          <w:rFonts w:ascii="Times New Roman" w:eastAsia="MS Mincho" w:hAnsi="Times New Roman"/>
          <w:color w:val="000000" w:themeColor="text1"/>
          <w:szCs w:val="24"/>
        </w:rPr>
        <w:t xml:space="preserve">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Федерации. В случае выдачи лицу разрешения на отклонение от предельных параметров разрешенного строительства, реконструкции проводится проверка проектной документации или указанной схемы планировочной организации земельного участка на соответствие </w:t>
      </w:r>
      <w:r w:rsidRPr="000F7D7E">
        <w:rPr>
          <w:rFonts w:ascii="Times New Roman" w:eastAsia="MS Mincho" w:hAnsi="Times New Roman"/>
          <w:color w:val="000000" w:themeColor="text1"/>
          <w:szCs w:val="24"/>
        </w:rPr>
        <w:lastRenderedPageBreak/>
        <w:t>требованиям, установленным в разрешении на отклонение от предельных параметров разрешенного строительства, реконструкции;</w:t>
      </w:r>
    </w:p>
    <w:p w:rsidR="000D765F" w:rsidRPr="000F7D7E" w:rsidRDefault="000D765F" w:rsidP="000D2018">
      <w:pPr>
        <w:pStyle w:val="ac"/>
        <w:ind w:firstLine="426"/>
        <w:rPr>
          <w:rFonts w:ascii="Times New Roman" w:hAnsi="Times New Roman"/>
          <w:color w:val="000000" w:themeColor="text1"/>
          <w:szCs w:val="24"/>
        </w:rPr>
      </w:pPr>
      <w:r w:rsidRPr="000F7D7E">
        <w:rPr>
          <w:rFonts w:ascii="Times New Roman" w:eastAsia="MS Mincho" w:hAnsi="Times New Roman"/>
          <w:color w:val="000000" w:themeColor="text1"/>
          <w:szCs w:val="24"/>
        </w:rPr>
        <w:t>3) 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</w:t>
      </w:r>
      <w:proofErr w:type="gramStart"/>
      <w:r w:rsidRPr="000F7D7E">
        <w:rPr>
          <w:rFonts w:ascii="Times New Roman" w:eastAsia="MS Mincho" w:hAnsi="Times New Roman"/>
          <w:color w:val="000000" w:themeColor="text1"/>
          <w:szCs w:val="24"/>
        </w:rPr>
        <w:t>.</w:t>
      </w:r>
      <w:r w:rsidRPr="000F7D7E">
        <w:rPr>
          <w:rFonts w:ascii="Times New Roman" w:hAnsi="Times New Roman"/>
          <w:color w:val="000000" w:themeColor="text1"/>
          <w:szCs w:val="24"/>
        </w:rPr>
        <w:t>»</w:t>
      </w:r>
      <w:proofErr w:type="gramEnd"/>
    </w:p>
    <w:p w:rsidR="000D765F" w:rsidRPr="000F7D7E" w:rsidRDefault="000D765F" w:rsidP="000D2018">
      <w:pPr>
        <w:pStyle w:val="ac"/>
        <w:ind w:firstLine="426"/>
        <w:rPr>
          <w:rFonts w:ascii="Times New Roman" w:hAnsi="Times New Roman"/>
          <w:b/>
          <w:color w:val="000000" w:themeColor="text1"/>
          <w:szCs w:val="24"/>
        </w:rPr>
      </w:pPr>
      <w:r w:rsidRPr="000F7D7E">
        <w:rPr>
          <w:rFonts w:ascii="Times New Roman" w:hAnsi="Times New Roman"/>
          <w:b/>
          <w:color w:val="000000" w:themeColor="text1"/>
          <w:szCs w:val="24"/>
        </w:rPr>
        <w:t xml:space="preserve">5.3. Пункт 9 изложить в новой редакции: </w:t>
      </w:r>
    </w:p>
    <w:p w:rsidR="000D765F" w:rsidRPr="000F7D7E" w:rsidRDefault="000D765F" w:rsidP="000D2018">
      <w:pPr>
        <w:autoSpaceDE w:val="0"/>
        <w:autoSpaceDN w:val="0"/>
        <w:adjustRightInd w:val="0"/>
        <w:ind w:firstLine="426"/>
        <w:jc w:val="both"/>
        <w:rPr>
          <w:color w:val="000000" w:themeColor="text1"/>
        </w:rPr>
      </w:pPr>
      <w:r w:rsidRPr="000F7D7E">
        <w:rPr>
          <w:color w:val="000000" w:themeColor="text1"/>
        </w:rPr>
        <w:t>Основаниями для отказа в выдаче разрешения на строительства являются:</w:t>
      </w:r>
    </w:p>
    <w:p w:rsidR="000D765F" w:rsidRPr="000F7D7E" w:rsidRDefault="000D765F" w:rsidP="000D2018">
      <w:pPr>
        <w:autoSpaceDE w:val="0"/>
        <w:autoSpaceDN w:val="0"/>
        <w:adjustRightInd w:val="0"/>
        <w:ind w:firstLine="426"/>
        <w:jc w:val="both"/>
        <w:rPr>
          <w:color w:val="000000" w:themeColor="text1"/>
        </w:rPr>
      </w:pPr>
      <w:r w:rsidRPr="000F7D7E">
        <w:rPr>
          <w:color w:val="000000" w:themeColor="text1"/>
        </w:rPr>
        <w:t xml:space="preserve">«1) </w:t>
      </w:r>
      <w:proofErr w:type="gramStart"/>
      <w:r w:rsidRPr="000F7D7E">
        <w:rPr>
          <w:color w:val="000000" w:themeColor="text1"/>
        </w:rPr>
        <w:t>отсутствии</w:t>
      </w:r>
      <w:proofErr w:type="gramEnd"/>
      <w:r w:rsidRPr="000F7D7E">
        <w:rPr>
          <w:color w:val="000000" w:themeColor="text1"/>
        </w:rPr>
        <w:t xml:space="preserve"> документов, предусмотренных </w:t>
      </w:r>
      <w:hyperlink r:id="rId11" w:history="1">
        <w:r w:rsidRPr="000F7D7E">
          <w:rPr>
            <w:color w:val="000000" w:themeColor="text1"/>
          </w:rPr>
          <w:t>частями 7</w:t>
        </w:r>
      </w:hyperlink>
      <w:r w:rsidRPr="000F7D7E">
        <w:rPr>
          <w:color w:val="000000" w:themeColor="text1"/>
        </w:rPr>
        <w:t xml:space="preserve"> и </w:t>
      </w:r>
      <w:hyperlink r:id="rId12" w:history="1">
        <w:r w:rsidRPr="000F7D7E">
          <w:rPr>
            <w:color w:val="000000" w:themeColor="text1"/>
          </w:rPr>
          <w:t>9</w:t>
        </w:r>
      </w:hyperlink>
      <w:r w:rsidRPr="000F7D7E">
        <w:rPr>
          <w:color w:val="000000" w:themeColor="text1"/>
        </w:rPr>
        <w:t xml:space="preserve"> Градостроительного кодекса Российской Федерации </w:t>
      </w:r>
    </w:p>
    <w:p w:rsidR="000D765F" w:rsidRPr="000F7D7E" w:rsidRDefault="000D765F" w:rsidP="000D2018">
      <w:pPr>
        <w:autoSpaceDE w:val="0"/>
        <w:autoSpaceDN w:val="0"/>
        <w:adjustRightInd w:val="0"/>
        <w:ind w:firstLine="426"/>
        <w:jc w:val="both"/>
        <w:rPr>
          <w:color w:val="000000" w:themeColor="text1"/>
        </w:rPr>
      </w:pPr>
      <w:proofErr w:type="gramStart"/>
      <w:r w:rsidRPr="000F7D7E">
        <w:rPr>
          <w:color w:val="000000" w:themeColor="text1"/>
        </w:rPr>
        <w:t>2) несоответствии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территории, а также разрешенному использованию земельного участка и (или) ограничениям, установленным в соответствии с земельным и иным законодательством Российской</w:t>
      </w:r>
      <w:proofErr w:type="gramEnd"/>
      <w:r w:rsidRPr="000F7D7E">
        <w:rPr>
          <w:color w:val="000000" w:themeColor="text1"/>
        </w:rPr>
        <w:t xml:space="preserve"> Федерации, требованиям, установленным в разрешении на отклонение от предельных параметров разрешенного строительства, реконструкции. </w:t>
      </w:r>
    </w:p>
    <w:p w:rsidR="000D765F" w:rsidRPr="000F7D7E" w:rsidRDefault="000D765F" w:rsidP="000D2018">
      <w:pPr>
        <w:pStyle w:val="ac"/>
        <w:ind w:firstLine="426"/>
        <w:rPr>
          <w:rFonts w:ascii="Times New Roman" w:hAnsi="Times New Roman"/>
          <w:color w:val="000000" w:themeColor="text1"/>
          <w:szCs w:val="24"/>
        </w:rPr>
      </w:pPr>
      <w:r w:rsidRPr="000F7D7E">
        <w:rPr>
          <w:rFonts w:ascii="Times New Roman" w:hAnsi="Times New Roman"/>
          <w:color w:val="000000" w:themeColor="text1"/>
          <w:szCs w:val="24"/>
        </w:rPr>
        <w:t xml:space="preserve">       Основанием для отказа во внесении изменений в разрешение на строительство является:</w:t>
      </w:r>
    </w:p>
    <w:p w:rsidR="000D765F" w:rsidRPr="000F7D7E" w:rsidRDefault="000D765F" w:rsidP="000D2018">
      <w:pPr>
        <w:pStyle w:val="ConsPlusNormal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>1) отсутствие в уведомлении о переходе прав на земельный участок, права пользования недрами, об образовании земельного участка реквизитов документов, или отсутствие правоустанавливающего документа на земельный участок в случае;</w:t>
      </w:r>
    </w:p>
    <w:p w:rsidR="000D765F" w:rsidRPr="000F7D7E" w:rsidRDefault="000D765F" w:rsidP="000D2018">
      <w:pPr>
        <w:pStyle w:val="ConsPlusNormal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>2) недостоверность сведений, указанных в уведомлении о переходе прав на земельный участок, права пользования недрами, об образовании земельного участка;</w:t>
      </w:r>
    </w:p>
    <w:p w:rsidR="000D765F" w:rsidRPr="000F7D7E" w:rsidRDefault="000D765F" w:rsidP="000D2018">
      <w:pPr>
        <w:pStyle w:val="ConsPlusNormal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>3) 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в случае.»</w:t>
      </w:r>
      <w:proofErr w:type="gramEnd"/>
    </w:p>
    <w:p w:rsidR="000D765F" w:rsidRPr="000F7D7E" w:rsidRDefault="000D765F" w:rsidP="000D2018">
      <w:pPr>
        <w:pStyle w:val="ac"/>
        <w:ind w:firstLine="426"/>
        <w:rPr>
          <w:rFonts w:ascii="Times New Roman" w:hAnsi="Times New Roman"/>
          <w:b/>
          <w:color w:val="000000" w:themeColor="text1"/>
          <w:szCs w:val="24"/>
        </w:rPr>
      </w:pPr>
      <w:r w:rsidRPr="000F7D7E">
        <w:rPr>
          <w:rFonts w:ascii="Times New Roman" w:hAnsi="Times New Roman"/>
          <w:b/>
          <w:color w:val="000000" w:themeColor="text1"/>
          <w:szCs w:val="24"/>
        </w:rPr>
        <w:t>6) В статье 28 Выдача разрешения на ввод объекта капитального строительства в эксплуатацию:</w:t>
      </w:r>
    </w:p>
    <w:p w:rsidR="000D765F" w:rsidRPr="000F7D7E" w:rsidRDefault="000D765F" w:rsidP="000D2018">
      <w:pPr>
        <w:pStyle w:val="ac"/>
        <w:ind w:firstLine="426"/>
        <w:rPr>
          <w:rFonts w:ascii="Times New Roman" w:hAnsi="Times New Roman"/>
          <w:b/>
          <w:color w:val="000000" w:themeColor="text1"/>
          <w:szCs w:val="24"/>
        </w:rPr>
      </w:pPr>
      <w:r w:rsidRPr="000F7D7E">
        <w:rPr>
          <w:rFonts w:ascii="Times New Roman" w:hAnsi="Times New Roman"/>
          <w:b/>
          <w:color w:val="000000" w:themeColor="text1"/>
          <w:szCs w:val="24"/>
        </w:rPr>
        <w:t>6.1. Пункт 1 изложить в новой редакции:</w:t>
      </w:r>
    </w:p>
    <w:p w:rsidR="000D765F" w:rsidRPr="000F7D7E" w:rsidRDefault="000D765F" w:rsidP="000D2018">
      <w:pPr>
        <w:pStyle w:val="ConsPlusNormal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«1. </w:t>
      </w:r>
      <w:proofErr w:type="gramStart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>Разрешение на ввод объекта в эксплуатацию представляет собой документ, который удостоверяет выполнение строительства, реконструкции объекта капитального строительства в полном объеме в соответствии с разрешением на строительство, проектной документацией, а также соответствие построенного, реконструированного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разрешенному использованию земельного</w:t>
      </w:r>
      <w:proofErr w:type="gramEnd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участка или в случае строительства, реконструкции линейного объекта проекту планировки территории и проекту межевания территории, а также ограничениям, установленным в соответствии с земельным и иным законодательством Российской Федерации</w:t>
      </w:r>
      <w:proofErr w:type="gramStart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>.»</w:t>
      </w:r>
      <w:proofErr w:type="gramEnd"/>
    </w:p>
    <w:p w:rsidR="000D765F" w:rsidRPr="000F7D7E" w:rsidRDefault="000D765F" w:rsidP="000D2018">
      <w:pPr>
        <w:pStyle w:val="ac"/>
        <w:ind w:firstLine="426"/>
        <w:rPr>
          <w:rFonts w:ascii="Times New Roman" w:hAnsi="Times New Roman"/>
          <w:b/>
          <w:color w:val="000000" w:themeColor="text1"/>
          <w:szCs w:val="24"/>
        </w:rPr>
      </w:pPr>
      <w:r w:rsidRPr="000F7D7E">
        <w:rPr>
          <w:rFonts w:ascii="Times New Roman" w:hAnsi="Times New Roman"/>
          <w:b/>
          <w:color w:val="000000" w:themeColor="text1"/>
          <w:szCs w:val="24"/>
        </w:rPr>
        <w:t>6.2. Пункт 2 изложить в новой редакции:</w:t>
      </w:r>
    </w:p>
    <w:p w:rsidR="000D765F" w:rsidRPr="000F7D7E" w:rsidRDefault="000D765F" w:rsidP="000D2018">
      <w:pPr>
        <w:pStyle w:val="ConsPlusNormal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D7E">
        <w:rPr>
          <w:rFonts w:ascii="Times New Roman" w:hAnsi="Times New Roman"/>
          <w:color w:val="000000" w:themeColor="text1"/>
          <w:sz w:val="24"/>
          <w:szCs w:val="24"/>
        </w:rPr>
        <w:t xml:space="preserve">«2. Для ввода объекта в эксплуатацию застройщик обращается в Администрацию поселения, выдавшую разрешение на строительство, с заявлением о выдаче разрешения на ввод объекта в эксплуатацию. К заявлению о выдаче разрешения на ввод объекта в эксплуатацию прилагаются документы, предусмотренные частью 3 статьи 55 Градостроительного кодекса Российской Федерации. </w:t>
      </w:r>
      <w:proofErr w:type="gramStart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Правительством Российской Федерации могут устанавливаться помимо предусмотренных </w:t>
      </w:r>
      <w:hyperlink w:anchor="Par2669" w:tooltip="3. Для принятия решения о выдаче разрешения на ввод объекта в эксплуатацию необходимы следующие документы:" w:history="1">
        <w:r w:rsidRPr="000F7D7E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3</w:t>
        </w:r>
      </w:hyperlink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статьи 55 Градостроительного кодекса Российской Федерации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учет.»</w:t>
      </w:r>
      <w:proofErr w:type="gramEnd"/>
    </w:p>
    <w:p w:rsidR="000D765F" w:rsidRPr="000F7D7E" w:rsidRDefault="000D765F" w:rsidP="000D2018">
      <w:pPr>
        <w:pStyle w:val="ConsPlusNormal"/>
        <w:ind w:firstLine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D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6.3. Пункт 5 изложить в новой редакции:</w:t>
      </w:r>
    </w:p>
    <w:p w:rsidR="000D765F" w:rsidRPr="000F7D7E" w:rsidRDefault="000D765F" w:rsidP="000D2018">
      <w:pPr>
        <w:pStyle w:val="ConsPlusNormal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«5. </w:t>
      </w:r>
      <w:proofErr w:type="gramStart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Администрация поселения в течение семи рабочих дней со дня поступления заявления о выдаче разрешения на ввод объекта в эксплуатацию обязаны обеспечить проверку наличия и правильности оформления документов, указанных в </w:t>
      </w:r>
      <w:hyperlink w:anchor="Par2669" w:tooltip="3. Для принятия решения о выдаче разрешения на ввод объекта в эксплуатацию необходимы следующие документы:" w:history="1">
        <w:r w:rsidRPr="000F7D7E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части 3</w:t>
        </w:r>
      </w:hyperlink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статьи 55 Градостроительного кодекса Российской Федерации,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</w:t>
      </w:r>
      <w:proofErr w:type="gramEnd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gramStart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>В ходе осмотра построенного, реконструированного объекта капитального строительства осуществляется проверка соответствия такого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территории, а также разрешенному использованию земельного</w:t>
      </w:r>
      <w:proofErr w:type="gramEnd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>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 исключением случаев осуществления строительства, реконструкции объекта индивидуального жилищного строительства.</w:t>
      </w:r>
      <w:proofErr w:type="gramEnd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случае</w:t>
      </w:r>
      <w:proofErr w:type="gramStart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при строительстве, реконструкции объекта капитального строительства осуществляется государственный строительный надзор, осмотр такого объекта органом, выдавшим разрешение на строительство, не проводится.»</w:t>
      </w:r>
    </w:p>
    <w:p w:rsidR="000D765F" w:rsidRPr="000F7D7E" w:rsidRDefault="000D765F" w:rsidP="000D2018">
      <w:pPr>
        <w:pStyle w:val="ConsPlusNormal"/>
        <w:ind w:firstLine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D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6.4. Пункт 7 изложить в новой редакции:</w:t>
      </w:r>
    </w:p>
    <w:p w:rsidR="000D765F" w:rsidRPr="000F7D7E" w:rsidRDefault="000D765F" w:rsidP="000D2018">
      <w:pPr>
        <w:pStyle w:val="ConsPlusNormal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D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«7. </w:t>
      </w:r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Основанием для отказа в выдаче разрешения на ввод объекта в эксплуатацию является:</w:t>
      </w:r>
    </w:p>
    <w:p w:rsidR="000D765F" w:rsidRPr="000F7D7E" w:rsidRDefault="000D765F" w:rsidP="000D2018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</w:rPr>
      </w:pPr>
      <w:r w:rsidRPr="000F7D7E">
        <w:rPr>
          <w:color w:val="000000" w:themeColor="text1"/>
        </w:rPr>
        <w:t xml:space="preserve">1) отсутствие документов, указанных в </w:t>
      </w:r>
      <w:hyperlink w:anchor="Par2669" w:tooltip="3. Для принятия решения о выдаче разрешения на ввод объекта в эксплуатацию необходимы следующие документы:" w:history="1">
        <w:r w:rsidRPr="000F7D7E">
          <w:rPr>
            <w:color w:val="000000" w:themeColor="text1"/>
          </w:rPr>
          <w:t>частях 3</w:t>
        </w:r>
      </w:hyperlink>
      <w:r w:rsidRPr="000F7D7E">
        <w:rPr>
          <w:color w:val="000000" w:themeColor="text1"/>
        </w:rPr>
        <w:t xml:space="preserve"> и </w:t>
      </w:r>
      <w:hyperlink w:anchor="Par2705" w:tooltip="4. Правительством Российской Федерации могут устанавливаться помимо предусмотренных частью 3 настоящей статьи иные документы, необходимые для получения разрешения на ввод объекта в эксплуатацию, в целях получения в полном объеме сведений, необходимых для поста" w:history="1">
        <w:r w:rsidRPr="000F7D7E">
          <w:rPr>
            <w:color w:val="000000" w:themeColor="text1"/>
          </w:rPr>
          <w:t>4</w:t>
        </w:r>
      </w:hyperlink>
      <w:r w:rsidRPr="000F7D7E">
        <w:rPr>
          <w:color w:val="000000" w:themeColor="text1"/>
        </w:rPr>
        <w:t xml:space="preserve"> статьи 55 Градостроительного кодекса Российской Федерации;</w:t>
      </w:r>
    </w:p>
    <w:p w:rsidR="000D765F" w:rsidRPr="000D765F" w:rsidRDefault="000D765F" w:rsidP="000D2018">
      <w:pPr>
        <w:widowControl w:val="0"/>
        <w:autoSpaceDE w:val="0"/>
        <w:autoSpaceDN w:val="0"/>
        <w:adjustRightInd w:val="0"/>
        <w:ind w:firstLine="426"/>
        <w:jc w:val="both"/>
      </w:pPr>
      <w:bookmarkStart w:id="2" w:name="Par2718"/>
      <w:bookmarkEnd w:id="2"/>
      <w:proofErr w:type="gramStart"/>
      <w:r w:rsidRPr="000F7D7E">
        <w:rPr>
          <w:color w:val="000000" w:themeColor="text1"/>
        </w:rPr>
        <w:t>2)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</w:t>
      </w:r>
      <w:r w:rsidRPr="000D765F">
        <w:t>, капитального ремонта линейного объекта требованиям проекта планировки территории и проекта межевания территории;</w:t>
      </w:r>
      <w:proofErr w:type="gramEnd"/>
    </w:p>
    <w:p w:rsidR="000D765F" w:rsidRPr="000D765F" w:rsidRDefault="000D765F" w:rsidP="000D2018">
      <w:pPr>
        <w:widowControl w:val="0"/>
        <w:autoSpaceDE w:val="0"/>
        <w:autoSpaceDN w:val="0"/>
        <w:adjustRightInd w:val="0"/>
        <w:ind w:firstLine="426"/>
        <w:jc w:val="both"/>
      </w:pPr>
      <w:r w:rsidRPr="000D765F">
        <w:t>3) несоответствие объекта капитального строительства требованиям, установленным в разрешении на строительство;</w:t>
      </w:r>
    </w:p>
    <w:p w:rsidR="000D765F" w:rsidRPr="000D765F" w:rsidRDefault="000D765F" w:rsidP="000D2018">
      <w:pPr>
        <w:widowControl w:val="0"/>
        <w:autoSpaceDE w:val="0"/>
        <w:autoSpaceDN w:val="0"/>
        <w:adjustRightInd w:val="0"/>
        <w:ind w:firstLine="426"/>
        <w:jc w:val="both"/>
      </w:pPr>
      <w:r w:rsidRPr="000D765F">
        <w:t>4) несоответствие параметров построенного, реконструированного объекта капитального строительства проектной документации. Данное основание не применяется в отношении объектов индивидуального жилищного строительства;</w:t>
      </w:r>
    </w:p>
    <w:p w:rsidR="000D765F" w:rsidRPr="000D765F" w:rsidRDefault="000D765F" w:rsidP="000D2018">
      <w:pPr>
        <w:widowControl w:val="0"/>
        <w:autoSpaceDE w:val="0"/>
        <w:autoSpaceDN w:val="0"/>
        <w:adjustRightInd w:val="0"/>
        <w:ind w:firstLine="426"/>
        <w:jc w:val="both"/>
      </w:pPr>
      <w:r w:rsidRPr="000D765F">
        <w:t xml:space="preserve">5)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</w:t>
      </w:r>
      <w:proofErr w:type="gramStart"/>
      <w:r w:rsidRPr="000D765F">
        <w:t>Федерации</w:t>
      </w:r>
      <w:proofErr w:type="gramEnd"/>
      <w:r w:rsidRPr="000D765F">
        <w:t xml:space="preserve"> на дату выдачи представленного для получения разрешения на строительство градостроительного плана земельного участка градостроительным регламентом.»</w:t>
      </w:r>
    </w:p>
    <w:p w:rsidR="000D765F" w:rsidRPr="000D765F" w:rsidRDefault="000D765F" w:rsidP="000D2018">
      <w:pPr>
        <w:ind w:firstLine="426"/>
        <w:jc w:val="both"/>
        <w:rPr>
          <w:b/>
        </w:rPr>
      </w:pPr>
      <w:r w:rsidRPr="000D765F">
        <w:rPr>
          <w:b/>
        </w:rPr>
        <w:t>7) пункт 10 статьи 46 признать утратившим силу.</w:t>
      </w:r>
    </w:p>
    <w:p w:rsidR="003F6816" w:rsidRPr="00EF7B62" w:rsidRDefault="003F6816" w:rsidP="000D2018">
      <w:pPr>
        <w:pStyle w:val="2"/>
        <w:tabs>
          <w:tab w:val="left" w:pos="0"/>
        </w:tabs>
        <w:ind w:firstLine="426"/>
        <w:jc w:val="both"/>
        <w:rPr>
          <w:b w:val="0"/>
          <w:sz w:val="24"/>
          <w:szCs w:val="24"/>
        </w:rPr>
      </w:pPr>
      <w:r w:rsidRPr="00EF7B62">
        <w:rPr>
          <w:b w:val="0"/>
          <w:sz w:val="24"/>
          <w:szCs w:val="24"/>
        </w:rPr>
        <w:t xml:space="preserve">2. </w:t>
      </w:r>
      <w:r w:rsidR="001421BD" w:rsidRPr="00EF7B62">
        <w:rPr>
          <w:b w:val="0"/>
          <w:sz w:val="24"/>
          <w:szCs w:val="24"/>
        </w:rPr>
        <w:t xml:space="preserve">   </w:t>
      </w:r>
      <w:r w:rsidRPr="00EF7B62">
        <w:rPr>
          <w:b w:val="0"/>
          <w:sz w:val="24"/>
          <w:szCs w:val="24"/>
        </w:rPr>
        <w:t>Опубликовать настоящее Решение в газете «Вестник городского поселения».</w:t>
      </w:r>
    </w:p>
    <w:p w:rsidR="003F6816" w:rsidRPr="00EF7B62" w:rsidRDefault="003F6816" w:rsidP="000D2018">
      <w:pPr>
        <w:ind w:right="119" w:firstLine="426"/>
        <w:jc w:val="both"/>
      </w:pPr>
      <w:r w:rsidRPr="00EF7B62">
        <w:t xml:space="preserve">3.  Настоящее решение вступает в силу на следующий день после его официального  опубликования. </w:t>
      </w:r>
    </w:p>
    <w:p w:rsidR="003F6816" w:rsidRPr="00A90C5E" w:rsidRDefault="003F6816" w:rsidP="000D2018">
      <w:pPr>
        <w:ind w:right="119" w:firstLine="426"/>
        <w:jc w:val="both"/>
        <w:rPr>
          <w:b/>
        </w:rPr>
      </w:pPr>
      <w:r w:rsidRPr="00EF7B62">
        <w:t xml:space="preserve">4.  </w:t>
      </w:r>
      <w:proofErr w:type="gramStart"/>
      <w:r w:rsidRPr="00EF7B62">
        <w:t>Разместить</w:t>
      </w:r>
      <w:proofErr w:type="gramEnd"/>
      <w:r w:rsidRPr="00EF7B62">
        <w:t xml:space="preserve"> настоящее решение на официальном сайте городского поселения</w:t>
      </w:r>
      <w:r w:rsidRPr="00A90C5E">
        <w:t xml:space="preserve"> Безенчук.</w:t>
      </w:r>
      <w:r w:rsidRPr="00A90C5E">
        <w:rPr>
          <w:b/>
        </w:rPr>
        <w:t xml:space="preserve"> </w:t>
      </w:r>
    </w:p>
    <w:p w:rsidR="003F6816" w:rsidRPr="003A6BDE" w:rsidRDefault="003F6816" w:rsidP="003F6816">
      <w:pPr>
        <w:ind w:right="119" w:firstLine="284"/>
        <w:jc w:val="both"/>
        <w:rPr>
          <w:b/>
          <w:sz w:val="10"/>
          <w:szCs w:val="10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Глава  </w:t>
      </w:r>
      <w:proofErr w:type="gramStart"/>
      <w:r w:rsidRPr="007D3983">
        <w:rPr>
          <w:b w:val="0"/>
          <w:sz w:val="24"/>
          <w:szCs w:val="24"/>
        </w:rPr>
        <w:t>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</w:t>
      </w:r>
      <w:r w:rsidR="00526AC4" w:rsidRPr="007D3983">
        <w:rPr>
          <w:b w:val="0"/>
          <w:sz w:val="24"/>
          <w:szCs w:val="24"/>
        </w:rPr>
        <w:t xml:space="preserve">      </w:t>
      </w:r>
      <w:r w:rsidRPr="007D3983">
        <w:rPr>
          <w:b w:val="0"/>
          <w:sz w:val="24"/>
          <w:szCs w:val="24"/>
        </w:rPr>
        <w:t xml:space="preserve">      В.В. Аникин</w:t>
      </w:r>
    </w:p>
    <w:p w:rsidR="00F01F63" w:rsidRPr="003A6BDE" w:rsidRDefault="00F01F63" w:rsidP="003F6816">
      <w:pPr>
        <w:pStyle w:val="2"/>
        <w:ind w:right="119"/>
        <w:jc w:val="both"/>
        <w:rPr>
          <w:b w:val="0"/>
          <w:sz w:val="10"/>
          <w:szCs w:val="10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3F6816" w:rsidRPr="00A90C5E" w:rsidRDefault="003F6816" w:rsidP="003F6816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</w:t>
      </w:r>
      <w:r w:rsidR="007D3983" w:rsidRPr="007D3983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>А.Г. Кантеев</w:t>
      </w:r>
    </w:p>
    <w:sectPr w:rsidR="003F6816" w:rsidRPr="00A90C5E" w:rsidSect="003A6BDE">
      <w:headerReference w:type="even" r:id="rId13"/>
      <w:headerReference w:type="default" r:id="rId14"/>
      <w:pgSz w:w="11906" w:h="16838"/>
      <w:pgMar w:top="1134" w:right="424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126" w:rsidRDefault="00357126">
      <w:r>
        <w:separator/>
      </w:r>
    </w:p>
  </w:endnote>
  <w:endnote w:type="continuationSeparator" w:id="0">
    <w:p w:rsidR="00357126" w:rsidRDefault="00357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126" w:rsidRDefault="00357126">
      <w:r>
        <w:separator/>
      </w:r>
    </w:p>
  </w:footnote>
  <w:footnote w:type="continuationSeparator" w:id="0">
    <w:p w:rsidR="00357126" w:rsidRDefault="003571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3B23D7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357126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357126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>
    <w:nsid w:val="7CF77045"/>
    <w:multiLevelType w:val="hybridMultilevel"/>
    <w:tmpl w:val="FF563576"/>
    <w:lvl w:ilvl="0" w:tplc="5636DA7A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A2B"/>
    <w:rsid w:val="00002BEF"/>
    <w:rsid w:val="000202E6"/>
    <w:rsid w:val="000310B3"/>
    <w:rsid w:val="00051640"/>
    <w:rsid w:val="00056147"/>
    <w:rsid w:val="0006450F"/>
    <w:rsid w:val="000741E3"/>
    <w:rsid w:val="0009314D"/>
    <w:rsid w:val="000A1D5E"/>
    <w:rsid w:val="000A72B5"/>
    <w:rsid w:val="000C31C7"/>
    <w:rsid w:val="000D2018"/>
    <w:rsid w:val="000D642A"/>
    <w:rsid w:val="000D765F"/>
    <w:rsid w:val="000E14BF"/>
    <w:rsid w:val="000E73C6"/>
    <w:rsid w:val="000F7D7E"/>
    <w:rsid w:val="00104B4C"/>
    <w:rsid w:val="00106323"/>
    <w:rsid w:val="001421BD"/>
    <w:rsid w:val="001424ED"/>
    <w:rsid w:val="0014258F"/>
    <w:rsid w:val="0015521E"/>
    <w:rsid w:val="001809B0"/>
    <w:rsid w:val="00183037"/>
    <w:rsid w:val="00184D8B"/>
    <w:rsid w:val="001965CF"/>
    <w:rsid w:val="001B64E5"/>
    <w:rsid w:val="001C287E"/>
    <w:rsid w:val="001C68E3"/>
    <w:rsid w:val="001E30D0"/>
    <w:rsid w:val="00243CEE"/>
    <w:rsid w:val="00260634"/>
    <w:rsid w:val="002707A7"/>
    <w:rsid w:val="0027229C"/>
    <w:rsid w:val="0028125F"/>
    <w:rsid w:val="00292D6E"/>
    <w:rsid w:val="002933F8"/>
    <w:rsid w:val="00295208"/>
    <w:rsid w:val="002A03C1"/>
    <w:rsid w:val="002A4781"/>
    <w:rsid w:val="002B0234"/>
    <w:rsid w:val="002B1936"/>
    <w:rsid w:val="002B42F7"/>
    <w:rsid w:val="002B698F"/>
    <w:rsid w:val="002C63DC"/>
    <w:rsid w:val="002D135A"/>
    <w:rsid w:val="002F3EDC"/>
    <w:rsid w:val="00307570"/>
    <w:rsid w:val="003201B8"/>
    <w:rsid w:val="003350CA"/>
    <w:rsid w:val="00342BD9"/>
    <w:rsid w:val="00357126"/>
    <w:rsid w:val="00360C1B"/>
    <w:rsid w:val="003708D1"/>
    <w:rsid w:val="003771AE"/>
    <w:rsid w:val="00381F59"/>
    <w:rsid w:val="00382DFF"/>
    <w:rsid w:val="0038739F"/>
    <w:rsid w:val="00396E8F"/>
    <w:rsid w:val="003A6BDE"/>
    <w:rsid w:val="003A6C71"/>
    <w:rsid w:val="003B23D7"/>
    <w:rsid w:val="003E749A"/>
    <w:rsid w:val="003F6816"/>
    <w:rsid w:val="00415744"/>
    <w:rsid w:val="00426AAB"/>
    <w:rsid w:val="004320B5"/>
    <w:rsid w:val="004477E0"/>
    <w:rsid w:val="0046496B"/>
    <w:rsid w:val="0046593A"/>
    <w:rsid w:val="00491DB3"/>
    <w:rsid w:val="004A0841"/>
    <w:rsid w:val="004A5082"/>
    <w:rsid w:val="004C5803"/>
    <w:rsid w:val="004E0915"/>
    <w:rsid w:val="004E1248"/>
    <w:rsid w:val="004F00FA"/>
    <w:rsid w:val="004F2FC2"/>
    <w:rsid w:val="00514E2D"/>
    <w:rsid w:val="00516A2D"/>
    <w:rsid w:val="00526AC4"/>
    <w:rsid w:val="005313D7"/>
    <w:rsid w:val="00535E3F"/>
    <w:rsid w:val="0053737C"/>
    <w:rsid w:val="005576DE"/>
    <w:rsid w:val="0058311C"/>
    <w:rsid w:val="005B6548"/>
    <w:rsid w:val="005B68FB"/>
    <w:rsid w:val="005C246E"/>
    <w:rsid w:val="005C303D"/>
    <w:rsid w:val="005C31D5"/>
    <w:rsid w:val="005C6A4E"/>
    <w:rsid w:val="005F047C"/>
    <w:rsid w:val="005F14D4"/>
    <w:rsid w:val="005F640D"/>
    <w:rsid w:val="006229BB"/>
    <w:rsid w:val="00630D10"/>
    <w:rsid w:val="0064031B"/>
    <w:rsid w:val="0065150B"/>
    <w:rsid w:val="00663BDA"/>
    <w:rsid w:val="006C3333"/>
    <w:rsid w:val="006C6359"/>
    <w:rsid w:val="006C73CE"/>
    <w:rsid w:val="007146C7"/>
    <w:rsid w:val="0071683B"/>
    <w:rsid w:val="0072558C"/>
    <w:rsid w:val="007408EB"/>
    <w:rsid w:val="00747346"/>
    <w:rsid w:val="00753F8E"/>
    <w:rsid w:val="007610B0"/>
    <w:rsid w:val="00796B70"/>
    <w:rsid w:val="007A0B56"/>
    <w:rsid w:val="007A4A8C"/>
    <w:rsid w:val="007D3983"/>
    <w:rsid w:val="007E49FD"/>
    <w:rsid w:val="007E6E55"/>
    <w:rsid w:val="007F59CF"/>
    <w:rsid w:val="00806D6F"/>
    <w:rsid w:val="00822E67"/>
    <w:rsid w:val="00830A2B"/>
    <w:rsid w:val="008344C7"/>
    <w:rsid w:val="0087101D"/>
    <w:rsid w:val="008739AA"/>
    <w:rsid w:val="00876068"/>
    <w:rsid w:val="008A388D"/>
    <w:rsid w:val="008C40D0"/>
    <w:rsid w:val="008E25C7"/>
    <w:rsid w:val="0090366F"/>
    <w:rsid w:val="00917BEA"/>
    <w:rsid w:val="0096314B"/>
    <w:rsid w:val="0096334A"/>
    <w:rsid w:val="00970FCA"/>
    <w:rsid w:val="00973DAD"/>
    <w:rsid w:val="00977323"/>
    <w:rsid w:val="009968AC"/>
    <w:rsid w:val="009C4D25"/>
    <w:rsid w:val="009D26C5"/>
    <w:rsid w:val="009E214D"/>
    <w:rsid w:val="009F7B05"/>
    <w:rsid w:val="00A06D71"/>
    <w:rsid w:val="00A1443E"/>
    <w:rsid w:val="00A26B19"/>
    <w:rsid w:val="00A311C2"/>
    <w:rsid w:val="00A33F1B"/>
    <w:rsid w:val="00A65EC2"/>
    <w:rsid w:val="00A674B2"/>
    <w:rsid w:val="00A82D2D"/>
    <w:rsid w:val="00A90C5E"/>
    <w:rsid w:val="00A95F85"/>
    <w:rsid w:val="00AA097E"/>
    <w:rsid w:val="00AA1900"/>
    <w:rsid w:val="00AB3123"/>
    <w:rsid w:val="00AB7704"/>
    <w:rsid w:val="00AC1B8D"/>
    <w:rsid w:val="00AE79D0"/>
    <w:rsid w:val="00B207C2"/>
    <w:rsid w:val="00B34109"/>
    <w:rsid w:val="00BA64F2"/>
    <w:rsid w:val="00BB5EFB"/>
    <w:rsid w:val="00BD0485"/>
    <w:rsid w:val="00C00293"/>
    <w:rsid w:val="00C02B0C"/>
    <w:rsid w:val="00C02D67"/>
    <w:rsid w:val="00C14B5D"/>
    <w:rsid w:val="00C30B29"/>
    <w:rsid w:val="00C42BA2"/>
    <w:rsid w:val="00C47977"/>
    <w:rsid w:val="00C56343"/>
    <w:rsid w:val="00C60F50"/>
    <w:rsid w:val="00C634A9"/>
    <w:rsid w:val="00C75ADB"/>
    <w:rsid w:val="00C76498"/>
    <w:rsid w:val="00C77304"/>
    <w:rsid w:val="00C94CD6"/>
    <w:rsid w:val="00C95F74"/>
    <w:rsid w:val="00CA1E8B"/>
    <w:rsid w:val="00CC1991"/>
    <w:rsid w:val="00CC3106"/>
    <w:rsid w:val="00CE64A5"/>
    <w:rsid w:val="00CE6973"/>
    <w:rsid w:val="00CF0E0C"/>
    <w:rsid w:val="00CF4B20"/>
    <w:rsid w:val="00D0496E"/>
    <w:rsid w:val="00D10373"/>
    <w:rsid w:val="00D27490"/>
    <w:rsid w:val="00D52E65"/>
    <w:rsid w:val="00D937E4"/>
    <w:rsid w:val="00D974F0"/>
    <w:rsid w:val="00D978A0"/>
    <w:rsid w:val="00DB0F70"/>
    <w:rsid w:val="00DD5599"/>
    <w:rsid w:val="00DE314E"/>
    <w:rsid w:val="00DF4553"/>
    <w:rsid w:val="00E17D78"/>
    <w:rsid w:val="00E730E3"/>
    <w:rsid w:val="00E80799"/>
    <w:rsid w:val="00E8381C"/>
    <w:rsid w:val="00E86D4C"/>
    <w:rsid w:val="00E9460D"/>
    <w:rsid w:val="00ED252F"/>
    <w:rsid w:val="00ED3B30"/>
    <w:rsid w:val="00ED6796"/>
    <w:rsid w:val="00EF7B62"/>
    <w:rsid w:val="00F01F63"/>
    <w:rsid w:val="00F133BE"/>
    <w:rsid w:val="00F4378E"/>
    <w:rsid w:val="00F518CC"/>
    <w:rsid w:val="00F57E75"/>
    <w:rsid w:val="00F6669E"/>
    <w:rsid w:val="00F74686"/>
    <w:rsid w:val="00F83EAD"/>
    <w:rsid w:val="00F931AD"/>
    <w:rsid w:val="00F93239"/>
    <w:rsid w:val="00FA2AC9"/>
    <w:rsid w:val="00FA5356"/>
    <w:rsid w:val="00FC48D9"/>
    <w:rsid w:val="00FD6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Основной стиль"/>
    <w:basedOn w:val="a"/>
    <w:link w:val="ad"/>
    <w:rsid w:val="000D765F"/>
    <w:pPr>
      <w:ind w:firstLine="680"/>
      <w:jc w:val="both"/>
    </w:pPr>
    <w:rPr>
      <w:rFonts w:ascii="Arial" w:hAnsi="Arial"/>
      <w:szCs w:val="28"/>
    </w:rPr>
  </w:style>
  <w:style w:type="character" w:customStyle="1" w:styleId="ad">
    <w:name w:val="Основной стиль Знак"/>
    <w:link w:val="ac"/>
    <w:rsid w:val="000D765F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0D76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12BBAE46E6DED7E07D54674A3B882B8073505DA697F9EBB6D05504F9DF6224177B501BD75Fe6F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2BBAE46E6DED7E07D54674A3B882B8073505DA697F9EBB6D05504F9DF6224177B501BD75Fe6F1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4FB35B35C3DE0C02901563AF331F6BCD39653FEAFDDAFB7D10644B40A00C206239342269C1E833775l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7</Pages>
  <Words>3341</Words>
  <Characters>19049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171</cp:revision>
  <cp:lastPrinted>2017-05-17T04:23:00Z</cp:lastPrinted>
  <dcterms:created xsi:type="dcterms:W3CDTF">2015-11-10T12:08:00Z</dcterms:created>
  <dcterms:modified xsi:type="dcterms:W3CDTF">2017-05-17T04:24:00Z</dcterms:modified>
</cp:coreProperties>
</file>