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742E" w:rsidRDefault="0034742E" w:rsidP="0034742E">
      <w:pPr>
        <w:pStyle w:val="11"/>
      </w:pPr>
      <w:r>
        <w:t xml:space="preserve">                                                                           </w:t>
      </w:r>
      <w: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1.75pt" o:ole="">
            <v:imagedata r:id="rId7" o:title=""/>
          </v:shape>
          <o:OLEObject Type="Embed" ProgID="MSPhotoEd.3" ShapeID="_x0000_i1025" DrawAspect="Content" ObjectID="_1554816869" r:id="rId8"/>
        </w:object>
      </w:r>
    </w:p>
    <w:p w:rsidR="0034742E" w:rsidRPr="004D3E6D" w:rsidRDefault="0034742E" w:rsidP="0034742E">
      <w:pPr>
        <w:pStyle w:val="11"/>
        <w:rPr>
          <w:sz w:val="16"/>
          <w:szCs w:val="16"/>
        </w:rPr>
      </w:pPr>
    </w:p>
    <w:p w:rsidR="0034742E" w:rsidRPr="002604BF" w:rsidRDefault="0034742E" w:rsidP="008E302E">
      <w:pPr>
        <w:ind w:right="-5"/>
        <w:jc w:val="center"/>
        <w:rPr>
          <w:sz w:val="32"/>
          <w:szCs w:val="32"/>
        </w:rPr>
      </w:pPr>
      <w:r w:rsidRPr="002604BF">
        <w:rPr>
          <w:sz w:val="32"/>
          <w:szCs w:val="32"/>
        </w:rPr>
        <w:t>Собрание представителей городского поселения Безенчук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муниципального района Безенчукский</w:t>
      </w:r>
    </w:p>
    <w:p w:rsidR="0034742E" w:rsidRPr="002604BF" w:rsidRDefault="0034742E" w:rsidP="008E302E">
      <w:pPr>
        <w:pStyle w:val="1"/>
        <w:ind w:right="43"/>
        <w:rPr>
          <w:b w:val="0"/>
          <w:sz w:val="32"/>
          <w:szCs w:val="32"/>
        </w:rPr>
      </w:pPr>
      <w:r w:rsidRPr="002604BF">
        <w:rPr>
          <w:b w:val="0"/>
          <w:sz w:val="32"/>
          <w:szCs w:val="32"/>
        </w:rPr>
        <w:t>Самарской области</w:t>
      </w:r>
    </w:p>
    <w:p w:rsidR="00037636" w:rsidRPr="00D37CA3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037636" w:rsidRPr="004E4E7C" w:rsidRDefault="00037636" w:rsidP="00037636">
      <w:pPr>
        <w:pStyle w:val="3"/>
        <w:tabs>
          <w:tab w:val="left" w:pos="3210"/>
          <w:tab w:val="center" w:pos="4677"/>
        </w:tabs>
        <w:spacing w:before="0" w:after="0"/>
        <w:jc w:val="center"/>
        <w:rPr>
          <w:rFonts w:ascii="Times New Roman" w:hAnsi="Times New Roman" w:cs="Times New Roman"/>
          <w:b w:val="0"/>
          <w:sz w:val="32"/>
          <w:szCs w:val="32"/>
        </w:rPr>
      </w:pPr>
      <w:r w:rsidRPr="004E4E7C">
        <w:rPr>
          <w:rFonts w:ascii="Times New Roman" w:hAnsi="Times New Roman" w:cs="Times New Roman"/>
          <w:b w:val="0"/>
          <w:sz w:val="32"/>
          <w:szCs w:val="32"/>
        </w:rPr>
        <w:t>РЕШЕНИЕ</w:t>
      </w:r>
      <w:r w:rsidR="00801622" w:rsidRPr="004E4E7C">
        <w:rPr>
          <w:rFonts w:ascii="Times New Roman" w:hAnsi="Times New Roman" w:cs="Times New Roman"/>
          <w:b w:val="0"/>
          <w:sz w:val="32"/>
          <w:szCs w:val="32"/>
        </w:rPr>
        <w:t xml:space="preserve"> </w:t>
      </w:r>
    </w:p>
    <w:p w:rsidR="00037636" w:rsidRPr="004E4E7C" w:rsidRDefault="00037636" w:rsidP="00037636">
      <w:pPr>
        <w:rPr>
          <w:sz w:val="16"/>
          <w:szCs w:val="16"/>
        </w:rPr>
      </w:pPr>
    </w:p>
    <w:p w:rsidR="00037636" w:rsidRPr="004E4E7C" w:rsidRDefault="00037636" w:rsidP="00037636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4E4E7C">
        <w:rPr>
          <w:rFonts w:ascii="Times New Roman" w:hAnsi="Times New Roman"/>
          <w:b w:val="0"/>
          <w:sz w:val="28"/>
          <w:szCs w:val="28"/>
        </w:rPr>
        <w:t xml:space="preserve">от   </w:t>
      </w:r>
      <w:r w:rsidR="00CC7891">
        <w:rPr>
          <w:rFonts w:ascii="Times New Roman" w:hAnsi="Times New Roman"/>
          <w:b w:val="0"/>
          <w:sz w:val="28"/>
          <w:szCs w:val="28"/>
        </w:rPr>
        <w:t>27</w:t>
      </w:r>
      <w:r w:rsidR="004529AA">
        <w:rPr>
          <w:rFonts w:ascii="Times New Roman" w:hAnsi="Times New Roman"/>
          <w:b w:val="0"/>
          <w:sz w:val="28"/>
          <w:szCs w:val="28"/>
        </w:rPr>
        <w:t>.0</w:t>
      </w:r>
      <w:r w:rsidR="004314CD">
        <w:rPr>
          <w:rFonts w:ascii="Times New Roman" w:hAnsi="Times New Roman"/>
          <w:b w:val="0"/>
          <w:sz w:val="28"/>
          <w:szCs w:val="28"/>
        </w:rPr>
        <w:t>4</w:t>
      </w:r>
      <w:r w:rsidRPr="004E4E7C">
        <w:rPr>
          <w:rFonts w:ascii="Times New Roman" w:hAnsi="Times New Roman"/>
          <w:b w:val="0"/>
          <w:sz w:val="28"/>
          <w:szCs w:val="28"/>
        </w:rPr>
        <w:t>.201</w:t>
      </w:r>
      <w:r w:rsidR="006E780E" w:rsidRPr="004E4E7C">
        <w:rPr>
          <w:rFonts w:ascii="Times New Roman" w:hAnsi="Times New Roman"/>
          <w:b w:val="0"/>
          <w:sz w:val="28"/>
          <w:szCs w:val="28"/>
        </w:rPr>
        <w:t>7</w:t>
      </w:r>
      <w:r w:rsidRPr="004E4E7C">
        <w:rPr>
          <w:rFonts w:ascii="Times New Roman" w:hAnsi="Times New Roman"/>
          <w:b w:val="0"/>
          <w:sz w:val="28"/>
          <w:szCs w:val="28"/>
        </w:rPr>
        <w:t xml:space="preserve">г   № </w:t>
      </w:r>
      <w:r w:rsidR="00CC7891">
        <w:rPr>
          <w:rFonts w:ascii="Times New Roman" w:hAnsi="Times New Roman"/>
          <w:b w:val="0"/>
          <w:sz w:val="28"/>
          <w:szCs w:val="28"/>
        </w:rPr>
        <w:t>4</w:t>
      </w:r>
      <w:r w:rsidRPr="004E4E7C">
        <w:rPr>
          <w:rFonts w:ascii="Times New Roman" w:hAnsi="Times New Roman"/>
          <w:b w:val="0"/>
          <w:sz w:val="28"/>
          <w:szCs w:val="28"/>
        </w:rPr>
        <w:t>/</w:t>
      </w:r>
      <w:r w:rsidR="00FF1C22">
        <w:rPr>
          <w:rFonts w:ascii="Times New Roman" w:hAnsi="Times New Roman"/>
          <w:b w:val="0"/>
          <w:sz w:val="28"/>
          <w:szCs w:val="28"/>
        </w:rPr>
        <w:t>2</w:t>
      </w:r>
      <w:r w:rsidR="004314CD">
        <w:rPr>
          <w:rFonts w:ascii="Times New Roman" w:hAnsi="Times New Roman"/>
          <w:b w:val="0"/>
          <w:sz w:val="28"/>
          <w:szCs w:val="28"/>
        </w:rPr>
        <w:t>1</w:t>
      </w:r>
    </w:p>
    <w:p w:rsidR="00F33703" w:rsidRPr="004E4E7C" w:rsidRDefault="00F33703" w:rsidP="00F33703">
      <w:pPr>
        <w:jc w:val="both"/>
        <w:rPr>
          <w:sz w:val="20"/>
          <w:szCs w:val="20"/>
        </w:rPr>
      </w:pPr>
    </w:p>
    <w:p w:rsidR="00601218" w:rsidRPr="00601218" w:rsidRDefault="00601218" w:rsidP="00601218">
      <w:pPr>
        <w:jc w:val="center"/>
        <w:rPr>
          <w:bCs/>
          <w:sz w:val="26"/>
          <w:szCs w:val="26"/>
        </w:rPr>
      </w:pPr>
      <w:r w:rsidRPr="00601218">
        <w:rPr>
          <w:sz w:val="26"/>
          <w:szCs w:val="26"/>
        </w:rPr>
        <w:t xml:space="preserve">О порядке ведения перечня видов </w:t>
      </w:r>
      <w:r w:rsidRPr="00601218">
        <w:rPr>
          <w:bCs/>
          <w:sz w:val="26"/>
          <w:szCs w:val="26"/>
        </w:rPr>
        <w:t xml:space="preserve">муниципального контроля и органов местного самоуправления </w:t>
      </w:r>
      <w:r>
        <w:rPr>
          <w:bCs/>
          <w:sz w:val="26"/>
          <w:szCs w:val="26"/>
        </w:rPr>
        <w:t>городского поселения Безенчук</w:t>
      </w:r>
      <w:r w:rsidRPr="00601218">
        <w:rPr>
          <w:bCs/>
          <w:sz w:val="26"/>
          <w:szCs w:val="26"/>
        </w:rPr>
        <w:t>, уполномоченных на их осуществление</w:t>
      </w:r>
    </w:p>
    <w:p w:rsidR="00F33703" w:rsidRPr="002670A4" w:rsidRDefault="00F33703" w:rsidP="004A3B53">
      <w:pPr>
        <w:jc w:val="both"/>
        <w:rPr>
          <w:sz w:val="16"/>
          <w:szCs w:val="16"/>
        </w:rPr>
      </w:pPr>
    </w:p>
    <w:p w:rsidR="00F03B04" w:rsidRPr="002670A4" w:rsidRDefault="00601218" w:rsidP="004A3B53">
      <w:pPr>
        <w:ind w:firstLine="709"/>
        <w:jc w:val="both"/>
        <w:rPr>
          <w:sz w:val="26"/>
          <w:szCs w:val="26"/>
        </w:rPr>
      </w:pPr>
      <w:proofErr w:type="gramStart"/>
      <w:r w:rsidRPr="00601218">
        <w:rPr>
          <w:sz w:val="26"/>
          <w:szCs w:val="26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Федерального закона от 26.12.2008 г.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F33703" w:rsidRPr="002670A4">
        <w:rPr>
          <w:sz w:val="26"/>
          <w:szCs w:val="26"/>
        </w:rPr>
        <w:t>,</w:t>
      </w:r>
      <w:r>
        <w:rPr>
          <w:sz w:val="26"/>
          <w:szCs w:val="26"/>
        </w:rPr>
        <w:t xml:space="preserve"> руководствуясь Уставом городского поселения Безенчук,</w:t>
      </w:r>
      <w:r w:rsidR="00F33703" w:rsidRPr="002670A4">
        <w:rPr>
          <w:sz w:val="26"/>
          <w:szCs w:val="26"/>
        </w:rPr>
        <w:t xml:space="preserve"> Собрание представителей городского поселения Безенчук муниципального района Безенчукский Самарской области </w:t>
      </w:r>
      <w:r w:rsidR="00E85DAB" w:rsidRPr="002670A4">
        <w:rPr>
          <w:sz w:val="26"/>
          <w:szCs w:val="26"/>
        </w:rPr>
        <w:t>третьего созыва</w:t>
      </w:r>
      <w:proofErr w:type="gramEnd"/>
    </w:p>
    <w:p w:rsidR="00AD38A1" w:rsidRPr="002670A4" w:rsidRDefault="00AD38A1" w:rsidP="004A3B53">
      <w:pPr>
        <w:ind w:firstLine="709"/>
        <w:jc w:val="both"/>
        <w:rPr>
          <w:sz w:val="16"/>
          <w:szCs w:val="16"/>
        </w:rPr>
      </w:pPr>
    </w:p>
    <w:p w:rsidR="00F03B04" w:rsidRPr="008C7993" w:rsidRDefault="00F03B04" w:rsidP="00F03B04">
      <w:pPr>
        <w:autoSpaceDE w:val="0"/>
        <w:autoSpaceDN w:val="0"/>
        <w:adjustRightInd w:val="0"/>
        <w:ind w:firstLine="709"/>
        <w:jc w:val="center"/>
        <w:rPr>
          <w:sz w:val="26"/>
          <w:szCs w:val="26"/>
        </w:rPr>
      </w:pPr>
      <w:r w:rsidRPr="008C7993">
        <w:rPr>
          <w:sz w:val="26"/>
          <w:szCs w:val="26"/>
        </w:rPr>
        <w:t>РЕШИЛО:</w:t>
      </w:r>
    </w:p>
    <w:p w:rsidR="00AD38A1" w:rsidRPr="002670A4" w:rsidRDefault="00AD38A1" w:rsidP="00F03B04">
      <w:pPr>
        <w:autoSpaceDE w:val="0"/>
        <w:autoSpaceDN w:val="0"/>
        <w:adjustRightInd w:val="0"/>
        <w:ind w:firstLine="709"/>
        <w:jc w:val="center"/>
        <w:rPr>
          <w:sz w:val="16"/>
          <w:szCs w:val="16"/>
        </w:rPr>
      </w:pPr>
    </w:p>
    <w:p w:rsidR="00601218" w:rsidRPr="00601218" w:rsidRDefault="00601218" w:rsidP="00601218">
      <w:pPr>
        <w:ind w:firstLine="709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1. Утвердить Порядок ведения перечня видов муниципального контроля и органов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, уполномоченных на их осуществление (приложение №1).</w:t>
      </w:r>
    </w:p>
    <w:p w:rsidR="00601218" w:rsidRPr="00601218" w:rsidRDefault="00601218" w:rsidP="00601218">
      <w:pPr>
        <w:ind w:firstLine="709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2. Утвердить Форму перечня видов муниципального контроля и органов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, уполномоченных на их осуществление (приложение №2).</w:t>
      </w:r>
    </w:p>
    <w:p w:rsidR="004A3B53" w:rsidRPr="002670A4" w:rsidRDefault="00235571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2</w:t>
      </w:r>
      <w:r w:rsidR="004A3B53" w:rsidRPr="002670A4">
        <w:rPr>
          <w:sz w:val="26"/>
          <w:szCs w:val="26"/>
        </w:rPr>
        <w:t>. Опубликовать настоящее решение в газете «Вестник городского поселения Безенчук» в течение десяти дней со дня издания.</w:t>
      </w:r>
    </w:p>
    <w:p w:rsidR="00996F8D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 xml:space="preserve">3. </w:t>
      </w:r>
      <w:proofErr w:type="gramStart"/>
      <w:r w:rsidRPr="002670A4">
        <w:rPr>
          <w:sz w:val="26"/>
          <w:szCs w:val="26"/>
        </w:rPr>
        <w:t>Разместить</w:t>
      </w:r>
      <w:proofErr w:type="gramEnd"/>
      <w:r w:rsidRPr="002670A4">
        <w:rPr>
          <w:sz w:val="26"/>
          <w:szCs w:val="26"/>
        </w:rPr>
        <w:t xml:space="preserve"> настоящее решение на официальном сайте городского поселения Безенчук в сети Интернет.</w:t>
      </w:r>
    </w:p>
    <w:p w:rsidR="004A3B53" w:rsidRPr="002670A4" w:rsidRDefault="00996F8D" w:rsidP="004A3B53">
      <w:pPr>
        <w:ind w:firstLine="709"/>
        <w:jc w:val="both"/>
        <w:rPr>
          <w:sz w:val="26"/>
          <w:szCs w:val="26"/>
        </w:rPr>
      </w:pPr>
      <w:r w:rsidRPr="002670A4">
        <w:rPr>
          <w:sz w:val="26"/>
          <w:szCs w:val="26"/>
        </w:rPr>
        <w:t>4</w:t>
      </w:r>
      <w:r w:rsidR="004A3B53" w:rsidRPr="002670A4">
        <w:rPr>
          <w:sz w:val="26"/>
          <w:szCs w:val="26"/>
        </w:rPr>
        <w:t>. Настоящее решение вступает в силу со дня его официального опубликования.</w:t>
      </w:r>
    </w:p>
    <w:p w:rsidR="004A3B53" w:rsidRPr="002670A4" w:rsidRDefault="004A3B53" w:rsidP="004A3B53">
      <w:pPr>
        <w:ind w:firstLine="709"/>
        <w:jc w:val="both"/>
        <w:rPr>
          <w:sz w:val="26"/>
          <w:szCs w:val="26"/>
        </w:rPr>
      </w:pPr>
    </w:p>
    <w:p w:rsidR="002670A4" w:rsidRPr="002670A4" w:rsidRDefault="002670A4" w:rsidP="004A3B53">
      <w:pPr>
        <w:ind w:firstLine="709"/>
        <w:jc w:val="both"/>
        <w:rPr>
          <w:sz w:val="26"/>
          <w:szCs w:val="26"/>
        </w:rPr>
      </w:pPr>
    </w:p>
    <w:p w:rsidR="001C5261" w:rsidRPr="00BE66B9" w:rsidRDefault="001C5261" w:rsidP="001C5261">
      <w:pPr>
        <w:jc w:val="both"/>
        <w:rPr>
          <w:sz w:val="26"/>
          <w:szCs w:val="26"/>
        </w:rPr>
      </w:pPr>
      <w:r w:rsidRPr="00BE66B9">
        <w:rPr>
          <w:sz w:val="26"/>
          <w:szCs w:val="26"/>
        </w:rPr>
        <w:t xml:space="preserve">Глава </w:t>
      </w:r>
      <w:proofErr w:type="gramStart"/>
      <w:r w:rsidRPr="00BE66B9">
        <w:rPr>
          <w:sz w:val="26"/>
          <w:szCs w:val="26"/>
        </w:rPr>
        <w:t>городского</w:t>
      </w:r>
      <w:proofErr w:type="gramEnd"/>
    </w:p>
    <w:p w:rsidR="001C5261" w:rsidRPr="00BE66B9" w:rsidRDefault="001C5261" w:rsidP="001C5261">
      <w:pPr>
        <w:jc w:val="both"/>
        <w:rPr>
          <w:sz w:val="26"/>
          <w:szCs w:val="26"/>
        </w:rPr>
      </w:pPr>
      <w:r w:rsidRPr="00BE66B9">
        <w:rPr>
          <w:sz w:val="26"/>
          <w:szCs w:val="26"/>
        </w:rPr>
        <w:t xml:space="preserve">поселения Безенчук                                                            </w:t>
      </w:r>
      <w:r>
        <w:rPr>
          <w:sz w:val="26"/>
          <w:szCs w:val="26"/>
        </w:rPr>
        <w:t xml:space="preserve">                     </w:t>
      </w:r>
      <w:r w:rsidR="00195370">
        <w:rPr>
          <w:sz w:val="26"/>
          <w:szCs w:val="26"/>
        </w:rPr>
        <w:t xml:space="preserve">          </w:t>
      </w:r>
      <w:r>
        <w:rPr>
          <w:sz w:val="26"/>
          <w:szCs w:val="26"/>
        </w:rPr>
        <w:t>В.В.Аникин</w:t>
      </w:r>
    </w:p>
    <w:p w:rsidR="002670A4" w:rsidRPr="002670A4" w:rsidRDefault="002670A4" w:rsidP="004A3B53">
      <w:pPr>
        <w:rPr>
          <w:sz w:val="26"/>
          <w:szCs w:val="26"/>
        </w:rPr>
      </w:pPr>
    </w:p>
    <w:p w:rsidR="001C5261" w:rsidRDefault="001C5261" w:rsidP="004A3B53">
      <w:pPr>
        <w:rPr>
          <w:sz w:val="26"/>
          <w:szCs w:val="26"/>
        </w:rPr>
      </w:pPr>
    </w:p>
    <w:p w:rsidR="004A3B53" w:rsidRPr="002670A4" w:rsidRDefault="004A3B53" w:rsidP="004A3B53">
      <w:pPr>
        <w:rPr>
          <w:sz w:val="26"/>
          <w:szCs w:val="26"/>
        </w:rPr>
      </w:pPr>
      <w:r w:rsidRPr="002670A4">
        <w:rPr>
          <w:sz w:val="26"/>
          <w:szCs w:val="26"/>
        </w:rPr>
        <w:t>Председатель Собрания представителей</w:t>
      </w:r>
    </w:p>
    <w:p w:rsidR="003B1257" w:rsidRPr="005E1A07" w:rsidRDefault="004A3B53" w:rsidP="005E1A07">
      <w:pPr>
        <w:rPr>
          <w:sz w:val="26"/>
          <w:szCs w:val="26"/>
        </w:rPr>
      </w:pPr>
      <w:r w:rsidRPr="002670A4">
        <w:rPr>
          <w:sz w:val="26"/>
          <w:szCs w:val="26"/>
        </w:rPr>
        <w:t xml:space="preserve">городского поселения Безенчук                                        </w:t>
      </w:r>
      <w:r w:rsidR="001C5261">
        <w:rPr>
          <w:sz w:val="26"/>
          <w:szCs w:val="26"/>
        </w:rPr>
        <w:t xml:space="preserve">                    </w:t>
      </w:r>
      <w:bookmarkStart w:id="0" w:name="_GoBack"/>
      <w:bookmarkEnd w:id="0"/>
      <w:r w:rsidR="002670A4">
        <w:rPr>
          <w:sz w:val="26"/>
          <w:szCs w:val="26"/>
        </w:rPr>
        <w:t xml:space="preserve"> </w:t>
      </w:r>
      <w:r w:rsidR="00195370">
        <w:rPr>
          <w:sz w:val="26"/>
          <w:szCs w:val="26"/>
        </w:rPr>
        <w:t xml:space="preserve">          </w:t>
      </w:r>
      <w:r w:rsidR="005E1A07">
        <w:rPr>
          <w:sz w:val="26"/>
          <w:szCs w:val="26"/>
        </w:rPr>
        <w:t>А.Г.Кантеев</w:t>
      </w:r>
    </w:p>
    <w:p w:rsidR="00601218" w:rsidRDefault="00601218" w:rsidP="009332EC">
      <w:pPr>
        <w:widowControl w:val="0"/>
        <w:autoSpaceDE w:val="0"/>
        <w:autoSpaceDN w:val="0"/>
        <w:adjustRightInd w:val="0"/>
        <w:jc w:val="right"/>
      </w:pPr>
    </w:p>
    <w:p w:rsidR="00601218" w:rsidRDefault="00601218" w:rsidP="00601218">
      <w:pPr>
        <w:pStyle w:val="ConsPlusNormal"/>
        <w:ind w:left="5400"/>
        <w:jc w:val="center"/>
        <w:rPr>
          <w:rFonts w:ascii="Times New Roman" w:hAnsi="Times New Roman" w:cs="Times New Roman"/>
          <w:sz w:val="28"/>
          <w:szCs w:val="28"/>
        </w:rPr>
      </w:pPr>
    </w:p>
    <w:p w:rsidR="001C5261" w:rsidRDefault="001C5261" w:rsidP="00601218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</w:p>
    <w:p w:rsidR="00601218" w:rsidRPr="00601218" w:rsidRDefault="00AA433F" w:rsidP="00AA433F">
      <w:pPr>
        <w:pStyle w:val="ConsPlusNormal"/>
        <w:tabs>
          <w:tab w:val="left" w:pos="6900"/>
        </w:tabs>
        <w:ind w:left="540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ab/>
      </w:r>
      <w:r w:rsidR="00601218" w:rsidRPr="00601218">
        <w:rPr>
          <w:rFonts w:ascii="Times New Roman" w:hAnsi="Times New Roman" w:cs="Times New Roman"/>
          <w:sz w:val="26"/>
          <w:szCs w:val="26"/>
        </w:rPr>
        <w:t>Приложение №1</w:t>
      </w:r>
    </w:p>
    <w:p w:rsidR="00601218" w:rsidRPr="00601218" w:rsidRDefault="00601218" w:rsidP="00AA433F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 xml:space="preserve">к Решению Собрания </w:t>
      </w:r>
      <w:r>
        <w:rPr>
          <w:rFonts w:ascii="Times New Roman" w:hAnsi="Times New Roman" w:cs="Times New Roman"/>
          <w:sz w:val="26"/>
          <w:szCs w:val="26"/>
        </w:rPr>
        <w:t>представителей городского поселения Безенчук</w:t>
      </w:r>
      <w:r w:rsidRPr="006012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1218" w:rsidRPr="00601218" w:rsidRDefault="00601218" w:rsidP="00AA433F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 xml:space="preserve">от </w:t>
      </w:r>
      <w:r w:rsidR="00195370">
        <w:rPr>
          <w:rFonts w:ascii="Times New Roman" w:hAnsi="Times New Roman" w:cs="Times New Roman"/>
          <w:sz w:val="26"/>
          <w:szCs w:val="26"/>
        </w:rPr>
        <w:t>27.04.2017г</w:t>
      </w:r>
      <w:r w:rsidRPr="00601218">
        <w:rPr>
          <w:rFonts w:ascii="Times New Roman" w:hAnsi="Times New Roman" w:cs="Times New Roman"/>
          <w:sz w:val="26"/>
          <w:szCs w:val="26"/>
        </w:rPr>
        <w:t>. №</w:t>
      </w:r>
      <w:r w:rsidR="00195370">
        <w:rPr>
          <w:rFonts w:ascii="Times New Roman" w:hAnsi="Times New Roman" w:cs="Times New Roman"/>
          <w:sz w:val="26"/>
          <w:szCs w:val="26"/>
        </w:rPr>
        <w:t>4/21</w:t>
      </w:r>
    </w:p>
    <w:p w:rsidR="00601218" w:rsidRPr="00601218" w:rsidRDefault="00601218" w:rsidP="00601218">
      <w:pPr>
        <w:pStyle w:val="ConsPlusNormal"/>
        <w:rPr>
          <w:rFonts w:ascii="Times New Roman" w:hAnsi="Times New Roman" w:cs="Times New Roman"/>
          <w:sz w:val="26"/>
          <w:szCs w:val="26"/>
        </w:rPr>
      </w:pPr>
    </w:p>
    <w:p w:rsidR="00601218" w:rsidRPr="00601218" w:rsidRDefault="00601218" w:rsidP="0060121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>ПОРЯДОК</w:t>
      </w:r>
    </w:p>
    <w:p w:rsidR="00601218" w:rsidRDefault="00601218" w:rsidP="0060121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 xml:space="preserve">ведения перечня видов муниципального контроля и органов местного самоуправления </w:t>
      </w:r>
      <w:r>
        <w:rPr>
          <w:rFonts w:ascii="Times New Roman" w:hAnsi="Times New Roman" w:cs="Times New Roman"/>
          <w:sz w:val="26"/>
          <w:szCs w:val="26"/>
        </w:rPr>
        <w:t>городского поселения Безенчук</w:t>
      </w:r>
      <w:r w:rsidRPr="00601218">
        <w:rPr>
          <w:rFonts w:ascii="Times New Roman" w:hAnsi="Times New Roman" w:cs="Times New Roman"/>
          <w:sz w:val="26"/>
          <w:szCs w:val="26"/>
        </w:rPr>
        <w:t>, уполномоченных на их осуществление</w:t>
      </w:r>
    </w:p>
    <w:p w:rsidR="00601218" w:rsidRPr="00601218" w:rsidRDefault="00601218" w:rsidP="00601218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1. </w:t>
      </w:r>
      <w:proofErr w:type="gramStart"/>
      <w:r w:rsidR="00BB242C" w:rsidRPr="00BB242C">
        <w:rPr>
          <w:sz w:val="26"/>
          <w:szCs w:val="26"/>
        </w:rPr>
        <w:t xml:space="preserve">Порядок ведения перечня видов муниципального контроля и органов местного самоуправления, уполномоченных на их осуществление, на территории </w:t>
      </w:r>
      <w:r w:rsidR="00BB242C">
        <w:rPr>
          <w:sz w:val="26"/>
          <w:szCs w:val="26"/>
        </w:rPr>
        <w:t>городского поселения Безенчук</w:t>
      </w:r>
      <w:r w:rsidR="00BB242C" w:rsidRPr="00BB242C">
        <w:rPr>
          <w:sz w:val="26"/>
          <w:szCs w:val="26"/>
        </w:rPr>
        <w:t xml:space="preserve"> (далее – Порядок) разработан в соответствии с Федеральными законами от 06.10.2003 № 131-ФЗ «Об общих принципах организации местного самоуправления в Российской Федерации»,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Уставом </w:t>
      </w:r>
      <w:r w:rsidR="00BB242C">
        <w:rPr>
          <w:sz w:val="26"/>
          <w:szCs w:val="26"/>
        </w:rPr>
        <w:t>городского</w:t>
      </w:r>
      <w:proofErr w:type="gramEnd"/>
      <w:r w:rsidR="00BB242C">
        <w:rPr>
          <w:sz w:val="26"/>
          <w:szCs w:val="26"/>
        </w:rPr>
        <w:t xml:space="preserve"> поселения Безенчук</w:t>
      </w:r>
      <w:r w:rsidR="00BB242C" w:rsidRPr="00BB242C">
        <w:rPr>
          <w:sz w:val="26"/>
          <w:szCs w:val="26"/>
        </w:rPr>
        <w:t xml:space="preserve"> в целях обеспечения соблюдения прав юридических лиц и индивидуальных предпринимателей при осуществлении муниципального контроля на территории </w:t>
      </w:r>
      <w:r w:rsidR="00BB242C">
        <w:rPr>
          <w:sz w:val="26"/>
          <w:szCs w:val="26"/>
        </w:rPr>
        <w:t>городского поселения Безенчук</w:t>
      </w:r>
      <w:r w:rsidR="00BB242C" w:rsidRPr="00BB242C">
        <w:rPr>
          <w:sz w:val="26"/>
          <w:szCs w:val="26"/>
        </w:rPr>
        <w:t>, обеспечения доступности и прозрачности сведений об осуществлении видов муниципального контроля органами местного самоуправления, уполномоченными на их осуществление.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2.</w:t>
      </w:r>
      <w:r w:rsidRPr="00601218">
        <w:rPr>
          <w:sz w:val="26"/>
          <w:szCs w:val="26"/>
        </w:rPr>
        <w:tab/>
        <w:t xml:space="preserve">Перечень видов муниципального контроля и органов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, уполномоченных на их осуществление (далее - Перечень), представляет собой систематизированный перечень сведений: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- о видах муниципального контроля, осуществляемого органами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;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- об органах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 xml:space="preserve">, уполномоченных на осуществление соответствующих видов муниципального контроля на территории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3. Ведение Перечня осуществляет Собрания </w:t>
      </w:r>
      <w:r>
        <w:rPr>
          <w:sz w:val="26"/>
          <w:szCs w:val="26"/>
        </w:rPr>
        <w:t>представителей городского поселения Безенчук муниципального района Безенчукский самарской области</w:t>
      </w:r>
      <w:r w:rsidRPr="00601218">
        <w:rPr>
          <w:sz w:val="26"/>
          <w:szCs w:val="26"/>
        </w:rPr>
        <w:t xml:space="preserve"> (далее - держатель Перечня).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4. Ведение Перечня включает в себя следующие процедуры: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4.1. Включение в Перечень сведений с присвоением регистрационного номера;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4.2. Внесение изменений в сведения, содержащиеся в Перечне;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4.3. Исключение сведений из Перечня.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5. Основанием для внесения изменений в сведения, содержащиеся в Перечне, либо исключения сведений из Перечня является принятие нормативного правового акта о прекращении действия или изменении правовых норм, наделяющих орган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 xml:space="preserve"> полномочиями по осуществлению соответствующего регионального государственного контроля (надзора).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lastRenderedPageBreak/>
        <w:t xml:space="preserve">5.1. Не позднее 10 дней с момента принятия нормативного правового акта соответствующий орган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 xml:space="preserve"> обязан представить необходимую информацию для внесения изменений в сведения, содержащиеся в Перечне, либо исключения сведений из Перечня.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 xml:space="preserve">6. Для включения (исключения) сведений в Перечень (из Перечня) руководитель органа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 xml:space="preserve"> представляет держателю Перечня официальное письмо, содержащее следующую информацию: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- наименование вида муниципального контроля, которое необходимо включить (исключить) в Перечень (из Перечня). В случае изменения наименования осуществляемого вида муниципального контроля необходимо указать предлагаемую редакцию наименования вида муниципального контроля;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- реквизиты нормативного правового акта (актов), в соответствии с которым (которыми) необходимо включить (исключить) соответствующие сведения в Перечень (из Перечня).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6.1.</w:t>
      </w:r>
      <w:r w:rsidRPr="00601218">
        <w:rPr>
          <w:sz w:val="26"/>
          <w:szCs w:val="26"/>
        </w:rPr>
        <w:tab/>
        <w:t xml:space="preserve">Держатель Перечня осуществляет проверку представленной органом местного самоуправления </w:t>
      </w:r>
      <w:r w:rsidR="005E1A07">
        <w:rPr>
          <w:sz w:val="26"/>
          <w:szCs w:val="26"/>
        </w:rPr>
        <w:t xml:space="preserve">городского поселения Безенчук </w:t>
      </w:r>
      <w:r w:rsidRPr="00601218">
        <w:rPr>
          <w:sz w:val="26"/>
          <w:szCs w:val="26"/>
        </w:rPr>
        <w:t xml:space="preserve"> информации на предмет соответствия действующему законодательству.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Срок проверки указанной информации не может превышать двух рабочих дней.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6.2.</w:t>
      </w:r>
      <w:r w:rsidRPr="00601218">
        <w:rPr>
          <w:sz w:val="26"/>
          <w:szCs w:val="26"/>
        </w:rPr>
        <w:tab/>
        <w:t xml:space="preserve">В случае выявления ошибок или неточностей держатель Перечня вправе запросить дополнительную информацию о сведениях, подлежащих включению в Перечень, которые соответствующий орган местного самоуправления </w:t>
      </w:r>
      <w:r w:rsidR="005E1A07"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 xml:space="preserve"> обязан представить в течение пяти рабочих дней.</w:t>
      </w:r>
    </w:p>
    <w:p w:rsidR="00601218" w:rsidRPr="00601218" w:rsidRDefault="00601218" w:rsidP="00601218">
      <w:pPr>
        <w:ind w:firstLine="728"/>
        <w:jc w:val="both"/>
        <w:rPr>
          <w:sz w:val="26"/>
          <w:szCs w:val="26"/>
        </w:rPr>
      </w:pPr>
      <w:r w:rsidRPr="00601218">
        <w:rPr>
          <w:sz w:val="26"/>
          <w:szCs w:val="26"/>
        </w:rPr>
        <w:t>6.3.</w:t>
      </w:r>
      <w:r w:rsidRPr="00601218">
        <w:rPr>
          <w:sz w:val="26"/>
          <w:szCs w:val="26"/>
        </w:rPr>
        <w:tab/>
        <w:t xml:space="preserve">По результатам проверки информации, представленной органом местного самоуправления </w:t>
      </w:r>
      <w:r w:rsidR="005E1A07"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, держатель Перечня в течение 30 дней вносит в установленном порядке представленные сведения в Перечень.</w:t>
      </w:r>
    </w:p>
    <w:p w:rsidR="00601218" w:rsidRPr="00601218" w:rsidRDefault="00601218" w:rsidP="00601218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  <w:r w:rsidRPr="00601218">
        <w:rPr>
          <w:sz w:val="26"/>
          <w:szCs w:val="26"/>
        </w:rPr>
        <w:br w:type="page"/>
      </w:r>
      <w:r w:rsidRPr="00601218">
        <w:rPr>
          <w:rFonts w:ascii="Times New Roman" w:hAnsi="Times New Roman" w:cs="Times New Roman"/>
          <w:sz w:val="26"/>
          <w:szCs w:val="26"/>
        </w:rPr>
        <w:lastRenderedPageBreak/>
        <w:t>Приложение №</w:t>
      </w:r>
      <w:r w:rsidR="000D6CC1">
        <w:rPr>
          <w:rFonts w:ascii="Times New Roman" w:hAnsi="Times New Roman" w:cs="Times New Roman"/>
          <w:sz w:val="26"/>
          <w:szCs w:val="26"/>
        </w:rPr>
        <w:t>2</w:t>
      </w:r>
    </w:p>
    <w:p w:rsidR="00601218" w:rsidRPr="00601218" w:rsidRDefault="00601218" w:rsidP="00601218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 xml:space="preserve">к Решению Собрания </w:t>
      </w:r>
      <w:r>
        <w:rPr>
          <w:rFonts w:ascii="Times New Roman" w:hAnsi="Times New Roman" w:cs="Times New Roman"/>
          <w:sz w:val="26"/>
          <w:szCs w:val="26"/>
        </w:rPr>
        <w:t>представителей городского поселения Безенчук</w:t>
      </w:r>
      <w:r w:rsidRPr="00601218">
        <w:rPr>
          <w:rFonts w:ascii="Times New Roman" w:hAnsi="Times New Roman" w:cs="Times New Roman"/>
          <w:sz w:val="26"/>
          <w:szCs w:val="26"/>
        </w:rPr>
        <w:t xml:space="preserve"> </w:t>
      </w:r>
    </w:p>
    <w:p w:rsidR="000D6CC1" w:rsidRPr="00601218" w:rsidRDefault="000D6CC1" w:rsidP="000D6CC1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  <w:r w:rsidRPr="00601218">
        <w:rPr>
          <w:rFonts w:ascii="Times New Roman" w:hAnsi="Times New Roman" w:cs="Times New Roman"/>
          <w:sz w:val="26"/>
          <w:szCs w:val="26"/>
        </w:rPr>
        <w:t xml:space="preserve">от </w:t>
      </w:r>
      <w:r>
        <w:rPr>
          <w:rFonts w:ascii="Times New Roman" w:hAnsi="Times New Roman" w:cs="Times New Roman"/>
          <w:sz w:val="26"/>
          <w:szCs w:val="26"/>
        </w:rPr>
        <w:t>27.04.2017г</w:t>
      </w:r>
      <w:r w:rsidRPr="00601218">
        <w:rPr>
          <w:rFonts w:ascii="Times New Roman" w:hAnsi="Times New Roman" w:cs="Times New Roman"/>
          <w:sz w:val="26"/>
          <w:szCs w:val="26"/>
        </w:rPr>
        <w:t>. №</w:t>
      </w:r>
      <w:r>
        <w:rPr>
          <w:rFonts w:ascii="Times New Roman" w:hAnsi="Times New Roman" w:cs="Times New Roman"/>
          <w:sz w:val="26"/>
          <w:szCs w:val="26"/>
        </w:rPr>
        <w:t>4/21</w:t>
      </w:r>
    </w:p>
    <w:p w:rsidR="00601218" w:rsidRPr="00601218" w:rsidRDefault="00601218" w:rsidP="00601218">
      <w:pPr>
        <w:pStyle w:val="ConsPlusNormal"/>
        <w:ind w:left="5400"/>
        <w:jc w:val="right"/>
        <w:rPr>
          <w:rFonts w:ascii="Times New Roman" w:hAnsi="Times New Roman" w:cs="Times New Roman"/>
          <w:sz w:val="26"/>
          <w:szCs w:val="26"/>
        </w:rPr>
      </w:pPr>
    </w:p>
    <w:p w:rsidR="00601218" w:rsidRPr="00601218" w:rsidRDefault="00601218" w:rsidP="00601218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601218" w:rsidRPr="00601218" w:rsidRDefault="00601218" w:rsidP="00601218">
      <w:pPr>
        <w:jc w:val="center"/>
        <w:rPr>
          <w:b/>
          <w:caps/>
          <w:sz w:val="26"/>
          <w:szCs w:val="26"/>
        </w:rPr>
      </w:pPr>
      <w:r w:rsidRPr="00601218">
        <w:rPr>
          <w:b/>
          <w:caps/>
          <w:sz w:val="26"/>
          <w:szCs w:val="26"/>
        </w:rPr>
        <w:t>Форма перечня</w:t>
      </w:r>
    </w:p>
    <w:p w:rsidR="00601218" w:rsidRPr="00601218" w:rsidRDefault="00601218" w:rsidP="00601218">
      <w:pPr>
        <w:jc w:val="center"/>
        <w:rPr>
          <w:sz w:val="26"/>
          <w:szCs w:val="26"/>
        </w:rPr>
      </w:pPr>
      <w:r w:rsidRPr="00601218">
        <w:rPr>
          <w:sz w:val="26"/>
          <w:szCs w:val="26"/>
        </w:rPr>
        <w:t xml:space="preserve">видов муниципального контроля и органов местного самоуправления </w:t>
      </w:r>
      <w:r>
        <w:rPr>
          <w:sz w:val="26"/>
          <w:szCs w:val="26"/>
        </w:rPr>
        <w:t>городского поселения Безенчук</w:t>
      </w:r>
      <w:r w:rsidRPr="00601218">
        <w:rPr>
          <w:sz w:val="26"/>
          <w:szCs w:val="26"/>
        </w:rPr>
        <w:t>, уполномоченных на их осуществление</w:t>
      </w:r>
    </w:p>
    <w:p w:rsidR="00601218" w:rsidRPr="00601218" w:rsidRDefault="00601218" w:rsidP="00601218">
      <w:pPr>
        <w:jc w:val="both"/>
        <w:rPr>
          <w:sz w:val="26"/>
          <w:szCs w:val="26"/>
        </w:rPr>
      </w:pPr>
    </w:p>
    <w:p w:rsidR="00601218" w:rsidRPr="00601218" w:rsidRDefault="00601218" w:rsidP="00601218">
      <w:pPr>
        <w:jc w:val="both"/>
        <w:rPr>
          <w:sz w:val="26"/>
          <w:szCs w:val="26"/>
        </w:rPr>
      </w:pPr>
    </w:p>
    <w:tbl>
      <w:tblPr>
        <w:tblW w:w="0" w:type="auto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77"/>
        <w:gridCol w:w="2837"/>
        <w:gridCol w:w="2426"/>
        <w:gridCol w:w="3420"/>
      </w:tblGrid>
      <w:tr w:rsidR="00601218" w:rsidRPr="00601218" w:rsidTr="00601218">
        <w:trPr>
          <w:trHeight w:hRule="exact" w:val="1979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01218" w:rsidRPr="00601218" w:rsidRDefault="00601218" w:rsidP="00BC1970">
            <w:pPr>
              <w:pStyle w:val="22"/>
              <w:shd w:val="clear" w:color="auto" w:fill="auto"/>
              <w:spacing w:before="0" w:after="60" w:line="22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№</w:t>
            </w:r>
          </w:p>
          <w:p w:rsidR="00601218" w:rsidRPr="00601218" w:rsidRDefault="00601218" w:rsidP="00BC1970">
            <w:pPr>
              <w:pStyle w:val="22"/>
              <w:shd w:val="clear" w:color="auto" w:fill="auto"/>
              <w:spacing w:before="60" w:line="220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п</w:t>
            </w:r>
            <w:proofErr w:type="gramEnd"/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01218" w:rsidRPr="00601218" w:rsidRDefault="00601218" w:rsidP="00BC1970">
            <w:pPr>
              <w:pStyle w:val="22"/>
              <w:shd w:val="clear" w:color="auto" w:fill="auto"/>
              <w:spacing w:before="0" w:line="278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Наименование видов муниципального контроля</w:t>
            </w: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601218" w:rsidRPr="00601218" w:rsidRDefault="00601218" w:rsidP="00BC1970">
            <w:pPr>
              <w:pStyle w:val="22"/>
              <w:shd w:val="clear" w:color="auto" w:fill="auto"/>
              <w:spacing w:before="0" w:line="278" w:lineRule="exact"/>
              <w:jc w:val="center"/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Основание (реквизиты нормативного правового акта)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601218" w:rsidRPr="00601218" w:rsidRDefault="00601218" w:rsidP="00601218">
            <w:pPr>
              <w:pStyle w:val="22"/>
              <w:shd w:val="clear" w:color="auto" w:fill="auto"/>
              <w:spacing w:before="0" w:line="274" w:lineRule="exact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Орган местного самоуправления </w:t>
            </w:r>
            <w:r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городского поселения Безенчук</w:t>
            </w:r>
            <w:r w:rsidRPr="00601218">
              <w:rPr>
                <w:rStyle w:val="211pt"/>
                <w:rFonts w:ascii="Times New Roman" w:hAnsi="Times New Roman" w:cs="Times New Roman"/>
                <w:color w:val="000000"/>
                <w:sz w:val="26"/>
                <w:szCs w:val="26"/>
              </w:rPr>
              <w:t>, уполномоченный на осуществление муниципального контроля</w:t>
            </w:r>
          </w:p>
        </w:tc>
      </w:tr>
      <w:tr w:rsidR="00601218" w:rsidRPr="00601218" w:rsidTr="00BC1970">
        <w:trPr>
          <w:trHeight w:hRule="exact" w:val="331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</w:tr>
      <w:tr w:rsidR="00601218" w:rsidRPr="00601218" w:rsidTr="00BC1970">
        <w:trPr>
          <w:trHeight w:hRule="exact" w:val="346"/>
        </w:trPr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01218" w:rsidRPr="00601218" w:rsidRDefault="00601218" w:rsidP="00BC1970">
            <w:pPr>
              <w:rPr>
                <w:sz w:val="26"/>
                <w:szCs w:val="26"/>
              </w:rPr>
            </w:pPr>
          </w:p>
        </w:tc>
      </w:tr>
    </w:tbl>
    <w:p w:rsidR="00601218" w:rsidRPr="00601218" w:rsidRDefault="00601218" w:rsidP="00601218">
      <w:pPr>
        <w:jc w:val="both"/>
        <w:rPr>
          <w:sz w:val="26"/>
          <w:szCs w:val="26"/>
        </w:rPr>
      </w:pPr>
    </w:p>
    <w:p w:rsidR="003B1257" w:rsidRPr="00601218" w:rsidRDefault="003B1257" w:rsidP="00601218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A54DB6" w:rsidRPr="00601218" w:rsidRDefault="00A54DB6" w:rsidP="00235B2F">
      <w:pPr>
        <w:ind w:left="360" w:right="126"/>
        <w:jc w:val="center"/>
        <w:rPr>
          <w:sz w:val="26"/>
          <w:szCs w:val="26"/>
        </w:rPr>
      </w:pPr>
    </w:p>
    <w:p w:rsidR="00601218" w:rsidRPr="00601218" w:rsidRDefault="00601218" w:rsidP="00235B2F">
      <w:pPr>
        <w:ind w:left="360" w:right="126"/>
        <w:jc w:val="center"/>
        <w:rPr>
          <w:sz w:val="26"/>
          <w:szCs w:val="26"/>
        </w:rPr>
      </w:pPr>
    </w:p>
    <w:p w:rsidR="00601218" w:rsidRPr="00601218" w:rsidRDefault="00601218" w:rsidP="00235B2F">
      <w:pPr>
        <w:ind w:left="360" w:right="126"/>
        <w:jc w:val="center"/>
        <w:rPr>
          <w:sz w:val="26"/>
          <w:szCs w:val="26"/>
        </w:rPr>
      </w:pPr>
    </w:p>
    <w:p w:rsidR="00601218" w:rsidRPr="00601218" w:rsidRDefault="00601218" w:rsidP="00235B2F">
      <w:pPr>
        <w:ind w:left="360" w:right="126"/>
        <w:jc w:val="center"/>
        <w:rPr>
          <w:sz w:val="26"/>
          <w:szCs w:val="26"/>
        </w:rPr>
      </w:pPr>
    </w:p>
    <w:p w:rsidR="00601218" w:rsidRPr="00601218" w:rsidRDefault="00601218" w:rsidP="00235B2F">
      <w:pPr>
        <w:ind w:left="360" w:right="126"/>
        <w:jc w:val="center"/>
        <w:rPr>
          <w:sz w:val="26"/>
          <w:szCs w:val="26"/>
        </w:rPr>
      </w:pPr>
    </w:p>
    <w:p w:rsidR="00601218" w:rsidRPr="00601218" w:rsidRDefault="00601218" w:rsidP="00235B2F">
      <w:pPr>
        <w:ind w:left="360" w:right="126"/>
        <w:jc w:val="center"/>
        <w:rPr>
          <w:sz w:val="26"/>
          <w:szCs w:val="26"/>
        </w:rPr>
      </w:pPr>
    </w:p>
    <w:p w:rsidR="00601218" w:rsidRPr="00601218" w:rsidRDefault="00601218" w:rsidP="00235B2F">
      <w:pPr>
        <w:ind w:left="360" w:right="126"/>
        <w:jc w:val="center"/>
        <w:rPr>
          <w:sz w:val="26"/>
          <w:szCs w:val="26"/>
        </w:rPr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</w:pPr>
    </w:p>
    <w:p w:rsidR="00601218" w:rsidRDefault="00601218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p w:rsidR="00A54DB6" w:rsidRDefault="00A54DB6" w:rsidP="00235B2F">
      <w:pPr>
        <w:ind w:left="360" w:right="126"/>
        <w:jc w:val="center"/>
        <w:rPr>
          <w:b/>
          <w:sz w:val="28"/>
          <w:szCs w:val="28"/>
        </w:rPr>
      </w:pPr>
    </w:p>
    <w:sectPr w:rsidR="00A54DB6" w:rsidSect="00AA433F">
      <w:headerReference w:type="even" r:id="rId9"/>
      <w:headerReference w:type="default" r:id="rId10"/>
      <w:pgSz w:w="11906" w:h="16838"/>
      <w:pgMar w:top="1134" w:right="707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894" w:rsidRDefault="008B6894">
      <w:r>
        <w:separator/>
      </w:r>
    </w:p>
  </w:endnote>
  <w:endnote w:type="continuationSeparator" w:id="0">
    <w:p w:rsidR="008B6894" w:rsidRDefault="008B689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894" w:rsidRDefault="008B6894">
      <w:r>
        <w:separator/>
      </w:r>
    </w:p>
  </w:footnote>
  <w:footnote w:type="continuationSeparator" w:id="0">
    <w:p w:rsidR="008B6894" w:rsidRDefault="008B689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517" w:rsidRDefault="00DD59A0" w:rsidP="004056B1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7692A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00517" w:rsidRDefault="008B6894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151575"/>
      <w:docPartObj>
        <w:docPartGallery w:val="Page Numbers (Top of Page)"/>
        <w:docPartUnique/>
      </w:docPartObj>
    </w:sdtPr>
    <w:sdtContent>
      <w:p w:rsidR="00AA433F" w:rsidRDefault="00AA433F">
        <w:pPr>
          <w:pStyle w:val="a3"/>
          <w:jc w:val="center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AA433F" w:rsidRDefault="00AA433F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F7EBA"/>
    <w:multiLevelType w:val="hybridMultilevel"/>
    <w:tmpl w:val="356E3676"/>
    <w:lvl w:ilvl="0" w:tplc="D3A87478">
      <w:start w:val="1"/>
      <w:numFmt w:val="decimal"/>
      <w:lvlText w:val="%1."/>
      <w:lvlJc w:val="left"/>
      <w:pPr>
        <w:ind w:left="106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">
    <w:nsid w:val="18B335E5"/>
    <w:multiLevelType w:val="hybridMultilevel"/>
    <w:tmpl w:val="CB74B89A"/>
    <w:lvl w:ilvl="0" w:tplc="C25AAB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A9F7BD6"/>
    <w:multiLevelType w:val="hybridMultilevel"/>
    <w:tmpl w:val="5E264A00"/>
    <w:lvl w:ilvl="0" w:tplc="1F2417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1683C6E"/>
    <w:multiLevelType w:val="hybridMultilevel"/>
    <w:tmpl w:val="E3B675FC"/>
    <w:lvl w:ilvl="0" w:tplc="6C4C37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675F71"/>
    <w:multiLevelType w:val="hybridMultilevel"/>
    <w:tmpl w:val="92647A6A"/>
    <w:lvl w:ilvl="0" w:tplc="5120B028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377667AB"/>
    <w:multiLevelType w:val="hybridMultilevel"/>
    <w:tmpl w:val="AA529B22"/>
    <w:lvl w:ilvl="0" w:tplc="4C6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BB0B28"/>
    <w:multiLevelType w:val="hybridMultilevel"/>
    <w:tmpl w:val="07522288"/>
    <w:lvl w:ilvl="0" w:tplc="6C2AEB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2213D4"/>
    <w:multiLevelType w:val="hybridMultilevel"/>
    <w:tmpl w:val="DAB2855A"/>
    <w:lvl w:ilvl="0" w:tplc="22E2858C">
      <w:start w:val="1"/>
      <w:numFmt w:val="decimal"/>
      <w:lvlText w:val="%1."/>
      <w:lvlJc w:val="left"/>
      <w:pPr>
        <w:ind w:left="1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8">
    <w:nsid w:val="4CFA584B"/>
    <w:multiLevelType w:val="hybridMultilevel"/>
    <w:tmpl w:val="4ACA9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A13CC4"/>
    <w:multiLevelType w:val="hybridMultilevel"/>
    <w:tmpl w:val="FC0010BE"/>
    <w:lvl w:ilvl="0" w:tplc="ADFE69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AD1D53"/>
    <w:multiLevelType w:val="hybridMultilevel"/>
    <w:tmpl w:val="920A314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F4F2C74"/>
    <w:multiLevelType w:val="hybridMultilevel"/>
    <w:tmpl w:val="B8344C54"/>
    <w:lvl w:ilvl="0" w:tplc="53CAC7F0">
      <w:start w:val="1"/>
      <w:numFmt w:val="decimal"/>
      <w:lvlText w:val="%1)"/>
      <w:lvlJc w:val="left"/>
      <w:pPr>
        <w:ind w:left="1069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9"/>
  </w:num>
  <w:num w:numId="4">
    <w:abstractNumId w:val="3"/>
  </w:num>
  <w:num w:numId="5">
    <w:abstractNumId w:val="0"/>
  </w:num>
  <w:num w:numId="6">
    <w:abstractNumId w:val="7"/>
  </w:num>
  <w:num w:numId="7">
    <w:abstractNumId w:val="1"/>
  </w:num>
  <w:num w:numId="8">
    <w:abstractNumId w:val="6"/>
  </w:num>
  <w:num w:numId="9">
    <w:abstractNumId w:val="8"/>
  </w:num>
  <w:num w:numId="10">
    <w:abstractNumId w:val="10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3039"/>
    <w:rsid w:val="0001100C"/>
    <w:rsid w:val="0002689F"/>
    <w:rsid w:val="00037636"/>
    <w:rsid w:val="00063B93"/>
    <w:rsid w:val="00064BDD"/>
    <w:rsid w:val="00066B97"/>
    <w:rsid w:val="000A0544"/>
    <w:rsid w:val="000A2650"/>
    <w:rsid w:val="000B561C"/>
    <w:rsid w:val="000B6A74"/>
    <w:rsid w:val="000D0FD5"/>
    <w:rsid w:val="000D6CC1"/>
    <w:rsid w:val="000E0F40"/>
    <w:rsid w:val="000F6154"/>
    <w:rsid w:val="00100159"/>
    <w:rsid w:val="001225F6"/>
    <w:rsid w:val="001325B9"/>
    <w:rsid w:val="001746C1"/>
    <w:rsid w:val="0018133C"/>
    <w:rsid w:val="00195370"/>
    <w:rsid w:val="001A0D51"/>
    <w:rsid w:val="001A6BC2"/>
    <w:rsid w:val="001B576E"/>
    <w:rsid w:val="001C5261"/>
    <w:rsid w:val="001E2143"/>
    <w:rsid w:val="001E730D"/>
    <w:rsid w:val="001F7B96"/>
    <w:rsid w:val="00205A61"/>
    <w:rsid w:val="002158F8"/>
    <w:rsid w:val="00220917"/>
    <w:rsid w:val="00235571"/>
    <w:rsid w:val="00235B2F"/>
    <w:rsid w:val="00240DF0"/>
    <w:rsid w:val="00240EB5"/>
    <w:rsid w:val="002525CB"/>
    <w:rsid w:val="0025624D"/>
    <w:rsid w:val="002604BF"/>
    <w:rsid w:val="002670A4"/>
    <w:rsid w:val="0027143C"/>
    <w:rsid w:val="00274364"/>
    <w:rsid w:val="00280B23"/>
    <w:rsid w:val="002875C1"/>
    <w:rsid w:val="00290DF0"/>
    <w:rsid w:val="002934E6"/>
    <w:rsid w:val="00293E62"/>
    <w:rsid w:val="002A080F"/>
    <w:rsid w:val="002A63C7"/>
    <w:rsid w:val="002C2A00"/>
    <w:rsid w:val="002C4E67"/>
    <w:rsid w:val="002C6648"/>
    <w:rsid w:val="002D7894"/>
    <w:rsid w:val="002E2743"/>
    <w:rsid w:val="002F4C9F"/>
    <w:rsid w:val="00332B53"/>
    <w:rsid w:val="003444F8"/>
    <w:rsid w:val="0034742E"/>
    <w:rsid w:val="00361DF2"/>
    <w:rsid w:val="00384F4D"/>
    <w:rsid w:val="00390551"/>
    <w:rsid w:val="003A4DA1"/>
    <w:rsid w:val="003B1257"/>
    <w:rsid w:val="003B18CB"/>
    <w:rsid w:val="003F161A"/>
    <w:rsid w:val="003F3C87"/>
    <w:rsid w:val="003F63C1"/>
    <w:rsid w:val="004039E3"/>
    <w:rsid w:val="00404F10"/>
    <w:rsid w:val="00414DF7"/>
    <w:rsid w:val="004217CB"/>
    <w:rsid w:val="004314CD"/>
    <w:rsid w:val="0043192F"/>
    <w:rsid w:val="004326B2"/>
    <w:rsid w:val="00443E1E"/>
    <w:rsid w:val="0044492D"/>
    <w:rsid w:val="00445BD1"/>
    <w:rsid w:val="00451428"/>
    <w:rsid w:val="004529AA"/>
    <w:rsid w:val="00454C86"/>
    <w:rsid w:val="00465E6B"/>
    <w:rsid w:val="004711DA"/>
    <w:rsid w:val="004855BF"/>
    <w:rsid w:val="00497465"/>
    <w:rsid w:val="004A3B53"/>
    <w:rsid w:val="004B49F5"/>
    <w:rsid w:val="004B74B5"/>
    <w:rsid w:val="004C154C"/>
    <w:rsid w:val="004C45B7"/>
    <w:rsid w:val="004D3E6D"/>
    <w:rsid w:val="004E4E7C"/>
    <w:rsid w:val="0050531D"/>
    <w:rsid w:val="005135D0"/>
    <w:rsid w:val="00515985"/>
    <w:rsid w:val="00553177"/>
    <w:rsid w:val="00581CB9"/>
    <w:rsid w:val="005850A3"/>
    <w:rsid w:val="00595D9E"/>
    <w:rsid w:val="005A1DDD"/>
    <w:rsid w:val="005E1A07"/>
    <w:rsid w:val="005F7A53"/>
    <w:rsid w:val="00601218"/>
    <w:rsid w:val="006133C0"/>
    <w:rsid w:val="00664321"/>
    <w:rsid w:val="00664E35"/>
    <w:rsid w:val="00666D27"/>
    <w:rsid w:val="006840B5"/>
    <w:rsid w:val="0068494E"/>
    <w:rsid w:val="00687DCF"/>
    <w:rsid w:val="006A1218"/>
    <w:rsid w:val="006A372E"/>
    <w:rsid w:val="006B7B93"/>
    <w:rsid w:val="006E041D"/>
    <w:rsid w:val="006E6EBB"/>
    <w:rsid w:val="006E780E"/>
    <w:rsid w:val="006F7ADB"/>
    <w:rsid w:val="00702B7C"/>
    <w:rsid w:val="00714622"/>
    <w:rsid w:val="007312E0"/>
    <w:rsid w:val="00767031"/>
    <w:rsid w:val="00785ACA"/>
    <w:rsid w:val="00785AD8"/>
    <w:rsid w:val="00790CED"/>
    <w:rsid w:val="007A1FBD"/>
    <w:rsid w:val="007B7FCC"/>
    <w:rsid w:val="007E4D33"/>
    <w:rsid w:val="007F261F"/>
    <w:rsid w:val="007F7B33"/>
    <w:rsid w:val="00801622"/>
    <w:rsid w:val="00813551"/>
    <w:rsid w:val="00814B7F"/>
    <w:rsid w:val="008202AF"/>
    <w:rsid w:val="00844CCF"/>
    <w:rsid w:val="00872B2B"/>
    <w:rsid w:val="008800A8"/>
    <w:rsid w:val="008831C4"/>
    <w:rsid w:val="008909DE"/>
    <w:rsid w:val="00891EA4"/>
    <w:rsid w:val="008B6894"/>
    <w:rsid w:val="008B7314"/>
    <w:rsid w:val="008C7993"/>
    <w:rsid w:val="008D44AB"/>
    <w:rsid w:val="008E302E"/>
    <w:rsid w:val="008F352D"/>
    <w:rsid w:val="008F6B32"/>
    <w:rsid w:val="009332EC"/>
    <w:rsid w:val="0093382E"/>
    <w:rsid w:val="009413DD"/>
    <w:rsid w:val="009605A6"/>
    <w:rsid w:val="00960D95"/>
    <w:rsid w:val="00961C13"/>
    <w:rsid w:val="00966A50"/>
    <w:rsid w:val="009741DA"/>
    <w:rsid w:val="009822BE"/>
    <w:rsid w:val="00996F8D"/>
    <w:rsid w:val="009A3614"/>
    <w:rsid w:val="009B7832"/>
    <w:rsid w:val="009C6845"/>
    <w:rsid w:val="009F3961"/>
    <w:rsid w:val="00A017EF"/>
    <w:rsid w:val="00A0636B"/>
    <w:rsid w:val="00A34604"/>
    <w:rsid w:val="00A54DB6"/>
    <w:rsid w:val="00A578A8"/>
    <w:rsid w:val="00A75E44"/>
    <w:rsid w:val="00A7692A"/>
    <w:rsid w:val="00A83667"/>
    <w:rsid w:val="00A93E2C"/>
    <w:rsid w:val="00AA433F"/>
    <w:rsid w:val="00AB01EB"/>
    <w:rsid w:val="00AC5B85"/>
    <w:rsid w:val="00AD38A1"/>
    <w:rsid w:val="00AD57EB"/>
    <w:rsid w:val="00AD73D0"/>
    <w:rsid w:val="00AE0AD7"/>
    <w:rsid w:val="00AE1C40"/>
    <w:rsid w:val="00B140A0"/>
    <w:rsid w:val="00B33964"/>
    <w:rsid w:val="00B56055"/>
    <w:rsid w:val="00B872CC"/>
    <w:rsid w:val="00BA1944"/>
    <w:rsid w:val="00BA57B3"/>
    <w:rsid w:val="00BB242C"/>
    <w:rsid w:val="00BB4DE5"/>
    <w:rsid w:val="00BD4C56"/>
    <w:rsid w:val="00BE1025"/>
    <w:rsid w:val="00BF5073"/>
    <w:rsid w:val="00C00E3B"/>
    <w:rsid w:val="00C062F2"/>
    <w:rsid w:val="00C4082A"/>
    <w:rsid w:val="00C45DA6"/>
    <w:rsid w:val="00C53039"/>
    <w:rsid w:val="00C71C9A"/>
    <w:rsid w:val="00C94AC3"/>
    <w:rsid w:val="00CA3FE7"/>
    <w:rsid w:val="00CA42D8"/>
    <w:rsid w:val="00CB1CC5"/>
    <w:rsid w:val="00CC7891"/>
    <w:rsid w:val="00CE32FF"/>
    <w:rsid w:val="00CE523F"/>
    <w:rsid w:val="00CE7105"/>
    <w:rsid w:val="00CE7916"/>
    <w:rsid w:val="00D10D41"/>
    <w:rsid w:val="00D1339C"/>
    <w:rsid w:val="00D13E56"/>
    <w:rsid w:val="00D159CE"/>
    <w:rsid w:val="00D17C23"/>
    <w:rsid w:val="00D27394"/>
    <w:rsid w:val="00D334C7"/>
    <w:rsid w:val="00D37CA3"/>
    <w:rsid w:val="00D4531D"/>
    <w:rsid w:val="00D56756"/>
    <w:rsid w:val="00D60FEE"/>
    <w:rsid w:val="00D86F8C"/>
    <w:rsid w:val="00DB0062"/>
    <w:rsid w:val="00DB1324"/>
    <w:rsid w:val="00DB3433"/>
    <w:rsid w:val="00DD46DD"/>
    <w:rsid w:val="00DD59A0"/>
    <w:rsid w:val="00DE7332"/>
    <w:rsid w:val="00DF7E63"/>
    <w:rsid w:val="00E01422"/>
    <w:rsid w:val="00E2083A"/>
    <w:rsid w:val="00E21180"/>
    <w:rsid w:val="00E560C0"/>
    <w:rsid w:val="00E62837"/>
    <w:rsid w:val="00E66078"/>
    <w:rsid w:val="00E85DAB"/>
    <w:rsid w:val="00E92C03"/>
    <w:rsid w:val="00E962B9"/>
    <w:rsid w:val="00E96CAB"/>
    <w:rsid w:val="00EA2612"/>
    <w:rsid w:val="00EB0C7B"/>
    <w:rsid w:val="00EB4549"/>
    <w:rsid w:val="00EC2EC1"/>
    <w:rsid w:val="00EC3B7B"/>
    <w:rsid w:val="00EC7397"/>
    <w:rsid w:val="00ED0918"/>
    <w:rsid w:val="00EF7EB9"/>
    <w:rsid w:val="00F03B04"/>
    <w:rsid w:val="00F20B28"/>
    <w:rsid w:val="00F21350"/>
    <w:rsid w:val="00F2244D"/>
    <w:rsid w:val="00F25C77"/>
    <w:rsid w:val="00F25CEC"/>
    <w:rsid w:val="00F326C4"/>
    <w:rsid w:val="00F33703"/>
    <w:rsid w:val="00F35CBB"/>
    <w:rsid w:val="00F40171"/>
    <w:rsid w:val="00F432FF"/>
    <w:rsid w:val="00F70188"/>
    <w:rsid w:val="00FA7C73"/>
    <w:rsid w:val="00FB134C"/>
    <w:rsid w:val="00FC455E"/>
    <w:rsid w:val="00FC5CAE"/>
    <w:rsid w:val="00FE1799"/>
    <w:rsid w:val="00FF1C22"/>
    <w:rsid w:val="00FF55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1 Знак Знак Знак Знак"/>
    <w:basedOn w:val="a"/>
    <w:rsid w:val="0060121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6012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60121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01218"/>
    <w:pPr>
      <w:widowControl w:val="0"/>
      <w:shd w:val="clear" w:color="auto" w:fill="FFFFFF"/>
      <w:spacing w:before="24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1"/>
    <w:rsid w:val="00601218"/>
    <w:rPr>
      <w:sz w:val="22"/>
      <w:szCs w:val="22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7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742E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34742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33703"/>
    <w:pPr>
      <w:jc w:val="center"/>
    </w:pPr>
    <w:rPr>
      <w:b/>
      <w:sz w:val="28"/>
      <w:szCs w:val="20"/>
    </w:rPr>
  </w:style>
  <w:style w:type="character" w:customStyle="1" w:styleId="20">
    <w:name w:val="Основной текст 2 Знак"/>
    <w:basedOn w:val="a0"/>
    <w:link w:val="2"/>
    <w:rsid w:val="00F33703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header"/>
    <w:basedOn w:val="a"/>
    <w:link w:val="a4"/>
    <w:uiPriority w:val="99"/>
    <w:rsid w:val="00F3370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33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F33703"/>
    <w:pPr>
      <w:ind w:left="720"/>
      <w:contextualSpacing/>
    </w:pPr>
  </w:style>
  <w:style w:type="character" w:styleId="a6">
    <w:name w:val="page number"/>
    <w:uiPriority w:val="99"/>
    <w:unhideWhenUsed/>
    <w:rsid w:val="00F33703"/>
  </w:style>
  <w:style w:type="paragraph" w:styleId="a7">
    <w:name w:val="Balloon Text"/>
    <w:basedOn w:val="a"/>
    <w:link w:val="a8"/>
    <w:uiPriority w:val="99"/>
    <w:semiHidden/>
    <w:unhideWhenUsed/>
    <w:rsid w:val="00F33703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33703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3474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34742E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34742E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CE710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CE71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F7B33"/>
  </w:style>
  <w:style w:type="paragraph" w:styleId="ab">
    <w:name w:val="Normal (Web)"/>
    <w:basedOn w:val="a"/>
    <w:unhideWhenUsed/>
    <w:rsid w:val="007F7B33"/>
    <w:pPr>
      <w:spacing w:before="100" w:beforeAutospacing="1" w:after="100" w:afterAutospacing="1"/>
    </w:pPr>
    <w:rPr>
      <w:color w:val="000000"/>
    </w:rPr>
  </w:style>
  <w:style w:type="table" w:styleId="ac">
    <w:name w:val="Table Grid"/>
    <w:basedOn w:val="a1"/>
    <w:rsid w:val="001746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Знак Знак1 Знак Знак Знак Знак"/>
    <w:basedOn w:val="a"/>
    <w:rsid w:val="0060121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6012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601218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601218"/>
    <w:pPr>
      <w:widowControl w:val="0"/>
      <w:shd w:val="clear" w:color="auto" w:fill="FFFFFF"/>
      <w:spacing w:before="240" w:line="322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1pt">
    <w:name w:val="Основной текст (2) + 11 pt"/>
    <w:basedOn w:val="21"/>
    <w:rsid w:val="00601218"/>
    <w:rPr>
      <w:sz w:val="22"/>
      <w:szCs w:val="22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973</Words>
  <Characters>5548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9</cp:revision>
  <cp:lastPrinted>2017-04-20T06:35:00Z</cp:lastPrinted>
  <dcterms:created xsi:type="dcterms:W3CDTF">2017-04-12T08:43:00Z</dcterms:created>
  <dcterms:modified xsi:type="dcterms:W3CDTF">2017-04-27T12:48:00Z</dcterms:modified>
</cp:coreProperties>
</file>