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Форма плана закупок товаров, работ, услуг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для обеспечения нужд субъектов Российской Федерации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и муниципальных нужд на 2017 финансовый год и на плановый период 2018 и 2019 годов </w:t>
            </w:r>
          </w:p>
        </w:tc>
      </w:tr>
    </w:tbl>
    <w:p w:rsidR="009E5AFA" w:rsidRPr="009E5AFA" w:rsidRDefault="009E5AFA" w:rsidP="009E5AFA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56"/>
        <w:gridCol w:w="1457"/>
        <w:gridCol w:w="1457"/>
      </w:tblGrid>
      <w:tr w:rsidR="009E5AFA" w:rsidRPr="009E5AFA" w:rsidTr="009E5AFA">
        <w:tc>
          <w:tcPr>
            <w:tcW w:w="4000" w:type="pct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Коды</w:t>
            </w:r>
          </w:p>
        </w:tc>
      </w:tr>
      <w:tr w:rsidR="009E5AFA" w:rsidRPr="009E5AFA" w:rsidTr="009E5AFA"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6362012431</w:t>
            </w:r>
          </w:p>
        </w:tc>
      </w:tr>
      <w:tr w:rsidR="009E5AFA" w:rsidRPr="009E5AFA" w:rsidTr="009E5AF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636201001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Организационно-правовая форма и форма собственности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75404</w:t>
            </w:r>
          </w:p>
        </w:tc>
      </w:tr>
      <w:tr w:rsidR="009E5AFA" w:rsidRPr="009E5AFA" w:rsidTr="009E5AF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Муниципальное казенное учреждение </w:t>
            </w: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36604151</w:t>
            </w:r>
          </w:p>
        </w:tc>
      </w:tr>
      <w:tr w:rsidR="009E5AFA" w:rsidRPr="009E5AFA" w:rsidTr="009E5AF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Безенчук </w:t>
            </w: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446250, Самарская </w:t>
            </w:r>
            <w:proofErr w:type="spellStart"/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обл</w:t>
            </w:r>
            <w:proofErr w:type="spellEnd"/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, Безенчукский р-н, Безенчук </w:t>
            </w: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пгт</w:t>
            </w:r>
            <w:proofErr w:type="spell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Нефтяников, 12 ,7-84676-21835, gp-bezenchuk@samtel.ru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 ОКПО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измененный(5)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</w:t>
            </w:r>
          </w:p>
        </w:tc>
      </w:tr>
      <w:tr w:rsidR="009E5AFA" w:rsidRPr="009E5AFA" w:rsidTr="009E5AFA">
        <w:tc>
          <w:tcPr>
            <w:tcW w:w="0" w:type="auto"/>
            <w:gridSpan w:val="3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gridSpan w:val="3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</w:tbl>
    <w:p w:rsidR="009E5AFA" w:rsidRPr="009E5AFA" w:rsidRDefault="009E5AFA" w:rsidP="009E5AFA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"/>
        <w:gridCol w:w="2561"/>
        <w:gridCol w:w="1387"/>
        <w:gridCol w:w="1163"/>
        <w:gridCol w:w="1182"/>
        <w:gridCol w:w="900"/>
        <w:gridCol w:w="609"/>
        <w:gridCol w:w="751"/>
        <w:gridCol w:w="467"/>
        <w:gridCol w:w="538"/>
        <w:gridCol w:w="827"/>
        <w:gridCol w:w="1005"/>
        <w:gridCol w:w="1023"/>
        <w:gridCol w:w="915"/>
        <w:gridCol w:w="1046"/>
      </w:tblGrid>
      <w:tr w:rsidR="009E5AFA" w:rsidRPr="009E5AFA" w:rsidTr="009E5AFA"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Цель осуществления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Планируемый год размещения извещения, направления приглашения, заключения контракта с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единственным поставщиком (подрядчиком, исполнителем)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Объем финансового обеспечения (</w:t>
            </w: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тыс</w:t>
            </w: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.р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ублей</w:t>
            </w:r>
            <w:proofErr w:type="spell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), всего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Сроки (периодичность) осуществления планируемых закупок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контрактной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системе в сфере закупок товаров, работ услуг для обеспечения государственных и муниципальных нужд"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Обоснование внесения изменений</w:t>
            </w:r>
          </w:p>
        </w:tc>
      </w:tr>
      <w:tr w:rsidR="009E5AFA" w:rsidRPr="009E5AFA" w:rsidTr="009E5AFA"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иного документа стратегического и программно-целевого 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Российской Федерации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Ожидаемый результат реализации мероприятия государственной программы Российской Федерации </w:t>
            </w: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том числе планируемые платежи</w:t>
            </w: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 текущий финансовый год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 плановый период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последующие годы</w:t>
            </w: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 первый год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 второй год</w:t>
            </w: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15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173636201243163620100100010004391244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"Повышение эффективности управления муниципальным имуществом"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работ по ремонту кровли гаражей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33.00000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33.00000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01.04.2017 по 31.05.2017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173636201243163620100100020000000244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"Повышение эффективности управления муниципальным имуществом 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мероприятий для обеспечения нормального функционирования аппарата Администрации </w:t>
            </w: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г.п</w:t>
            </w:r>
            <w:proofErr w:type="spell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 Безенчук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работ по ремонту помещений внутри здания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01.03.2017 по 30.06.2017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173636201243163620100100030002630244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"Защита населения от ЧС"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167.00000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167.00000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01.02.2017 по 30.04.2017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173636201243163620100100060004322244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"Защита населения от ЧС"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Устройство водопроводных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колодцев с установкой в них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694.00000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694.00000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Срок осуществления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закупки с 01.05.2017 по 31.07.2017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173636201243163620100100080004120244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"Мероприятия по профилактике терроризма"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Монтаж электроосвещения периметра территории водозабора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1 118.00000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1 118.00000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01.05.2017 по 31.07.2017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173636201243163620100100090004211540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"Содержание дорожно-уличной сети городского поселения"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Ремонт и содержание дорог общего пользования местного значения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3 137.00000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3 137.00000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01.02.2017 по 31.07.2017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173636201243163620100100100004211540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"Содержание дорожно-уличной сети"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работ по ремонту и содержанию тротуаров и внутриквартальных проездов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5 137.00000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5 137.00000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01.03.2017 по 30.06.2017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173636201243163620100100110000812540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МП "Содержание улично-дорожной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сети"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2 000.00000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2 000.00000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Срок осуществления закупки с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31.01.2017 по 30.04.2017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173636201243163620100100120007112244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"Развитие систем коммунальной инфраструктуры"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Проектно-изыскательские работы по устройству артезианской скважины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1 500.00000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1 500.00000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31.01.2017 по 31.07.2017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173636201243163620100100130004321244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МП "Энергосбережение и повышение </w:t>
            </w: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энергоэффективности</w:t>
            </w:r>
            <w:proofErr w:type="spell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работ по модернизации светильников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01.06.2017 по 31.08.2017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173636201243163620100100140004222244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территорий городского поселения"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работ по ремонт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1 000.00000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1 000.00000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01.05.2017 по 31.07.2017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Иные случаи, установленные высшим исполнительным органом государственной власти субъекта Российской Федерации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(местной администрацией) в порядке формирования, утверждения и ведения планов закупок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173636201243163620100100150004299244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 городского поселения 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и установка элементов детских игровых площадок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01.05.2017 по 31.08.2017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173636201243163620100100160002920244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прицепа тракторного с надставными бортами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410.00000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410.00000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09.01.2017 по 31.03.2017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173636201243163620100100170002822244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навесного гидравлического оборудования для трактора МТЗ - 82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405.00000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405.00000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01.02.2017 по 30.04.2017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Иные случаи, установленные высшим исполнительным органом государст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183636201243163620100100180003512244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"Коммунальное хозяйство"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Оказание услуг по поставке электроэнергии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2018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85.00000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85.00000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01.01.2018 по 31.12.2018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173636201243163620100100190002910244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мусоровоза с боковой загрузкой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3 980.76667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3 980.76667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01.02.2017 по 30.04.2017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Иные случаи, установленные высшим исполнительным органом государственной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173636201243163620100100210008129244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ПП "Организация и содержание мест захоронения"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500.00000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 осуществления закупки с 01.03.2017 по 31.05.2017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173636201243163620100100050000000242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114.41600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114.41600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1736362012431636201001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00040000000244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Товары,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работы или услуги на сумму, не превышающие 100 тыс. руб. (п.4 ч.1 ст.93 44-ФЗ)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2017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18.85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580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18.855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80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0.00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0.000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193636201243163620100100200000000540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Лекарственные препараты (п.7 ч.2 ст.83 44-ФЗ)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gridSpan w:val="6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Итого по коду БК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21 287.03847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21 202.03847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85.00000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</w:tr>
      <w:tr w:rsidR="009E5AFA" w:rsidRPr="009E5AFA" w:rsidTr="009E5AFA">
        <w:tc>
          <w:tcPr>
            <w:tcW w:w="0" w:type="auto"/>
            <w:gridSpan w:val="6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21 287.03847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21 202.03847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85.00000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Х</w:t>
            </w:r>
          </w:p>
        </w:tc>
      </w:tr>
    </w:tbl>
    <w:p w:rsidR="009E5AFA" w:rsidRPr="009E5AFA" w:rsidRDefault="009E5AFA" w:rsidP="009E5AFA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5"/>
        <w:gridCol w:w="5245"/>
      </w:tblGrid>
      <w:tr w:rsidR="009E5AFA" w:rsidRPr="009E5AFA" w:rsidTr="009E5AFA">
        <w:trPr>
          <w:trHeight w:val="300"/>
        </w:trPr>
        <w:tc>
          <w:tcPr>
            <w:tcW w:w="0" w:type="auto"/>
            <w:gridSpan w:val="2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41"/>
              <w:gridCol w:w="73"/>
              <w:gridCol w:w="66"/>
              <w:gridCol w:w="949"/>
              <w:gridCol w:w="85"/>
              <w:gridCol w:w="431"/>
              <w:gridCol w:w="85"/>
              <w:gridCol w:w="1684"/>
              <w:gridCol w:w="230"/>
              <w:gridCol w:w="230"/>
              <w:gridCol w:w="151"/>
            </w:tblGrid>
            <w:tr w:rsidR="009E5AFA" w:rsidRPr="009E5AFA"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Аникин Владимир Васильевич, Глава городского поселения Безенчук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"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февраля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proofErr w:type="gramStart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г</w:t>
                  </w:r>
                  <w:proofErr w:type="gramEnd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</w:tr>
            <w:tr w:rsidR="009E5AFA" w:rsidRPr="009E5AFA">
              <w:tc>
                <w:tcPr>
                  <w:tcW w:w="0" w:type="auto"/>
                  <w:gridSpan w:val="2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(Ф.И.О., должность руководителя (</w:t>
                  </w:r>
                  <w:proofErr w:type="spellStart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уполномоченого</w:t>
                  </w:r>
                  <w:proofErr w:type="spellEnd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 должностного лица) заказчика)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(дата утверждения)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</w:tr>
            <w:tr w:rsidR="009E5AFA" w:rsidRPr="009E5AFA"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Чаплашкина Оксана Николаевна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7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</w:tr>
            <w:tr w:rsidR="009E5AFA" w:rsidRPr="009E5AFA">
              <w:tc>
                <w:tcPr>
                  <w:tcW w:w="0" w:type="auto"/>
                  <w:gridSpan w:val="2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(Ф.И.О., ответственного исполнителя)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E5AFA" w:rsidRPr="009E5AFA">
              <w:trPr>
                <w:trHeight w:val="375"/>
              </w:trPr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М.П.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1800" w:type="pc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</w:tbl>
    <w:p w:rsidR="009E5AFA" w:rsidRPr="009E5AFA" w:rsidRDefault="009E5AFA" w:rsidP="009E5AFA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Форма обоснования закупок товаров, работ и услуг для обеспечения государственных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и муниципальных нужд при формировании и утверждении плана закупок </w:t>
            </w:r>
          </w:p>
        </w:tc>
      </w:tr>
    </w:tbl>
    <w:p w:rsidR="009E5AFA" w:rsidRPr="009E5AFA" w:rsidRDefault="009E5AFA" w:rsidP="009E5AFA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6"/>
        <w:gridCol w:w="2041"/>
        <w:gridCol w:w="1153"/>
      </w:tblGrid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измененный(5) 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изменения</w:t>
            </w:r>
          </w:p>
        </w:tc>
        <w:tc>
          <w:tcPr>
            <w:tcW w:w="1153" w:type="dxa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</w:t>
            </w:r>
          </w:p>
        </w:tc>
      </w:tr>
      <w:tr w:rsidR="009E5AFA" w:rsidRPr="009E5AFA" w:rsidTr="009E5AFA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gridSpan w:val="3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gridSpan w:val="3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</w:tbl>
    <w:p w:rsidR="009E5AFA" w:rsidRPr="009E5AFA" w:rsidRDefault="009E5AFA" w:rsidP="009E5AFA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4937"/>
        <w:gridCol w:w="1806"/>
        <w:gridCol w:w="1546"/>
        <w:gridCol w:w="2119"/>
        <w:gridCol w:w="2119"/>
        <w:gridCol w:w="1743"/>
      </w:tblGrid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п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Идентификационный код закупки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Наименование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объекта и (или) объектов закупки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Наименование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Наименование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Обоснование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Полное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, полномочий государственных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 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173636201243163620100100010004391244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работ по ремонту кровли гаражей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"Повышение эффективности управления муниципальным имуществом"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Мероприятие для обеспечения нормального функционирования аппарата Администрации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173636201243163620100100020000000244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работ по ремонту помещений внутри здания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"Повышение эффективности управления муниципальным имуществом 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мероприятий для обеспечения нормального функционирования аппарата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Администрации </w:t>
            </w: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г.п</w:t>
            </w:r>
            <w:proofErr w:type="spell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. Безенчук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173636201243163620100100030002630244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"Защита населения от ЧС"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во исполнение ФЗ № 131-ФЗ и МП "Защита населения от ЧС"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173636201243163620100100060004322244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Устройство водопроводных колодцев с установкой в них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"Защита населения от ЧС"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по реализации МП "Защита населения от ЧС" и во исполнение закона № 131-ФЗ О местном самоуправлении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173636201243163620100100080004120244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Монтаж электроосвещения периметра территории водозабора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"Мероприятия по профилактике терроризма"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по реализации МП "Мероприятия по профилактике терроризма"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173636201243163620100100090004211540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Ремонт и содержание дорог общего пользования местного значения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"Содержание дорожно-уличной сети городского поселения"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во исполнение закона № 131-ФЗ и МП "Содержание дорожно-уличной сети городского поселения"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173636201243163620100100100004211540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работ по ремонту и содержанию тротуаров и внутриквартальных проездов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"Содержание дорожно-уличной сети"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мероприятий во исполнение закона № 131-ФЗ и МП "Содержание дорожно-уличной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сети"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173636201243163620100100110000812540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"Содержание улично-дорожной сети"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во исполнение закона № 131-ФЗ и МП "Содержание улично-дорожной сети"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173636201243163620100100120007112244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Проектно-изыскательские работы по устройству артезианской скважины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"Развитие систем коммунальной инфраструктуры"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мероприятий </w:t>
            </w: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во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исполнении закона № 131-ФЗ и МП "Развитие систем коммунальной инфраструктуры"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173636201243163620100100130004321244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работ по модернизации светильников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МП "Энергосбережение и повышение </w:t>
            </w: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энергоэффективности</w:t>
            </w:r>
            <w:proofErr w:type="spell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мероприятий во исполнение закона № 131-ФЗ и МП "Энергосбережение и повышение </w:t>
            </w: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энергоэффективности</w:t>
            </w:r>
            <w:proofErr w:type="spell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173636201243163620100100140004222244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работ по ремонт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территорий городского поселения"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во исполнение закона № 131-ФЗ и МП "Благоустройство и озеленение территорий городского поселения"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173636201243163620100100150004299244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и установка элементов детских игровых площадок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 городского поселения 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Во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исполнении закона № 131-ФЗ и МП "Благоустройство и озеленение территории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городского поселения 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173636201243163620100100160002920244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прицепа тракторного с надставными бортами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мероприятий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173636201243163620100100170002822244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навесного гидравлического оборудования для трактора МТЗ - 82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Выполнение мероприятий </w:t>
            </w: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во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исполнении закона № 131 и 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183636201243163620100100180003512244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Оказание услуг по поставке электроэнергии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"Коммунальное хозяйство"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во исполнение закона № 131-ФЗ О местном самоуправлении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173636201243163620100100190002910244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Поставка мусоровоза с боковой загрузкой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Выполнение мероприятий во исполнение закона № 131-ФЗ и МП "Благоустройство и озеленение территории"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173636201243163620100100210008129244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ПП "Организация и содержание мест захоронения"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 соответствии с действующим законодательством РФ и </w:t>
            </w:r>
            <w:proofErr w:type="gram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во</w:t>
            </w:r>
            <w:proofErr w:type="gramEnd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исполнении Федерального закона № 131-ФЗ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173636201243163620100100050000000242</w:t>
            </w:r>
          </w:p>
          <w:p w:rsidR="009E5AFA" w:rsidRPr="009E5AFA" w:rsidRDefault="009E5AFA" w:rsidP="009E5AF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173636201243163620100100040000000244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Товары, работы или услуги на сумму, не превышающие 100 тыс. руб. (п.4 </w:t>
            </w: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ч.1 ст.93 44-ФЗ)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Другие вопросы в области национальной безопасности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Выполнения мероприятий во исполнение закона № 131-ФЗ О местном самоуправлении 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193636201243163620100100200000000540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Лекарственные препараты (п.7 ч.2 ст.83 44-ФЗ)</w:t>
            </w: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олповоыры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proofErr w:type="spellStart"/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олпоаыоык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</w:tbl>
    <w:p w:rsidR="009E5AFA" w:rsidRPr="009E5AFA" w:rsidRDefault="009E5AFA" w:rsidP="009E5AFA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5"/>
        <w:gridCol w:w="5245"/>
      </w:tblGrid>
      <w:tr w:rsidR="009E5AFA" w:rsidRPr="009E5AFA" w:rsidTr="009E5AFA">
        <w:trPr>
          <w:trHeight w:val="300"/>
        </w:trPr>
        <w:tc>
          <w:tcPr>
            <w:tcW w:w="0" w:type="auto"/>
            <w:gridSpan w:val="2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9E5AFA" w:rsidRPr="009E5AFA" w:rsidTr="009E5AFA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41"/>
              <w:gridCol w:w="73"/>
              <w:gridCol w:w="66"/>
              <w:gridCol w:w="949"/>
              <w:gridCol w:w="85"/>
              <w:gridCol w:w="431"/>
              <w:gridCol w:w="85"/>
              <w:gridCol w:w="1684"/>
              <w:gridCol w:w="230"/>
              <w:gridCol w:w="230"/>
              <w:gridCol w:w="151"/>
            </w:tblGrid>
            <w:tr w:rsidR="009E5AFA" w:rsidRPr="009E5AFA"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Аникин Владимир Васильевич, Глава городского поселения Безенчук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"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03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февраля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proofErr w:type="gramStart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г</w:t>
                  </w:r>
                  <w:proofErr w:type="gramEnd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</w:tr>
            <w:tr w:rsidR="009E5AFA" w:rsidRPr="009E5AFA">
              <w:tc>
                <w:tcPr>
                  <w:tcW w:w="0" w:type="auto"/>
                  <w:gridSpan w:val="2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(Ф.И.О., должность руководителя (</w:t>
                  </w:r>
                  <w:proofErr w:type="spellStart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уполномоченого</w:t>
                  </w:r>
                  <w:proofErr w:type="spellEnd"/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 должностного лица) заказчика)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(дата утверждения)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</w:tr>
            <w:tr w:rsidR="009E5AFA" w:rsidRPr="009E5AFA"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Чаплашкина Оксана Николаевна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7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</w:tr>
            <w:tr w:rsidR="009E5AFA" w:rsidRPr="009E5AFA">
              <w:tc>
                <w:tcPr>
                  <w:tcW w:w="0" w:type="auto"/>
                  <w:gridSpan w:val="2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(Ф.И.О., ответственного исполнителя)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E5AFA" w:rsidRPr="009E5AFA">
              <w:trPr>
                <w:trHeight w:val="375"/>
              </w:trPr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9E5AFA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М.П.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5AFA" w:rsidRPr="009E5AFA" w:rsidRDefault="009E5AFA" w:rsidP="009E5A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1800" w:type="pct"/>
            <w:vAlign w:val="center"/>
            <w:hideMark/>
          </w:tcPr>
          <w:p w:rsidR="009E5AFA" w:rsidRPr="009E5AFA" w:rsidRDefault="009E5AFA" w:rsidP="009E5AFA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9E5AFA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</w:tbl>
    <w:p w:rsidR="00AE3E43" w:rsidRDefault="00AE3E43">
      <w:bookmarkStart w:id="0" w:name="_GoBack"/>
      <w:bookmarkEnd w:id="0"/>
    </w:p>
    <w:sectPr w:rsidR="00AE3E43" w:rsidSect="009E5A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568A0"/>
    <w:multiLevelType w:val="multilevel"/>
    <w:tmpl w:val="3FF8A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2C5D5E"/>
    <w:multiLevelType w:val="multilevel"/>
    <w:tmpl w:val="74FC6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FA"/>
    <w:rsid w:val="009E5AFA"/>
    <w:rsid w:val="00AE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2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7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66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96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09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2341</Words>
  <Characters>13349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2017-02-03T10:12:00Z</dcterms:created>
  <dcterms:modified xsi:type="dcterms:W3CDTF">2017-02-03T10:13:00Z</dcterms:modified>
</cp:coreProperties>
</file>