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BD7484" w:rsidP="0024037B">
      <w:pPr>
        <w:spacing w:after="0" w:line="240" w:lineRule="auto"/>
        <w:jc w:val="both"/>
        <w:rPr>
          <w:rFonts w:ascii="Times New Roman" w:hAnsi="Times New Roman" w:cs="Times New Roman"/>
          <w:b/>
        </w:rPr>
      </w:pPr>
      <w:r w:rsidRPr="00BD7484">
        <w:rPr>
          <w:noProof/>
          <w:lang w:eastAsia="ru-RU"/>
        </w:rPr>
        <w:pict>
          <v:rect id="_x0000_s1026" style="position:absolute;left:0;text-align:left;margin-left:-.3pt;margin-top:4.85pt;width:550.75pt;height:134.15pt;z-index:251650560">
            <v:textbox style="mso-next-textbox:#_x0000_s1026">
              <w:txbxContent>
                <w:p w:rsidR="008F3906" w:rsidRPr="00BE3DBB" w:rsidRDefault="008F3906"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8F3906" w:rsidRPr="00977DA6" w:rsidRDefault="008F3906"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8F3906" w:rsidRDefault="008F3906"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721ED4">
                    <w:rPr>
                      <w:rFonts w:ascii="Times New Roman" w:hAnsi="Times New Roman" w:cs="Times New Roman"/>
                      <w:sz w:val="24"/>
                      <w:szCs w:val="24"/>
                    </w:rPr>
                    <w:t>3</w:t>
                  </w:r>
                  <w:r w:rsidRPr="00027372">
                    <w:rPr>
                      <w:rFonts w:ascii="Times New Roman" w:hAnsi="Times New Roman" w:cs="Times New Roman"/>
                      <w:sz w:val="24"/>
                      <w:szCs w:val="24"/>
                    </w:rPr>
                    <w:t xml:space="preserve"> (</w:t>
                  </w:r>
                  <w:r w:rsidR="00721ED4">
                    <w:rPr>
                      <w:rFonts w:ascii="Times New Roman" w:hAnsi="Times New Roman" w:cs="Times New Roman"/>
                      <w:sz w:val="24"/>
                      <w:szCs w:val="24"/>
                    </w:rPr>
                    <w:t>100</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5B0903">
                    <w:rPr>
                      <w:rFonts w:ascii="Times New Roman" w:hAnsi="Times New Roman" w:cs="Times New Roman"/>
                      <w:sz w:val="24"/>
                      <w:szCs w:val="24"/>
                    </w:rPr>
                    <w:t xml:space="preserve">     </w:t>
                  </w:r>
                  <w:r>
                    <w:rPr>
                      <w:rFonts w:ascii="Times New Roman" w:hAnsi="Times New Roman" w:cs="Times New Roman"/>
                      <w:sz w:val="24"/>
                      <w:szCs w:val="24"/>
                    </w:rPr>
                    <w:t xml:space="preserve">  </w:t>
                  </w:r>
                  <w:r w:rsidR="005B0903">
                    <w:rPr>
                      <w:rFonts w:ascii="Times New Roman" w:hAnsi="Times New Roman" w:cs="Times New Roman"/>
                      <w:sz w:val="24"/>
                      <w:szCs w:val="24"/>
                    </w:rPr>
                    <w:t>01</w:t>
                  </w:r>
                  <w:r>
                    <w:rPr>
                      <w:rFonts w:ascii="Times New Roman" w:hAnsi="Times New Roman" w:cs="Times New Roman"/>
                      <w:sz w:val="24"/>
                      <w:szCs w:val="24"/>
                    </w:rPr>
                    <w:t xml:space="preserve"> </w:t>
                  </w:r>
                  <w:r w:rsidR="005B0903">
                    <w:rPr>
                      <w:rFonts w:ascii="Times New Roman" w:hAnsi="Times New Roman" w:cs="Times New Roman"/>
                      <w:sz w:val="24"/>
                      <w:szCs w:val="24"/>
                    </w:rPr>
                    <w:t>марта</w:t>
                  </w:r>
                  <w:r>
                    <w:rPr>
                      <w:rFonts w:ascii="Times New Roman" w:hAnsi="Times New Roman" w:cs="Times New Roman"/>
                      <w:sz w:val="24"/>
                      <w:szCs w:val="24"/>
                    </w:rPr>
                    <w:t xml:space="preserve"> 2017 года</w:t>
                  </w:r>
                </w:p>
                <w:p w:rsidR="008F3906" w:rsidRDefault="008F3906"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9E007B" w:rsidRDefault="00CA7609" w:rsidP="009E007B">
      <w:pPr>
        <w:spacing w:after="0" w:line="240" w:lineRule="auto"/>
        <w:jc w:val="both"/>
        <w:rPr>
          <w:rFonts w:ascii="Times New Roman" w:eastAsia="Calibri" w:hAnsi="Times New Roman" w:cs="Times New Roman"/>
          <w:b/>
        </w:rPr>
      </w:pPr>
      <w:r w:rsidRPr="009E007B">
        <w:rPr>
          <w:rFonts w:ascii="Times New Roman" w:eastAsia="Calibri" w:hAnsi="Times New Roman" w:cs="Times New Roman"/>
          <w:b/>
        </w:rPr>
        <w:t xml:space="preserve">Постановление </w:t>
      </w:r>
      <w:r w:rsidR="00A601E8" w:rsidRPr="009E007B">
        <w:rPr>
          <w:rFonts w:ascii="Times New Roman" w:eastAsia="Calibri" w:hAnsi="Times New Roman" w:cs="Times New Roman"/>
          <w:b/>
        </w:rPr>
        <w:t>Администрации</w:t>
      </w:r>
      <w:r w:rsidRPr="009E007B">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E57168">
        <w:rPr>
          <w:rFonts w:ascii="Times New Roman" w:eastAsia="Calibri" w:hAnsi="Times New Roman" w:cs="Times New Roman"/>
          <w:b/>
        </w:rPr>
        <w:t>21</w:t>
      </w:r>
      <w:r w:rsidRPr="009E007B">
        <w:rPr>
          <w:rFonts w:ascii="Times New Roman" w:eastAsia="Calibri" w:hAnsi="Times New Roman" w:cs="Times New Roman"/>
          <w:b/>
        </w:rPr>
        <w:t>.</w:t>
      </w:r>
      <w:r w:rsidR="00D23D06" w:rsidRPr="009E007B">
        <w:rPr>
          <w:rFonts w:ascii="Times New Roman" w:eastAsia="Calibri" w:hAnsi="Times New Roman" w:cs="Times New Roman"/>
          <w:b/>
        </w:rPr>
        <w:t>0</w:t>
      </w:r>
      <w:r w:rsidR="009E007B" w:rsidRPr="009E007B">
        <w:rPr>
          <w:rFonts w:ascii="Times New Roman" w:eastAsia="Calibri" w:hAnsi="Times New Roman" w:cs="Times New Roman"/>
          <w:b/>
        </w:rPr>
        <w:t>2</w:t>
      </w:r>
      <w:r w:rsidRPr="009E007B">
        <w:rPr>
          <w:rFonts w:ascii="Times New Roman" w:eastAsia="Calibri" w:hAnsi="Times New Roman" w:cs="Times New Roman"/>
          <w:b/>
        </w:rPr>
        <w:t>.201</w:t>
      </w:r>
      <w:r w:rsidR="00D23D06" w:rsidRPr="009E007B">
        <w:rPr>
          <w:rFonts w:ascii="Times New Roman" w:eastAsia="Calibri" w:hAnsi="Times New Roman" w:cs="Times New Roman"/>
          <w:b/>
        </w:rPr>
        <w:t>7</w:t>
      </w:r>
      <w:r w:rsidRPr="009E007B">
        <w:rPr>
          <w:rFonts w:ascii="Times New Roman" w:eastAsia="Calibri" w:hAnsi="Times New Roman" w:cs="Times New Roman"/>
          <w:b/>
        </w:rPr>
        <w:t xml:space="preserve">г № </w:t>
      </w:r>
      <w:r w:rsidR="009E007B" w:rsidRPr="009E007B">
        <w:rPr>
          <w:rFonts w:ascii="Times New Roman" w:eastAsia="Calibri" w:hAnsi="Times New Roman" w:cs="Times New Roman"/>
          <w:b/>
        </w:rPr>
        <w:t>45</w:t>
      </w:r>
    </w:p>
    <w:p w:rsidR="009E007B" w:rsidRPr="009E007B" w:rsidRDefault="00CA7609" w:rsidP="009E007B">
      <w:pPr>
        <w:pStyle w:val="ConsPlusNormal"/>
        <w:ind w:firstLine="0"/>
        <w:jc w:val="both"/>
        <w:rPr>
          <w:rFonts w:ascii="Times New Roman" w:hAnsi="Times New Roman"/>
          <w:sz w:val="22"/>
          <w:szCs w:val="22"/>
        </w:rPr>
      </w:pPr>
      <w:r w:rsidRPr="009E007B">
        <w:rPr>
          <w:rFonts w:ascii="Times New Roman" w:hAnsi="Times New Roman"/>
          <w:sz w:val="22"/>
          <w:szCs w:val="22"/>
          <w:lang w:eastAsia="ar-SA"/>
        </w:rPr>
        <w:t>«</w:t>
      </w:r>
      <w:r w:rsidR="009E007B" w:rsidRPr="009E007B">
        <w:rPr>
          <w:rFonts w:ascii="Times New Roman" w:hAnsi="Times New Roman"/>
          <w:sz w:val="22"/>
          <w:szCs w:val="22"/>
        </w:rPr>
        <w:t xml:space="preserve">Об утверждении </w:t>
      </w:r>
      <w:hyperlink w:anchor="P35" w:history="1">
        <w:r w:rsidR="009E007B" w:rsidRPr="009E007B">
          <w:rPr>
            <w:rFonts w:ascii="Times New Roman" w:hAnsi="Times New Roman"/>
            <w:sz w:val="22"/>
            <w:szCs w:val="22"/>
          </w:rPr>
          <w:t>Положения</w:t>
        </w:r>
      </w:hyperlink>
      <w:r w:rsidR="009E007B" w:rsidRPr="009E007B">
        <w:rPr>
          <w:rFonts w:ascii="Times New Roman" w:hAnsi="Times New Roman"/>
          <w:sz w:val="22"/>
          <w:szCs w:val="22"/>
        </w:rPr>
        <w:t xml:space="preserve"> о попечительском (наблюдательном) совете при администрации городского поселения Безенчук муниципального района Безенчукский Самарской области по вопросам похоронного дела и состава попечительского (наблюдательного) совета</w:t>
      </w:r>
      <w:r w:rsidR="009E007B">
        <w:rPr>
          <w:rFonts w:ascii="Times New Roman" w:hAnsi="Times New Roman"/>
          <w:sz w:val="22"/>
          <w:szCs w:val="22"/>
        </w:rPr>
        <w:t>»</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 xml:space="preserve">В соответствии с Федеральным </w:t>
      </w:r>
      <w:hyperlink r:id="rId8" w:history="1">
        <w:r w:rsidRPr="009E007B">
          <w:rPr>
            <w:rFonts w:ascii="Times New Roman" w:hAnsi="Times New Roman"/>
            <w:sz w:val="22"/>
            <w:szCs w:val="22"/>
          </w:rPr>
          <w:t>законом</w:t>
        </w:r>
      </w:hyperlink>
      <w:r w:rsidRPr="009E007B">
        <w:rPr>
          <w:rFonts w:ascii="Times New Roman" w:hAnsi="Times New Roman"/>
          <w:sz w:val="22"/>
          <w:szCs w:val="22"/>
        </w:rPr>
        <w:t xml:space="preserve"> от 12.01.1996 №8-ФЗ «О погребении и похоронном деле», руководствуясь Федеральным </w:t>
      </w:r>
      <w:hyperlink r:id="rId9" w:history="1">
        <w:r w:rsidRPr="009E007B">
          <w:rPr>
            <w:rFonts w:ascii="Times New Roman" w:hAnsi="Times New Roman"/>
            <w:sz w:val="22"/>
            <w:szCs w:val="22"/>
          </w:rPr>
          <w:t>законом</w:t>
        </w:r>
      </w:hyperlink>
      <w:r w:rsidRPr="009E007B">
        <w:rPr>
          <w:rFonts w:ascii="Times New Roman" w:hAnsi="Times New Roman"/>
          <w:sz w:val="22"/>
          <w:szCs w:val="22"/>
        </w:rPr>
        <w:t xml:space="preserve"> от 06.10.2003 № 131-ФЗ «Об общих принципах организации местного самоуправления в Российской Федерации», </w:t>
      </w:r>
      <w:hyperlink r:id="rId10" w:history="1">
        <w:r w:rsidRPr="009E007B">
          <w:rPr>
            <w:rFonts w:ascii="Times New Roman" w:hAnsi="Times New Roman"/>
            <w:sz w:val="22"/>
            <w:szCs w:val="22"/>
          </w:rPr>
          <w:t>Уставом</w:t>
        </w:r>
      </w:hyperlink>
      <w:r w:rsidRPr="009E007B">
        <w:rPr>
          <w:rFonts w:ascii="Times New Roman" w:hAnsi="Times New Roman"/>
          <w:sz w:val="22"/>
          <w:szCs w:val="22"/>
        </w:rPr>
        <w:t xml:space="preserve"> городского поселения Безенчук муниципального района Безенчукский Самарской области, </w:t>
      </w:r>
    </w:p>
    <w:p w:rsidR="009E007B" w:rsidRPr="009E007B" w:rsidRDefault="009E007B" w:rsidP="009E007B">
      <w:pPr>
        <w:spacing w:after="0" w:line="240" w:lineRule="auto"/>
        <w:jc w:val="center"/>
        <w:rPr>
          <w:rFonts w:ascii="Times New Roman" w:hAnsi="Times New Roman" w:cs="Times New Roman"/>
        </w:rPr>
      </w:pPr>
      <w:r w:rsidRPr="009E007B">
        <w:rPr>
          <w:rFonts w:ascii="Times New Roman" w:hAnsi="Times New Roman" w:cs="Times New Roman"/>
        </w:rPr>
        <w:t>ПОСТАНОВЛЯЮ:</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 xml:space="preserve">1. Утвердить </w:t>
      </w:r>
      <w:hyperlink w:anchor="P35" w:history="1">
        <w:r w:rsidRPr="009E007B">
          <w:rPr>
            <w:rFonts w:ascii="Times New Roman" w:hAnsi="Times New Roman"/>
            <w:sz w:val="22"/>
            <w:szCs w:val="22"/>
          </w:rPr>
          <w:t>Положение</w:t>
        </w:r>
      </w:hyperlink>
      <w:r w:rsidRPr="009E007B">
        <w:rPr>
          <w:rFonts w:ascii="Times New Roman" w:hAnsi="Times New Roman"/>
          <w:sz w:val="22"/>
          <w:szCs w:val="22"/>
        </w:rPr>
        <w:t xml:space="preserve"> о попечительском (наблюдательном) совете при Администрации городского поселения Безенчук муниципального района Безенчукский Самарской области по вопросам похоронного дела, согласно приложению № 1 к настоящему Постановлению.</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 xml:space="preserve">2. Утвердить </w:t>
      </w:r>
      <w:hyperlink w:anchor="P120" w:history="1">
        <w:r w:rsidRPr="009E007B">
          <w:rPr>
            <w:rFonts w:ascii="Times New Roman" w:hAnsi="Times New Roman"/>
            <w:sz w:val="22"/>
            <w:szCs w:val="22"/>
          </w:rPr>
          <w:t>состав</w:t>
        </w:r>
      </w:hyperlink>
      <w:r w:rsidRPr="009E007B">
        <w:rPr>
          <w:rFonts w:ascii="Times New Roman" w:hAnsi="Times New Roman"/>
          <w:sz w:val="22"/>
          <w:szCs w:val="22"/>
        </w:rPr>
        <w:t xml:space="preserve"> попечительского (наблюдательного) совета при администрации городского поселения Безенчук муниципального района Безенчукский Самарской области по вопросам похоронного дела согласно приложению № 2 к настоящему Постановлению.</w:t>
      </w:r>
    </w:p>
    <w:p w:rsidR="009E007B" w:rsidRPr="009E007B" w:rsidRDefault="009E007B" w:rsidP="009E007B">
      <w:pPr>
        <w:spacing w:after="0" w:line="240" w:lineRule="auto"/>
        <w:ind w:firstLine="540"/>
        <w:jc w:val="both"/>
        <w:rPr>
          <w:rFonts w:ascii="Times New Roman" w:hAnsi="Times New Roman" w:cs="Times New Roman"/>
        </w:rPr>
      </w:pPr>
      <w:r w:rsidRPr="009E007B">
        <w:rPr>
          <w:rFonts w:ascii="Times New Roman" w:hAnsi="Times New Roman" w:cs="Times New Roman"/>
        </w:rPr>
        <w:t>3. Опубликовать настоящее постановление в газете «Вестник городского поселения Безенчук, разместить на официальном сайте поселения в сети Интернет</w:t>
      </w:r>
    </w:p>
    <w:p w:rsidR="009E007B" w:rsidRPr="009E007B" w:rsidRDefault="009E007B" w:rsidP="009E007B">
      <w:pPr>
        <w:spacing w:after="0" w:line="240" w:lineRule="auto"/>
        <w:ind w:firstLine="540"/>
        <w:jc w:val="both"/>
        <w:rPr>
          <w:rFonts w:ascii="Times New Roman" w:hAnsi="Times New Roman" w:cs="Times New Roman"/>
        </w:rPr>
      </w:pPr>
      <w:r w:rsidRPr="009E007B">
        <w:rPr>
          <w:rFonts w:ascii="Times New Roman" w:hAnsi="Times New Roman" w:cs="Times New Roman"/>
        </w:rPr>
        <w:t xml:space="preserve">4. </w:t>
      </w:r>
      <w:proofErr w:type="gramStart"/>
      <w:r w:rsidRPr="009E007B">
        <w:rPr>
          <w:rFonts w:ascii="Times New Roman" w:hAnsi="Times New Roman" w:cs="Times New Roman"/>
        </w:rPr>
        <w:t>Контроль за</w:t>
      </w:r>
      <w:proofErr w:type="gramEnd"/>
      <w:r w:rsidRPr="009E007B">
        <w:rPr>
          <w:rFonts w:ascii="Times New Roman" w:hAnsi="Times New Roman" w:cs="Times New Roman"/>
        </w:rPr>
        <w:t xml:space="preserve"> выполнением настоящего постановления возложить на главного специалиста Администрации поселения  И.Н. Левина.</w:t>
      </w:r>
    </w:p>
    <w:p w:rsidR="00CA7609" w:rsidRPr="009E007B" w:rsidRDefault="005738D1" w:rsidP="009E007B">
      <w:pPr>
        <w:spacing w:after="0" w:line="240" w:lineRule="auto"/>
        <w:jc w:val="both"/>
        <w:rPr>
          <w:rFonts w:ascii="Times New Roman" w:hAnsi="Times New Roman" w:cs="Times New Roman"/>
          <w:b/>
        </w:rPr>
      </w:pPr>
      <w:r w:rsidRPr="009E007B">
        <w:rPr>
          <w:rFonts w:ascii="Times New Roman" w:hAnsi="Times New Roman" w:cs="Times New Roman"/>
        </w:rPr>
        <w:t>Г</w:t>
      </w:r>
      <w:r w:rsidR="00CA7609" w:rsidRPr="009E007B">
        <w:rPr>
          <w:rFonts w:ascii="Times New Roman" w:hAnsi="Times New Roman" w:cs="Times New Roman"/>
        </w:rPr>
        <w:t>лав</w:t>
      </w:r>
      <w:r w:rsidR="000414CE" w:rsidRPr="009E007B">
        <w:rPr>
          <w:rFonts w:ascii="Times New Roman" w:hAnsi="Times New Roman" w:cs="Times New Roman"/>
        </w:rPr>
        <w:t>а</w:t>
      </w:r>
      <w:r w:rsidR="00CA7609" w:rsidRPr="009E007B">
        <w:rPr>
          <w:rFonts w:ascii="Times New Roman" w:hAnsi="Times New Roman" w:cs="Times New Roman"/>
        </w:rPr>
        <w:t xml:space="preserve"> городского поселения                                            </w:t>
      </w:r>
      <w:r w:rsidRPr="009E007B">
        <w:rPr>
          <w:rFonts w:ascii="Times New Roman" w:hAnsi="Times New Roman" w:cs="Times New Roman"/>
        </w:rPr>
        <w:t>В.В.Аникин</w:t>
      </w:r>
      <w:r w:rsidR="00CA7609" w:rsidRPr="009E007B">
        <w:rPr>
          <w:rFonts w:ascii="Times New Roman" w:hAnsi="Times New Roman" w:cs="Times New Roman"/>
        </w:rPr>
        <w:t xml:space="preserve"> </w:t>
      </w:r>
    </w:p>
    <w:p w:rsidR="006F7F52" w:rsidRPr="00E854F5" w:rsidRDefault="006F7F52" w:rsidP="006F7F52">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6F7F52" w:rsidRPr="00E854F5" w:rsidRDefault="006F7F52" w:rsidP="006F7F52">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6F7F52" w:rsidRPr="00E854F5" w:rsidRDefault="006F7F52" w:rsidP="006F7F52">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6F7F52" w:rsidRPr="00AA685D" w:rsidRDefault="006F7F52" w:rsidP="006F7F52">
      <w:pPr>
        <w:spacing w:after="0" w:line="240" w:lineRule="auto"/>
        <w:jc w:val="right"/>
        <w:rPr>
          <w:rFonts w:ascii="Times New Roman" w:hAnsi="Times New Roman" w:cs="Times New Roman"/>
          <w:sz w:val="20"/>
          <w:szCs w:val="20"/>
        </w:rPr>
      </w:pPr>
      <w:r w:rsidRPr="00AA685D">
        <w:rPr>
          <w:rFonts w:ascii="Times New Roman" w:hAnsi="Times New Roman" w:cs="Times New Roman"/>
          <w:sz w:val="20"/>
          <w:szCs w:val="20"/>
        </w:rPr>
        <w:t xml:space="preserve">от </w:t>
      </w:r>
      <w:r>
        <w:rPr>
          <w:rFonts w:ascii="Times New Roman" w:hAnsi="Times New Roman" w:cs="Times New Roman"/>
          <w:sz w:val="20"/>
          <w:szCs w:val="20"/>
        </w:rPr>
        <w:t>21</w:t>
      </w:r>
      <w:r w:rsidRPr="00AA685D">
        <w:rPr>
          <w:rFonts w:ascii="Times New Roman" w:hAnsi="Times New Roman" w:cs="Times New Roman"/>
          <w:sz w:val="20"/>
          <w:szCs w:val="20"/>
        </w:rPr>
        <w:t>.02.2017г №</w:t>
      </w:r>
      <w:r>
        <w:rPr>
          <w:rFonts w:ascii="Times New Roman" w:hAnsi="Times New Roman" w:cs="Times New Roman"/>
          <w:sz w:val="20"/>
          <w:szCs w:val="20"/>
        </w:rPr>
        <w:t>45</w:t>
      </w:r>
    </w:p>
    <w:p w:rsidR="009E007B" w:rsidRPr="009E007B" w:rsidRDefault="00BD7484" w:rsidP="006F7F52">
      <w:pPr>
        <w:pStyle w:val="ConsPlusNormal"/>
        <w:jc w:val="center"/>
        <w:rPr>
          <w:rFonts w:ascii="Times New Roman" w:hAnsi="Times New Roman"/>
          <w:sz w:val="22"/>
          <w:szCs w:val="22"/>
        </w:rPr>
      </w:pPr>
      <w:hyperlink w:anchor="P35" w:history="1">
        <w:r w:rsidR="009E007B" w:rsidRPr="009E007B">
          <w:rPr>
            <w:rFonts w:ascii="Times New Roman" w:hAnsi="Times New Roman"/>
            <w:sz w:val="22"/>
            <w:szCs w:val="22"/>
          </w:rPr>
          <w:t>Положение</w:t>
        </w:r>
      </w:hyperlink>
      <w:r w:rsidR="006F7F52">
        <w:rPr>
          <w:rFonts w:ascii="Times New Roman" w:hAnsi="Times New Roman"/>
          <w:sz w:val="22"/>
          <w:szCs w:val="22"/>
        </w:rPr>
        <w:t xml:space="preserve"> </w:t>
      </w:r>
      <w:r w:rsidR="009E007B" w:rsidRPr="009E007B">
        <w:rPr>
          <w:rFonts w:ascii="Times New Roman" w:hAnsi="Times New Roman"/>
          <w:sz w:val="22"/>
          <w:szCs w:val="22"/>
        </w:rPr>
        <w:t>о попечительском (наблюдательном) совете при Администрации городского поселения Безенчук муниципального района Безенчукский Самарской области по вопросам похоронного дела</w:t>
      </w:r>
    </w:p>
    <w:p w:rsidR="009E007B" w:rsidRPr="009E007B" w:rsidRDefault="009E007B" w:rsidP="00DD3167">
      <w:pPr>
        <w:pStyle w:val="ConsPlusNormal"/>
        <w:jc w:val="center"/>
        <w:outlineLvl w:val="1"/>
        <w:rPr>
          <w:rFonts w:ascii="Times New Roman" w:hAnsi="Times New Roman"/>
          <w:b/>
          <w:sz w:val="22"/>
          <w:szCs w:val="22"/>
        </w:rPr>
      </w:pPr>
      <w:r w:rsidRPr="009E007B">
        <w:rPr>
          <w:rFonts w:ascii="Times New Roman" w:hAnsi="Times New Roman"/>
          <w:b/>
          <w:sz w:val="22"/>
          <w:szCs w:val="22"/>
        </w:rPr>
        <w:t>1. Общие положения</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 xml:space="preserve">1.1. Попечительский (наблюдательный) совет при администрации городского поселения Безенчук муниципального района Безенчукский Самарской области по вопросам похоронного дела  (далее - Совет) является постоянно действующим общественным органом, признанным осуществлять </w:t>
      </w:r>
      <w:proofErr w:type="gramStart"/>
      <w:r w:rsidRPr="009E007B">
        <w:rPr>
          <w:rFonts w:ascii="Times New Roman" w:hAnsi="Times New Roman"/>
          <w:sz w:val="22"/>
          <w:szCs w:val="22"/>
        </w:rPr>
        <w:t>контроль за</w:t>
      </w:r>
      <w:proofErr w:type="gramEnd"/>
      <w:r w:rsidRPr="009E007B">
        <w:rPr>
          <w:rFonts w:ascii="Times New Roman" w:hAnsi="Times New Roman"/>
          <w:sz w:val="22"/>
          <w:szCs w:val="22"/>
        </w:rPr>
        <w:t xml:space="preserve"> предоставлением услуг населению в сфере похоронного дела на территории городского поселения Безенчук.</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 xml:space="preserve">1.2. Совет в своей деятельности руководствуется </w:t>
      </w:r>
      <w:hyperlink r:id="rId11" w:history="1">
        <w:r w:rsidRPr="009E007B">
          <w:rPr>
            <w:rFonts w:ascii="Times New Roman" w:hAnsi="Times New Roman"/>
            <w:sz w:val="22"/>
            <w:szCs w:val="22"/>
          </w:rPr>
          <w:t>Конституцией</w:t>
        </w:r>
      </w:hyperlink>
      <w:r w:rsidRPr="009E007B">
        <w:rPr>
          <w:rFonts w:ascii="Times New Roman" w:hAnsi="Times New Roman"/>
          <w:sz w:val="22"/>
          <w:szCs w:val="22"/>
        </w:rPr>
        <w:t xml:space="preserve"> Российской Федерации, Федеральным </w:t>
      </w:r>
      <w:hyperlink r:id="rId12" w:history="1">
        <w:r w:rsidRPr="009E007B">
          <w:rPr>
            <w:rFonts w:ascii="Times New Roman" w:hAnsi="Times New Roman"/>
            <w:sz w:val="22"/>
            <w:szCs w:val="22"/>
          </w:rPr>
          <w:t>законом</w:t>
        </w:r>
      </w:hyperlink>
      <w:r w:rsidRPr="009E007B">
        <w:rPr>
          <w:rFonts w:ascii="Times New Roman" w:hAnsi="Times New Roman"/>
          <w:sz w:val="22"/>
          <w:szCs w:val="22"/>
        </w:rPr>
        <w:t xml:space="preserve"> от 12.01.1996 N 8-ФЗ "О погребении и похоронном деле", Федеральным </w:t>
      </w:r>
      <w:hyperlink r:id="rId13" w:history="1">
        <w:r w:rsidRPr="009E007B">
          <w:rPr>
            <w:rFonts w:ascii="Times New Roman" w:hAnsi="Times New Roman"/>
            <w:sz w:val="22"/>
            <w:szCs w:val="22"/>
          </w:rPr>
          <w:t>законом</w:t>
        </w:r>
      </w:hyperlink>
      <w:r w:rsidRPr="009E007B">
        <w:rPr>
          <w:rFonts w:ascii="Times New Roman" w:hAnsi="Times New Roman"/>
          <w:sz w:val="22"/>
          <w:szCs w:val="22"/>
        </w:rPr>
        <w:t xml:space="preserve"> от 06.10.2003 N 131-ФЗ "Об общих принципах организации местного самоуправления в Российской Федерации", </w:t>
      </w:r>
      <w:hyperlink r:id="rId14" w:history="1">
        <w:r w:rsidRPr="009E007B">
          <w:rPr>
            <w:rFonts w:ascii="Times New Roman" w:hAnsi="Times New Roman"/>
            <w:sz w:val="22"/>
            <w:szCs w:val="22"/>
          </w:rPr>
          <w:t>Уставом</w:t>
        </w:r>
      </w:hyperlink>
      <w:r w:rsidRPr="009E007B">
        <w:rPr>
          <w:rFonts w:ascii="Times New Roman" w:hAnsi="Times New Roman"/>
          <w:sz w:val="22"/>
          <w:szCs w:val="22"/>
        </w:rPr>
        <w:t xml:space="preserve"> городского поселения Безенчук муниципального района Безенчукский Самарской области, настоящим положением.</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1.3. Совет строит свою работу на принципах коллегиальности и равноправия.</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1.4. Основными задачами Совета являются:</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 xml:space="preserve">1.4.1. </w:t>
      </w:r>
      <w:proofErr w:type="gramStart"/>
      <w:r w:rsidRPr="009E007B">
        <w:rPr>
          <w:rFonts w:ascii="Times New Roman" w:hAnsi="Times New Roman"/>
          <w:sz w:val="22"/>
          <w:szCs w:val="22"/>
        </w:rPr>
        <w:t>контроль за</w:t>
      </w:r>
      <w:proofErr w:type="gramEnd"/>
      <w:r w:rsidRPr="009E007B">
        <w:rPr>
          <w:rFonts w:ascii="Times New Roman" w:hAnsi="Times New Roman"/>
          <w:sz w:val="22"/>
          <w:szCs w:val="22"/>
        </w:rPr>
        <w:t xml:space="preserve"> соответствием деятельности в сфере похоронного дела действующему законодательству;</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1.4.2. обеспечение гражданам гарантий по погребению.</w:t>
      </w:r>
    </w:p>
    <w:p w:rsidR="009E007B" w:rsidRPr="009E007B" w:rsidRDefault="009E007B" w:rsidP="00DD3167">
      <w:pPr>
        <w:pStyle w:val="ConsPlusNormal"/>
        <w:jc w:val="center"/>
        <w:outlineLvl w:val="1"/>
        <w:rPr>
          <w:rFonts w:ascii="Times New Roman" w:hAnsi="Times New Roman"/>
          <w:b/>
          <w:sz w:val="22"/>
          <w:szCs w:val="22"/>
        </w:rPr>
      </w:pPr>
      <w:r w:rsidRPr="009E007B">
        <w:rPr>
          <w:rFonts w:ascii="Times New Roman" w:hAnsi="Times New Roman"/>
          <w:b/>
          <w:sz w:val="22"/>
          <w:szCs w:val="22"/>
        </w:rPr>
        <w:t>2. Функции Совета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2.1. Совет наделяется следующими функциями:</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а) проведение комплексного анализа состояния похоронного дела в городском поселении Безенчук;</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 xml:space="preserve">б) рассмотрение предложений населения, общественных и религиозных организаций (объединений), других заинтересованных организаций по улучшению похоронного обслуживания в городском поселении Безенчук; </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в) организация рассмотрения жалоб граждан на нарушения их прав в сфере похоронного дела;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г) подготовка материалов по проблемам похоронного дела для освещения в средствах массовой информации;</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д) выполнение иных функций, связанных с организацией, ведением, развитием и совершенствованием похоронного дела в городском поселении Безенчук.</w:t>
      </w:r>
    </w:p>
    <w:p w:rsidR="009E007B" w:rsidRPr="009E007B" w:rsidRDefault="009E007B" w:rsidP="00DD3167">
      <w:pPr>
        <w:pStyle w:val="ConsPlusNormal"/>
        <w:jc w:val="center"/>
        <w:outlineLvl w:val="1"/>
        <w:rPr>
          <w:rFonts w:ascii="Times New Roman" w:hAnsi="Times New Roman"/>
          <w:b/>
          <w:sz w:val="22"/>
          <w:szCs w:val="22"/>
        </w:rPr>
      </w:pPr>
      <w:r w:rsidRPr="009E007B">
        <w:rPr>
          <w:rFonts w:ascii="Times New Roman" w:hAnsi="Times New Roman"/>
          <w:b/>
          <w:sz w:val="22"/>
          <w:szCs w:val="22"/>
        </w:rPr>
        <w:t>3. Полномочия Совета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3.1. Совет имеет право:</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 xml:space="preserve">3.1.1. запрашивать и получать в установленном порядке от должностных лиц органов местного </w:t>
      </w:r>
      <w:r w:rsidRPr="009E007B">
        <w:rPr>
          <w:rFonts w:ascii="Times New Roman" w:hAnsi="Times New Roman"/>
          <w:sz w:val="22"/>
          <w:szCs w:val="22"/>
        </w:rPr>
        <w:lastRenderedPageBreak/>
        <w:t>самоуправления документы и материалы, связанные с деятельностью в похоронной сфере;</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3.1.2. заслушивать руководителей организаций, занимающихся деятельностью в сфере похоронного дела, запрашивать и получать от них в установленном порядке документы и материалы, связанные с осуществлением указанной деятельности;</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3.1.3. направлять членов Совета на проверки в организации, занимающиеся деятельностью в сфере похоронного дела;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3.1.4. создавать комиссии и рабочие группы для изучения опыта работы указанных организаций и принимать по результатам их деятельности соответствующие решения;</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3.1.5. вносить Администрации городского поселения Безенчук в установленном порядке предложения об изменении состава Совета, предложения по улучшению организации сферы услуг похоронного дела;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3.1.6. взаимодействовать со средствами массовой информации в целях информирования населения по вопросам похоронного дела;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3.1.7. принимать решения рекомендательного характера, а также вносить в органы местного самоуправления предложения по совершенствованию деятельности в сфере похоронного дела;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3.1.8. осуществлять иные полномочия, вытекающие из его статуса.</w:t>
      </w:r>
    </w:p>
    <w:p w:rsidR="009E007B" w:rsidRPr="009E007B" w:rsidRDefault="009E007B" w:rsidP="00DD3167">
      <w:pPr>
        <w:pStyle w:val="ConsPlusNormal"/>
        <w:jc w:val="center"/>
        <w:outlineLvl w:val="1"/>
        <w:rPr>
          <w:rFonts w:ascii="Times New Roman" w:hAnsi="Times New Roman"/>
          <w:b/>
          <w:sz w:val="22"/>
          <w:szCs w:val="22"/>
        </w:rPr>
      </w:pPr>
      <w:r w:rsidRPr="009E007B">
        <w:rPr>
          <w:rFonts w:ascii="Times New Roman" w:hAnsi="Times New Roman"/>
          <w:b/>
          <w:sz w:val="22"/>
          <w:szCs w:val="22"/>
        </w:rPr>
        <w:t>4. Состав, порядок формирования и организации работы Совета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4.1. Количественный и персональный состав Совета утверждается постановлением Администрации городского поселения Безенчук.</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4.2. Организацию деятельности Совета осуществляет председатель, в его отсутствие - заместитель председателя.</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4.3. Организация обеспечения деятельности Совета и ведение делопроизводства Совета возлагается на секретаря Совета.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Секретарь осуществляет следующие функции:</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 принимает документы от заявителей;</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 уведомляет членов Совета за 10 дней о предстоящем заседании;</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 ведет протоколы заседания Совета;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 направляет в адрес членов Совета копии протоколов и материалов.</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4.4. Председатель Совета имеет право:</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а) представлять Совет во взаимоотношениях с органами государственной власти, органами местного самоуправления, организациями и гражданами;</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б) созывать очередные и внеочередные заседания Совета;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в) определять повестку дня заседания Совета;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г) привлекать к работе Совета необходимых специалистов (по согласованию);</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д) приглашать на заседание Совета представителей заинтересованных организаций, граждан;</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е) подписывать протокол заседания Совета;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ж) осуществлять другие полномочия, вытекающие из статуса председателя Совета.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4.5. Члены Совета вправе:</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а) вносить предложения в повестку дня и план работы Совета;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б) вносить предложения о созыве внеочередного заседания Совета с мотивированным обоснованием такой необходимости;</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в) принимать участие в голосовании по всем рассматриваемым вопросам;</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г) выступать и давать оценку рассматриваемому вопросу;</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д) знакомиться с материалами предстоящего заседания Совета.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4.6. Приглашенные на заседание Совета лица имеют право выступать по рассматриваемому вопросу и вносить свои предложения.</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4.7. Приглашенные лица вправе высказывать мнение по выносимому на голосование вопросу без права участия в голосовании.</w:t>
      </w:r>
    </w:p>
    <w:p w:rsidR="009E007B" w:rsidRPr="009E007B" w:rsidRDefault="009E007B" w:rsidP="006F7F52">
      <w:pPr>
        <w:pStyle w:val="ConsPlusNormal"/>
        <w:jc w:val="center"/>
        <w:outlineLvl w:val="1"/>
        <w:rPr>
          <w:rFonts w:ascii="Times New Roman" w:hAnsi="Times New Roman"/>
          <w:b/>
          <w:sz w:val="22"/>
          <w:szCs w:val="22"/>
        </w:rPr>
      </w:pPr>
      <w:r w:rsidRPr="009E007B">
        <w:rPr>
          <w:rFonts w:ascii="Times New Roman" w:hAnsi="Times New Roman"/>
          <w:b/>
          <w:sz w:val="22"/>
          <w:szCs w:val="22"/>
        </w:rPr>
        <w:t>5. Порядок работы Совета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5.1. Работа Совета осуществляется в соответствии с планом, утвержденным на его заседании.</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5.2. Заседания Совета проводятся по мере необходимости, но не реже одного раза в полгода. Члены Совета не вправе делегировать свои полномочия другим лицам.</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5.3. Решения Совета принимаются большинством голосов присутствующих на заседании членов Совета.</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5.4. В случае равенства голосов решающим является голос председателя (председательствующего).</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5.5. Решения Совета оформляются протоколами, которые подписываются председателем (председательствующим) и секретарем.</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5.6. Решения Совета доводятся до сведения заинтересованных лиц.</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5.7. Решение Совета оформляется протоколом, который подписывает председатель Совета или его заместитель. Решения Совета носят рекомендательный характер.</w:t>
      </w:r>
    </w:p>
    <w:p w:rsidR="009E007B" w:rsidRPr="009E007B" w:rsidRDefault="009E007B" w:rsidP="009E007B">
      <w:pPr>
        <w:pStyle w:val="ConsPlusNormal"/>
        <w:ind w:firstLine="540"/>
        <w:jc w:val="both"/>
        <w:rPr>
          <w:rFonts w:ascii="Times New Roman" w:hAnsi="Times New Roman"/>
          <w:sz w:val="22"/>
          <w:szCs w:val="22"/>
        </w:rPr>
      </w:pPr>
      <w:r w:rsidRPr="009E007B">
        <w:rPr>
          <w:rFonts w:ascii="Times New Roman" w:hAnsi="Times New Roman"/>
          <w:sz w:val="22"/>
          <w:szCs w:val="22"/>
        </w:rPr>
        <w:t>5.8. Деятельность Совета может быть прекращена по решению Главы городского поселения Безенчук муниципального района Безенчукский Самарской области.</w:t>
      </w:r>
    </w:p>
    <w:p w:rsidR="009E007B" w:rsidRPr="006F7F52" w:rsidRDefault="009E007B" w:rsidP="006F7F52">
      <w:pPr>
        <w:autoSpaceDE w:val="0"/>
        <w:autoSpaceDN w:val="0"/>
        <w:adjustRightInd w:val="0"/>
        <w:spacing w:after="0" w:line="240" w:lineRule="auto"/>
        <w:jc w:val="right"/>
        <w:rPr>
          <w:rFonts w:ascii="Times New Roman" w:hAnsi="Times New Roman" w:cs="Times New Roman"/>
          <w:sz w:val="20"/>
          <w:szCs w:val="20"/>
        </w:rPr>
      </w:pPr>
      <w:r w:rsidRPr="006F7F52">
        <w:rPr>
          <w:rFonts w:ascii="Times New Roman" w:hAnsi="Times New Roman" w:cs="Times New Roman"/>
          <w:sz w:val="20"/>
          <w:szCs w:val="20"/>
        </w:rPr>
        <w:t>Приложение №2</w:t>
      </w:r>
    </w:p>
    <w:p w:rsidR="009E007B" w:rsidRPr="006F7F52" w:rsidRDefault="009E007B" w:rsidP="006F7F52">
      <w:pPr>
        <w:autoSpaceDE w:val="0"/>
        <w:autoSpaceDN w:val="0"/>
        <w:adjustRightInd w:val="0"/>
        <w:spacing w:after="0" w:line="240" w:lineRule="auto"/>
        <w:jc w:val="right"/>
        <w:rPr>
          <w:rFonts w:ascii="Times New Roman" w:hAnsi="Times New Roman" w:cs="Times New Roman"/>
          <w:sz w:val="20"/>
          <w:szCs w:val="20"/>
        </w:rPr>
      </w:pPr>
      <w:r w:rsidRPr="006F7F52">
        <w:rPr>
          <w:rFonts w:ascii="Times New Roman" w:hAnsi="Times New Roman" w:cs="Times New Roman"/>
          <w:sz w:val="20"/>
          <w:szCs w:val="20"/>
        </w:rPr>
        <w:t xml:space="preserve">к постановлению Администрации </w:t>
      </w:r>
    </w:p>
    <w:p w:rsidR="009E007B" w:rsidRPr="006F7F52" w:rsidRDefault="009E007B" w:rsidP="006F7F52">
      <w:pPr>
        <w:autoSpaceDE w:val="0"/>
        <w:autoSpaceDN w:val="0"/>
        <w:adjustRightInd w:val="0"/>
        <w:spacing w:after="0" w:line="240" w:lineRule="auto"/>
        <w:jc w:val="right"/>
        <w:rPr>
          <w:rFonts w:ascii="Times New Roman" w:hAnsi="Times New Roman" w:cs="Times New Roman"/>
          <w:sz w:val="20"/>
          <w:szCs w:val="20"/>
        </w:rPr>
      </w:pPr>
      <w:r w:rsidRPr="006F7F52">
        <w:rPr>
          <w:rFonts w:ascii="Times New Roman" w:hAnsi="Times New Roman" w:cs="Times New Roman"/>
          <w:sz w:val="20"/>
          <w:szCs w:val="20"/>
        </w:rPr>
        <w:t xml:space="preserve">городского поселения Безенчук </w:t>
      </w:r>
    </w:p>
    <w:p w:rsidR="009E007B" w:rsidRPr="006F7F52" w:rsidRDefault="009E007B" w:rsidP="006F7F52">
      <w:pPr>
        <w:autoSpaceDE w:val="0"/>
        <w:autoSpaceDN w:val="0"/>
        <w:adjustRightInd w:val="0"/>
        <w:spacing w:after="0" w:line="240" w:lineRule="auto"/>
        <w:jc w:val="right"/>
        <w:rPr>
          <w:rFonts w:ascii="Times New Roman" w:hAnsi="Times New Roman" w:cs="Times New Roman"/>
          <w:sz w:val="20"/>
          <w:szCs w:val="20"/>
        </w:rPr>
      </w:pPr>
      <w:r w:rsidRPr="006F7F52">
        <w:rPr>
          <w:rFonts w:ascii="Times New Roman" w:hAnsi="Times New Roman" w:cs="Times New Roman"/>
          <w:sz w:val="20"/>
          <w:szCs w:val="20"/>
        </w:rPr>
        <w:lastRenderedPageBreak/>
        <w:t xml:space="preserve">                                      от 21.02.2017г № 45</w:t>
      </w:r>
    </w:p>
    <w:p w:rsidR="009E007B" w:rsidRPr="009E007B" w:rsidRDefault="009E007B" w:rsidP="006F7F52">
      <w:pPr>
        <w:spacing w:after="0" w:line="240" w:lineRule="auto"/>
        <w:jc w:val="center"/>
        <w:rPr>
          <w:rFonts w:ascii="Times New Roman" w:hAnsi="Times New Roman" w:cs="Times New Roman"/>
        </w:rPr>
      </w:pPr>
      <w:r w:rsidRPr="009E007B">
        <w:rPr>
          <w:rFonts w:ascii="Times New Roman" w:hAnsi="Times New Roman" w:cs="Times New Roman"/>
        </w:rPr>
        <w:t>СОСТАВ попечительского (наблюдательного) совета при Администрации городского поселения Безенчук муниципального района Безенчукский Самарской области по вопросам похоронного дела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23"/>
        <w:gridCol w:w="337"/>
        <w:gridCol w:w="8397"/>
      </w:tblGrid>
      <w:tr w:rsidR="009E007B" w:rsidRPr="009E007B" w:rsidTr="00045C36">
        <w:tc>
          <w:tcPr>
            <w:tcW w:w="2323" w:type="dxa"/>
          </w:tcPr>
          <w:p w:rsidR="009E007B" w:rsidRPr="009E007B" w:rsidRDefault="009E007B" w:rsidP="009E007B">
            <w:pPr>
              <w:pStyle w:val="af2"/>
              <w:ind w:left="0"/>
              <w:jc w:val="both"/>
              <w:rPr>
                <w:sz w:val="22"/>
                <w:szCs w:val="22"/>
              </w:rPr>
            </w:pPr>
            <w:r w:rsidRPr="009E007B">
              <w:rPr>
                <w:sz w:val="22"/>
                <w:szCs w:val="22"/>
              </w:rPr>
              <w:t>Председатель Совета</w:t>
            </w:r>
          </w:p>
        </w:tc>
        <w:tc>
          <w:tcPr>
            <w:tcW w:w="337" w:type="dxa"/>
          </w:tcPr>
          <w:p w:rsidR="009E007B" w:rsidRPr="009E007B" w:rsidRDefault="009E007B" w:rsidP="009E007B">
            <w:pPr>
              <w:pStyle w:val="af2"/>
              <w:ind w:left="0"/>
              <w:jc w:val="both"/>
              <w:rPr>
                <w:sz w:val="22"/>
                <w:szCs w:val="22"/>
              </w:rPr>
            </w:pPr>
            <w:r w:rsidRPr="009E007B">
              <w:rPr>
                <w:sz w:val="22"/>
                <w:szCs w:val="22"/>
              </w:rPr>
              <w:t>-</w:t>
            </w:r>
          </w:p>
        </w:tc>
        <w:tc>
          <w:tcPr>
            <w:tcW w:w="8397" w:type="dxa"/>
          </w:tcPr>
          <w:p w:rsidR="009E007B" w:rsidRPr="009E007B" w:rsidRDefault="009E007B" w:rsidP="009E007B">
            <w:pPr>
              <w:pStyle w:val="af2"/>
              <w:ind w:left="0"/>
              <w:jc w:val="both"/>
              <w:rPr>
                <w:sz w:val="22"/>
                <w:szCs w:val="22"/>
              </w:rPr>
            </w:pPr>
            <w:r w:rsidRPr="009E007B">
              <w:rPr>
                <w:sz w:val="22"/>
                <w:szCs w:val="22"/>
              </w:rPr>
              <w:t>Прохоров Григорий Александрович -</w:t>
            </w:r>
          </w:p>
          <w:p w:rsidR="009E007B" w:rsidRPr="009E007B" w:rsidRDefault="009E007B" w:rsidP="009E007B">
            <w:pPr>
              <w:pStyle w:val="af2"/>
              <w:ind w:left="0"/>
              <w:jc w:val="both"/>
              <w:rPr>
                <w:sz w:val="22"/>
                <w:szCs w:val="22"/>
              </w:rPr>
            </w:pPr>
            <w:r w:rsidRPr="009E007B">
              <w:rPr>
                <w:sz w:val="22"/>
                <w:szCs w:val="22"/>
              </w:rPr>
              <w:t>Председатель Безенчуксого районного совета Безенчукской районной общественной организации ветеранов (пенсионеров) войны, труда, вооруженных сил и правоохранительных органов Самарской области, (по согласованию)</w:t>
            </w:r>
          </w:p>
        </w:tc>
      </w:tr>
      <w:tr w:rsidR="009E007B" w:rsidRPr="009E007B" w:rsidTr="00045C36">
        <w:tc>
          <w:tcPr>
            <w:tcW w:w="2323" w:type="dxa"/>
          </w:tcPr>
          <w:p w:rsidR="009E007B" w:rsidRPr="009E007B" w:rsidRDefault="009E007B" w:rsidP="009E007B">
            <w:pPr>
              <w:pStyle w:val="af2"/>
              <w:ind w:left="0"/>
              <w:jc w:val="both"/>
              <w:rPr>
                <w:sz w:val="22"/>
                <w:szCs w:val="22"/>
              </w:rPr>
            </w:pPr>
            <w:r w:rsidRPr="009E007B">
              <w:rPr>
                <w:sz w:val="22"/>
                <w:szCs w:val="22"/>
              </w:rPr>
              <w:t>Заместитель председателя Совета</w:t>
            </w:r>
          </w:p>
        </w:tc>
        <w:tc>
          <w:tcPr>
            <w:tcW w:w="337" w:type="dxa"/>
          </w:tcPr>
          <w:p w:rsidR="009E007B" w:rsidRPr="009E007B" w:rsidRDefault="009E007B" w:rsidP="009E007B">
            <w:pPr>
              <w:pStyle w:val="af2"/>
              <w:ind w:left="0"/>
              <w:jc w:val="both"/>
              <w:rPr>
                <w:sz w:val="22"/>
                <w:szCs w:val="22"/>
              </w:rPr>
            </w:pPr>
            <w:r w:rsidRPr="009E007B">
              <w:rPr>
                <w:sz w:val="22"/>
                <w:szCs w:val="22"/>
              </w:rPr>
              <w:t>-</w:t>
            </w:r>
          </w:p>
        </w:tc>
        <w:tc>
          <w:tcPr>
            <w:tcW w:w="8397" w:type="dxa"/>
          </w:tcPr>
          <w:p w:rsidR="009E007B" w:rsidRPr="009E007B" w:rsidRDefault="009E007B" w:rsidP="009E007B">
            <w:pPr>
              <w:pStyle w:val="af2"/>
              <w:ind w:left="0"/>
              <w:jc w:val="both"/>
              <w:rPr>
                <w:sz w:val="22"/>
                <w:szCs w:val="22"/>
              </w:rPr>
            </w:pPr>
            <w:r w:rsidRPr="009E007B">
              <w:rPr>
                <w:sz w:val="22"/>
                <w:szCs w:val="22"/>
              </w:rPr>
              <w:t xml:space="preserve">Гриневич Елена Викторовна - </w:t>
            </w:r>
          </w:p>
          <w:p w:rsidR="009E007B" w:rsidRPr="009E007B" w:rsidRDefault="009E007B" w:rsidP="009E007B">
            <w:pPr>
              <w:pStyle w:val="af2"/>
              <w:ind w:left="0"/>
              <w:jc w:val="both"/>
              <w:rPr>
                <w:sz w:val="22"/>
                <w:szCs w:val="22"/>
              </w:rPr>
            </w:pPr>
            <w:r w:rsidRPr="009E007B">
              <w:rPr>
                <w:sz w:val="22"/>
                <w:szCs w:val="22"/>
              </w:rPr>
              <w:t>руководитель МБУК муниципального района Безенчукский Самарской области «Многофункциональный культурный центр», депутат Собрания представителей городского поселения Безенчук муниципального района Безенчукский Самарской области (по согласованию)</w:t>
            </w:r>
          </w:p>
        </w:tc>
      </w:tr>
      <w:tr w:rsidR="009E007B" w:rsidRPr="009E007B" w:rsidTr="00045C36">
        <w:tc>
          <w:tcPr>
            <w:tcW w:w="2323" w:type="dxa"/>
          </w:tcPr>
          <w:p w:rsidR="009E007B" w:rsidRPr="009E007B" w:rsidRDefault="009E007B" w:rsidP="009E007B">
            <w:pPr>
              <w:pStyle w:val="af2"/>
              <w:ind w:left="0"/>
              <w:jc w:val="both"/>
              <w:rPr>
                <w:sz w:val="22"/>
                <w:szCs w:val="22"/>
              </w:rPr>
            </w:pPr>
            <w:r w:rsidRPr="009E007B">
              <w:rPr>
                <w:sz w:val="22"/>
                <w:szCs w:val="22"/>
              </w:rPr>
              <w:t>Секретарь</w:t>
            </w:r>
            <w:r w:rsidRPr="009E007B">
              <w:rPr>
                <w:b/>
                <w:sz w:val="22"/>
                <w:szCs w:val="22"/>
              </w:rPr>
              <w:t xml:space="preserve"> </w:t>
            </w:r>
            <w:r w:rsidRPr="009E007B">
              <w:rPr>
                <w:sz w:val="22"/>
                <w:szCs w:val="22"/>
              </w:rPr>
              <w:t>Совета</w:t>
            </w:r>
          </w:p>
        </w:tc>
        <w:tc>
          <w:tcPr>
            <w:tcW w:w="337" w:type="dxa"/>
          </w:tcPr>
          <w:p w:rsidR="009E007B" w:rsidRPr="009E007B" w:rsidRDefault="009E007B" w:rsidP="009E007B">
            <w:pPr>
              <w:pStyle w:val="af2"/>
              <w:ind w:left="0"/>
              <w:jc w:val="both"/>
              <w:rPr>
                <w:sz w:val="22"/>
                <w:szCs w:val="22"/>
              </w:rPr>
            </w:pPr>
            <w:r w:rsidRPr="009E007B">
              <w:rPr>
                <w:sz w:val="22"/>
                <w:szCs w:val="22"/>
              </w:rPr>
              <w:t>-</w:t>
            </w:r>
          </w:p>
        </w:tc>
        <w:tc>
          <w:tcPr>
            <w:tcW w:w="8397" w:type="dxa"/>
          </w:tcPr>
          <w:p w:rsidR="009E007B" w:rsidRPr="009E007B" w:rsidRDefault="009E007B" w:rsidP="009E007B">
            <w:pPr>
              <w:pStyle w:val="af2"/>
              <w:ind w:left="0"/>
              <w:jc w:val="both"/>
              <w:rPr>
                <w:b/>
                <w:sz w:val="22"/>
                <w:szCs w:val="22"/>
              </w:rPr>
            </w:pPr>
            <w:r w:rsidRPr="009E007B">
              <w:rPr>
                <w:sz w:val="22"/>
                <w:szCs w:val="22"/>
              </w:rPr>
              <w:t>Левин Игорь Николаевич</w:t>
            </w:r>
            <w:r w:rsidRPr="009E007B">
              <w:rPr>
                <w:b/>
                <w:sz w:val="22"/>
                <w:szCs w:val="22"/>
              </w:rPr>
              <w:t xml:space="preserve"> </w:t>
            </w:r>
            <w:r w:rsidRPr="009E007B">
              <w:rPr>
                <w:sz w:val="22"/>
                <w:szCs w:val="22"/>
              </w:rPr>
              <w:t>-</w:t>
            </w:r>
            <w:r w:rsidRPr="009E007B">
              <w:rPr>
                <w:b/>
                <w:sz w:val="22"/>
                <w:szCs w:val="22"/>
              </w:rPr>
              <w:t xml:space="preserve"> </w:t>
            </w:r>
          </w:p>
          <w:p w:rsidR="009E007B" w:rsidRPr="009E007B" w:rsidRDefault="009E007B" w:rsidP="009E007B">
            <w:pPr>
              <w:pStyle w:val="af2"/>
              <w:ind w:left="0"/>
              <w:jc w:val="both"/>
              <w:rPr>
                <w:sz w:val="22"/>
                <w:szCs w:val="22"/>
              </w:rPr>
            </w:pPr>
            <w:r w:rsidRPr="009E007B">
              <w:rPr>
                <w:sz w:val="22"/>
                <w:szCs w:val="22"/>
              </w:rPr>
              <w:t>главный специалист Администрации городского поселения Безенчук</w:t>
            </w:r>
            <w:r w:rsidRPr="009E007B">
              <w:rPr>
                <w:color w:val="1E1E1E"/>
                <w:sz w:val="22"/>
                <w:szCs w:val="22"/>
              </w:rPr>
              <w:t xml:space="preserve"> муниципального района Безенчукский Самарской области</w:t>
            </w:r>
          </w:p>
        </w:tc>
      </w:tr>
      <w:tr w:rsidR="009E007B" w:rsidRPr="009E007B" w:rsidTr="00045C36">
        <w:tc>
          <w:tcPr>
            <w:tcW w:w="11057" w:type="dxa"/>
            <w:gridSpan w:val="3"/>
          </w:tcPr>
          <w:p w:rsidR="009E007B" w:rsidRPr="009E007B" w:rsidRDefault="009E007B" w:rsidP="00045C36">
            <w:pPr>
              <w:pStyle w:val="af2"/>
              <w:ind w:left="0"/>
              <w:jc w:val="center"/>
              <w:rPr>
                <w:sz w:val="22"/>
                <w:szCs w:val="22"/>
              </w:rPr>
            </w:pPr>
            <w:r w:rsidRPr="009E007B">
              <w:rPr>
                <w:sz w:val="22"/>
                <w:szCs w:val="22"/>
              </w:rPr>
              <w:t>Члены Совета</w:t>
            </w:r>
          </w:p>
        </w:tc>
      </w:tr>
      <w:tr w:rsidR="009E007B" w:rsidRPr="009E007B" w:rsidTr="00045C36">
        <w:tc>
          <w:tcPr>
            <w:tcW w:w="2323" w:type="dxa"/>
          </w:tcPr>
          <w:p w:rsidR="009E007B" w:rsidRPr="009E007B" w:rsidRDefault="009E007B" w:rsidP="009E007B">
            <w:pPr>
              <w:pStyle w:val="af2"/>
              <w:ind w:left="0"/>
              <w:jc w:val="both"/>
              <w:rPr>
                <w:sz w:val="22"/>
                <w:szCs w:val="22"/>
              </w:rPr>
            </w:pPr>
            <w:r w:rsidRPr="009E007B">
              <w:rPr>
                <w:sz w:val="22"/>
                <w:szCs w:val="22"/>
              </w:rPr>
              <w:t>Аверьянова Татьяна Алексеевна</w:t>
            </w:r>
          </w:p>
        </w:tc>
        <w:tc>
          <w:tcPr>
            <w:tcW w:w="337" w:type="dxa"/>
          </w:tcPr>
          <w:p w:rsidR="009E007B" w:rsidRPr="009E007B" w:rsidRDefault="009E007B" w:rsidP="009E007B">
            <w:pPr>
              <w:pStyle w:val="af2"/>
              <w:ind w:left="0"/>
              <w:jc w:val="both"/>
              <w:rPr>
                <w:sz w:val="22"/>
                <w:szCs w:val="22"/>
              </w:rPr>
            </w:pPr>
            <w:r w:rsidRPr="009E007B">
              <w:rPr>
                <w:sz w:val="22"/>
                <w:szCs w:val="22"/>
              </w:rPr>
              <w:t>-</w:t>
            </w:r>
          </w:p>
        </w:tc>
        <w:tc>
          <w:tcPr>
            <w:tcW w:w="8397" w:type="dxa"/>
          </w:tcPr>
          <w:p w:rsidR="009E007B" w:rsidRPr="009E007B" w:rsidRDefault="009E007B" w:rsidP="009E007B">
            <w:pPr>
              <w:pStyle w:val="af2"/>
              <w:ind w:left="0"/>
              <w:jc w:val="both"/>
              <w:rPr>
                <w:sz w:val="22"/>
                <w:szCs w:val="22"/>
              </w:rPr>
            </w:pPr>
            <w:r w:rsidRPr="009E007B">
              <w:rPr>
                <w:sz w:val="22"/>
                <w:szCs w:val="22"/>
              </w:rPr>
              <w:t xml:space="preserve">руководитель </w:t>
            </w:r>
            <w:r w:rsidRPr="009E007B">
              <w:rPr>
                <w:bCs/>
                <w:sz w:val="22"/>
                <w:szCs w:val="22"/>
              </w:rPr>
              <w:t xml:space="preserve">Управления по муниципальному району Безенчукский ГКУ Самарской области «Главное управление социальной защиты населения Юго-Западного округа»,  общественный помощник Уполномоченного по правам человека в Самарской области, </w:t>
            </w:r>
            <w:r w:rsidRPr="009E007B">
              <w:rPr>
                <w:sz w:val="22"/>
                <w:szCs w:val="22"/>
              </w:rPr>
              <w:t xml:space="preserve">депутат Собрания представителей городского поселения Безенчук </w:t>
            </w:r>
            <w:r w:rsidRPr="009E007B">
              <w:rPr>
                <w:color w:val="1E1E1E"/>
                <w:sz w:val="22"/>
                <w:szCs w:val="22"/>
              </w:rPr>
              <w:t xml:space="preserve">муниципального района Безенчукский Самарской области </w:t>
            </w:r>
            <w:r w:rsidRPr="009E007B">
              <w:rPr>
                <w:sz w:val="22"/>
                <w:szCs w:val="22"/>
              </w:rPr>
              <w:t>(по согласованию)</w:t>
            </w:r>
          </w:p>
        </w:tc>
      </w:tr>
      <w:tr w:rsidR="009E007B" w:rsidRPr="009E007B" w:rsidTr="00045C36">
        <w:tc>
          <w:tcPr>
            <w:tcW w:w="2323" w:type="dxa"/>
          </w:tcPr>
          <w:p w:rsidR="009E007B" w:rsidRPr="009E007B" w:rsidRDefault="009E007B" w:rsidP="009E007B">
            <w:pPr>
              <w:pStyle w:val="af2"/>
              <w:ind w:left="0"/>
              <w:jc w:val="both"/>
              <w:rPr>
                <w:sz w:val="22"/>
                <w:szCs w:val="22"/>
              </w:rPr>
            </w:pPr>
            <w:r w:rsidRPr="009E007B">
              <w:rPr>
                <w:sz w:val="22"/>
                <w:szCs w:val="22"/>
              </w:rPr>
              <w:t>Починок Татьяна Владимировна</w:t>
            </w:r>
          </w:p>
        </w:tc>
        <w:tc>
          <w:tcPr>
            <w:tcW w:w="337" w:type="dxa"/>
          </w:tcPr>
          <w:p w:rsidR="009E007B" w:rsidRPr="009E007B" w:rsidRDefault="009E007B" w:rsidP="009E007B">
            <w:pPr>
              <w:pStyle w:val="af2"/>
              <w:ind w:left="0"/>
              <w:jc w:val="both"/>
              <w:rPr>
                <w:sz w:val="22"/>
                <w:szCs w:val="22"/>
              </w:rPr>
            </w:pPr>
            <w:r w:rsidRPr="009E007B">
              <w:rPr>
                <w:sz w:val="22"/>
                <w:szCs w:val="22"/>
              </w:rPr>
              <w:t>-</w:t>
            </w:r>
          </w:p>
        </w:tc>
        <w:tc>
          <w:tcPr>
            <w:tcW w:w="8397" w:type="dxa"/>
          </w:tcPr>
          <w:p w:rsidR="009E007B" w:rsidRPr="009E007B" w:rsidRDefault="009E007B" w:rsidP="009E007B">
            <w:pPr>
              <w:pStyle w:val="af2"/>
              <w:ind w:left="0"/>
              <w:jc w:val="both"/>
              <w:rPr>
                <w:sz w:val="22"/>
                <w:szCs w:val="22"/>
              </w:rPr>
            </w:pPr>
            <w:r w:rsidRPr="009E007B">
              <w:rPr>
                <w:sz w:val="22"/>
                <w:szCs w:val="22"/>
              </w:rPr>
              <w:t>начальник отдела ЗАГС муниципального района Безенчукский Управления ЗАГС Самарской области</w:t>
            </w:r>
          </w:p>
        </w:tc>
      </w:tr>
      <w:tr w:rsidR="009E007B" w:rsidRPr="009E007B" w:rsidTr="00045C36">
        <w:tc>
          <w:tcPr>
            <w:tcW w:w="2323" w:type="dxa"/>
          </w:tcPr>
          <w:p w:rsidR="009E007B" w:rsidRPr="009E007B" w:rsidRDefault="009E007B" w:rsidP="009E007B">
            <w:pPr>
              <w:pStyle w:val="af2"/>
              <w:ind w:left="0"/>
              <w:jc w:val="both"/>
              <w:rPr>
                <w:sz w:val="22"/>
                <w:szCs w:val="22"/>
              </w:rPr>
            </w:pPr>
            <w:r w:rsidRPr="009E007B">
              <w:rPr>
                <w:sz w:val="22"/>
                <w:szCs w:val="22"/>
              </w:rPr>
              <w:t>Кантеев Абдул Бари Губейдуллович -</w:t>
            </w:r>
          </w:p>
          <w:p w:rsidR="009E007B" w:rsidRPr="009E007B" w:rsidRDefault="009E007B" w:rsidP="009E007B">
            <w:pPr>
              <w:pStyle w:val="af2"/>
              <w:ind w:left="0"/>
              <w:jc w:val="both"/>
              <w:rPr>
                <w:sz w:val="22"/>
                <w:szCs w:val="22"/>
              </w:rPr>
            </w:pPr>
          </w:p>
        </w:tc>
        <w:tc>
          <w:tcPr>
            <w:tcW w:w="337" w:type="dxa"/>
          </w:tcPr>
          <w:p w:rsidR="009E007B" w:rsidRPr="009E007B" w:rsidRDefault="009E007B" w:rsidP="009E007B">
            <w:pPr>
              <w:pStyle w:val="af2"/>
              <w:ind w:left="0"/>
              <w:jc w:val="both"/>
              <w:rPr>
                <w:sz w:val="22"/>
                <w:szCs w:val="22"/>
              </w:rPr>
            </w:pPr>
            <w:r w:rsidRPr="009E007B">
              <w:rPr>
                <w:sz w:val="22"/>
                <w:szCs w:val="22"/>
              </w:rPr>
              <w:t>-</w:t>
            </w:r>
          </w:p>
        </w:tc>
        <w:tc>
          <w:tcPr>
            <w:tcW w:w="8397" w:type="dxa"/>
          </w:tcPr>
          <w:p w:rsidR="009E007B" w:rsidRPr="009E007B" w:rsidRDefault="009E007B" w:rsidP="009E007B">
            <w:pPr>
              <w:pStyle w:val="af2"/>
              <w:ind w:left="0"/>
              <w:jc w:val="both"/>
              <w:rPr>
                <w:sz w:val="22"/>
                <w:szCs w:val="22"/>
              </w:rPr>
            </w:pPr>
            <w:proofErr w:type="gramStart"/>
            <w:r w:rsidRPr="009E007B">
              <w:rPr>
                <w:sz w:val="22"/>
                <w:szCs w:val="22"/>
              </w:rPr>
              <w:t>заместитель Председателя Безенчукской районной общественной организации ветеранов (пенсионеров) войны, труда, вооруженных сил и правоохранительных органов Самарской области, председатель Собрания представителей городского поселения Безенчук муниципального района Безенчукский Самарской области (по согласованию</w:t>
            </w:r>
            <w:proofErr w:type="gramEnd"/>
          </w:p>
        </w:tc>
      </w:tr>
      <w:tr w:rsidR="009E007B" w:rsidRPr="009E007B" w:rsidTr="00045C36">
        <w:tc>
          <w:tcPr>
            <w:tcW w:w="2323" w:type="dxa"/>
          </w:tcPr>
          <w:p w:rsidR="009E007B" w:rsidRPr="009E007B" w:rsidRDefault="009E007B" w:rsidP="009E007B">
            <w:pPr>
              <w:pStyle w:val="af2"/>
              <w:ind w:left="0"/>
              <w:jc w:val="both"/>
              <w:rPr>
                <w:sz w:val="22"/>
                <w:szCs w:val="22"/>
              </w:rPr>
            </w:pPr>
            <w:r w:rsidRPr="009E007B">
              <w:rPr>
                <w:sz w:val="22"/>
                <w:szCs w:val="22"/>
              </w:rPr>
              <w:t>Бундеева Ирина Александровна</w:t>
            </w:r>
          </w:p>
        </w:tc>
        <w:tc>
          <w:tcPr>
            <w:tcW w:w="337" w:type="dxa"/>
          </w:tcPr>
          <w:p w:rsidR="009E007B" w:rsidRPr="009E007B" w:rsidRDefault="009E007B" w:rsidP="009E007B">
            <w:pPr>
              <w:pStyle w:val="af2"/>
              <w:ind w:left="0"/>
              <w:jc w:val="both"/>
              <w:rPr>
                <w:sz w:val="22"/>
                <w:szCs w:val="22"/>
              </w:rPr>
            </w:pPr>
            <w:r w:rsidRPr="009E007B">
              <w:rPr>
                <w:sz w:val="22"/>
                <w:szCs w:val="22"/>
              </w:rPr>
              <w:t>-</w:t>
            </w:r>
          </w:p>
        </w:tc>
        <w:tc>
          <w:tcPr>
            <w:tcW w:w="8397" w:type="dxa"/>
          </w:tcPr>
          <w:p w:rsidR="009E007B" w:rsidRPr="009E007B" w:rsidRDefault="009E007B" w:rsidP="009E007B">
            <w:pPr>
              <w:pStyle w:val="af2"/>
              <w:ind w:left="0"/>
              <w:jc w:val="both"/>
              <w:rPr>
                <w:sz w:val="22"/>
                <w:szCs w:val="22"/>
              </w:rPr>
            </w:pPr>
            <w:r w:rsidRPr="009E007B">
              <w:rPr>
                <w:sz w:val="22"/>
                <w:szCs w:val="22"/>
              </w:rPr>
              <w:t>бухгалтер Администрации городского поселения Безенчук</w:t>
            </w:r>
            <w:r w:rsidRPr="009E007B">
              <w:rPr>
                <w:color w:val="1E1E1E"/>
                <w:sz w:val="22"/>
                <w:szCs w:val="22"/>
              </w:rPr>
              <w:t xml:space="preserve"> муниципального района Безенчукский Самарской области</w:t>
            </w:r>
          </w:p>
        </w:tc>
      </w:tr>
      <w:tr w:rsidR="009E007B" w:rsidRPr="009E007B" w:rsidTr="00045C36">
        <w:tc>
          <w:tcPr>
            <w:tcW w:w="2323" w:type="dxa"/>
          </w:tcPr>
          <w:p w:rsidR="009E007B" w:rsidRPr="009E007B" w:rsidRDefault="009E007B" w:rsidP="009E007B">
            <w:pPr>
              <w:pStyle w:val="af2"/>
              <w:ind w:left="0"/>
              <w:jc w:val="both"/>
              <w:rPr>
                <w:sz w:val="22"/>
                <w:szCs w:val="22"/>
              </w:rPr>
            </w:pPr>
            <w:r w:rsidRPr="009E007B">
              <w:rPr>
                <w:sz w:val="22"/>
                <w:szCs w:val="22"/>
              </w:rPr>
              <w:t>Костин Александр Викторович</w:t>
            </w:r>
          </w:p>
        </w:tc>
        <w:tc>
          <w:tcPr>
            <w:tcW w:w="337" w:type="dxa"/>
          </w:tcPr>
          <w:p w:rsidR="009E007B" w:rsidRPr="009E007B" w:rsidRDefault="009E007B" w:rsidP="009E007B">
            <w:pPr>
              <w:pStyle w:val="af2"/>
              <w:ind w:left="0"/>
              <w:jc w:val="both"/>
              <w:rPr>
                <w:sz w:val="22"/>
                <w:szCs w:val="22"/>
              </w:rPr>
            </w:pPr>
            <w:r w:rsidRPr="009E007B">
              <w:rPr>
                <w:sz w:val="22"/>
                <w:szCs w:val="22"/>
              </w:rPr>
              <w:t>-</w:t>
            </w:r>
          </w:p>
        </w:tc>
        <w:tc>
          <w:tcPr>
            <w:tcW w:w="8397" w:type="dxa"/>
          </w:tcPr>
          <w:p w:rsidR="009E007B" w:rsidRPr="009E007B" w:rsidRDefault="009E007B" w:rsidP="009E007B">
            <w:pPr>
              <w:pStyle w:val="af2"/>
              <w:ind w:left="0"/>
              <w:jc w:val="both"/>
              <w:rPr>
                <w:sz w:val="22"/>
                <w:szCs w:val="22"/>
              </w:rPr>
            </w:pPr>
            <w:r w:rsidRPr="009E007B">
              <w:rPr>
                <w:sz w:val="22"/>
                <w:szCs w:val="22"/>
              </w:rPr>
              <w:t>директор МУП «ЖКХ Безенчук»</w:t>
            </w:r>
          </w:p>
        </w:tc>
      </w:tr>
    </w:tbl>
    <w:p w:rsidR="009E007B" w:rsidRPr="006A4E13" w:rsidRDefault="009E007B" w:rsidP="009E007B">
      <w:pPr>
        <w:spacing w:after="0" w:line="240" w:lineRule="auto"/>
        <w:jc w:val="both"/>
        <w:rPr>
          <w:rFonts w:ascii="Times New Roman" w:hAnsi="Times New Roman" w:cs="Times New Roman"/>
          <w:sz w:val="8"/>
          <w:szCs w:val="8"/>
        </w:rPr>
      </w:pPr>
    </w:p>
    <w:p w:rsidR="00721ED4" w:rsidRPr="009E007B" w:rsidRDefault="00721ED4" w:rsidP="00721ED4">
      <w:pPr>
        <w:spacing w:after="0" w:line="240" w:lineRule="auto"/>
        <w:jc w:val="both"/>
        <w:rPr>
          <w:rFonts w:ascii="Times New Roman" w:eastAsia="Calibri" w:hAnsi="Times New Roman" w:cs="Times New Roman"/>
          <w:b/>
        </w:rPr>
      </w:pPr>
      <w:r w:rsidRPr="009E007B">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w:t>
      </w:r>
      <w:r w:rsidR="006A4E13">
        <w:rPr>
          <w:rFonts w:ascii="Times New Roman" w:eastAsia="Calibri" w:hAnsi="Times New Roman" w:cs="Times New Roman"/>
          <w:b/>
        </w:rPr>
        <w:t>8</w:t>
      </w:r>
      <w:r w:rsidRPr="009E007B">
        <w:rPr>
          <w:rFonts w:ascii="Times New Roman" w:eastAsia="Calibri" w:hAnsi="Times New Roman" w:cs="Times New Roman"/>
          <w:b/>
        </w:rPr>
        <w:t>.02.2017г № 4</w:t>
      </w:r>
      <w:r w:rsidR="006A4E13">
        <w:rPr>
          <w:rFonts w:ascii="Times New Roman" w:eastAsia="Calibri" w:hAnsi="Times New Roman" w:cs="Times New Roman"/>
          <w:b/>
        </w:rPr>
        <w:t>9</w:t>
      </w:r>
    </w:p>
    <w:p w:rsidR="006A4E13" w:rsidRPr="006A4E13" w:rsidRDefault="00721ED4" w:rsidP="006A4E13">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Calibri" w:hAnsi="Times New Roman" w:cs="Times New Roman"/>
        </w:rPr>
      </w:pPr>
      <w:r w:rsidRPr="006A4E13">
        <w:rPr>
          <w:rFonts w:ascii="Times New Roman" w:hAnsi="Times New Roman" w:cs="Times New Roman"/>
          <w:lang w:eastAsia="ar-SA"/>
        </w:rPr>
        <w:t>«</w:t>
      </w:r>
      <w:r w:rsidR="006A4E13" w:rsidRPr="006A4E13">
        <w:rPr>
          <w:rFonts w:ascii="Times New Roman" w:eastAsia="Calibri" w:hAnsi="Times New Roman" w:cs="Times New Roman"/>
        </w:rPr>
        <w:t>О внесении изменений в постановление Администрации  городского поселения Безенчук</w:t>
      </w:r>
      <w:r w:rsidR="006A4E13">
        <w:rPr>
          <w:rFonts w:ascii="Times New Roman" w:hAnsi="Times New Roman" w:cs="Times New Roman"/>
        </w:rPr>
        <w:t xml:space="preserve"> </w:t>
      </w:r>
      <w:r w:rsidR="006A4E13" w:rsidRPr="006A4E13">
        <w:rPr>
          <w:rFonts w:ascii="Times New Roman" w:eastAsia="Calibri" w:hAnsi="Times New Roman" w:cs="Times New Roman"/>
        </w:rPr>
        <w:t xml:space="preserve">№ 9 от 18.01.2017 года  </w:t>
      </w:r>
      <w:r w:rsidR="006A4E13">
        <w:rPr>
          <w:rFonts w:ascii="Times New Roman" w:hAnsi="Times New Roman" w:cs="Times New Roman"/>
        </w:rPr>
        <w:t>«</w:t>
      </w:r>
      <w:r w:rsidR="006A4E13" w:rsidRPr="006A4E13">
        <w:rPr>
          <w:rFonts w:ascii="Times New Roman" w:eastAsia="Calibri" w:hAnsi="Times New Roman" w:cs="Times New Roman"/>
        </w:rPr>
        <w:t>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w:t>
      </w:r>
      <w:r w:rsidR="006A4E13">
        <w:rPr>
          <w:rFonts w:ascii="Times New Roman" w:hAnsi="Times New Roman" w:cs="Times New Roman"/>
        </w:rPr>
        <w:t>»</w:t>
      </w:r>
    </w:p>
    <w:p w:rsidR="006A4E13" w:rsidRPr="006A4E13" w:rsidRDefault="006A4E13" w:rsidP="006A4E13">
      <w:pPr>
        <w:tabs>
          <w:tab w:val="left" w:pos="720"/>
        </w:tabs>
        <w:autoSpaceDE w:val="0"/>
        <w:autoSpaceDN w:val="0"/>
        <w:adjustRightInd w:val="0"/>
        <w:spacing w:after="0" w:line="240" w:lineRule="auto"/>
        <w:ind w:firstLine="709"/>
        <w:jc w:val="both"/>
        <w:rPr>
          <w:rFonts w:ascii="Times New Roman" w:eastAsia="Calibri" w:hAnsi="Times New Roman" w:cs="Times New Roman"/>
        </w:rPr>
      </w:pPr>
      <w:proofErr w:type="gramStart"/>
      <w:r w:rsidRPr="006A4E13">
        <w:rPr>
          <w:rFonts w:ascii="Times New Roman" w:eastAsia="Calibri" w:hAnsi="Times New Roman" w:cs="Times New Roman"/>
        </w:rPr>
        <w:t>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w:t>
      </w:r>
      <w:proofErr w:type="gramEnd"/>
      <w:r w:rsidRPr="006A4E13">
        <w:rPr>
          <w:rFonts w:ascii="Times New Roman" w:eastAsia="Calibri" w:hAnsi="Times New Roman" w:cs="Times New Roman"/>
        </w:rPr>
        <w:t xml:space="preserve"> выполнения муниципального задания», </w:t>
      </w:r>
    </w:p>
    <w:p w:rsidR="006A4E13" w:rsidRPr="006A4E13" w:rsidRDefault="006A4E13" w:rsidP="0009329E">
      <w:pPr>
        <w:tabs>
          <w:tab w:val="left" w:pos="720"/>
        </w:tabs>
        <w:autoSpaceDE w:val="0"/>
        <w:autoSpaceDN w:val="0"/>
        <w:adjustRightInd w:val="0"/>
        <w:spacing w:after="0" w:line="240" w:lineRule="auto"/>
        <w:ind w:firstLine="709"/>
        <w:jc w:val="center"/>
        <w:rPr>
          <w:rFonts w:ascii="Times New Roman" w:eastAsia="Calibri" w:hAnsi="Times New Roman" w:cs="Times New Roman"/>
        </w:rPr>
      </w:pPr>
      <w:r w:rsidRPr="006A4E13">
        <w:rPr>
          <w:rFonts w:ascii="Times New Roman" w:eastAsia="Calibri" w:hAnsi="Times New Roman" w:cs="Times New Roman"/>
        </w:rPr>
        <w:t>ПОСТАНОВЛЯЮ:</w:t>
      </w:r>
    </w:p>
    <w:p w:rsidR="006A4E13" w:rsidRPr="006A4E13" w:rsidRDefault="006A4E13" w:rsidP="006A4E13">
      <w:pPr>
        <w:tabs>
          <w:tab w:val="left" w:pos="600"/>
        </w:tabs>
        <w:autoSpaceDE w:val="0"/>
        <w:autoSpaceDN w:val="0"/>
        <w:adjustRightInd w:val="0"/>
        <w:spacing w:after="0" w:line="240" w:lineRule="auto"/>
        <w:ind w:firstLine="709"/>
        <w:jc w:val="both"/>
        <w:rPr>
          <w:rFonts w:ascii="Times New Roman" w:eastAsia="Calibri" w:hAnsi="Times New Roman" w:cs="Times New Roman"/>
        </w:rPr>
      </w:pPr>
      <w:r w:rsidRPr="006A4E13">
        <w:rPr>
          <w:rFonts w:ascii="Times New Roman" w:eastAsia="Calibri" w:hAnsi="Times New Roman" w:cs="Times New Roman"/>
        </w:rPr>
        <w:t>1. Утвердить муниципальное задание для муниципального бюджетного учреждения «Благоустройство» городского поселения Безенчук муниципального района Безенчукский Самарской области  на 2017 год (Приложение № 1).</w:t>
      </w:r>
    </w:p>
    <w:p w:rsidR="006A4E13" w:rsidRPr="006A4E13" w:rsidRDefault="006A4E13" w:rsidP="006A4E13">
      <w:pPr>
        <w:tabs>
          <w:tab w:val="left" w:pos="600"/>
        </w:tabs>
        <w:autoSpaceDE w:val="0"/>
        <w:autoSpaceDN w:val="0"/>
        <w:adjustRightInd w:val="0"/>
        <w:spacing w:after="0" w:line="240" w:lineRule="auto"/>
        <w:ind w:firstLine="709"/>
        <w:jc w:val="both"/>
        <w:rPr>
          <w:rFonts w:ascii="Times New Roman" w:eastAsia="Calibri" w:hAnsi="Times New Roman" w:cs="Times New Roman"/>
        </w:rPr>
      </w:pPr>
      <w:r w:rsidRPr="006A4E13">
        <w:rPr>
          <w:rFonts w:ascii="Times New Roman" w:eastAsia="Calibri" w:hAnsi="Times New Roman" w:cs="Times New Roman"/>
        </w:rPr>
        <w:t xml:space="preserve">2. Директору МБУ «Благоустройство» (Левагину Ю.В.)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6A4E13">
        <w:rPr>
          <w:rFonts w:ascii="Times New Roman" w:eastAsia="Calibri" w:hAnsi="Times New Roman" w:cs="Times New Roman"/>
          <w:lang w:val="en-US"/>
        </w:rPr>
        <w:t>http</w:t>
      </w:r>
      <w:r w:rsidRPr="006A4E13">
        <w:rPr>
          <w:rFonts w:ascii="Times New Roman" w:eastAsia="Calibri" w:hAnsi="Times New Roman" w:cs="Times New Roman"/>
        </w:rPr>
        <w:t>://</w:t>
      </w:r>
      <w:r w:rsidRPr="006A4E13">
        <w:rPr>
          <w:rFonts w:ascii="Times New Roman" w:eastAsia="Calibri" w:hAnsi="Times New Roman" w:cs="Times New Roman"/>
          <w:lang w:val="en-US"/>
        </w:rPr>
        <w:t>bus</w:t>
      </w:r>
      <w:r w:rsidRPr="006A4E13">
        <w:rPr>
          <w:rFonts w:ascii="Times New Roman" w:eastAsia="Calibri" w:hAnsi="Times New Roman" w:cs="Times New Roman"/>
        </w:rPr>
        <w:t>.</w:t>
      </w:r>
      <w:proofErr w:type="spellStart"/>
      <w:r w:rsidRPr="006A4E13">
        <w:rPr>
          <w:rFonts w:ascii="Times New Roman" w:eastAsia="Calibri" w:hAnsi="Times New Roman" w:cs="Times New Roman"/>
          <w:lang w:val="en-US"/>
        </w:rPr>
        <w:t>gov</w:t>
      </w:r>
      <w:proofErr w:type="spellEnd"/>
      <w:r w:rsidRPr="006A4E13">
        <w:rPr>
          <w:rFonts w:ascii="Times New Roman" w:eastAsia="Calibri" w:hAnsi="Times New Roman" w:cs="Times New Roman"/>
        </w:rPr>
        <w:t>.</w:t>
      </w:r>
      <w:proofErr w:type="spellStart"/>
      <w:r w:rsidRPr="006A4E13">
        <w:rPr>
          <w:rFonts w:ascii="Times New Roman" w:eastAsia="Calibri" w:hAnsi="Times New Roman" w:cs="Times New Roman"/>
          <w:lang w:val="en-US"/>
        </w:rPr>
        <w:t>ru</w:t>
      </w:r>
      <w:proofErr w:type="spellEnd"/>
    </w:p>
    <w:p w:rsidR="006A4E13" w:rsidRPr="006A4E13" w:rsidRDefault="006A4E13" w:rsidP="006A4E13">
      <w:pPr>
        <w:autoSpaceDE w:val="0"/>
        <w:autoSpaceDN w:val="0"/>
        <w:adjustRightInd w:val="0"/>
        <w:spacing w:after="0" w:line="240" w:lineRule="auto"/>
        <w:ind w:firstLine="709"/>
        <w:jc w:val="both"/>
        <w:rPr>
          <w:rFonts w:ascii="Times New Roman" w:eastAsia="Calibri" w:hAnsi="Times New Roman" w:cs="Times New Roman"/>
        </w:rPr>
      </w:pPr>
      <w:r w:rsidRPr="006A4E13">
        <w:rPr>
          <w:rFonts w:ascii="Times New Roman" w:eastAsia="Calibri" w:hAnsi="Times New Roman" w:cs="Times New Roman"/>
        </w:rPr>
        <w:t>3. Главному специалисту Администрации городского поселения Безенчук (Левину И.Н.):</w:t>
      </w:r>
    </w:p>
    <w:p w:rsidR="006A4E13" w:rsidRPr="006A4E13" w:rsidRDefault="006A4E13" w:rsidP="006A4E13">
      <w:pPr>
        <w:autoSpaceDE w:val="0"/>
        <w:autoSpaceDN w:val="0"/>
        <w:adjustRightInd w:val="0"/>
        <w:spacing w:after="0" w:line="240" w:lineRule="auto"/>
        <w:ind w:firstLine="709"/>
        <w:jc w:val="both"/>
        <w:rPr>
          <w:rFonts w:ascii="Times New Roman" w:eastAsia="Calibri" w:hAnsi="Times New Roman" w:cs="Times New Roman"/>
        </w:rPr>
      </w:pPr>
      <w:r w:rsidRPr="006A4E13">
        <w:rPr>
          <w:rFonts w:ascii="Times New Roman" w:eastAsia="Calibri" w:hAnsi="Times New Roman" w:cs="Times New Roman"/>
        </w:rPr>
        <w:t>-  довести настоящее постановление до заинтересованных лиц под роспись;</w:t>
      </w:r>
    </w:p>
    <w:p w:rsidR="006A4E13" w:rsidRPr="006A4E13" w:rsidRDefault="006A4E13" w:rsidP="006A4E13">
      <w:pPr>
        <w:autoSpaceDE w:val="0"/>
        <w:autoSpaceDN w:val="0"/>
        <w:adjustRightInd w:val="0"/>
        <w:spacing w:after="0" w:line="240" w:lineRule="auto"/>
        <w:ind w:firstLine="709"/>
        <w:jc w:val="both"/>
        <w:rPr>
          <w:rFonts w:ascii="Times New Roman" w:eastAsia="Calibri" w:hAnsi="Times New Roman" w:cs="Times New Roman"/>
        </w:rPr>
      </w:pPr>
      <w:r w:rsidRPr="006A4E13">
        <w:rPr>
          <w:rFonts w:ascii="Times New Roman" w:eastAsia="Calibri" w:hAnsi="Times New Roman" w:cs="Times New Roman"/>
        </w:rPr>
        <w:t xml:space="preserve">- опубликовать настоящее постановление в газете «Вестник городского поселения Безенчук»; </w:t>
      </w:r>
    </w:p>
    <w:p w:rsidR="006A4E13" w:rsidRPr="006A4E13" w:rsidRDefault="006A4E13" w:rsidP="006A4E13">
      <w:pPr>
        <w:autoSpaceDE w:val="0"/>
        <w:autoSpaceDN w:val="0"/>
        <w:adjustRightInd w:val="0"/>
        <w:spacing w:after="0" w:line="240" w:lineRule="auto"/>
        <w:ind w:firstLine="709"/>
        <w:jc w:val="both"/>
        <w:rPr>
          <w:rFonts w:ascii="Times New Roman" w:eastAsia="Calibri" w:hAnsi="Times New Roman" w:cs="Times New Roman"/>
        </w:rPr>
      </w:pPr>
      <w:r w:rsidRPr="006A4E13">
        <w:rPr>
          <w:rFonts w:ascii="Times New Roman" w:eastAsia="Calibri" w:hAnsi="Times New Roman" w:cs="Times New Roman"/>
        </w:rPr>
        <w:t>4.  Настоящее постановление вступает в силу с 01.02.2017г.</w:t>
      </w:r>
    </w:p>
    <w:p w:rsidR="006A4E13" w:rsidRPr="006A4E13" w:rsidRDefault="006A4E13" w:rsidP="006A4E13">
      <w:pPr>
        <w:autoSpaceDE w:val="0"/>
        <w:autoSpaceDN w:val="0"/>
        <w:adjustRightInd w:val="0"/>
        <w:spacing w:after="0" w:line="240" w:lineRule="auto"/>
        <w:ind w:firstLine="709"/>
        <w:jc w:val="both"/>
        <w:rPr>
          <w:rFonts w:ascii="Times New Roman" w:eastAsia="Calibri" w:hAnsi="Times New Roman" w:cs="Times New Roman"/>
        </w:rPr>
      </w:pPr>
      <w:r w:rsidRPr="006A4E13">
        <w:rPr>
          <w:rFonts w:ascii="Times New Roman" w:eastAsia="Calibri" w:hAnsi="Times New Roman" w:cs="Times New Roman"/>
        </w:rPr>
        <w:t>5. Контроль над выполнением настоящего постановления возложить на бухгалтера Администрации городского поселения Безенчук (Бундееву И.А.).</w:t>
      </w:r>
    </w:p>
    <w:p w:rsidR="00721ED4" w:rsidRPr="009E007B" w:rsidRDefault="00721ED4" w:rsidP="006A4E13">
      <w:pPr>
        <w:pStyle w:val="ConsPlusNormal"/>
        <w:ind w:firstLine="0"/>
        <w:jc w:val="both"/>
        <w:rPr>
          <w:rFonts w:ascii="Times New Roman" w:hAnsi="Times New Roman"/>
          <w:b/>
          <w:sz w:val="22"/>
          <w:szCs w:val="22"/>
        </w:rPr>
      </w:pPr>
      <w:r w:rsidRPr="009E007B">
        <w:rPr>
          <w:rFonts w:ascii="Times New Roman" w:hAnsi="Times New Roman"/>
          <w:sz w:val="22"/>
          <w:szCs w:val="22"/>
        </w:rPr>
        <w:t xml:space="preserve">Глава городского поселения                                            В.В.Аникин </w:t>
      </w:r>
    </w:p>
    <w:p w:rsidR="0081705C" w:rsidRPr="00A95980" w:rsidRDefault="0081705C" w:rsidP="0081705C">
      <w:pPr>
        <w:widowControl w:val="0"/>
        <w:autoSpaceDE w:val="0"/>
        <w:autoSpaceDN w:val="0"/>
        <w:adjustRightInd w:val="0"/>
        <w:spacing w:after="0" w:line="240" w:lineRule="auto"/>
        <w:jc w:val="both"/>
        <w:rPr>
          <w:rFonts w:ascii="Times New Roman" w:hAnsi="Times New Roman" w:cs="Times New Roman"/>
        </w:rPr>
      </w:pPr>
      <w:r w:rsidRPr="00A95980">
        <w:rPr>
          <w:rFonts w:ascii="Times New Roman" w:hAnsi="Times New Roman" w:cs="Times New Roman"/>
        </w:rPr>
        <w:t>С Приложением №1  к Постановлению Администрации городского поселения Безенчук от 2</w:t>
      </w:r>
      <w:r>
        <w:rPr>
          <w:rFonts w:ascii="Times New Roman" w:hAnsi="Times New Roman" w:cs="Times New Roman"/>
        </w:rPr>
        <w:t>8</w:t>
      </w:r>
      <w:r w:rsidRPr="00A95980">
        <w:rPr>
          <w:rFonts w:ascii="Times New Roman" w:hAnsi="Times New Roman" w:cs="Times New Roman"/>
        </w:rPr>
        <w:t>.0</w:t>
      </w:r>
      <w:r>
        <w:rPr>
          <w:rFonts w:ascii="Times New Roman" w:hAnsi="Times New Roman" w:cs="Times New Roman"/>
        </w:rPr>
        <w:t>2</w:t>
      </w:r>
      <w:r w:rsidRPr="00A95980">
        <w:rPr>
          <w:rFonts w:ascii="Times New Roman" w:hAnsi="Times New Roman" w:cs="Times New Roman"/>
        </w:rPr>
        <w:t>.2017г №</w:t>
      </w:r>
      <w:r>
        <w:rPr>
          <w:rFonts w:ascii="Times New Roman" w:hAnsi="Times New Roman" w:cs="Times New Roman"/>
        </w:rPr>
        <w:t>49</w:t>
      </w:r>
      <w:r w:rsidRPr="00A95980">
        <w:rPr>
          <w:rFonts w:ascii="Times New Roman" w:hAnsi="Times New Roman" w:cs="Times New Roman"/>
        </w:rPr>
        <w:t xml:space="preserve"> можно ознакомиться на </w:t>
      </w:r>
      <w:r w:rsidRPr="00A95980">
        <w:rPr>
          <w:rFonts w:ascii="Times New Roman" w:hAnsi="Times New Roman" w:cs="Times New Roman"/>
          <w:bCs/>
        </w:rPr>
        <w:t>официальном сайте городского поселения Безенчук в сети Интернет</w:t>
      </w:r>
      <w:r w:rsidRPr="00A95980">
        <w:rPr>
          <w:rFonts w:ascii="Times New Roman" w:hAnsi="Times New Roman" w:cs="Times New Roman"/>
        </w:rPr>
        <w:t xml:space="preserve"> по адресу: </w:t>
      </w:r>
      <w:r w:rsidRPr="00A95980">
        <w:rPr>
          <w:rFonts w:ascii="Times New Roman" w:hAnsi="Times New Roman" w:cs="Times New Roman"/>
          <w:bCs/>
        </w:rPr>
        <w:t>http://www.bezenchukgp.ru/documents/postanovleniya-2017</w:t>
      </w:r>
      <w:r w:rsidRPr="00A95980">
        <w:rPr>
          <w:rFonts w:ascii="Times New Roman" w:hAnsi="Times New Roman" w:cs="Times New Roman"/>
        </w:rPr>
        <w:t xml:space="preserve"> </w:t>
      </w:r>
    </w:p>
    <w:p w:rsidR="00082B86" w:rsidRPr="009E007B" w:rsidRDefault="00082B86" w:rsidP="009E007B">
      <w:pPr>
        <w:widowControl w:val="0"/>
        <w:autoSpaceDE w:val="0"/>
        <w:autoSpaceDN w:val="0"/>
        <w:adjustRightInd w:val="0"/>
        <w:spacing w:after="0" w:line="240" w:lineRule="auto"/>
        <w:jc w:val="both"/>
        <w:rPr>
          <w:rFonts w:ascii="Times New Roman" w:hAnsi="Times New Roman" w:cs="Times New Roman"/>
        </w:rPr>
      </w:pPr>
    </w:p>
    <w:p w:rsidR="00082B86" w:rsidRPr="009E007B" w:rsidRDefault="00082B86" w:rsidP="009E007B">
      <w:pPr>
        <w:widowControl w:val="0"/>
        <w:autoSpaceDE w:val="0"/>
        <w:autoSpaceDN w:val="0"/>
        <w:adjustRightInd w:val="0"/>
        <w:spacing w:after="0" w:line="240" w:lineRule="auto"/>
        <w:jc w:val="both"/>
        <w:rPr>
          <w:rFonts w:ascii="Times New Roman" w:hAnsi="Times New Roman" w:cs="Times New Roman"/>
        </w:rPr>
      </w:pPr>
    </w:p>
    <w:p w:rsidR="00082B86" w:rsidRPr="009E007B" w:rsidRDefault="00082B86" w:rsidP="009E007B">
      <w:pPr>
        <w:widowControl w:val="0"/>
        <w:autoSpaceDE w:val="0"/>
        <w:autoSpaceDN w:val="0"/>
        <w:adjustRightInd w:val="0"/>
        <w:spacing w:after="0" w:line="240" w:lineRule="auto"/>
        <w:jc w:val="both"/>
        <w:rPr>
          <w:rFonts w:ascii="Times New Roman" w:hAnsi="Times New Roman" w:cs="Times New Roman"/>
        </w:rPr>
      </w:pPr>
    </w:p>
    <w:p w:rsidR="00DD4D2B" w:rsidRPr="000F5F58" w:rsidRDefault="00DD4D2B" w:rsidP="00DD4D2B">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0</w:t>
      </w:r>
      <w:r w:rsidR="007F4ECC">
        <w:rPr>
          <w:rFonts w:ascii="Times New Roman" w:eastAsia="Calibri" w:hAnsi="Times New Roman" w:cs="Times New Roman"/>
          <w:b/>
        </w:rPr>
        <w:t>1</w:t>
      </w:r>
      <w:r w:rsidRPr="000F5F58">
        <w:rPr>
          <w:rFonts w:ascii="Times New Roman" w:eastAsia="Calibri" w:hAnsi="Times New Roman" w:cs="Times New Roman"/>
          <w:b/>
        </w:rPr>
        <w:t>.</w:t>
      </w:r>
      <w:r>
        <w:rPr>
          <w:rFonts w:ascii="Times New Roman" w:eastAsia="Calibri" w:hAnsi="Times New Roman" w:cs="Times New Roman"/>
          <w:b/>
        </w:rPr>
        <w:t>0</w:t>
      </w:r>
      <w:r w:rsidR="007F4ECC">
        <w:rPr>
          <w:rFonts w:ascii="Times New Roman" w:eastAsia="Calibri" w:hAnsi="Times New Roman" w:cs="Times New Roman"/>
          <w:b/>
        </w:rPr>
        <w:t>3</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sidR="007F4ECC">
        <w:rPr>
          <w:rFonts w:ascii="Times New Roman" w:eastAsia="Calibri" w:hAnsi="Times New Roman" w:cs="Times New Roman"/>
          <w:b/>
        </w:rPr>
        <w:t>50</w:t>
      </w:r>
    </w:p>
    <w:p w:rsidR="00F56B04" w:rsidRPr="00F56B04" w:rsidRDefault="00DD4D2B" w:rsidP="00F56B04">
      <w:pPr>
        <w:pStyle w:val="ConsPlusTitle"/>
        <w:jc w:val="both"/>
        <w:rPr>
          <w:b w:val="0"/>
          <w:sz w:val="22"/>
          <w:szCs w:val="22"/>
        </w:rPr>
      </w:pPr>
      <w:r w:rsidRPr="00F56B04">
        <w:rPr>
          <w:b w:val="0"/>
          <w:sz w:val="22"/>
          <w:szCs w:val="22"/>
          <w:lang w:eastAsia="ar-SA"/>
        </w:rPr>
        <w:t>«</w:t>
      </w:r>
      <w:r w:rsidR="00F56B04" w:rsidRPr="00F56B04">
        <w:rPr>
          <w:b w:val="0"/>
          <w:sz w:val="22"/>
          <w:szCs w:val="22"/>
        </w:rPr>
        <w:t>Об установлении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w:t>
      </w:r>
      <w:r w:rsidR="00F56B04">
        <w:rPr>
          <w:b w:val="0"/>
          <w:sz w:val="22"/>
          <w:szCs w:val="22"/>
        </w:rPr>
        <w:t>»</w:t>
      </w:r>
    </w:p>
    <w:p w:rsidR="00F56B04" w:rsidRPr="00F56B04" w:rsidRDefault="00F56B04" w:rsidP="00F56B04">
      <w:pPr>
        <w:pStyle w:val="a9"/>
        <w:tabs>
          <w:tab w:val="left" w:pos="7513"/>
        </w:tabs>
        <w:spacing w:before="0" w:beforeAutospacing="0" w:after="0" w:afterAutospacing="0"/>
        <w:ind w:firstLine="567"/>
        <w:jc w:val="both"/>
        <w:rPr>
          <w:sz w:val="22"/>
          <w:szCs w:val="22"/>
        </w:rPr>
      </w:pPr>
      <w:proofErr w:type="gramStart"/>
      <w:r w:rsidRPr="00F56B04">
        <w:rPr>
          <w:sz w:val="22"/>
          <w:szCs w:val="22"/>
        </w:rPr>
        <w:t>В соответствии со статьей 14 Федерального закона Российской Федерации от 06.10.2003 г. № 131-ФЗ «Об общих принципах организации местного самоуправления в Российской Федерации», статьей 9 Федерального закона Российской Федерации от 12.01.1996 г. № 8-ФЗ «О погребении и похоронном деле», руководствуясь  постановлением Правительства Российской  Федерации от 12.10.2010 г. № 813 «О сроках индексации предельного размера стоимости услуг, предоставляемых согласно гарантированному перечню услуг по погребению</w:t>
      </w:r>
      <w:proofErr w:type="gramEnd"/>
      <w:r w:rsidRPr="00F56B04">
        <w:rPr>
          <w:sz w:val="22"/>
          <w:szCs w:val="22"/>
        </w:rPr>
        <w:t xml:space="preserve">, </w:t>
      </w:r>
      <w:proofErr w:type="gramStart"/>
      <w:r w:rsidRPr="00F56B04">
        <w:rPr>
          <w:sz w:val="22"/>
          <w:szCs w:val="22"/>
        </w:rPr>
        <w:t>подлежащей возмещению специализированной службе по вопросам похоронного дела, а также предельного размера социального пособия на погребение», Приказом министерства экономического развития, инвестиций и торговли Самарской области от 24.05.2012 г. № 105 «Об утверждении Порядка согласования стоимости услуг по погребению, определяемой органами местного самоуправления и подлежащей возмещению специализированной службе по вопросам похоронного дела, оказывающей данные услуги, за счет средств областного бюджета», Уставом городского</w:t>
      </w:r>
      <w:proofErr w:type="gramEnd"/>
      <w:r w:rsidRPr="00F56B04">
        <w:rPr>
          <w:sz w:val="22"/>
          <w:szCs w:val="22"/>
        </w:rPr>
        <w:t xml:space="preserve"> поселения Безенчук муниципального района Безенчукский Самарской области </w:t>
      </w:r>
    </w:p>
    <w:p w:rsidR="00F56B04" w:rsidRPr="00F56B04" w:rsidRDefault="00F56B04" w:rsidP="00F56B04">
      <w:pPr>
        <w:pStyle w:val="a9"/>
        <w:tabs>
          <w:tab w:val="left" w:pos="7513"/>
        </w:tabs>
        <w:spacing w:before="0" w:beforeAutospacing="0" w:after="0" w:afterAutospacing="0"/>
        <w:ind w:firstLine="567"/>
        <w:jc w:val="center"/>
        <w:rPr>
          <w:sz w:val="22"/>
          <w:szCs w:val="22"/>
        </w:rPr>
      </w:pPr>
      <w:r w:rsidRPr="00F56B04">
        <w:rPr>
          <w:sz w:val="22"/>
          <w:szCs w:val="22"/>
        </w:rPr>
        <w:t>ПОСТАНОВЛЯЮ</w:t>
      </w:r>
    </w:p>
    <w:p w:rsidR="00F56B04" w:rsidRPr="00F56B04" w:rsidRDefault="00F56B04" w:rsidP="00F56B04">
      <w:pPr>
        <w:pStyle w:val="ConsPlusTitle"/>
        <w:ind w:firstLine="567"/>
        <w:jc w:val="both"/>
        <w:rPr>
          <w:b w:val="0"/>
          <w:sz w:val="22"/>
          <w:szCs w:val="22"/>
        </w:rPr>
      </w:pPr>
      <w:r w:rsidRPr="00F56B04">
        <w:rPr>
          <w:b w:val="0"/>
          <w:sz w:val="22"/>
          <w:szCs w:val="22"/>
        </w:rPr>
        <w:t>1. Установить стоимость услуг, предоставляемых 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(приложение № 1);</w:t>
      </w:r>
    </w:p>
    <w:p w:rsidR="00F56B04" w:rsidRPr="00F56B04" w:rsidRDefault="00F56B04" w:rsidP="00F56B04">
      <w:pPr>
        <w:pStyle w:val="ConsPlusTitle"/>
        <w:ind w:firstLine="567"/>
        <w:jc w:val="both"/>
        <w:rPr>
          <w:b w:val="0"/>
          <w:sz w:val="22"/>
          <w:szCs w:val="22"/>
        </w:rPr>
      </w:pPr>
      <w:r w:rsidRPr="00F56B04">
        <w:rPr>
          <w:b w:val="0"/>
          <w:sz w:val="22"/>
          <w:szCs w:val="22"/>
        </w:rPr>
        <w:t>1.1. Стоимость услуг, предоставляемых согласно гарантированному перечню услуг по погребению в случае рождения мертвого ребенка по истечении 154 дней  беременности  (приложение № 2);</w:t>
      </w:r>
    </w:p>
    <w:p w:rsidR="00F56B04" w:rsidRPr="00F56B04" w:rsidRDefault="00F56B04" w:rsidP="00F56B04">
      <w:pPr>
        <w:pStyle w:val="ConsPlusTitle"/>
        <w:ind w:firstLine="567"/>
        <w:jc w:val="both"/>
        <w:rPr>
          <w:b w:val="0"/>
          <w:sz w:val="22"/>
          <w:szCs w:val="22"/>
        </w:rPr>
      </w:pPr>
      <w:r w:rsidRPr="00F56B04">
        <w:rPr>
          <w:b w:val="0"/>
          <w:sz w:val="22"/>
          <w:szCs w:val="22"/>
        </w:rPr>
        <w:t xml:space="preserve">1.2. </w:t>
      </w:r>
      <w:proofErr w:type="gramStart"/>
      <w:r w:rsidRPr="00F56B04">
        <w:rPr>
          <w:b w:val="0"/>
          <w:sz w:val="22"/>
          <w:szCs w:val="22"/>
        </w:rPr>
        <w:t>Стоимость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w:t>
      </w:r>
      <w:proofErr w:type="gramEnd"/>
      <w:r w:rsidRPr="00F56B04">
        <w:rPr>
          <w:b w:val="0"/>
          <w:sz w:val="22"/>
          <w:szCs w:val="22"/>
        </w:rPr>
        <w:t xml:space="preserve"> не </w:t>
      </w:r>
      <w:proofErr w:type="gramStart"/>
      <w:r w:rsidRPr="00F56B04">
        <w:rPr>
          <w:b w:val="0"/>
          <w:sz w:val="22"/>
          <w:szCs w:val="22"/>
        </w:rPr>
        <w:t>установлена</w:t>
      </w:r>
      <w:proofErr w:type="gramEnd"/>
      <w:r w:rsidRPr="00F56B04">
        <w:rPr>
          <w:b w:val="0"/>
          <w:sz w:val="22"/>
          <w:szCs w:val="22"/>
        </w:rPr>
        <w:t xml:space="preserve"> (приложение № 3);</w:t>
      </w:r>
    </w:p>
    <w:p w:rsidR="00F56B04" w:rsidRPr="00F56B04" w:rsidRDefault="00F56B04" w:rsidP="00F56B04">
      <w:pPr>
        <w:pStyle w:val="ConsPlusTitle"/>
        <w:ind w:firstLine="567"/>
        <w:jc w:val="both"/>
        <w:rPr>
          <w:b w:val="0"/>
          <w:sz w:val="22"/>
          <w:szCs w:val="22"/>
        </w:rPr>
      </w:pPr>
      <w:r w:rsidRPr="00F56B04">
        <w:rPr>
          <w:b w:val="0"/>
          <w:sz w:val="22"/>
          <w:szCs w:val="22"/>
        </w:rPr>
        <w:t>1.3. Стоимость услуг по погребению в случае рождения мертвого ребенка по истечении 154 дней беременности при отсутствии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(приложение № 4);</w:t>
      </w:r>
    </w:p>
    <w:p w:rsidR="00F56B04" w:rsidRPr="00F56B04" w:rsidRDefault="00F56B04" w:rsidP="00F56B04">
      <w:pPr>
        <w:pStyle w:val="ConsPlusTitle"/>
        <w:ind w:firstLine="567"/>
        <w:jc w:val="both"/>
        <w:rPr>
          <w:b w:val="0"/>
          <w:sz w:val="22"/>
          <w:szCs w:val="22"/>
        </w:rPr>
      </w:pPr>
      <w:r w:rsidRPr="00F56B04">
        <w:rPr>
          <w:b w:val="0"/>
          <w:sz w:val="22"/>
          <w:szCs w:val="22"/>
        </w:rPr>
        <w:t>2.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rsidR="00F56B04" w:rsidRPr="00F56B04" w:rsidRDefault="00F56B04" w:rsidP="00F56B04">
      <w:pPr>
        <w:pStyle w:val="ConsPlusTitle"/>
        <w:ind w:firstLine="567"/>
        <w:jc w:val="both"/>
        <w:rPr>
          <w:b w:val="0"/>
          <w:sz w:val="22"/>
          <w:szCs w:val="22"/>
        </w:rPr>
      </w:pPr>
      <w:r w:rsidRPr="00F56B04">
        <w:rPr>
          <w:b w:val="0"/>
          <w:sz w:val="22"/>
          <w:szCs w:val="22"/>
        </w:rPr>
        <w:t xml:space="preserve">2.1. Довести настоящее Постановление до директора  МУП «ЖКХ Безенчук» (Костин А.В.). </w:t>
      </w:r>
    </w:p>
    <w:p w:rsidR="00F56B04" w:rsidRPr="00F56B04" w:rsidRDefault="00F56B04" w:rsidP="00F56B04">
      <w:pPr>
        <w:pStyle w:val="ConsPlusTitle"/>
        <w:ind w:firstLine="567"/>
        <w:jc w:val="both"/>
        <w:rPr>
          <w:b w:val="0"/>
          <w:sz w:val="22"/>
          <w:szCs w:val="22"/>
        </w:rPr>
      </w:pPr>
      <w:r w:rsidRPr="00F56B04">
        <w:rPr>
          <w:b w:val="0"/>
          <w:sz w:val="22"/>
          <w:szCs w:val="22"/>
        </w:rPr>
        <w:t xml:space="preserve">3. МУП "ЖКХ Безенчук" при оказании услуг по погребению умерших граждан применять стоимость услуг, предоставляемых согласно гарантированному перечню, определенную настоящим Постановлением. </w:t>
      </w:r>
    </w:p>
    <w:p w:rsidR="00F56B04" w:rsidRPr="00F56B04" w:rsidRDefault="00F56B04" w:rsidP="00F56B04">
      <w:pPr>
        <w:spacing w:after="0" w:line="240" w:lineRule="auto"/>
        <w:ind w:firstLine="567"/>
        <w:jc w:val="both"/>
        <w:rPr>
          <w:rFonts w:ascii="Times New Roman" w:eastAsia="Calibri" w:hAnsi="Times New Roman" w:cs="Times New Roman"/>
        </w:rPr>
      </w:pPr>
      <w:r w:rsidRPr="00F56B04">
        <w:rPr>
          <w:rFonts w:ascii="Times New Roman" w:eastAsia="Calibri" w:hAnsi="Times New Roman" w:cs="Times New Roman"/>
        </w:rPr>
        <w:t xml:space="preserve">4. </w:t>
      </w:r>
      <w:r w:rsidRPr="00F56B04">
        <w:rPr>
          <w:rFonts w:ascii="Times New Roman" w:eastAsia="Calibri" w:hAnsi="Times New Roman" w:cs="Times New Roman"/>
          <w:shd w:val="clear" w:color="auto" w:fill="FFFFFF"/>
        </w:rPr>
        <w:t>Настоящее Постановление вступает в силу со дня его официального опубликования в средствах массовой информации и распространяет свое действие на правоотношения, возникшие с 01.02.2017 года.</w:t>
      </w:r>
    </w:p>
    <w:p w:rsidR="00F56B04" w:rsidRPr="00F56B04" w:rsidRDefault="00F56B04" w:rsidP="00F56B04">
      <w:pPr>
        <w:pStyle w:val="ConsPlusTitle"/>
        <w:ind w:firstLine="567"/>
        <w:jc w:val="both"/>
        <w:rPr>
          <w:b w:val="0"/>
          <w:sz w:val="22"/>
          <w:szCs w:val="22"/>
        </w:rPr>
      </w:pPr>
      <w:r w:rsidRPr="00F56B04">
        <w:rPr>
          <w:b w:val="0"/>
          <w:sz w:val="22"/>
          <w:szCs w:val="22"/>
        </w:rPr>
        <w:t>5. Контроль исполнения настоящего Постановления оставляю за собой.</w:t>
      </w:r>
    </w:p>
    <w:p w:rsidR="00DD4D2B" w:rsidRPr="00F56B04" w:rsidRDefault="00DD4D2B" w:rsidP="00F56B04">
      <w:pPr>
        <w:pStyle w:val="ConsPlusTitle"/>
        <w:jc w:val="both"/>
        <w:rPr>
          <w:b w:val="0"/>
          <w:sz w:val="22"/>
          <w:szCs w:val="22"/>
        </w:rPr>
      </w:pPr>
      <w:r w:rsidRPr="00F56B04">
        <w:rPr>
          <w:b w:val="0"/>
          <w:sz w:val="22"/>
          <w:szCs w:val="22"/>
        </w:rPr>
        <w:t xml:space="preserve">Глава городского поселения                                            В.В.Аникин </w:t>
      </w:r>
    </w:p>
    <w:p w:rsidR="007C6115" w:rsidRPr="00E854F5" w:rsidRDefault="007C6115" w:rsidP="007C6115">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7C6115" w:rsidRPr="00E854F5" w:rsidRDefault="007C6115" w:rsidP="007C6115">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7C6115" w:rsidRPr="00E854F5" w:rsidRDefault="007C6115" w:rsidP="007C6115">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3D38ED" w:rsidRPr="00AA685D" w:rsidRDefault="007C6115" w:rsidP="00AA685D">
      <w:pPr>
        <w:spacing w:after="0" w:line="240" w:lineRule="auto"/>
        <w:jc w:val="right"/>
        <w:rPr>
          <w:rFonts w:ascii="Times New Roman" w:hAnsi="Times New Roman" w:cs="Times New Roman"/>
          <w:sz w:val="20"/>
          <w:szCs w:val="20"/>
        </w:rPr>
      </w:pPr>
      <w:r w:rsidRPr="00AA685D">
        <w:rPr>
          <w:rFonts w:ascii="Times New Roman" w:hAnsi="Times New Roman" w:cs="Times New Roman"/>
          <w:sz w:val="20"/>
          <w:szCs w:val="20"/>
        </w:rPr>
        <w:t>от 0</w:t>
      </w:r>
      <w:r w:rsidR="00F56B04">
        <w:rPr>
          <w:rFonts w:ascii="Times New Roman" w:hAnsi="Times New Roman" w:cs="Times New Roman"/>
          <w:sz w:val="20"/>
          <w:szCs w:val="20"/>
        </w:rPr>
        <w:t>1</w:t>
      </w:r>
      <w:r w:rsidRPr="00AA685D">
        <w:rPr>
          <w:rFonts w:ascii="Times New Roman" w:hAnsi="Times New Roman" w:cs="Times New Roman"/>
          <w:sz w:val="20"/>
          <w:szCs w:val="20"/>
        </w:rPr>
        <w:t>.0</w:t>
      </w:r>
      <w:r w:rsidR="00F56B04">
        <w:rPr>
          <w:rFonts w:ascii="Times New Roman" w:hAnsi="Times New Roman" w:cs="Times New Roman"/>
          <w:sz w:val="20"/>
          <w:szCs w:val="20"/>
        </w:rPr>
        <w:t>3</w:t>
      </w:r>
      <w:r w:rsidRPr="00AA685D">
        <w:rPr>
          <w:rFonts w:ascii="Times New Roman" w:hAnsi="Times New Roman" w:cs="Times New Roman"/>
          <w:sz w:val="20"/>
          <w:szCs w:val="20"/>
        </w:rPr>
        <w:t>.2017г №</w:t>
      </w:r>
      <w:r w:rsidR="00F56B04">
        <w:rPr>
          <w:rFonts w:ascii="Times New Roman" w:hAnsi="Times New Roman" w:cs="Times New Roman"/>
          <w:sz w:val="20"/>
          <w:szCs w:val="20"/>
        </w:rPr>
        <w:t>50</w:t>
      </w:r>
    </w:p>
    <w:p w:rsidR="00EE54CF" w:rsidRDefault="00EE54CF" w:rsidP="00EE61CC">
      <w:pPr>
        <w:autoSpaceDE w:val="0"/>
        <w:autoSpaceDN w:val="0"/>
        <w:adjustRightInd w:val="0"/>
        <w:spacing w:after="0" w:line="240" w:lineRule="auto"/>
        <w:jc w:val="both"/>
        <w:rPr>
          <w:rFonts w:ascii="Times New Roman" w:hAnsi="Times New Roman" w:cs="Times New Roman"/>
          <w:sz w:val="8"/>
          <w:szCs w:val="8"/>
        </w:rPr>
      </w:pPr>
    </w:p>
    <w:tbl>
      <w:tblPr>
        <w:tblW w:w="10932" w:type="dxa"/>
        <w:tblInd w:w="93" w:type="dxa"/>
        <w:tblLook w:val="04A0"/>
      </w:tblPr>
      <w:tblGrid>
        <w:gridCol w:w="867"/>
        <w:gridCol w:w="7938"/>
        <w:gridCol w:w="2127"/>
      </w:tblGrid>
      <w:tr w:rsidR="0007038C" w:rsidRPr="0007038C" w:rsidTr="0007038C">
        <w:trPr>
          <w:trHeight w:val="211"/>
        </w:trPr>
        <w:tc>
          <w:tcPr>
            <w:tcW w:w="10932" w:type="dxa"/>
            <w:gridSpan w:val="3"/>
            <w:tcBorders>
              <w:top w:val="nil"/>
              <w:left w:val="nil"/>
              <w:bottom w:val="nil"/>
              <w:right w:val="nil"/>
            </w:tcBorders>
            <w:shd w:val="clear" w:color="auto" w:fill="auto"/>
            <w:noWrap/>
            <w:hideMark/>
          </w:tcPr>
          <w:p w:rsidR="0007038C" w:rsidRPr="0007038C" w:rsidRDefault="0007038C" w:rsidP="0007038C">
            <w:pPr>
              <w:spacing w:after="0"/>
              <w:jc w:val="center"/>
              <w:rPr>
                <w:rFonts w:ascii="Times New Roman" w:eastAsia="Calibri" w:hAnsi="Times New Roman" w:cs="Times New Roman"/>
                <w:color w:val="000000"/>
                <w:sz w:val="20"/>
                <w:szCs w:val="20"/>
              </w:rPr>
            </w:pPr>
            <w:r w:rsidRPr="0007038C">
              <w:rPr>
                <w:rFonts w:ascii="Times New Roman" w:eastAsia="Calibri" w:hAnsi="Times New Roman" w:cs="Times New Roman"/>
                <w:color w:val="000000"/>
                <w:sz w:val="20"/>
                <w:szCs w:val="20"/>
              </w:rPr>
              <w:t>Стоимость</w:t>
            </w:r>
            <w:r w:rsidRPr="0007038C">
              <w:rPr>
                <w:rFonts w:ascii="Times New Roman" w:hAnsi="Times New Roman" w:cs="Times New Roman"/>
                <w:color w:val="000000"/>
                <w:sz w:val="20"/>
                <w:szCs w:val="20"/>
              </w:rPr>
              <w:t xml:space="preserve"> </w:t>
            </w:r>
            <w:r w:rsidRPr="0007038C">
              <w:rPr>
                <w:rFonts w:ascii="Times New Roman" w:eastAsia="Calibri" w:hAnsi="Times New Roman" w:cs="Times New Roman"/>
                <w:color w:val="000000"/>
                <w:sz w:val="20"/>
                <w:szCs w:val="20"/>
              </w:rPr>
              <w:t>услуг, предоставляемых согласно гарантированному перечню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являвшихся пенсионерами</w:t>
            </w:r>
          </w:p>
        </w:tc>
      </w:tr>
      <w:tr w:rsidR="00BD0F96" w:rsidRPr="0007038C" w:rsidTr="0007038C">
        <w:trPr>
          <w:trHeight w:val="75"/>
        </w:trPr>
        <w:tc>
          <w:tcPr>
            <w:tcW w:w="867" w:type="dxa"/>
            <w:tcBorders>
              <w:top w:val="single" w:sz="8" w:space="0" w:color="auto"/>
              <w:left w:val="single" w:sz="8" w:space="0" w:color="auto"/>
              <w:bottom w:val="single" w:sz="4" w:space="0" w:color="auto"/>
              <w:right w:val="single" w:sz="4" w:space="0" w:color="auto"/>
            </w:tcBorders>
            <w:shd w:val="clear" w:color="auto" w:fill="auto"/>
            <w:noWrap/>
            <w:hideMark/>
          </w:tcPr>
          <w:p w:rsidR="00BD0F96" w:rsidRPr="0007038C" w:rsidRDefault="00BD0F96" w:rsidP="0007038C">
            <w:pPr>
              <w:spacing w:after="0"/>
              <w:jc w:val="center"/>
              <w:rPr>
                <w:rFonts w:ascii="Times New Roman" w:eastAsia="Calibri" w:hAnsi="Times New Roman" w:cs="Times New Roman"/>
                <w:b/>
                <w:bCs/>
                <w:color w:val="000000"/>
                <w:sz w:val="20"/>
                <w:szCs w:val="20"/>
              </w:rPr>
            </w:pPr>
            <w:r w:rsidRPr="0007038C">
              <w:rPr>
                <w:rFonts w:ascii="Times New Roman" w:eastAsia="Calibri" w:hAnsi="Times New Roman" w:cs="Times New Roman"/>
                <w:b/>
                <w:bCs/>
                <w:color w:val="000000"/>
                <w:sz w:val="20"/>
                <w:szCs w:val="20"/>
              </w:rPr>
              <w:t>№ п\</w:t>
            </w:r>
            <w:proofErr w:type="gramStart"/>
            <w:r w:rsidRPr="0007038C">
              <w:rPr>
                <w:rFonts w:ascii="Times New Roman" w:eastAsia="Calibri" w:hAnsi="Times New Roman" w:cs="Times New Roman"/>
                <w:b/>
                <w:bCs/>
                <w:color w:val="000000"/>
                <w:sz w:val="20"/>
                <w:szCs w:val="20"/>
              </w:rPr>
              <w:t>п</w:t>
            </w:r>
            <w:proofErr w:type="gramEnd"/>
          </w:p>
        </w:tc>
        <w:tc>
          <w:tcPr>
            <w:tcW w:w="7938" w:type="dxa"/>
            <w:tcBorders>
              <w:top w:val="single" w:sz="8" w:space="0" w:color="auto"/>
              <w:left w:val="nil"/>
              <w:bottom w:val="single" w:sz="4" w:space="0" w:color="auto"/>
              <w:right w:val="single" w:sz="4" w:space="0" w:color="auto"/>
            </w:tcBorders>
            <w:shd w:val="clear" w:color="auto" w:fill="auto"/>
            <w:noWrap/>
            <w:hideMark/>
          </w:tcPr>
          <w:p w:rsidR="00BD0F96" w:rsidRPr="0007038C" w:rsidRDefault="00BD0F96" w:rsidP="0007038C">
            <w:pPr>
              <w:spacing w:after="0"/>
              <w:jc w:val="center"/>
              <w:rPr>
                <w:rFonts w:ascii="Times New Roman" w:eastAsia="Calibri" w:hAnsi="Times New Roman" w:cs="Times New Roman"/>
                <w:b/>
                <w:bCs/>
                <w:color w:val="000000"/>
                <w:sz w:val="20"/>
                <w:szCs w:val="20"/>
              </w:rPr>
            </w:pPr>
            <w:r w:rsidRPr="0007038C">
              <w:rPr>
                <w:rFonts w:ascii="Times New Roman" w:eastAsia="Calibri" w:hAnsi="Times New Roman" w:cs="Times New Roman"/>
                <w:b/>
                <w:bCs/>
                <w:color w:val="000000"/>
                <w:sz w:val="20"/>
                <w:szCs w:val="20"/>
              </w:rPr>
              <w:t>Вид услуги по погребению</w:t>
            </w:r>
          </w:p>
        </w:tc>
        <w:tc>
          <w:tcPr>
            <w:tcW w:w="2127" w:type="dxa"/>
            <w:tcBorders>
              <w:top w:val="single" w:sz="8" w:space="0" w:color="auto"/>
              <w:left w:val="nil"/>
              <w:bottom w:val="single" w:sz="4" w:space="0" w:color="auto"/>
              <w:right w:val="single" w:sz="8" w:space="0" w:color="auto"/>
            </w:tcBorders>
            <w:shd w:val="clear" w:color="auto" w:fill="auto"/>
            <w:noWrap/>
            <w:hideMark/>
          </w:tcPr>
          <w:p w:rsidR="00BD0F96" w:rsidRPr="0007038C" w:rsidRDefault="00BD0F96" w:rsidP="0007038C">
            <w:pPr>
              <w:spacing w:after="0"/>
              <w:jc w:val="center"/>
              <w:rPr>
                <w:rFonts w:ascii="Times New Roman" w:eastAsia="Calibri" w:hAnsi="Times New Roman" w:cs="Times New Roman"/>
                <w:b/>
                <w:bCs/>
                <w:color w:val="000000"/>
                <w:sz w:val="20"/>
                <w:szCs w:val="20"/>
              </w:rPr>
            </w:pPr>
            <w:r w:rsidRPr="0007038C">
              <w:rPr>
                <w:rFonts w:ascii="Times New Roman" w:eastAsia="Calibri" w:hAnsi="Times New Roman" w:cs="Times New Roman"/>
                <w:b/>
                <w:bCs/>
                <w:color w:val="000000"/>
                <w:sz w:val="20"/>
                <w:szCs w:val="20"/>
              </w:rPr>
              <w:t>Тариф, руб.</w:t>
            </w:r>
          </w:p>
        </w:tc>
      </w:tr>
      <w:tr w:rsidR="00BD0F96" w:rsidRPr="0007038C" w:rsidTr="0007038C">
        <w:trPr>
          <w:trHeight w:val="85"/>
        </w:trPr>
        <w:tc>
          <w:tcPr>
            <w:tcW w:w="867" w:type="dxa"/>
            <w:tcBorders>
              <w:top w:val="nil"/>
              <w:left w:val="single" w:sz="8" w:space="0" w:color="auto"/>
              <w:bottom w:val="single" w:sz="4" w:space="0" w:color="auto"/>
              <w:right w:val="single" w:sz="4" w:space="0" w:color="auto"/>
            </w:tcBorders>
            <w:shd w:val="clear" w:color="auto" w:fill="auto"/>
            <w:noWrap/>
            <w:hideMark/>
          </w:tcPr>
          <w:p w:rsidR="00BD0F96" w:rsidRPr="0007038C" w:rsidRDefault="00BD0F96" w:rsidP="0007038C">
            <w:pPr>
              <w:spacing w:after="0"/>
              <w:jc w:val="center"/>
              <w:rPr>
                <w:rFonts w:ascii="Times New Roman" w:eastAsia="Calibri" w:hAnsi="Times New Roman" w:cs="Times New Roman"/>
                <w:color w:val="000000"/>
                <w:sz w:val="20"/>
                <w:szCs w:val="20"/>
              </w:rPr>
            </w:pPr>
            <w:r w:rsidRPr="0007038C">
              <w:rPr>
                <w:rFonts w:ascii="Times New Roman" w:eastAsia="Calibri" w:hAnsi="Times New Roman" w:cs="Times New Roman"/>
                <w:color w:val="000000"/>
                <w:sz w:val="20"/>
                <w:szCs w:val="20"/>
              </w:rPr>
              <w:t>1</w:t>
            </w:r>
          </w:p>
        </w:tc>
        <w:tc>
          <w:tcPr>
            <w:tcW w:w="7938" w:type="dxa"/>
            <w:tcBorders>
              <w:top w:val="nil"/>
              <w:left w:val="nil"/>
              <w:bottom w:val="single" w:sz="4" w:space="0" w:color="auto"/>
              <w:right w:val="single" w:sz="4" w:space="0" w:color="auto"/>
            </w:tcBorders>
            <w:shd w:val="clear" w:color="auto" w:fill="auto"/>
            <w:hideMark/>
          </w:tcPr>
          <w:p w:rsidR="00BD0F96" w:rsidRPr="0007038C" w:rsidRDefault="00BD0F96" w:rsidP="0007038C">
            <w:pPr>
              <w:spacing w:after="0"/>
              <w:jc w:val="center"/>
              <w:rPr>
                <w:rFonts w:ascii="Times New Roman" w:eastAsia="Calibri" w:hAnsi="Times New Roman" w:cs="Times New Roman"/>
                <w:color w:val="000000"/>
                <w:sz w:val="20"/>
                <w:szCs w:val="20"/>
              </w:rPr>
            </w:pPr>
            <w:r w:rsidRPr="0007038C">
              <w:rPr>
                <w:rFonts w:ascii="Times New Roman" w:eastAsia="Calibri" w:hAnsi="Times New Roman" w:cs="Times New Roman"/>
                <w:color w:val="000000"/>
                <w:sz w:val="20"/>
                <w:szCs w:val="20"/>
              </w:rPr>
              <w:t>Оформление документов, необходимых для погребения</w:t>
            </w:r>
          </w:p>
        </w:tc>
        <w:tc>
          <w:tcPr>
            <w:tcW w:w="2127" w:type="dxa"/>
            <w:tcBorders>
              <w:top w:val="nil"/>
              <w:left w:val="nil"/>
              <w:bottom w:val="single" w:sz="4" w:space="0" w:color="auto"/>
              <w:right w:val="single" w:sz="8" w:space="0" w:color="auto"/>
            </w:tcBorders>
            <w:shd w:val="clear" w:color="auto" w:fill="auto"/>
            <w:noWrap/>
            <w:hideMark/>
          </w:tcPr>
          <w:p w:rsidR="00BD0F96" w:rsidRPr="0007038C" w:rsidRDefault="00BD0F96" w:rsidP="0007038C">
            <w:pPr>
              <w:spacing w:after="0"/>
              <w:jc w:val="center"/>
              <w:rPr>
                <w:rFonts w:ascii="Times New Roman" w:eastAsia="Calibri" w:hAnsi="Times New Roman" w:cs="Times New Roman"/>
                <w:color w:val="000000"/>
                <w:sz w:val="20"/>
                <w:szCs w:val="20"/>
              </w:rPr>
            </w:pPr>
            <w:r w:rsidRPr="0007038C">
              <w:rPr>
                <w:rFonts w:ascii="Times New Roman" w:eastAsia="Calibri" w:hAnsi="Times New Roman" w:cs="Times New Roman"/>
                <w:color w:val="000000"/>
                <w:sz w:val="20"/>
                <w:szCs w:val="20"/>
              </w:rPr>
              <w:t>Бесплатно</w:t>
            </w:r>
          </w:p>
        </w:tc>
      </w:tr>
      <w:tr w:rsidR="00BD0F96" w:rsidRPr="0007038C" w:rsidTr="0007038C">
        <w:trPr>
          <w:trHeight w:val="85"/>
        </w:trPr>
        <w:tc>
          <w:tcPr>
            <w:tcW w:w="867" w:type="dxa"/>
            <w:tcBorders>
              <w:top w:val="nil"/>
              <w:left w:val="single" w:sz="8" w:space="0" w:color="auto"/>
              <w:bottom w:val="single" w:sz="4" w:space="0" w:color="auto"/>
              <w:right w:val="single" w:sz="4" w:space="0" w:color="auto"/>
            </w:tcBorders>
            <w:shd w:val="clear" w:color="auto" w:fill="auto"/>
            <w:noWrap/>
            <w:hideMark/>
          </w:tcPr>
          <w:p w:rsidR="00BD0F96" w:rsidRPr="0007038C" w:rsidRDefault="00BD0F96" w:rsidP="0007038C">
            <w:pPr>
              <w:spacing w:after="0"/>
              <w:jc w:val="center"/>
              <w:rPr>
                <w:rFonts w:ascii="Times New Roman" w:eastAsia="Calibri" w:hAnsi="Times New Roman" w:cs="Times New Roman"/>
                <w:color w:val="000000"/>
                <w:sz w:val="20"/>
                <w:szCs w:val="20"/>
              </w:rPr>
            </w:pPr>
            <w:r w:rsidRPr="0007038C">
              <w:rPr>
                <w:rFonts w:ascii="Times New Roman" w:eastAsia="Calibri" w:hAnsi="Times New Roman" w:cs="Times New Roman"/>
                <w:color w:val="000000"/>
                <w:sz w:val="20"/>
                <w:szCs w:val="20"/>
              </w:rPr>
              <w:t>2</w:t>
            </w:r>
          </w:p>
        </w:tc>
        <w:tc>
          <w:tcPr>
            <w:tcW w:w="7938" w:type="dxa"/>
            <w:tcBorders>
              <w:top w:val="nil"/>
              <w:left w:val="nil"/>
              <w:bottom w:val="single" w:sz="4" w:space="0" w:color="auto"/>
              <w:right w:val="single" w:sz="4" w:space="0" w:color="auto"/>
            </w:tcBorders>
            <w:shd w:val="clear" w:color="auto" w:fill="auto"/>
            <w:hideMark/>
          </w:tcPr>
          <w:p w:rsidR="00BD0F96" w:rsidRPr="0007038C" w:rsidRDefault="00BD0F96" w:rsidP="0007038C">
            <w:pPr>
              <w:spacing w:after="0"/>
              <w:jc w:val="center"/>
              <w:rPr>
                <w:rFonts w:ascii="Times New Roman" w:eastAsia="Calibri" w:hAnsi="Times New Roman" w:cs="Times New Roman"/>
                <w:color w:val="000000"/>
                <w:sz w:val="20"/>
                <w:szCs w:val="20"/>
              </w:rPr>
            </w:pPr>
            <w:r w:rsidRPr="0007038C">
              <w:rPr>
                <w:rFonts w:ascii="Times New Roman" w:eastAsia="Calibri" w:hAnsi="Times New Roman" w:cs="Times New Roman"/>
                <w:color w:val="000000"/>
                <w:sz w:val="20"/>
                <w:szCs w:val="20"/>
              </w:rPr>
              <w:t>Предоставление и доставка гроба и других предметов, необходимых для погребения</w:t>
            </w:r>
          </w:p>
        </w:tc>
        <w:tc>
          <w:tcPr>
            <w:tcW w:w="2127" w:type="dxa"/>
            <w:tcBorders>
              <w:top w:val="nil"/>
              <w:left w:val="nil"/>
              <w:bottom w:val="single" w:sz="4" w:space="0" w:color="auto"/>
              <w:right w:val="single" w:sz="8" w:space="0" w:color="auto"/>
            </w:tcBorders>
            <w:shd w:val="clear" w:color="auto" w:fill="auto"/>
            <w:noWrap/>
            <w:hideMark/>
          </w:tcPr>
          <w:p w:rsidR="00BD0F96" w:rsidRPr="0007038C" w:rsidRDefault="00BD0F96" w:rsidP="0007038C">
            <w:pPr>
              <w:spacing w:after="0"/>
              <w:jc w:val="center"/>
              <w:rPr>
                <w:rFonts w:ascii="Times New Roman" w:eastAsia="Calibri" w:hAnsi="Times New Roman" w:cs="Times New Roman"/>
                <w:color w:val="000000"/>
                <w:sz w:val="20"/>
                <w:szCs w:val="20"/>
              </w:rPr>
            </w:pPr>
            <w:r w:rsidRPr="0007038C">
              <w:rPr>
                <w:rFonts w:ascii="Times New Roman" w:eastAsia="Calibri" w:hAnsi="Times New Roman" w:cs="Times New Roman"/>
                <w:color w:val="000000"/>
                <w:sz w:val="20"/>
                <w:szCs w:val="20"/>
              </w:rPr>
              <w:t>2712,66</w:t>
            </w:r>
          </w:p>
        </w:tc>
      </w:tr>
      <w:tr w:rsidR="00BD0F96" w:rsidRPr="0007038C" w:rsidTr="0007038C">
        <w:trPr>
          <w:trHeight w:val="85"/>
        </w:trPr>
        <w:tc>
          <w:tcPr>
            <w:tcW w:w="867" w:type="dxa"/>
            <w:tcBorders>
              <w:top w:val="nil"/>
              <w:left w:val="single" w:sz="8" w:space="0" w:color="auto"/>
              <w:bottom w:val="single" w:sz="4" w:space="0" w:color="auto"/>
              <w:right w:val="single" w:sz="4" w:space="0" w:color="auto"/>
            </w:tcBorders>
            <w:shd w:val="clear" w:color="auto" w:fill="auto"/>
            <w:noWrap/>
            <w:hideMark/>
          </w:tcPr>
          <w:p w:rsidR="00BD0F96" w:rsidRPr="0007038C" w:rsidRDefault="00BD0F96" w:rsidP="0007038C">
            <w:pPr>
              <w:spacing w:after="0"/>
              <w:jc w:val="center"/>
              <w:rPr>
                <w:rFonts w:ascii="Times New Roman" w:eastAsia="Calibri" w:hAnsi="Times New Roman" w:cs="Times New Roman"/>
                <w:color w:val="000000"/>
                <w:sz w:val="20"/>
                <w:szCs w:val="20"/>
              </w:rPr>
            </w:pPr>
            <w:r w:rsidRPr="0007038C">
              <w:rPr>
                <w:rFonts w:ascii="Times New Roman" w:eastAsia="Calibri" w:hAnsi="Times New Roman" w:cs="Times New Roman"/>
                <w:color w:val="000000"/>
                <w:sz w:val="20"/>
                <w:szCs w:val="20"/>
              </w:rPr>
              <w:t>3</w:t>
            </w:r>
          </w:p>
        </w:tc>
        <w:tc>
          <w:tcPr>
            <w:tcW w:w="7938" w:type="dxa"/>
            <w:tcBorders>
              <w:top w:val="nil"/>
              <w:left w:val="nil"/>
              <w:bottom w:val="single" w:sz="4" w:space="0" w:color="auto"/>
              <w:right w:val="single" w:sz="4" w:space="0" w:color="auto"/>
            </w:tcBorders>
            <w:shd w:val="clear" w:color="auto" w:fill="auto"/>
            <w:hideMark/>
          </w:tcPr>
          <w:p w:rsidR="00BD0F96" w:rsidRPr="0007038C" w:rsidRDefault="00BD0F96" w:rsidP="0007038C">
            <w:pPr>
              <w:spacing w:after="0"/>
              <w:jc w:val="center"/>
              <w:rPr>
                <w:rFonts w:ascii="Times New Roman" w:eastAsia="Calibri" w:hAnsi="Times New Roman" w:cs="Times New Roman"/>
                <w:color w:val="000000"/>
                <w:sz w:val="20"/>
                <w:szCs w:val="20"/>
              </w:rPr>
            </w:pPr>
            <w:r w:rsidRPr="0007038C">
              <w:rPr>
                <w:rFonts w:ascii="Times New Roman" w:eastAsia="Calibri" w:hAnsi="Times New Roman" w:cs="Times New Roman"/>
                <w:color w:val="000000"/>
                <w:sz w:val="20"/>
                <w:szCs w:val="20"/>
              </w:rPr>
              <w:t>Перевозка тела (останков) умершего на кладбище (в крематорий)</w:t>
            </w:r>
          </w:p>
        </w:tc>
        <w:tc>
          <w:tcPr>
            <w:tcW w:w="2127" w:type="dxa"/>
            <w:tcBorders>
              <w:top w:val="nil"/>
              <w:left w:val="nil"/>
              <w:bottom w:val="single" w:sz="4" w:space="0" w:color="auto"/>
              <w:right w:val="single" w:sz="8" w:space="0" w:color="auto"/>
            </w:tcBorders>
            <w:shd w:val="clear" w:color="auto" w:fill="auto"/>
            <w:noWrap/>
            <w:hideMark/>
          </w:tcPr>
          <w:p w:rsidR="00BD0F96" w:rsidRPr="0007038C" w:rsidRDefault="00BD0F96" w:rsidP="0007038C">
            <w:pPr>
              <w:spacing w:after="0"/>
              <w:jc w:val="center"/>
              <w:rPr>
                <w:rFonts w:ascii="Times New Roman" w:eastAsia="Calibri" w:hAnsi="Times New Roman" w:cs="Times New Roman"/>
                <w:color w:val="000000"/>
                <w:sz w:val="20"/>
                <w:szCs w:val="20"/>
              </w:rPr>
            </w:pPr>
            <w:r w:rsidRPr="0007038C">
              <w:rPr>
                <w:rFonts w:ascii="Times New Roman" w:eastAsia="Calibri" w:hAnsi="Times New Roman" w:cs="Times New Roman"/>
                <w:color w:val="000000"/>
                <w:sz w:val="20"/>
                <w:szCs w:val="20"/>
              </w:rPr>
              <w:t>599,33</w:t>
            </w:r>
          </w:p>
        </w:tc>
      </w:tr>
      <w:tr w:rsidR="00BD0F96" w:rsidRPr="0007038C" w:rsidTr="0007038C">
        <w:trPr>
          <w:trHeight w:val="85"/>
        </w:trPr>
        <w:tc>
          <w:tcPr>
            <w:tcW w:w="867" w:type="dxa"/>
            <w:tcBorders>
              <w:top w:val="nil"/>
              <w:left w:val="single" w:sz="8" w:space="0" w:color="auto"/>
              <w:bottom w:val="single" w:sz="4" w:space="0" w:color="auto"/>
              <w:right w:val="single" w:sz="4" w:space="0" w:color="auto"/>
            </w:tcBorders>
            <w:shd w:val="clear" w:color="auto" w:fill="auto"/>
            <w:noWrap/>
            <w:hideMark/>
          </w:tcPr>
          <w:p w:rsidR="00BD0F96" w:rsidRPr="0007038C" w:rsidRDefault="00BD0F96" w:rsidP="0007038C">
            <w:pPr>
              <w:spacing w:after="0"/>
              <w:jc w:val="center"/>
              <w:rPr>
                <w:rFonts w:ascii="Times New Roman" w:eastAsia="Calibri" w:hAnsi="Times New Roman" w:cs="Times New Roman"/>
                <w:color w:val="000000"/>
                <w:sz w:val="20"/>
                <w:szCs w:val="20"/>
              </w:rPr>
            </w:pPr>
            <w:r w:rsidRPr="0007038C">
              <w:rPr>
                <w:rFonts w:ascii="Times New Roman" w:eastAsia="Calibri" w:hAnsi="Times New Roman" w:cs="Times New Roman"/>
                <w:color w:val="000000"/>
                <w:sz w:val="20"/>
                <w:szCs w:val="20"/>
              </w:rPr>
              <w:t>4</w:t>
            </w:r>
          </w:p>
        </w:tc>
        <w:tc>
          <w:tcPr>
            <w:tcW w:w="7938" w:type="dxa"/>
            <w:tcBorders>
              <w:top w:val="nil"/>
              <w:left w:val="nil"/>
              <w:bottom w:val="single" w:sz="4" w:space="0" w:color="auto"/>
              <w:right w:val="single" w:sz="4" w:space="0" w:color="auto"/>
            </w:tcBorders>
            <w:shd w:val="clear" w:color="auto" w:fill="auto"/>
            <w:hideMark/>
          </w:tcPr>
          <w:p w:rsidR="00BD0F96" w:rsidRPr="0007038C" w:rsidRDefault="00BD0F96" w:rsidP="0007038C">
            <w:pPr>
              <w:spacing w:after="0"/>
              <w:jc w:val="center"/>
              <w:rPr>
                <w:rFonts w:ascii="Times New Roman" w:eastAsia="Calibri" w:hAnsi="Times New Roman" w:cs="Times New Roman"/>
                <w:color w:val="000000"/>
                <w:sz w:val="20"/>
                <w:szCs w:val="20"/>
              </w:rPr>
            </w:pPr>
            <w:r w:rsidRPr="0007038C">
              <w:rPr>
                <w:rFonts w:ascii="Times New Roman" w:eastAsia="Calibri" w:hAnsi="Times New Roman" w:cs="Times New Roman"/>
                <w:color w:val="000000"/>
                <w:sz w:val="20"/>
                <w:szCs w:val="20"/>
              </w:rPr>
              <w:t>Погребение (кремация с последующей выдачей урны с прахом)</w:t>
            </w:r>
          </w:p>
        </w:tc>
        <w:tc>
          <w:tcPr>
            <w:tcW w:w="2127" w:type="dxa"/>
            <w:tcBorders>
              <w:top w:val="nil"/>
              <w:left w:val="nil"/>
              <w:bottom w:val="single" w:sz="4" w:space="0" w:color="auto"/>
              <w:right w:val="single" w:sz="8" w:space="0" w:color="auto"/>
            </w:tcBorders>
            <w:shd w:val="clear" w:color="auto" w:fill="auto"/>
            <w:noWrap/>
            <w:hideMark/>
          </w:tcPr>
          <w:p w:rsidR="00BD0F96" w:rsidRPr="0007038C" w:rsidRDefault="00BD0F96" w:rsidP="0007038C">
            <w:pPr>
              <w:spacing w:after="0"/>
              <w:jc w:val="center"/>
              <w:rPr>
                <w:rFonts w:ascii="Times New Roman" w:eastAsia="Calibri" w:hAnsi="Times New Roman" w:cs="Times New Roman"/>
                <w:color w:val="000000"/>
                <w:sz w:val="20"/>
                <w:szCs w:val="20"/>
              </w:rPr>
            </w:pPr>
            <w:r w:rsidRPr="0007038C">
              <w:rPr>
                <w:rFonts w:ascii="Times New Roman" w:eastAsia="Calibri" w:hAnsi="Times New Roman" w:cs="Times New Roman"/>
                <w:color w:val="000000"/>
                <w:sz w:val="20"/>
                <w:szCs w:val="20"/>
              </w:rPr>
              <w:t>2250,26</w:t>
            </w:r>
          </w:p>
        </w:tc>
      </w:tr>
      <w:tr w:rsidR="00BD0F96" w:rsidRPr="0007038C" w:rsidTr="0007038C">
        <w:trPr>
          <w:trHeight w:val="85"/>
        </w:trPr>
        <w:tc>
          <w:tcPr>
            <w:tcW w:w="867" w:type="dxa"/>
            <w:tcBorders>
              <w:top w:val="nil"/>
              <w:left w:val="single" w:sz="8" w:space="0" w:color="auto"/>
              <w:bottom w:val="single" w:sz="8" w:space="0" w:color="auto"/>
              <w:right w:val="single" w:sz="4" w:space="0" w:color="auto"/>
            </w:tcBorders>
            <w:shd w:val="clear" w:color="auto" w:fill="auto"/>
            <w:noWrap/>
            <w:hideMark/>
          </w:tcPr>
          <w:p w:rsidR="00BD0F96" w:rsidRPr="0007038C" w:rsidRDefault="00BD0F96" w:rsidP="0007038C">
            <w:pPr>
              <w:spacing w:after="0"/>
              <w:jc w:val="center"/>
              <w:rPr>
                <w:rFonts w:ascii="Times New Roman" w:eastAsia="Calibri" w:hAnsi="Times New Roman" w:cs="Times New Roman"/>
                <w:color w:val="000000"/>
                <w:sz w:val="20"/>
                <w:szCs w:val="20"/>
              </w:rPr>
            </w:pPr>
          </w:p>
        </w:tc>
        <w:tc>
          <w:tcPr>
            <w:tcW w:w="7938" w:type="dxa"/>
            <w:tcBorders>
              <w:top w:val="nil"/>
              <w:left w:val="nil"/>
              <w:bottom w:val="single" w:sz="8" w:space="0" w:color="auto"/>
              <w:right w:val="single" w:sz="4" w:space="0" w:color="auto"/>
            </w:tcBorders>
            <w:shd w:val="clear" w:color="auto" w:fill="auto"/>
            <w:hideMark/>
          </w:tcPr>
          <w:p w:rsidR="00BD0F96" w:rsidRPr="0007038C" w:rsidRDefault="00BD0F96" w:rsidP="0007038C">
            <w:pPr>
              <w:spacing w:after="0"/>
              <w:jc w:val="center"/>
              <w:rPr>
                <w:rFonts w:ascii="Times New Roman" w:eastAsia="Calibri" w:hAnsi="Times New Roman" w:cs="Times New Roman"/>
                <w:b/>
                <w:color w:val="000000"/>
                <w:sz w:val="20"/>
                <w:szCs w:val="20"/>
              </w:rPr>
            </w:pPr>
            <w:r w:rsidRPr="0007038C">
              <w:rPr>
                <w:rFonts w:ascii="Times New Roman" w:eastAsia="Calibri" w:hAnsi="Times New Roman" w:cs="Times New Roman"/>
                <w:b/>
                <w:color w:val="000000"/>
                <w:sz w:val="20"/>
                <w:szCs w:val="20"/>
              </w:rPr>
              <w:t>Общая стоимость гарантированного перечня услуг по погребению</w:t>
            </w:r>
          </w:p>
        </w:tc>
        <w:tc>
          <w:tcPr>
            <w:tcW w:w="2127" w:type="dxa"/>
            <w:tcBorders>
              <w:top w:val="nil"/>
              <w:left w:val="nil"/>
              <w:bottom w:val="single" w:sz="8" w:space="0" w:color="auto"/>
              <w:right w:val="single" w:sz="8" w:space="0" w:color="auto"/>
            </w:tcBorders>
            <w:shd w:val="clear" w:color="auto" w:fill="auto"/>
            <w:noWrap/>
            <w:hideMark/>
          </w:tcPr>
          <w:p w:rsidR="00BD0F96" w:rsidRPr="0007038C" w:rsidRDefault="00BD0F96" w:rsidP="0007038C">
            <w:pPr>
              <w:spacing w:after="0"/>
              <w:jc w:val="center"/>
              <w:rPr>
                <w:rFonts w:ascii="Times New Roman" w:eastAsia="Calibri" w:hAnsi="Times New Roman" w:cs="Times New Roman"/>
                <w:b/>
                <w:color w:val="000000"/>
                <w:sz w:val="20"/>
                <w:szCs w:val="20"/>
              </w:rPr>
            </w:pPr>
            <w:r w:rsidRPr="0007038C">
              <w:rPr>
                <w:rFonts w:ascii="Times New Roman" w:eastAsia="Calibri" w:hAnsi="Times New Roman" w:cs="Times New Roman"/>
                <w:b/>
                <w:color w:val="000000"/>
                <w:sz w:val="20"/>
                <w:szCs w:val="20"/>
              </w:rPr>
              <w:t>5562,25</w:t>
            </w:r>
          </w:p>
        </w:tc>
      </w:tr>
    </w:tbl>
    <w:p w:rsidR="00BD0F96" w:rsidRPr="00E854F5" w:rsidRDefault="00BD0F96" w:rsidP="00BD0F96">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w:t>
      </w:r>
      <w:r>
        <w:rPr>
          <w:rFonts w:ascii="Times New Roman" w:hAnsi="Times New Roman" w:cs="Times New Roman"/>
          <w:sz w:val="20"/>
          <w:szCs w:val="20"/>
        </w:rPr>
        <w:t>2</w:t>
      </w:r>
    </w:p>
    <w:p w:rsidR="00BD0F96" w:rsidRPr="00E854F5" w:rsidRDefault="00BD0F96" w:rsidP="00BD0F96">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BD0F96" w:rsidRPr="00E854F5" w:rsidRDefault="00BD0F96" w:rsidP="00BD0F96">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BD0F96" w:rsidRPr="00AA685D" w:rsidRDefault="00BD0F96" w:rsidP="00BD0F96">
      <w:pPr>
        <w:spacing w:after="0" w:line="240" w:lineRule="auto"/>
        <w:jc w:val="right"/>
        <w:rPr>
          <w:rFonts w:ascii="Times New Roman" w:hAnsi="Times New Roman" w:cs="Times New Roman"/>
          <w:sz w:val="20"/>
          <w:szCs w:val="20"/>
        </w:rPr>
      </w:pPr>
      <w:r w:rsidRPr="00AA685D">
        <w:rPr>
          <w:rFonts w:ascii="Times New Roman" w:hAnsi="Times New Roman" w:cs="Times New Roman"/>
          <w:sz w:val="20"/>
          <w:szCs w:val="20"/>
        </w:rPr>
        <w:t>от 0</w:t>
      </w:r>
      <w:r>
        <w:rPr>
          <w:rFonts w:ascii="Times New Roman" w:hAnsi="Times New Roman" w:cs="Times New Roman"/>
          <w:sz w:val="20"/>
          <w:szCs w:val="20"/>
        </w:rPr>
        <w:t>1</w:t>
      </w:r>
      <w:r w:rsidRPr="00AA685D">
        <w:rPr>
          <w:rFonts w:ascii="Times New Roman" w:hAnsi="Times New Roman" w:cs="Times New Roman"/>
          <w:sz w:val="20"/>
          <w:szCs w:val="20"/>
        </w:rPr>
        <w:t>.0</w:t>
      </w:r>
      <w:r>
        <w:rPr>
          <w:rFonts w:ascii="Times New Roman" w:hAnsi="Times New Roman" w:cs="Times New Roman"/>
          <w:sz w:val="20"/>
          <w:szCs w:val="20"/>
        </w:rPr>
        <w:t>3</w:t>
      </w:r>
      <w:r w:rsidRPr="00AA685D">
        <w:rPr>
          <w:rFonts w:ascii="Times New Roman" w:hAnsi="Times New Roman" w:cs="Times New Roman"/>
          <w:sz w:val="20"/>
          <w:szCs w:val="20"/>
        </w:rPr>
        <w:t>.2017г №</w:t>
      </w:r>
      <w:r>
        <w:rPr>
          <w:rFonts w:ascii="Times New Roman" w:hAnsi="Times New Roman" w:cs="Times New Roman"/>
          <w:sz w:val="20"/>
          <w:szCs w:val="20"/>
        </w:rPr>
        <w:t>50</w:t>
      </w:r>
    </w:p>
    <w:tbl>
      <w:tblPr>
        <w:tblW w:w="10788" w:type="dxa"/>
        <w:tblInd w:w="93" w:type="dxa"/>
        <w:tblLook w:val="04A0"/>
      </w:tblPr>
      <w:tblGrid>
        <w:gridCol w:w="866"/>
        <w:gridCol w:w="8221"/>
        <w:gridCol w:w="1701"/>
      </w:tblGrid>
      <w:tr w:rsidR="007B1C8F" w:rsidRPr="007B1C8F" w:rsidTr="007B1C8F">
        <w:trPr>
          <w:trHeight w:val="140"/>
        </w:trPr>
        <w:tc>
          <w:tcPr>
            <w:tcW w:w="10788" w:type="dxa"/>
            <w:gridSpan w:val="3"/>
            <w:tcBorders>
              <w:top w:val="nil"/>
              <w:left w:val="nil"/>
              <w:bottom w:val="nil"/>
              <w:right w:val="nil"/>
            </w:tcBorders>
            <w:shd w:val="clear" w:color="auto" w:fill="auto"/>
            <w:noWrap/>
            <w:vAlign w:val="center"/>
            <w:hideMark/>
          </w:tcPr>
          <w:p w:rsidR="007B1C8F" w:rsidRPr="007B1C8F" w:rsidRDefault="007B1C8F" w:rsidP="007B1C8F">
            <w:pPr>
              <w:spacing w:after="0"/>
              <w:jc w:val="center"/>
              <w:rPr>
                <w:rFonts w:ascii="Times New Roman" w:eastAsia="Calibri" w:hAnsi="Times New Roman" w:cs="Times New Roman"/>
                <w:color w:val="000000"/>
                <w:sz w:val="20"/>
                <w:szCs w:val="20"/>
              </w:rPr>
            </w:pPr>
            <w:r w:rsidRPr="007B1C8F">
              <w:rPr>
                <w:rFonts w:ascii="Times New Roman" w:eastAsia="Calibri" w:hAnsi="Times New Roman" w:cs="Times New Roman"/>
                <w:color w:val="000000"/>
                <w:sz w:val="20"/>
                <w:szCs w:val="20"/>
              </w:rPr>
              <w:t>Стоимость</w:t>
            </w:r>
            <w:r w:rsidRPr="007B1C8F">
              <w:rPr>
                <w:rFonts w:ascii="Times New Roman" w:hAnsi="Times New Roman" w:cs="Times New Roman"/>
                <w:color w:val="000000"/>
                <w:sz w:val="20"/>
                <w:szCs w:val="20"/>
              </w:rPr>
              <w:t xml:space="preserve"> </w:t>
            </w:r>
            <w:r w:rsidRPr="007B1C8F">
              <w:rPr>
                <w:rFonts w:ascii="Times New Roman" w:eastAsia="Calibri" w:hAnsi="Times New Roman" w:cs="Times New Roman"/>
                <w:color w:val="000000"/>
                <w:sz w:val="20"/>
                <w:szCs w:val="20"/>
              </w:rPr>
              <w:t>услуг, предоставляемых согласно гарантированному перечню услуг по погребению в случае рождения мёртвого ребенка по истечении 154 дней беременности</w:t>
            </w:r>
          </w:p>
        </w:tc>
      </w:tr>
      <w:tr w:rsidR="00832B77" w:rsidRPr="007B1C8F" w:rsidTr="007B1C8F">
        <w:trPr>
          <w:trHeight w:val="75"/>
        </w:trPr>
        <w:tc>
          <w:tcPr>
            <w:tcW w:w="86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32B77" w:rsidRPr="007B1C8F" w:rsidRDefault="00832B77" w:rsidP="007B1C8F">
            <w:pPr>
              <w:spacing w:after="0"/>
              <w:jc w:val="center"/>
              <w:rPr>
                <w:rFonts w:ascii="Times New Roman" w:eastAsia="Calibri" w:hAnsi="Times New Roman" w:cs="Times New Roman"/>
                <w:b/>
                <w:bCs/>
                <w:color w:val="000000"/>
                <w:sz w:val="20"/>
                <w:szCs w:val="20"/>
              </w:rPr>
            </w:pPr>
            <w:r w:rsidRPr="007B1C8F">
              <w:rPr>
                <w:rFonts w:ascii="Times New Roman" w:eastAsia="Calibri" w:hAnsi="Times New Roman" w:cs="Times New Roman"/>
                <w:b/>
                <w:bCs/>
                <w:color w:val="000000"/>
                <w:sz w:val="20"/>
                <w:szCs w:val="20"/>
              </w:rPr>
              <w:t>№ п\</w:t>
            </w:r>
            <w:proofErr w:type="gramStart"/>
            <w:r w:rsidRPr="007B1C8F">
              <w:rPr>
                <w:rFonts w:ascii="Times New Roman" w:eastAsia="Calibri" w:hAnsi="Times New Roman" w:cs="Times New Roman"/>
                <w:b/>
                <w:bCs/>
                <w:color w:val="000000"/>
                <w:sz w:val="20"/>
                <w:szCs w:val="20"/>
              </w:rPr>
              <w:t>п</w:t>
            </w:r>
            <w:proofErr w:type="gramEnd"/>
          </w:p>
        </w:tc>
        <w:tc>
          <w:tcPr>
            <w:tcW w:w="8221" w:type="dxa"/>
            <w:tcBorders>
              <w:top w:val="single" w:sz="8" w:space="0" w:color="auto"/>
              <w:left w:val="nil"/>
              <w:bottom w:val="single" w:sz="4" w:space="0" w:color="auto"/>
              <w:right w:val="single" w:sz="4" w:space="0" w:color="auto"/>
            </w:tcBorders>
            <w:shd w:val="clear" w:color="auto" w:fill="auto"/>
            <w:noWrap/>
            <w:vAlign w:val="center"/>
            <w:hideMark/>
          </w:tcPr>
          <w:p w:rsidR="00832B77" w:rsidRPr="007B1C8F" w:rsidRDefault="00832B77" w:rsidP="007B1C8F">
            <w:pPr>
              <w:spacing w:after="0"/>
              <w:jc w:val="center"/>
              <w:rPr>
                <w:rFonts w:ascii="Times New Roman" w:eastAsia="Calibri" w:hAnsi="Times New Roman" w:cs="Times New Roman"/>
                <w:b/>
                <w:bCs/>
                <w:color w:val="000000"/>
                <w:sz w:val="20"/>
                <w:szCs w:val="20"/>
              </w:rPr>
            </w:pPr>
            <w:r w:rsidRPr="007B1C8F">
              <w:rPr>
                <w:rFonts w:ascii="Times New Roman" w:eastAsia="Calibri" w:hAnsi="Times New Roman" w:cs="Times New Roman"/>
                <w:b/>
                <w:bCs/>
                <w:color w:val="000000"/>
                <w:sz w:val="20"/>
                <w:szCs w:val="20"/>
              </w:rPr>
              <w:t>Вид услуги по погребению</w:t>
            </w:r>
          </w:p>
        </w:tc>
        <w:tc>
          <w:tcPr>
            <w:tcW w:w="1701" w:type="dxa"/>
            <w:tcBorders>
              <w:top w:val="single" w:sz="8" w:space="0" w:color="auto"/>
              <w:left w:val="nil"/>
              <w:bottom w:val="single" w:sz="4" w:space="0" w:color="auto"/>
              <w:right w:val="single" w:sz="8" w:space="0" w:color="auto"/>
            </w:tcBorders>
            <w:shd w:val="clear" w:color="auto" w:fill="auto"/>
            <w:noWrap/>
            <w:vAlign w:val="center"/>
            <w:hideMark/>
          </w:tcPr>
          <w:p w:rsidR="00832B77" w:rsidRPr="007B1C8F" w:rsidRDefault="00832B77" w:rsidP="007B1C8F">
            <w:pPr>
              <w:spacing w:after="0"/>
              <w:jc w:val="center"/>
              <w:rPr>
                <w:rFonts w:ascii="Times New Roman" w:eastAsia="Calibri" w:hAnsi="Times New Roman" w:cs="Times New Roman"/>
                <w:b/>
                <w:bCs/>
                <w:color w:val="000000"/>
                <w:sz w:val="20"/>
                <w:szCs w:val="20"/>
              </w:rPr>
            </w:pPr>
            <w:r w:rsidRPr="007B1C8F">
              <w:rPr>
                <w:rFonts w:ascii="Times New Roman" w:eastAsia="Calibri" w:hAnsi="Times New Roman" w:cs="Times New Roman"/>
                <w:b/>
                <w:bCs/>
                <w:color w:val="000000"/>
                <w:sz w:val="20"/>
                <w:szCs w:val="20"/>
              </w:rPr>
              <w:t>Тариф, руб.</w:t>
            </w:r>
          </w:p>
        </w:tc>
      </w:tr>
      <w:tr w:rsidR="00832B77" w:rsidRPr="007B1C8F" w:rsidTr="007B1C8F">
        <w:trPr>
          <w:trHeight w:val="85"/>
        </w:trPr>
        <w:tc>
          <w:tcPr>
            <w:tcW w:w="866" w:type="dxa"/>
            <w:tcBorders>
              <w:top w:val="nil"/>
              <w:left w:val="single" w:sz="8" w:space="0" w:color="auto"/>
              <w:bottom w:val="single" w:sz="4" w:space="0" w:color="auto"/>
              <w:right w:val="single" w:sz="4" w:space="0" w:color="auto"/>
            </w:tcBorders>
            <w:shd w:val="clear" w:color="auto" w:fill="auto"/>
            <w:noWrap/>
            <w:vAlign w:val="center"/>
            <w:hideMark/>
          </w:tcPr>
          <w:p w:rsidR="00832B77" w:rsidRPr="007B1C8F" w:rsidRDefault="00832B77" w:rsidP="007B1C8F">
            <w:pPr>
              <w:spacing w:after="0"/>
              <w:rPr>
                <w:rFonts w:ascii="Times New Roman" w:eastAsia="Calibri" w:hAnsi="Times New Roman" w:cs="Times New Roman"/>
                <w:color w:val="000000"/>
                <w:sz w:val="20"/>
                <w:szCs w:val="20"/>
              </w:rPr>
            </w:pPr>
            <w:r w:rsidRPr="007B1C8F">
              <w:rPr>
                <w:rFonts w:ascii="Times New Roman" w:eastAsia="Calibri" w:hAnsi="Times New Roman" w:cs="Times New Roman"/>
                <w:color w:val="000000"/>
                <w:sz w:val="20"/>
                <w:szCs w:val="20"/>
              </w:rPr>
              <w:t>1</w:t>
            </w:r>
          </w:p>
        </w:tc>
        <w:tc>
          <w:tcPr>
            <w:tcW w:w="8221" w:type="dxa"/>
            <w:tcBorders>
              <w:top w:val="nil"/>
              <w:left w:val="nil"/>
              <w:bottom w:val="single" w:sz="4" w:space="0" w:color="auto"/>
              <w:right w:val="single" w:sz="4" w:space="0" w:color="auto"/>
            </w:tcBorders>
            <w:shd w:val="clear" w:color="auto" w:fill="auto"/>
            <w:vAlign w:val="center"/>
            <w:hideMark/>
          </w:tcPr>
          <w:p w:rsidR="00832B77" w:rsidRPr="007B1C8F" w:rsidRDefault="00832B77" w:rsidP="007B1C8F">
            <w:pPr>
              <w:spacing w:after="0"/>
              <w:rPr>
                <w:rFonts w:ascii="Times New Roman" w:eastAsia="Calibri" w:hAnsi="Times New Roman" w:cs="Times New Roman"/>
                <w:color w:val="000000"/>
                <w:sz w:val="20"/>
                <w:szCs w:val="20"/>
              </w:rPr>
            </w:pPr>
            <w:r w:rsidRPr="007B1C8F">
              <w:rPr>
                <w:rFonts w:ascii="Times New Roman" w:eastAsia="Calibri" w:hAnsi="Times New Roman" w:cs="Times New Roman"/>
                <w:color w:val="000000"/>
                <w:sz w:val="20"/>
                <w:szCs w:val="20"/>
              </w:rPr>
              <w:t>Оформление документов, необходимых для погребения</w:t>
            </w:r>
          </w:p>
        </w:tc>
        <w:tc>
          <w:tcPr>
            <w:tcW w:w="1701" w:type="dxa"/>
            <w:tcBorders>
              <w:top w:val="nil"/>
              <w:left w:val="nil"/>
              <w:bottom w:val="single" w:sz="4" w:space="0" w:color="auto"/>
              <w:right w:val="single" w:sz="8" w:space="0" w:color="auto"/>
            </w:tcBorders>
            <w:shd w:val="clear" w:color="auto" w:fill="auto"/>
            <w:noWrap/>
            <w:vAlign w:val="center"/>
            <w:hideMark/>
          </w:tcPr>
          <w:p w:rsidR="00832B77" w:rsidRPr="007B1C8F" w:rsidRDefault="00832B77" w:rsidP="007B1C8F">
            <w:pPr>
              <w:spacing w:after="0"/>
              <w:jc w:val="center"/>
              <w:rPr>
                <w:rFonts w:ascii="Times New Roman" w:eastAsia="Calibri" w:hAnsi="Times New Roman" w:cs="Times New Roman"/>
                <w:color w:val="000000"/>
                <w:sz w:val="20"/>
                <w:szCs w:val="20"/>
              </w:rPr>
            </w:pPr>
            <w:r w:rsidRPr="007B1C8F">
              <w:rPr>
                <w:rFonts w:ascii="Times New Roman" w:eastAsia="Calibri" w:hAnsi="Times New Roman" w:cs="Times New Roman"/>
                <w:color w:val="000000"/>
                <w:sz w:val="20"/>
                <w:szCs w:val="20"/>
              </w:rPr>
              <w:t>Бесплатно</w:t>
            </w:r>
          </w:p>
        </w:tc>
      </w:tr>
      <w:tr w:rsidR="00832B77" w:rsidRPr="007B1C8F" w:rsidTr="007B1C8F">
        <w:trPr>
          <w:trHeight w:val="85"/>
        </w:trPr>
        <w:tc>
          <w:tcPr>
            <w:tcW w:w="866" w:type="dxa"/>
            <w:tcBorders>
              <w:top w:val="nil"/>
              <w:left w:val="single" w:sz="8" w:space="0" w:color="auto"/>
              <w:bottom w:val="single" w:sz="4" w:space="0" w:color="auto"/>
              <w:right w:val="single" w:sz="4" w:space="0" w:color="auto"/>
            </w:tcBorders>
            <w:shd w:val="clear" w:color="auto" w:fill="auto"/>
            <w:noWrap/>
            <w:vAlign w:val="center"/>
            <w:hideMark/>
          </w:tcPr>
          <w:p w:rsidR="00832B77" w:rsidRPr="007B1C8F" w:rsidRDefault="00832B77" w:rsidP="007B1C8F">
            <w:pPr>
              <w:spacing w:after="0"/>
              <w:rPr>
                <w:rFonts w:ascii="Times New Roman" w:eastAsia="Calibri" w:hAnsi="Times New Roman" w:cs="Times New Roman"/>
                <w:color w:val="000000"/>
                <w:sz w:val="20"/>
                <w:szCs w:val="20"/>
              </w:rPr>
            </w:pPr>
            <w:r w:rsidRPr="007B1C8F">
              <w:rPr>
                <w:rFonts w:ascii="Times New Roman" w:eastAsia="Calibri" w:hAnsi="Times New Roman" w:cs="Times New Roman"/>
                <w:color w:val="000000"/>
                <w:sz w:val="20"/>
                <w:szCs w:val="20"/>
              </w:rPr>
              <w:t>2</w:t>
            </w:r>
          </w:p>
        </w:tc>
        <w:tc>
          <w:tcPr>
            <w:tcW w:w="8221" w:type="dxa"/>
            <w:tcBorders>
              <w:top w:val="nil"/>
              <w:left w:val="nil"/>
              <w:bottom w:val="single" w:sz="4" w:space="0" w:color="auto"/>
              <w:right w:val="single" w:sz="4" w:space="0" w:color="auto"/>
            </w:tcBorders>
            <w:shd w:val="clear" w:color="auto" w:fill="auto"/>
            <w:vAlign w:val="center"/>
            <w:hideMark/>
          </w:tcPr>
          <w:p w:rsidR="00832B77" w:rsidRPr="007B1C8F" w:rsidRDefault="00832B77" w:rsidP="007B1C8F">
            <w:pPr>
              <w:spacing w:after="0"/>
              <w:rPr>
                <w:rFonts w:ascii="Times New Roman" w:eastAsia="Calibri" w:hAnsi="Times New Roman" w:cs="Times New Roman"/>
                <w:color w:val="000000"/>
                <w:sz w:val="20"/>
                <w:szCs w:val="20"/>
              </w:rPr>
            </w:pPr>
            <w:r w:rsidRPr="007B1C8F">
              <w:rPr>
                <w:rFonts w:ascii="Times New Roman" w:eastAsia="Calibri" w:hAnsi="Times New Roman" w:cs="Times New Roman"/>
                <w:color w:val="000000"/>
                <w:sz w:val="20"/>
                <w:szCs w:val="20"/>
              </w:rPr>
              <w:t>Предоставление и доставка гроба и других предметов, необходимых для погребения</w:t>
            </w:r>
          </w:p>
        </w:tc>
        <w:tc>
          <w:tcPr>
            <w:tcW w:w="1701" w:type="dxa"/>
            <w:tcBorders>
              <w:top w:val="nil"/>
              <w:left w:val="nil"/>
              <w:bottom w:val="single" w:sz="4" w:space="0" w:color="auto"/>
              <w:right w:val="single" w:sz="8" w:space="0" w:color="auto"/>
            </w:tcBorders>
            <w:shd w:val="clear" w:color="auto" w:fill="auto"/>
            <w:noWrap/>
            <w:vAlign w:val="center"/>
            <w:hideMark/>
          </w:tcPr>
          <w:p w:rsidR="00832B77" w:rsidRPr="007B1C8F" w:rsidRDefault="00832B77" w:rsidP="007B1C8F">
            <w:pPr>
              <w:spacing w:after="0"/>
              <w:jc w:val="center"/>
              <w:rPr>
                <w:rFonts w:ascii="Times New Roman" w:eastAsia="Calibri" w:hAnsi="Times New Roman" w:cs="Times New Roman"/>
                <w:color w:val="000000"/>
                <w:sz w:val="20"/>
                <w:szCs w:val="20"/>
              </w:rPr>
            </w:pPr>
            <w:r w:rsidRPr="007B1C8F">
              <w:rPr>
                <w:rFonts w:ascii="Times New Roman" w:eastAsia="Calibri" w:hAnsi="Times New Roman" w:cs="Times New Roman"/>
                <w:color w:val="000000"/>
                <w:sz w:val="20"/>
                <w:szCs w:val="20"/>
              </w:rPr>
              <w:t>2013,83</w:t>
            </w:r>
          </w:p>
        </w:tc>
      </w:tr>
      <w:tr w:rsidR="00832B77" w:rsidRPr="007B1C8F" w:rsidTr="007B1C8F">
        <w:trPr>
          <w:trHeight w:val="85"/>
        </w:trPr>
        <w:tc>
          <w:tcPr>
            <w:tcW w:w="866" w:type="dxa"/>
            <w:tcBorders>
              <w:top w:val="nil"/>
              <w:left w:val="single" w:sz="8" w:space="0" w:color="auto"/>
              <w:bottom w:val="single" w:sz="4" w:space="0" w:color="auto"/>
              <w:right w:val="single" w:sz="4" w:space="0" w:color="auto"/>
            </w:tcBorders>
            <w:shd w:val="clear" w:color="auto" w:fill="auto"/>
            <w:noWrap/>
            <w:vAlign w:val="center"/>
            <w:hideMark/>
          </w:tcPr>
          <w:p w:rsidR="00832B77" w:rsidRPr="007B1C8F" w:rsidRDefault="00832B77" w:rsidP="007B1C8F">
            <w:pPr>
              <w:spacing w:after="0"/>
              <w:rPr>
                <w:rFonts w:ascii="Times New Roman" w:eastAsia="Calibri" w:hAnsi="Times New Roman" w:cs="Times New Roman"/>
                <w:color w:val="000000"/>
                <w:sz w:val="20"/>
                <w:szCs w:val="20"/>
              </w:rPr>
            </w:pPr>
            <w:r w:rsidRPr="007B1C8F">
              <w:rPr>
                <w:rFonts w:ascii="Times New Roman" w:eastAsia="Calibri" w:hAnsi="Times New Roman" w:cs="Times New Roman"/>
                <w:color w:val="000000"/>
                <w:sz w:val="20"/>
                <w:szCs w:val="20"/>
              </w:rPr>
              <w:lastRenderedPageBreak/>
              <w:t>3</w:t>
            </w:r>
          </w:p>
        </w:tc>
        <w:tc>
          <w:tcPr>
            <w:tcW w:w="8221" w:type="dxa"/>
            <w:tcBorders>
              <w:top w:val="nil"/>
              <w:left w:val="nil"/>
              <w:bottom w:val="single" w:sz="4" w:space="0" w:color="auto"/>
              <w:right w:val="single" w:sz="4" w:space="0" w:color="auto"/>
            </w:tcBorders>
            <w:shd w:val="clear" w:color="auto" w:fill="auto"/>
            <w:vAlign w:val="center"/>
            <w:hideMark/>
          </w:tcPr>
          <w:p w:rsidR="00832B77" w:rsidRPr="007B1C8F" w:rsidRDefault="00832B77" w:rsidP="007B1C8F">
            <w:pPr>
              <w:spacing w:after="0"/>
              <w:rPr>
                <w:rFonts w:ascii="Times New Roman" w:eastAsia="Calibri" w:hAnsi="Times New Roman" w:cs="Times New Roman"/>
                <w:color w:val="000000"/>
                <w:sz w:val="20"/>
                <w:szCs w:val="20"/>
              </w:rPr>
            </w:pPr>
            <w:r w:rsidRPr="007B1C8F">
              <w:rPr>
                <w:rFonts w:ascii="Times New Roman" w:eastAsia="Calibri" w:hAnsi="Times New Roman" w:cs="Times New Roman"/>
                <w:color w:val="000000"/>
                <w:sz w:val="20"/>
                <w:szCs w:val="20"/>
              </w:rPr>
              <w:t>Перевозка тела (останков) умершего на кладбище (в крематорий)</w:t>
            </w:r>
          </w:p>
        </w:tc>
        <w:tc>
          <w:tcPr>
            <w:tcW w:w="1701" w:type="dxa"/>
            <w:tcBorders>
              <w:top w:val="nil"/>
              <w:left w:val="nil"/>
              <w:bottom w:val="single" w:sz="4" w:space="0" w:color="auto"/>
              <w:right w:val="single" w:sz="8" w:space="0" w:color="auto"/>
            </w:tcBorders>
            <w:shd w:val="clear" w:color="auto" w:fill="auto"/>
            <w:noWrap/>
            <w:vAlign w:val="center"/>
            <w:hideMark/>
          </w:tcPr>
          <w:p w:rsidR="00832B77" w:rsidRPr="007B1C8F" w:rsidRDefault="00832B77" w:rsidP="007B1C8F">
            <w:pPr>
              <w:spacing w:after="0"/>
              <w:jc w:val="center"/>
              <w:rPr>
                <w:rFonts w:ascii="Times New Roman" w:eastAsia="Calibri" w:hAnsi="Times New Roman" w:cs="Times New Roman"/>
                <w:color w:val="000000"/>
                <w:sz w:val="20"/>
                <w:szCs w:val="20"/>
              </w:rPr>
            </w:pPr>
            <w:r w:rsidRPr="007B1C8F">
              <w:rPr>
                <w:rFonts w:ascii="Times New Roman" w:eastAsia="Calibri" w:hAnsi="Times New Roman" w:cs="Times New Roman"/>
                <w:color w:val="000000"/>
                <w:sz w:val="20"/>
                <w:szCs w:val="20"/>
              </w:rPr>
              <w:t>599,33</w:t>
            </w:r>
          </w:p>
        </w:tc>
      </w:tr>
      <w:tr w:rsidR="00832B77" w:rsidRPr="007B1C8F" w:rsidTr="007B1C8F">
        <w:trPr>
          <w:trHeight w:val="85"/>
        </w:trPr>
        <w:tc>
          <w:tcPr>
            <w:tcW w:w="866" w:type="dxa"/>
            <w:tcBorders>
              <w:top w:val="nil"/>
              <w:left w:val="single" w:sz="8" w:space="0" w:color="auto"/>
              <w:bottom w:val="single" w:sz="4" w:space="0" w:color="auto"/>
              <w:right w:val="single" w:sz="4" w:space="0" w:color="auto"/>
            </w:tcBorders>
            <w:shd w:val="clear" w:color="auto" w:fill="auto"/>
            <w:noWrap/>
            <w:vAlign w:val="center"/>
            <w:hideMark/>
          </w:tcPr>
          <w:p w:rsidR="00832B77" w:rsidRPr="007B1C8F" w:rsidRDefault="00832B77" w:rsidP="007B1C8F">
            <w:pPr>
              <w:spacing w:after="0"/>
              <w:rPr>
                <w:rFonts w:ascii="Times New Roman" w:eastAsia="Calibri" w:hAnsi="Times New Roman" w:cs="Times New Roman"/>
                <w:color w:val="000000"/>
                <w:sz w:val="20"/>
                <w:szCs w:val="20"/>
              </w:rPr>
            </w:pPr>
            <w:r w:rsidRPr="007B1C8F">
              <w:rPr>
                <w:rFonts w:ascii="Times New Roman" w:eastAsia="Calibri" w:hAnsi="Times New Roman" w:cs="Times New Roman"/>
                <w:color w:val="000000"/>
                <w:sz w:val="20"/>
                <w:szCs w:val="20"/>
              </w:rPr>
              <w:t>4</w:t>
            </w:r>
          </w:p>
        </w:tc>
        <w:tc>
          <w:tcPr>
            <w:tcW w:w="8221" w:type="dxa"/>
            <w:tcBorders>
              <w:top w:val="nil"/>
              <w:left w:val="nil"/>
              <w:bottom w:val="single" w:sz="4" w:space="0" w:color="auto"/>
              <w:right w:val="single" w:sz="4" w:space="0" w:color="auto"/>
            </w:tcBorders>
            <w:shd w:val="clear" w:color="auto" w:fill="auto"/>
            <w:vAlign w:val="center"/>
            <w:hideMark/>
          </w:tcPr>
          <w:p w:rsidR="00832B77" w:rsidRPr="007B1C8F" w:rsidRDefault="00832B77" w:rsidP="007B1C8F">
            <w:pPr>
              <w:spacing w:after="0"/>
              <w:rPr>
                <w:rFonts w:ascii="Times New Roman" w:eastAsia="Calibri" w:hAnsi="Times New Roman" w:cs="Times New Roman"/>
                <w:color w:val="000000"/>
                <w:sz w:val="20"/>
                <w:szCs w:val="20"/>
              </w:rPr>
            </w:pPr>
            <w:r w:rsidRPr="007B1C8F">
              <w:rPr>
                <w:rFonts w:ascii="Times New Roman" w:eastAsia="Calibri" w:hAnsi="Times New Roman" w:cs="Times New Roman"/>
                <w:color w:val="000000"/>
                <w:sz w:val="20"/>
                <w:szCs w:val="20"/>
              </w:rPr>
              <w:t>Погребение (кремация с последующей выдачей урны с прахом)</w:t>
            </w:r>
          </w:p>
        </w:tc>
        <w:tc>
          <w:tcPr>
            <w:tcW w:w="1701" w:type="dxa"/>
            <w:tcBorders>
              <w:top w:val="nil"/>
              <w:left w:val="nil"/>
              <w:bottom w:val="single" w:sz="4" w:space="0" w:color="auto"/>
              <w:right w:val="single" w:sz="8" w:space="0" w:color="auto"/>
            </w:tcBorders>
            <w:shd w:val="clear" w:color="auto" w:fill="auto"/>
            <w:noWrap/>
            <w:vAlign w:val="center"/>
            <w:hideMark/>
          </w:tcPr>
          <w:p w:rsidR="00832B77" w:rsidRPr="007B1C8F" w:rsidRDefault="00832B77" w:rsidP="007B1C8F">
            <w:pPr>
              <w:spacing w:after="0"/>
              <w:jc w:val="center"/>
              <w:rPr>
                <w:rFonts w:ascii="Times New Roman" w:eastAsia="Calibri" w:hAnsi="Times New Roman" w:cs="Times New Roman"/>
                <w:color w:val="000000"/>
                <w:sz w:val="20"/>
                <w:szCs w:val="20"/>
              </w:rPr>
            </w:pPr>
            <w:r w:rsidRPr="007B1C8F">
              <w:rPr>
                <w:rFonts w:ascii="Times New Roman" w:eastAsia="Calibri" w:hAnsi="Times New Roman" w:cs="Times New Roman"/>
                <w:color w:val="000000"/>
                <w:sz w:val="20"/>
                <w:szCs w:val="20"/>
              </w:rPr>
              <w:t>1349,34</w:t>
            </w:r>
          </w:p>
        </w:tc>
      </w:tr>
      <w:tr w:rsidR="00832B77" w:rsidRPr="007B1C8F" w:rsidTr="007B1C8F">
        <w:trPr>
          <w:trHeight w:val="85"/>
        </w:trPr>
        <w:tc>
          <w:tcPr>
            <w:tcW w:w="866" w:type="dxa"/>
            <w:tcBorders>
              <w:top w:val="nil"/>
              <w:left w:val="single" w:sz="8" w:space="0" w:color="auto"/>
              <w:bottom w:val="single" w:sz="8" w:space="0" w:color="auto"/>
              <w:right w:val="single" w:sz="4" w:space="0" w:color="auto"/>
            </w:tcBorders>
            <w:shd w:val="clear" w:color="auto" w:fill="auto"/>
            <w:noWrap/>
            <w:vAlign w:val="center"/>
            <w:hideMark/>
          </w:tcPr>
          <w:p w:rsidR="00832B77" w:rsidRPr="007B1C8F" w:rsidRDefault="00832B77" w:rsidP="007B1C8F">
            <w:pPr>
              <w:spacing w:after="0"/>
              <w:rPr>
                <w:rFonts w:ascii="Times New Roman" w:eastAsia="Calibri" w:hAnsi="Times New Roman" w:cs="Times New Roman"/>
                <w:color w:val="000000"/>
                <w:sz w:val="20"/>
                <w:szCs w:val="20"/>
              </w:rPr>
            </w:pPr>
            <w:r w:rsidRPr="007B1C8F">
              <w:rPr>
                <w:rFonts w:ascii="Times New Roman" w:eastAsia="Calibri" w:hAnsi="Times New Roman" w:cs="Times New Roman"/>
                <w:color w:val="000000"/>
                <w:sz w:val="20"/>
                <w:szCs w:val="20"/>
              </w:rPr>
              <w:t> </w:t>
            </w:r>
          </w:p>
        </w:tc>
        <w:tc>
          <w:tcPr>
            <w:tcW w:w="8221" w:type="dxa"/>
            <w:tcBorders>
              <w:top w:val="nil"/>
              <w:left w:val="nil"/>
              <w:bottom w:val="single" w:sz="8" w:space="0" w:color="auto"/>
              <w:right w:val="single" w:sz="4" w:space="0" w:color="auto"/>
            </w:tcBorders>
            <w:shd w:val="clear" w:color="auto" w:fill="auto"/>
            <w:vAlign w:val="center"/>
            <w:hideMark/>
          </w:tcPr>
          <w:p w:rsidR="00832B77" w:rsidRPr="007B1C8F" w:rsidRDefault="00832B77" w:rsidP="007B1C8F">
            <w:pPr>
              <w:spacing w:after="0"/>
              <w:rPr>
                <w:rFonts w:ascii="Times New Roman" w:eastAsia="Calibri" w:hAnsi="Times New Roman" w:cs="Times New Roman"/>
                <w:b/>
                <w:color w:val="000000"/>
                <w:sz w:val="20"/>
                <w:szCs w:val="20"/>
              </w:rPr>
            </w:pPr>
            <w:r w:rsidRPr="007B1C8F">
              <w:rPr>
                <w:rFonts w:ascii="Times New Roman" w:eastAsia="Calibri" w:hAnsi="Times New Roman" w:cs="Times New Roman"/>
                <w:b/>
                <w:color w:val="000000"/>
                <w:sz w:val="20"/>
                <w:szCs w:val="20"/>
              </w:rPr>
              <w:t>Общая стоимость гарантированного перечня услуг по погребению</w:t>
            </w:r>
          </w:p>
        </w:tc>
        <w:tc>
          <w:tcPr>
            <w:tcW w:w="1701" w:type="dxa"/>
            <w:tcBorders>
              <w:top w:val="nil"/>
              <w:left w:val="nil"/>
              <w:bottom w:val="single" w:sz="8" w:space="0" w:color="auto"/>
              <w:right w:val="single" w:sz="8" w:space="0" w:color="auto"/>
            </w:tcBorders>
            <w:shd w:val="clear" w:color="auto" w:fill="auto"/>
            <w:noWrap/>
            <w:vAlign w:val="center"/>
            <w:hideMark/>
          </w:tcPr>
          <w:p w:rsidR="00832B77" w:rsidRPr="007B1C8F" w:rsidRDefault="00832B77" w:rsidP="007B1C8F">
            <w:pPr>
              <w:spacing w:after="0"/>
              <w:jc w:val="center"/>
              <w:rPr>
                <w:rFonts w:ascii="Times New Roman" w:eastAsia="Calibri" w:hAnsi="Times New Roman" w:cs="Times New Roman"/>
                <w:b/>
                <w:color w:val="000000"/>
                <w:sz w:val="20"/>
                <w:szCs w:val="20"/>
              </w:rPr>
            </w:pPr>
            <w:r w:rsidRPr="007B1C8F">
              <w:rPr>
                <w:rFonts w:ascii="Times New Roman" w:eastAsia="Calibri" w:hAnsi="Times New Roman" w:cs="Times New Roman"/>
                <w:b/>
                <w:color w:val="000000"/>
                <w:sz w:val="20"/>
                <w:szCs w:val="20"/>
              </w:rPr>
              <w:t>3962,50</w:t>
            </w:r>
          </w:p>
        </w:tc>
      </w:tr>
    </w:tbl>
    <w:p w:rsidR="00BD0F96" w:rsidRPr="00E854F5" w:rsidRDefault="00BD0F96" w:rsidP="00BD0F96">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w:t>
      </w:r>
      <w:r>
        <w:rPr>
          <w:rFonts w:ascii="Times New Roman" w:hAnsi="Times New Roman" w:cs="Times New Roman"/>
          <w:sz w:val="20"/>
          <w:szCs w:val="20"/>
        </w:rPr>
        <w:t>3</w:t>
      </w:r>
    </w:p>
    <w:p w:rsidR="00BD0F96" w:rsidRPr="00E854F5" w:rsidRDefault="00BD0F96" w:rsidP="00BD0F96">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BD0F96" w:rsidRPr="00E854F5" w:rsidRDefault="00BD0F96" w:rsidP="00BD0F96">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BD0F96" w:rsidRPr="00AA685D" w:rsidRDefault="00BD0F96" w:rsidP="00BD0F96">
      <w:pPr>
        <w:spacing w:after="0" w:line="240" w:lineRule="auto"/>
        <w:jc w:val="right"/>
        <w:rPr>
          <w:rFonts w:ascii="Times New Roman" w:hAnsi="Times New Roman" w:cs="Times New Roman"/>
          <w:sz w:val="20"/>
          <w:szCs w:val="20"/>
        </w:rPr>
      </w:pPr>
      <w:r w:rsidRPr="00AA685D">
        <w:rPr>
          <w:rFonts w:ascii="Times New Roman" w:hAnsi="Times New Roman" w:cs="Times New Roman"/>
          <w:sz w:val="20"/>
          <w:szCs w:val="20"/>
        </w:rPr>
        <w:t>от 0</w:t>
      </w:r>
      <w:r>
        <w:rPr>
          <w:rFonts w:ascii="Times New Roman" w:hAnsi="Times New Roman" w:cs="Times New Roman"/>
          <w:sz w:val="20"/>
          <w:szCs w:val="20"/>
        </w:rPr>
        <w:t>1</w:t>
      </w:r>
      <w:r w:rsidRPr="00AA685D">
        <w:rPr>
          <w:rFonts w:ascii="Times New Roman" w:hAnsi="Times New Roman" w:cs="Times New Roman"/>
          <w:sz w:val="20"/>
          <w:szCs w:val="20"/>
        </w:rPr>
        <w:t>.0</w:t>
      </w:r>
      <w:r>
        <w:rPr>
          <w:rFonts w:ascii="Times New Roman" w:hAnsi="Times New Roman" w:cs="Times New Roman"/>
          <w:sz w:val="20"/>
          <w:szCs w:val="20"/>
        </w:rPr>
        <w:t>3</w:t>
      </w:r>
      <w:r w:rsidRPr="00AA685D">
        <w:rPr>
          <w:rFonts w:ascii="Times New Roman" w:hAnsi="Times New Roman" w:cs="Times New Roman"/>
          <w:sz w:val="20"/>
          <w:szCs w:val="20"/>
        </w:rPr>
        <w:t>.2017г №</w:t>
      </w:r>
      <w:r>
        <w:rPr>
          <w:rFonts w:ascii="Times New Roman" w:hAnsi="Times New Roman" w:cs="Times New Roman"/>
          <w:sz w:val="20"/>
          <w:szCs w:val="20"/>
        </w:rPr>
        <w:t>50</w:t>
      </w:r>
    </w:p>
    <w:tbl>
      <w:tblPr>
        <w:tblW w:w="10930" w:type="dxa"/>
        <w:tblInd w:w="93" w:type="dxa"/>
        <w:tblLook w:val="04A0"/>
      </w:tblPr>
      <w:tblGrid>
        <w:gridCol w:w="866"/>
        <w:gridCol w:w="7513"/>
        <w:gridCol w:w="2551"/>
      </w:tblGrid>
      <w:tr w:rsidR="001E7118" w:rsidRPr="001E7118" w:rsidTr="001E7118">
        <w:trPr>
          <w:trHeight w:val="315"/>
        </w:trPr>
        <w:tc>
          <w:tcPr>
            <w:tcW w:w="10930" w:type="dxa"/>
            <w:gridSpan w:val="3"/>
            <w:tcBorders>
              <w:top w:val="nil"/>
              <w:left w:val="nil"/>
              <w:bottom w:val="nil"/>
              <w:right w:val="nil"/>
            </w:tcBorders>
            <w:shd w:val="clear" w:color="auto" w:fill="auto"/>
            <w:noWrap/>
            <w:vAlign w:val="center"/>
            <w:hideMark/>
          </w:tcPr>
          <w:p w:rsidR="001E7118" w:rsidRPr="001E7118" w:rsidRDefault="001E7118" w:rsidP="001E7118">
            <w:pPr>
              <w:spacing w:after="0" w:line="240" w:lineRule="auto"/>
              <w:jc w:val="center"/>
              <w:rPr>
                <w:rFonts w:ascii="Times New Roman" w:eastAsia="Calibri" w:hAnsi="Times New Roman" w:cs="Times New Roman"/>
                <w:color w:val="000000"/>
                <w:sz w:val="20"/>
                <w:szCs w:val="20"/>
                <w:highlight w:val="yellow"/>
              </w:rPr>
            </w:pPr>
            <w:proofErr w:type="gramStart"/>
            <w:r w:rsidRPr="001E7118">
              <w:rPr>
                <w:rFonts w:ascii="Times New Roman" w:eastAsia="Calibri" w:hAnsi="Times New Roman" w:cs="Times New Roman"/>
                <w:color w:val="000000"/>
                <w:sz w:val="20"/>
                <w:szCs w:val="20"/>
              </w:rPr>
              <w:t>Стоимость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w:t>
            </w:r>
            <w:proofErr w:type="gramEnd"/>
            <w:r w:rsidRPr="001E7118">
              <w:rPr>
                <w:rFonts w:ascii="Times New Roman" w:eastAsia="Calibri" w:hAnsi="Times New Roman" w:cs="Times New Roman"/>
                <w:color w:val="000000"/>
                <w:sz w:val="20"/>
                <w:szCs w:val="20"/>
              </w:rPr>
              <w:t xml:space="preserve"> не </w:t>
            </w:r>
            <w:proofErr w:type="gramStart"/>
            <w:r w:rsidRPr="001E7118">
              <w:rPr>
                <w:rFonts w:ascii="Times New Roman" w:eastAsia="Calibri" w:hAnsi="Times New Roman" w:cs="Times New Roman"/>
                <w:color w:val="000000"/>
                <w:sz w:val="20"/>
                <w:szCs w:val="20"/>
              </w:rPr>
              <w:t>установлена</w:t>
            </w:r>
            <w:proofErr w:type="gramEnd"/>
            <w:r w:rsidRPr="001E7118">
              <w:rPr>
                <w:rFonts w:ascii="Times New Roman" w:eastAsia="Calibri" w:hAnsi="Times New Roman" w:cs="Times New Roman"/>
                <w:color w:val="000000"/>
                <w:sz w:val="20"/>
                <w:szCs w:val="20"/>
              </w:rPr>
              <w:t>,</w:t>
            </w:r>
          </w:p>
        </w:tc>
      </w:tr>
      <w:tr w:rsidR="00832B77" w:rsidRPr="001E7118" w:rsidTr="001E7118">
        <w:trPr>
          <w:trHeight w:val="75"/>
        </w:trPr>
        <w:tc>
          <w:tcPr>
            <w:tcW w:w="86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32B77" w:rsidRPr="001E7118" w:rsidRDefault="00832B77" w:rsidP="001E7118">
            <w:pPr>
              <w:spacing w:after="0" w:line="240" w:lineRule="auto"/>
              <w:jc w:val="center"/>
              <w:rPr>
                <w:rFonts w:ascii="Times New Roman" w:eastAsia="Calibri" w:hAnsi="Times New Roman" w:cs="Times New Roman"/>
                <w:b/>
                <w:bCs/>
                <w:color w:val="000000"/>
                <w:sz w:val="20"/>
                <w:szCs w:val="20"/>
              </w:rPr>
            </w:pPr>
            <w:r w:rsidRPr="001E7118">
              <w:rPr>
                <w:rFonts w:ascii="Times New Roman" w:eastAsia="Calibri" w:hAnsi="Times New Roman" w:cs="Times New Roman"/>
                <w:b/>
                <w:bCs/>
                <w:color w:val="000000"/>
                <w:sz w:val="20"/>
                <w:szCs w:val="20"/>
              </w:rPr>
              <w:t>№ п\</w:t>
            </w:r>
            <w:proofErr w:type="gramStart"/>
            <w:r w:rsidRPr="001E7118">
              <w:rPr>
                <w:rFonts w:ascii="Times New Roman" w:eastAsia="Calibri" w:hAnsi="Times New Roman" w:cs="Times New Roman"/>
                <w:b/>
                <w:bCs/>
                <w:color w:val="000000"/>
                <w:sz w:val="20"/>
                <w:szCs w:val="20"/>
              </w:rPr>
              <w:t>п</w:t>
            </w:r>
            <w:proofErr w:type="gramEnd"/>
          </w:p>
        </w:tc>
        <w:tc>
          <w:tcPr>
            <w:tcW w:w="7513" w:type="dxa"/>
            <w:tcBorders>
              <w:top w:val="single" w:sz="8" w:space="0" w:color="auto"/>
              <w:left w:val="nil"/>
              <w:bottom w:val="single" w:sz="4" w:space="0" w:color="auto"/>
              <w:right w:val="single" w:sz="4" w:space="0" w:color="auto"/>
            </w:tcBorders>
            <w:shd w:val="clear" w:color="auto" w:fill="auto"/>
            <w:noWrap/>
            <w:vAlign w:val="center"/>
            <w:hideMark/>
          </w:tcPr>
          <w:p w:rsidR="00832B77" w:rsidRPr="001E7118" w:rsidRDefault="00832B77" w:rsidP="001E7118">
            <w:pPr>
              <w:spacing w:after="0" w:line="240" w:lineRule="auto"/>
              <w:jc w:val="center"/>
              <w:rPr>
                <w:rFonts w:ascii="Times New Roman" w:eastAsia="Calibri" w:hAnsi="Times New Roman" w:cs="Times New Roman"/>
                <w:b/>
                <w:bCs/>
                <w:color w:val="000000"/>
                <w:sz w:val="20"/>
                <w:szCs w:val="20"/>
              </w:rPr>
            </w:pPr>
            <w:r w:rsidRPr="001E7118">
              <w:rPr>
                <w:rFonts w:ascii="Times New Roman" w:eastAsia="Calibri" w:hAnsi="Times New Roman" w:cs="Times New Roman"/>
                <w:b/>
                <w:bCs/>
                <w:color w:val="000000"/>
                <w:sz w:val="20"/>
                <w:szCs w:val="20"/>
              </w:rPr>
              <w:t>Вид услуги по погребению</w:t>
            </w:r>
          </w:p>
        </w:tc>
        <w:tc>
          <w:tcPr>
            <w:tcW w:w="2551" w:type="dxa"/>
            <w:tcBorders>
              <w:top w:val="single" w:sz="8" w:space="0" w:color="auto"/>
              <w:left w:val="nil"/>
              <w:bottom w:val="single" w:sz="4" w:space="0" w:color="auto"/>
              <w:right w:val="single" w:sz="8" w:space="0" w:color="auto"/>
            </w:tcBorders>
            <w:shd w:val="clear" w:color="auto" w:fill="auto"/>
            <w:noWrap/>
            <w:vAlign w:val="center"/>
            <w:hideMark/>
          </w:tcPr>
          <w:p w:rsidR="00832B77" w:rsidRPr="001E7118" w:rsidRDefault="00832B77" w:rsidP="001E7118">
            <w:pPr>
              <w:spacing w:after="0" w:line="240" w:lineRule="auto"/>
              <w:jc w:val="center"/>
              <w:rPr>
                <w:rFonts w:ascii="Times New Roman" w:eastAsia="Calibri" w:hAnsi="Times New Roman" w:cs="Times New Roman"/>
                <w:b/>
                <w:bCs/>
                <w:color w:val="000000"/>
                <w:sz w:val="20"/>
                <w:szCs w:val="20"/>
              </w:rPr>
            </w:pPr>
            <w:r w:rsidRPr="001E7118">
              <w:rPr>
                <w:rFonts w:ascii="Times New Roman" w:eastAsia="Calibri" w:hAnsi="Times New Roman" w:cs="Times New Roman"/>
                <w:b/>
                <w:bCs/>
                <w:color w:val="000000"/>
                <w:sz w:val="20"/>
                <w:szCs w:val="20"/>
              </w:rPr>
              <w:t>Тариф, руб.</w:t>
            </w:r>
          </w:p>
        </w:tc>
      </w:tr>
      <w:tr w:rsidR="00832B77" w:rsidRPr="001E7118" w:rsidTr="001E7118">
        <w:trPr>
          <w:trHeight w:val="85"/>
        </w:trPr>
        <w:tc>
          <w:tcPr>
            <w:tcW w:w="866" w:type="dxa"/>
            <w:tcBorders>
              <w:top w:val="nil"/>
              <w:left w:val="single" w:sz="8" w:space="0" w:color="auto"/>
              <w:bottom w:val="single" w:sz="4" w:space="0" w:color="auto"/>
              <w:right w:val="single" w:sz="4" w:space="0" w:color="auto"/>
            </w:tcBorders>
            <w:shd w:val="clear" w:color="auto" w:fill="auto"/>
            <w:noWrap/>
            <w:vAlign w:val="center"/>
            <w:hideMark/>
          </w:tcPr>
          <w:p w:rsidR="00832B77" w:rsidRPr="001E7118" w:rsidRDefault="00832B77" w:rsidP="001E7118">
            <w:pPr>
              <w:spacing w:after="0" w:line="240" w:lineRule="auto"/>
              <w:rPr>
                <w:rFonts w:ascii="Times New Roman" w:eastAsia="Calibri" w:hAnsi="Times New Roman" w:cs="Times New Roman"/>
                <w:color w:val="000000"/>
                <w:sz w:val="20"/>
                <w:szCs w:val="20"/>
              </w:rPr>
            </w:pPr>
            <w:r w:rsidRPr="001E7118">
              <w:rPr>
                <w:rFonts w:ascii="Times New Roman" w:eastAsia="Calibri" w:hAnsi="Times New Roman" w:cs="Times New Roman"/>
                <w:color w:val="000000"/>
                <w:sz w:val="20"/>
                <w:szCs w:val="20"/>
              </w:rPr>
              <w:t>1</w:t>
            </w:r>
          </w:p>
        </w:tc>
        <w:tc>
          <w:tcPr>
            <w:tcW w:w="7513" w:type="dxa"/>
            <w:tcBorders>
              <w:top w:val="nil"/>
              <w:left w:val="nil"/>
              <w:bottom w:val="single" w:sz="4" w:space="0" w:color="auto"/>
              <w:right w:val="single" w:sz="4" w:space="0" w:color="auto"/>
            </w:tcBorders>
            <w:shd w:val="clear" w:color="auto" w:fill="auto"/>
            <w:vAlign w:val="center"/>
            <w:hideMark/>
          </w:tcPr>
          <w:p w:rsidR="00832B77" w:rsidRPr="001E7118" w:rsidRDefault="00832B77" w:rsidP="001E7118">
            <w:pPr>
              <w:spacing w:after="0" w:line="240" w:lineRule="auto"/>
              <w:rPr>
                <w:rFonts w:ascii="Times New Roman" w:eastAsia="Calibri" w:hAnsi="Times New Roman" w:cs="Times New Roman"/>
                <w:color w:val="000000"/>
                <w:sz w:val="20"/>
                <w:szCs w:val="20"/>
              </w:rPr>
            </w:pPr>
            <w:r w:rsidRPr="001E7118">
              <w:rPr>
                <w:rFonts w:ascii="Times New Roman" w:eastAsia="Calibri" w:hAnsi="Times New Roman" w:cs="Times New Roman"/>
                <w:color w:val="000000"/>
                <w:sz w:val="20"/>
                <w:szCs w:val="20"/>
              </w:rPr>
              <w:t>Оформление документов, необходимых для погребения</w:t>
            </w:r>
          </w:p>
        </w:tc>
        <w:tc>
          <w:tcPr>
            <w:tcW w:w="2551" w:type="dxa"/>
            <w:tcBorders>
              <w:top w:val="nil"/>
              <w:left w:val="nil"/>
              <w:bottom w:val="single" w:sz="4" w:space="0" w:color="auto"/>
              <w:right w:val="single" w:sz="8" w:space="0" w:color="auto"/>
            </w:tcBorders>
            <w:shd w:val="clear" w:color="auto" w:fill="auto"/>
            <w:noWrap/>
            <w:vAlign w:val="center"/>
            <w:hideMark/>
          </w:tcPr>
          <w:p w:rsidR="00832B77" w:rsidRPr="001E7118" w:rsidRDefault="00832B77" w:rsidP="001E7118">
            <w:pPr>
              <w:spacing w:after="0" w:line="240" w:lineRule="auto"/>
              <w:ind w:hanging="422"/>
              <w:jc w:val="center"/>
              <w:rPr>
                <w:rFonts w:ascii="Times New Roman" w:eastAsia="Calibri" w:hAnsi="Times New Roman" w:cs="Times New Roman"/>
                <w:color w:val="000000"/>
                <w:sz w:val="20"/>
                <w:szCs w:val="20"/>
              </w:rPr>
            </w:pPr>
            <w:r w:rsidRPr="001E7118">
              <w:rPr>
                <w:rFonts w:ascii="Times New Roman" w:eastAsia="Calibri" w:hAnsi="Times New Roman" w:cs="Times New Roman"/>
                <w:color w:val="000000"/>
                <w:sz w:val="20"/>
                <w:szCs w:val="20"/>
              </w:rPr>
              <w:t>Бесплатно</w:t>
            </w:r>
          </w:p>
        </w:tc>
      </w:tr>
      <w:tr w:rsidR="00832B77" w:rsidRPr="001E7118" w:rsidTr="001E7118">
        <w:trPr>
          <w:trHeight w:val="85"/>
        </w:trPr>
        <w:tc>
          <w:tcPr>
            <w:tcW w:w="866" w:type="dxa"/>
            <w:tcBorders>
              <w:top w:val="nil"/>
              <w:left w:val="single" w:sz="8" w:space="0" w:color="auto"/>
              <w:bottom w:val="single" w:sz="4" w:space="0" w:color="auto"/>
              <w:right w:val="single" w:sz="4" w:space="0" w:color="auto"/>
            </w:tcBorders>
            <w:shd w:val="clear" w:color="auto" w:fill="auto"/>
            <w:noWrap/>
            <w:vAlign w:val="center"/>
            <w:hideMark/>
          </w:tcPr>
          <w:p w:rsidR="00832B77" w:rsidRPr="001E7118" w:rsidRDefault="00832B77" w:rsidP="001E7118">
            <w:pPr>
              <w:spacing w:after="0" w:line="240" w:lineRule="auto"/>
              <w:rPr>
                <w:rFonts w:ascii="Times New Roman" w:eastAsia="Calibri" w:hAnsi="Times New Roman" w:cs="Times New Roman"/>
                <w:color w:val="000000"/>
                <w:sz w:val="20"/>
                <w:szCs w:val="20"/>
              </w:rPr>
            </w:pPr>
            <w:r w:rsidRPr="001E7118">
              <w:rPr>
                <w:rFonts w:ascii="Times New Roman" w:eastAsia="Calibri" w:hAnsi="Times New Roman" w:cs="Times New Roman"/>
                <w:color w:val="000000"/>
                <w:sz w:val="20"/>
                <w:szCs w:val="20"/>
              </w:rPr>
              <w:t>2</w:t>
            </w:r>
          </w:p>
        </w:tc>
        <w:tc>
          <w:tcPr>
            <w:tcW w:w="7513" w:type="dxa"/>
            <w:tcBorders>
              <w:top w:val="nil"/>
              <w:left w:val="nil"/>
              <w:bottom w:val="single" w:sz="4" w:space="0" w:color="auto"/>
              <w:right w:val="single" w:sz="4" w:space="0" w:color="auto"/>
            </w:tcBorders>
            <w:shd w:val="clear" w:color="auto" w:fill="auto"/>
            <w:vAlign w:val="center"/>
            <w:hideMark/>
          </w:tcPr>
          <w:p w:rsidR="00832B77" w:rsidRPr="001E7118" w:rsidRDefault="00832B77" w:rsidP="001E7118">
            <w:pPr>
              <w:spacing w:after="0" w:line="240" w:lineRule="auto"/>
              <w:rPr>
                <w:rFonts w:ascii="Times New Roman" w:eastAsia="Calibri" w:hAnsi="Times New Roman" w:cs="Times New Roman"/>
                <w:color w:val="000000"/>
                <w:sz w:val="20"/>
                <w:szCs w:val="20"/>
              </w:rPr>
            </w:pPr>
            <w:r w:rsidRPr="001E7118">
              <w:rPr>
                <w:rFonts w:ascii="Times New Roman" w:eastAsia="Calibri" w:hAnsi="Times New Roman" w:cs="Times New Roman"/>
                <w:color w:val="000000"/>
                <w:sz w:val="20"/>
                <w:szCs w:val="20"/>
              </w:rPr>
              <w:t xml:space="preserve">Предоставление  гроба </w:t>
            </w:r>
          </w:p>
        </w:tc>
        <w:tc>
          <w:tcPr>
            <w:tcW w:w="2551" w:type="dxa"/>
            <w:tcBorders>
              <w:top w:val="nil"/>
              <w:left w:val="nil"/>
              <w:bottom w:val="single" w:sz="4" w:space="0" w:color="auto"/>
              <w:right w:val="single" w:sz="8" w:space="0" w:color="auto"/>
            </w:tcBorders>
            <w:shd w:val="clear" w:color="auto" w:fill="auto"/>
            <w:noWrap/>
            <w:vAlign w:val="center"/>
            <w:hideMark/>
          </w:tcPr>
          <w:p w:rsidR="00832B77" w:rsidRPr="001E7118" w:rsidRDefault="00832B77" w:rsidP="001E7118">
            <w:pPr>
              <w:spacing w:after="0" w:line="240" w:lineRule="auto"/>
              <w:jc w:val="center"/>
              <w:rPr>
                <w:rFonts w:ascii="Times New Roman" w:eastAsia="Calibri" w:hAnsi="Times New Roman" w:cs="Times New Roman"/>
                <w:color w:val="000000"/>
                <w:sz w:val="20"/>
                <w:szCs w:val="20"/>
              </w:rPr>
            </w:pPr>
            <w:r w:rsidRPr="001E7118">
              <w:rPr>
                <w:rFonts w:ascii="Times New Roman" w:eastAsia="Calibri" w:hAnsi="Times New Roman" w:cs="Times New Roman"/>
                <w:color w:val="000000"/>
                <w:sz w:val="20"/>
                <w:szCs w:val="20"/>
              </w:rPr>
              <w:t>2498,81</w:t>
            </w:r>
          </w:p>
        </w:tc>
      </w:tr>
      <w:tr w:rsidR="00832B77" w:rsidRPr="001E7118" w:rsidTr="001E7118">
        <w:trPr>
          <w:trHeight w:val="85"/>
        </w:trPr>
        <w:tc>
          <w:tcPr>
            <w:tcW w:w="866" w:type="dxa"/>
            <w:tcBorders>
              <w:top w:val="nil"/>
              <w:left w:val="single" w:sz="8" w:space="0" w:color="auto"/>
              <w:bottom w:val="single" w:sz="4" w:space="0" w:color="auto"/>
              <w:right w:val="single" w:sz="4" w:space="0" w:color="auto"/>
            </w:tcBorders>
            <w:shd w:val="clear" w:color="auto" w:fill="auto"/>
            <w:noWrap/>
            <w:vAlign w:val="center"/>
            <w:hideMark/>
          </w:tcPr>
          <w:p w:rsidR="00832B77" w:rsidRPr="001E7118" w:rsidRDefault="00832B77" w:rsidP="001E7118">
            <w:pPr>
              <w:spacing w:after="0" w:line="240" w:lineRule="auto"/>
              <w:rPr>
                <w:rFonts w:ascii="Times New Roman" w:eastAsia="Calibri" w:hAnsi="Times New Roman" w:cs="Times New Roman"/>
                <w:color w:val="000000"/>
                <w:sz w:val="20"/>
                <w:szCs w:val="20"/>
              </w:rPr>
            </w:pPr>
            <w:r w:rsidRPr="001E7118">
              <w:rPr>
                <w:rFonts w:ascii="Times New Roman" w:eastAsia="Calibri" w:hAnsi="Times New Roman" w:cs="Times New Roman"/>
                <w:color w:val="000000"/>
                <w:sz w:val="20"/>
                <w:szCs w:val="20"/>
              </w:rPr>
              <w:t>3</w:t>
            </w:r>
          </w:p>
        </w:tc>
        <w:tc>
          <w:tcPr>
            <w:tcW w:w="7513" w:type="dxa"/>
            <w:tcBorders>
              <w:top w:val="nil"/>
              <w:left w:val="nil"/>
              <w:bottom w:val="single" w:sz="4" w:space="0" w:color="auto"/>
              <w:right w:val="single" w:sz="4" w:space="0" w:color="auto"/>
            </w:tcBorders>
            <w:shd w:val="clear" w:color="auto" w:fill="auto"/>
            <w:vAlign w:val="center"/>
            <w:hideMark/>
          </w:tcPr>
          <w:p w:rsidR="00832B77" w:rsidRPr="001E7118" w:rsidRDefault="00832B77" w:rsidP="001E7118">
            <w:pPr>
              <w:spacing w:after="0" w:line="240" w:lineRule="auto"/>
              <w:rPr>
                <w:rFonts w:ascii="Times New Roman" w:eastAsia="Calibri" w:hAnsi="Times New Roman" w:cs="Times New Roman"/>
                <w:color w:val="000000"/>
                <w:sz w:val="20"/>
                <w:szCs w:val="20"/>
              </w:rPr>
            </w:pPr>
            <w:r w:rsidRPr="001E7118">
              <w:rPr>
                <w:rFonts w:ascii="Times New Roman" w:eastAsia="Calibri" w:hAnsi="Times New Roman" w:cs="Times New Roman"/>
                <w:color w:val="000000"/>
                <w:sz w:val="20"/>
                <w:szCs w:val="20"/>
              </w:rPr>
              <w:t>Перевозка тела умершего на кладбище (в крематорий)</w:t>
            </w:r>
          </w:p>
        </w:tc>
        <w:tc>
          <w:tcPr>
            <w:tcW w:w="2551" w:type="dxa"/>
            <w:tcBorders>
              <w:top w:val="nil"/>
              <w:left w:val="nil"/>
              <w:bottom w:val="single" w:sz="4" w:space="0" w:color="auto"/>
              <w:right w:val="single" w:sz="8" w:space="0" w:color="auto"/>
            </w:tcBorders>
            <w:shd w:val="clear" w:color="auto" w:fill="auto"/>
            <w:noWrap/>
            <w:vAlign w:val="center"/>
            <w:hideMark/>
          </w:tcPr>
          <w:p w:rsidR="00832B77" w:rsidRPr="001E7118" w:rsidRDefault="00832B77" w:rsidP="001E7118">
            <w:pPr>
              <w:spacing w:after="0" w:line="240" w:lineRule="auto"/>
              <w:jc w:val="center"/>
              <w:rPr>
                <w:rFonts w:ascii="Times New Roman" w:eastAsia="Calibri" w:hAnsi="Times New Roman" w:cs="Times New Roman"/>
                <w:color w:val="000000"/>
                <w:sz w:val="20"/>
                <w:szCs w:val="20"/>
              </w:rPr>
            </w:pPr>
            <w:r w:rsidRPr="001E7118">
              <w:rPr>
                <w:rFonts w:ascii="Times New Roman" w:eastAsia="Calibri" w:hAnsi="Times New Roman" w:cs="Times New Roman"/>
                <w:color w:val="000000"/>
                <w:sz w:val="20"/>
                <w:szCs w:val="20"/>
              </w:rPr>
              <w:t>483,15</w:t>
            </w:r>
          </w:p>
        </w:tc>
      </w:tr>
      <w:tr w:rsidR="00832B77" w:rsidRPr="001E7118" w:rsidTr="001E7118">
        <w:trPr>
          <w:trHeight w:val="85"/>
        </w:trPr>
        <w:tc>
          <w:tcPr>
            <w:tcW w:w="866" w:type="dxa"/>
            <w:tcBorders>
              <w:top w:val="nil"/>
              <w:left w:val="single" w:sz="8" w:space="0" w:color="auto"/>
              <w:bottom w:val="single" w:sz="4" w:space="0" w:color="auto"/>
              <w:right w:val="single" w:sz="4" w:space="0" w:color="auto"/>
            </w:tcBorders>
            <w:shd w:val="clear" w:color="auto" w:fill="auto"/>
            <w:noWrap/>
            <w:vAlign w:val="center"/>
            <w:hideMark/>
          </w:tcPr>
          <w:p w:rsidR="00832B77" w:rsidRPr="001E7118" w:rsidRDefault="00832B77" w:rsidP="001E7118">
            <w:pPr>
              <w:spacing w:after="0" w:line="240" w:lineRule="auto"/>
              <w:rPr>
                <w:rFonts w:ascii="Times New Roman" w:eastAsia="Calibri" w:hAnsi="Times New Roman" w:cs="Times New Roman"/>
                <w:color w:val="000000"/>
                <w:sz w:val="20"/>
                <w:szCs w:val="20"/>
              </w:rPr>
            </w:pPr>
            <w:r w:rsidRPr="001E7118">
              <w:rPr>
                <w:rFonts w:ascii="Times New Roman" w:eastAsia="Calibri" w:hAnsi="Times New Roman" w:cs="Times New Roman"/>
                <w:color w:val="000000"/>
                <w:sz w:val="20"/>
                <w:szCs w:val="20"/>
              </w:rPr>
              <w:t>4</w:t>
            </w:r>
          </w:p>
        </w:tc>
        <w:tc>
          <w:tcPr>
            <w:tcW w:w="7513" w:type="dxa"/>
            <w:tcBorders>
              <w:top w:val="nil"/>
              <w:left w:val="nil"/>
              <w:bottom w:val="single" w:sz="4" w:space="0" w:color="auto"/>
              <w:right w:val="single" w:sz="4" w:space="0" w:color="auto"/>
            </w:tcBorders>
            <w:shd w:val="clear" w:color="auto" w:fill="auto"/>
            <w:vAlign w:val="center"/>
            <w:hideMark/>
          </w:tcPr>
          <w:p w:rsidR="00832B77" w:rsidRPr="001E7118" w:rsidRDefault="00832B77" w:rsidP="001E7118">
            <w:pPr>
              <w:spacing w:after="0" w:line="240" w:lineRule="auto"/>
              <w:rPr>
                <w:rFonts w:ascii="Times New Roman" w:eastAsia="Calibri" w:hAnsi="Times New Roman" w:cs="Times New Roman"/>
                <w:color w:val="000000"/>
                <w:sz w:val="20"/>
                <w:szCs w:val="20"/>
              </w:rPr>
            </w:pPr>
            <w:r w:rsidRPr="001E7118">
              <w:rPr>
                <w:rFonts w:ascii="Times New Roman" w:eastAsia="Calibri" w:hAnsi="Times New Roman" w:cs="Times New Roman"/>
                <w:color w:val="000000"/>
                <w:sz w:val="20"/>
                <w:szCs w:val="20"/>
              </w:rPr>
              <w:t>Погребение</w:t>
            </w:r>
          </w:p>
        </w:tc>
        <w:tc>
          <w:tcPr>
            <w:tcW w:w="2551" w:type="dxa"/>
            <w:tcBorders>
              <w:top w:val="nil"/>
              <w:left w:val="nil"/>
              <w:bottom w:val="single" w:sz="4" w:space="0" w:color="auto"/>
              <w:right w:val="single" w:sz="8" w:space="0" w:color="auto"/>
            </w:tcBorders>
            <w:shd w:val="clear" w:color="auto" w:fill="auto"/>
            <w:noWrap/>
            <w:vAlign w:val="center"/>
            <w:hideMark/>
          </w:tcPr>
          <w:p w:rsidR="00832B77" w:rsidRPr="001E7118" w:rsidRDefault="00832B77" w:rsidP="001E7118">
            <w:pPr>
              <w:spacing w:after="0" w:line="240" w:lineRule="auto"/>
              <w:jc w:val="center"/>
              <w:rPr>
                <w:rFonts w:ascii="Times New Roman" w:eastAsia="Calibri" w:hAnsi="Times New Roman" w:cs="Times New Roman"/>
                <w:color w:val="000000"/>
                <w:sz w:val="20"/>
                <w:szCs w:val="20"/>
              </w:rPr>
            </w:pPr>
            <w:r w:rsidRPr="001E7118">
              <w:rPr>
                <w:rFonts w:ascii="Times New Roman" w:eastAsia="Calibri" w:hAnsi="Times New Roman" w:cs="Times New Roman"/>
                <w:color w:val="000000"/>
                <w:sz w:val="20"/>
                <w:szCs w:val="20"/>
              </w:rPr>
              <w:t>2250,26</w:t>
            </w:r>
          </w:p>
        </w:tc>
      </w:tr>
      <w:tr w:rsidR="00832B77" w:rsidRPr="001E7118" w:rsidTr="001E7118">
        <w:trPr>
          <w:trHeight w:val="85"/>
        </w:trPr>
        <w:tc>
          <w:tcPr>
            <w:tcW w:w="866" w:type="dxa"/>
            <w:tcBorders>
              <w:top w:val="nil"/>
              <w:left w:val="single" w:sz="8" w:space="0" w:color="auto"/>
              <w:bottom w:val="single" w:sz="4" w:space="0" w:color="auto"/>
              <w:right w:val="single" w:sz="4" w:space="0" w:color="auto"/>
            </w:tcBorders>
            <w:shd w:val="clear" w:color="auto" w:fill="auto"/>
            <w:noWrap/>
            <w:vAlign w:val="center"/>
          </w:tcPr>
          <w:p w:rsidR="00832B77" w:rsidRPr="001E7118" w:rsidRDefault="00832B77" w:rsidP="001E7118">
            <w:pPr>
              <w:spacing w:after="0" w:line="240" w:lineRule="auto"/>
              <w:rPr>
                <w:rFonts w:ascii="Times New Roman" w:eastAsia="Calibri" w:hAnsi="Times New Roman" w:cs="Times New Roman"/>
                <w:color w:val="000000"/>
                <w:sz w:val="20"/>
                <w:szCs w:val="20"/>
              </w:rPr>
            </w:pPr>
            <w:r w:rsidRPr="001E7118">
              <w:rPr>
                <w:rFonts w:ascii="Times New Roman" w:eastAsia="Calibri" w:hAnsi="Times New Roman" w:cs="Times New Roman"/>
                <w:color w:val="000000"/>
                <w:sz w:val="20"/>
                <w:szCs w:val="20"/>
              </w:rPr>
              <w:t>5</w:t>
            </w:r>
          </w:p>
        </w:tc>
        <w:tc>
          <w:tcPr>
            <w:tcW w:w="7513" w:type="dxa"/>
            <w:tcBorders>
              <w:top w:val="nil"/>
              <w:left w:val="nil"/>
              <w:bottom w:val="single" w:sz="4" w:space="0" w:color="auto"/>
              <w:right w:val="single" w:sz="4" w:space="0" w:color="auto"/>
            </w:tcBorders>
            <w:shd w:val="clear" w:color="auto" w:fill="auto"/>
            <w:vAlign w:val="center"/>
          </w:tcPr>
          <w:p w:rsidR="00832B77" w:rsidRPr="001E7118" w:rsidRDefault="00832B77" w:rsidP="001E7118">
            <w:pPr>
              <w:spacing w:after="0" w:line="240" w:lineRule="auto"/>
              <w:rPr>
                <w:rFonts w:ascii="Times New Roman" w:eastAsia="Calibri" w:hAnsi="Times New Roman" w:cs="Times New Roman"/>
                <w:color w:val="000000"/>
                <w:sz w:val="20"/>
                <w:szCs w:val="20"/>
              </w:rPr>
            </w:pPr>
            <w:r w:rsidRPr="001E7118">
              <w:rPr>
                <w:rFonts w:ascii="Times New Roman" w:eastAsia="Calibri" w:hAnsi="Times New Roman" w:cs="Times New Roman"/>
                <w:color w:val="000000"/>
                <w:sz w:val="20"/>
                <w:szCs w:val="20"/>
              </w:rPr>
              <w:t>Облачение тела</w:t>
            </w:r>
          </w:p>
        </w:tc>
        <w:tc>
          <w:tcPr>
            <w:tcW w:w="2551" w:type="dxa"/>
            <w:tcBorders>
              <w:top w:val="nil"/>
              <w:left w:val="nil"/>
              <w:bottom w:val="single" w:sz="4" w:space="0" w:color="auto"/>
              <w:right w:val="single" w:sz="8" w:space="0" w:color="auto"/>
            </w:tcBorders>
            <w:shd w:val="clear" w:color="auto" w:fill="auto"/>
            <w:noWrap/>
            <w:vAlign w:val="center"/>
          </w:tcPr>
          <w:p w:rsidR="00832B77" w:rsidRPr="001E7118" w:rsidRDefault="00832B77" w:rsidP="001E7118">
            <w:pPr>
              <w:spacing w:after="0" w:line="240" w:lineRule="auto"/>
              <w:jc w:val="center"/>
              <w:rPr>
                <w:rFonts w:ascii="Times New Roman" w:eastAsia="Calibri" w:hAnsi="Times New Roman" w:cs="Times New Roman"/>
                <w:color w:val="000000"/>
                <w:sz w:val="20"/>
                <w:szCs w:val="20"/>
              </w:rPr>
            </w:pPr>
            <w:r w:rsidRPr="001E7118">
              <w:rPr>
                <w:rFonts w:ascii="Times New Roman" w:eastAsia="Calibri" w:hAnsi="Times New Roman" w:cs="Times New Roman"/>
                <w:color w:val="000000"/>
                <w:sz w:val="20"/>
                <w:szCs w:val="20"/>
              </w:rPr>
              <w:t>330,03</w:t>
            </w:r>
          </w:p>
        </w:tc>
      </w:tr>
      <w:tr w:rsidR="00832B77" w:rsidRPr="001E7118" w:rsidTr="001E7118">
        <w:trPr>
          <w:trHeight w:val="85"/>
        </w:trPr>
        <w:tc>
          <w:tcPr>
            <w:tcW w:w="866" w:type="dxa"/>
            <w:tcBorders>
              <w:top w:val="nil"/>
              <w:left w:val="single" w:sz="8" w:space="0" w:color="auto"/>
              <w:bottom w:val="single" w:sz="8" w:space="0" w:color="auto"/>
              <w:right w:val="single" w:sz="4" w:space="0" w:color="auto"/>
            </w:tcBorders>
            <w:shd w:val="clear" w:color="auto" w:fill="auto"/>
            <w:noWrap/>
            <w:vAlign w:val="center"/>
            <w:hideMark/>
          </w:tcPr>
          <w:p w:rsidR="00832B77" w:rsidRPr="001E7118" w:rsidRDefault="00832B77" w:rsidP="001E7118">
            <w:pPr>
              <w:spacing w:after="0" w:line="240" w:lineRule="auto"/>
              <w:jc w:val="center"/>
              <w:rPr>
                <w:rFonts w:ascii="Times New Roman" w:eastAsia="Calibri" w:hAnsi="Times New Roman" w:cs="Times New Roman"/>
                <w:b/>
                <w:color w:val="000000"/>
                <w:sz w:val="20"/>
                <w:szCs w:val="20"/>
              </w:rPr>
            </w:pPr>
          </w:p>
        </w:tc>
        <w:tc>
          <w:tcPr>
            <w:tcW w:w="7513" w:type="dxa"/>
            <w:tcBorders>
              <w:top w:val="nil"/>
              <w:left w:val="nil"/>
              <w:bottom w:val="single" w:sz="8" w:space="0" w:color="auto"/>
              <w:right w:val="single" w:sz="4" w:space="0" w:color="auto"/>
            </w:tcBorders>
            <w:shd w:val="clear" w:color="auto" w:fill="auto"/>
            <w:vAlign w:val="center"/>
            <w:hideMark/>
          </w:tcPr>
          <w:p w:rsidR="00832B77" w:rsidRPr="001E7118" w:rsidRDefault="00832B77" w:rsidP="001E7118">
            <w:pPr>
              <w:spacing w:after="0" w:line="240" w:lineRule="auto"/>
              <w:jc w:val="center"/>
              <w:rPr>
                <w:rFonts w:ascii="Times New Roman" w:eastAsia="Calibri" w:hAnsi="Times New Roman" w:cs="Times New Roman"/>
                <w:b/>
                <w:color w:val="000000"/>
                <w:sz w:val="20"/>
                <w:szCs w:val="20"/>
              </w:rPr>
            </w:pPr>
            <w:r w:rsidRPr="001E7118">
              <w:rPr>
                <w:rFonts w:ascii="Times New Roman" w:eastAsia="Calibri" w:hAnsi="Times New Roman" w:cs="Times New Roman"/>
                <w:b/>
                <w:color w:val="000000"/>
                <w:sz w:val="20"/>
                <w:szCs w:val="20"/>
              </w:rPr>
              <w:t>Общая стоимость услуг по погребению</w:t>
            </w:r>
          </w:p>
        </w:tc>
        <w:tc>
          <w:tcPr>
            <w:tcW w:w="2551" w:type="dxa"/>
            <w:tcBorders>
              <w:top w:val="nil"/>
              <w:left w:val="nil"/>
              <w:bottom w:val="single" w:sz="8" w:space="0" w:color="auto"/>
              <w:right w:val="single" w:sz="8" w:space="0" w:color="auto"/>
            </w:tcBorders>
            <w:shd w:val="clear" w:color="auto" w:fill="auto"/>
            <w:noWrap/>
            <w:vAlign w:val="center"/>
            <w:hideMark/>
          </w:tcPr>
          <w:p w:rsidR="00832B77" w:rsidRPr="001E7118" w:rsidRDefault="00832B77" w:rsidP="001E7118">
            <w:pPr>
              <w:spacing w:after="0" w:line="240" w:lineRule="auto"/>
              <w:jc w:val="center"/>
              <w:rPr>
                <w:rFonts w:ascii="Times New Roman" w:eastAsia="Calibri" w:hAnsi="Times New Roman" w:cs="Times New Roman"/>
                <w:b/>
                <w:color w:val="000000"/>
                <w:sz w:val="20"/>
                <w:szCs w:val="20"/>
              </w:rPr>
            </w:pPr>
            <w:r w:rsidRPr="001E7118">
              <w:rPr>
                <w:rFonts w:ascii="Times New Roman" w:eastAsia="Calibri" w:hAnsi="Times New Roman" w:cs="Times New Roman"/>
                <w:b/>
                <w:color w:val="000000"/>
                <w:sz w:val="20"/>
                <w:szCs w:val="20"/>
              </w:rPr>
              <w:t>5562,25</w:t>
            </w:r>
          </w:p>
        </w:tc>
      </w:tr>
    </w:tbl>
    <w:p w:rsidR="00BD0F96" w:rsidRPr="00E854F5" w:rsidRDefault="00BD0F96" w:rsidP="00BD0F96">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w:t>
      </w:r>
      <w:r>
        <w:rPr>
          <w:rFonts w:ascii="Times New Roman" w:hAnsi="Times New Roman" w:cs="Times New Roman"/>
          <w:sz w:val="20"/>
          <w:szCs w:val="20"/>
        </w:rPr>
        <w:t>4</w:t>
      </w:r>
    </w:p>
    <w:p w:rsidR="00BD0F96" w:rsidRPr="00E854F5" w:rsidRDefault="00BD0F96" w:rsidP="00BD0F96">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BD0F96" w:rsidRPr="00E854F5" w:rsidRDefault="00BD0F96" w:rsidP="00BD0F96">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BD0F96" w:rsidRPr="00AA685D" w:rsidRDefault="00BD0F96" w:rsidP="00BD0F96">
      <w:pPr>
        <w:spacing w:after="0" w:line="240" w:lineRule="auto"/>
        <w:jc w:val="right"/>
        <w:rPr>
          <w:rFonts w:ascii="Times New Roman" w:hAnsi="Times New Roman" w:cs="Times New Roman"/>
          <w:sz w:val="20"/>
          <w:szCs w:val="20"/>
        </w:rPr>
      </w:pPr>
      <w:r w:rsidRPr="00AA685D">
        <w:rPr>
          <w:rFonts w:ascii="Times New Roman" w:hAnsi="Times New Roman" w:cs="Times New Roman"/>
          <w:sz w:val="20"/>
          <w:szCs w:val="20"/>
        </w:rPr>
        <w:t>от 0</w:t>
      </w:r>
      <w:r>
        <w:rPr>
          <w:rFonts w:ascii="Times New Roman" w:hAnsi="Times New Roman" w:cs="Times New Roman"/>
          <w:sz w:val="20"/>
          <w:szCs w:val="20"/>
        </w:rPr>
        <w:t>1</w:t>
      </w:r>
      <w:r w:rsidRPr="00AA685D">
        <w:rPr>
          <w:rFonts w:ascii="Times New Roman" w:hAnsi="Times New Roman" w:cs="Times New Roman"/>
          <w:sz w:val="20"/>
          <w:szCs w:val="20"/>
        </w:rPr>
        <w:t>.0</w:t>
      </w:r>
      <w:r>
        <w:rPr>
          <w:rFonts w:ascii="Times New Roman" w:hAnsi="Times New Roman" w:cs="Times New Roman"/>
          <w:sz w:val="20"/>
          <w:szCs w:val="20"/>
        </w:rPr>
        <w:t>3</w:t>
      </w:r>
      <w:r w:rsidRPr="00AA685D">
        <w:rPr>
          <w:rFonts w:ascii="Times New Roman" w:hAnsi="Times New Roman" w:cs="Times New Roman"/>
          <w:sz w:val="20"/>
          <w:szCs w:val="20"/>
        </w:rPr>
        <w:t>.2017г №</w:t>
      </w:r>
      <w:r>
        <w:rPr>
          <w:rFonts w:ascii="Times New Roman" w:hAnsi="Times New Roman" w:cs="Times New Roman"/>
          <w:sz w:val="20"/>
          <w:szCs w:val="20"/>
        </w:rPr>
        <w:t>50</w:t>
      </w:r>
    </w:p>
    <w:tbl>
      <w:tblPr>
        <w:tblW w:w="10984" w:type="dxa"/>
        <w:tblInd w:w="93" w:type="dxa"/>
        <w:tblLook w:val="04A0"/>
      </w:tblPr>
      <w:tblGrid>
        <w:gridCol w:w="960"/>
        <w:gridCol w:w="6568"/>
        <w:gridCol w:w="3456"/>
      </w:tblGrid>
      <w:tr w:rsidR="00FE0739" w:rsidRPr="00633AA2" w:rsidTr="00FE0739">
        <w:trPr>
          <w:trHeight w:val="75"/>
        </w:trPr>
        <w:tc>
          <w:tcPr>
            <w:tcW w:w="10984" w:type="dxa"/>
            <w:gridSpan w:val="3"/>
            <w:tcBorders>
              <w:top w:val="single" w:sz="8" w:space="0" w:color="auto"/>
              <w:left w:val="single" w:sz="8" w:space="0" w:color="auto"/>
              <w:bottom w:val="single" w:sz="4" w:space="0" w:color="auto"/>
              <w:right w:val="single" w:sz="8" w:space="0" w:color="auto"/>
            </w:tcBorders>
            <w:shd w:val="clear" w:color="auto" w:fill="auto"/>
            <w:noWrap/>
            <w:vAlign w:val="center"/>
            <w:hideMark/>
          </w:tcPr>
          <w:p w:rsidR="00FE0739" w:rsidRPr="00633AA2" w:rsidRDefault="00FE0739" w:rsidP="00633AA2">
            <w:pPr>
              <w:spacing w:after="0" w:line="240" w:lineRule="auto"/>
              <w:jc w:val="center"/>
              <w:rPr>
                <w:rFonts w:ascii="Times New Roman" w:eastAsia="Calibri" w:hAnsi="Times New Roman" w:cs="Times New Roman"/>
                <w:b/>
                <w:bCs/>
                <w:color w:val="000000"/>
                <w:sz w:val="20"/>
                <w:szCs w:val="20"/>
              </w:rPr>
            </w:pPr>
            <w:r w:rsidRPr="00633AA2">
              <w:rPr>
                <w:rFonts w:ascii="Times New Roman" w:eastAsia="Calibri" w:hAnsi="Times New Roman" w:cs="Times New Roman"/>
                <w:color w:val="000000"/>
                <w:sz w:val="20"/>
                <w:szCs w:val="20"/>
              </w:rPr>
              <w:t>Стоимость услуг по погребению в случае рождения мертвого ребенка по истечении 154 дней беременности при отсутствии близких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w:t>
            </w:r>
          </w:p>
        </w:tc>
      </w:tr>
      <w:tr w:rsidR="00FE0739" w:rsidRPr="00633AA2" w:rsidTr="00FE0739">
        <w:trPr>
          <w:trHeight w:val="75"/>
        </w:trPr>
        <w:tc>
          <w:tcPr>
            <w:tcW w:w="9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E0739" w:rsidRPr="00633AA2" w:rsidRDefault="00FE0739" w:rsidP="001C112F">
            <w:pPr>
              <w:spacing w:after="0" w:line="240" w:lineRule="auto"/>
              <w:jc w:val="center"/>
              <w:rPr>
                <w:rFonts w:ascii="Times New Roman" w:eastAsia="Calibri" w:hAnsi="Times New Roman" w:cs="Times New Roman"/>
                <w:b/>
                <w:bCs/>
                <w:color w:val="000000"/>
                <w:sz w:val="20"/>
                <w:szCs w:val="20"/>
              </w:rPr>
            </w:pPr>
            <w:r w:rsidRPr="00633AA2">
              <w:rPr>
                <w:rFonts w:ascii="Times New Roman" w:eastAsia="Calibri" w:hAnsi="Times New Roman" w:cs="Times New Roman"/>
                <w:b/>
                <w:bCs/>
                <w:color w:val="000000"/>
                <w:sz w:val="20"/>
                <w:szCs w:val="20"/>
              </w:rPr>
              <w:t>№ п\</w:t>
            </w:r>
            <w:proofErr w:type="gramStart"/>
            <w:r w:rsidRPr="00633AA2">
              <w:rPr>
                <w:rFonts w:ascii="Times New Roman" w:eastAsia="Calibri" w:hAnsi="Times New Roman" w:cs="Times New Roman"/>
                <w:b/>
                <w:bCs/>
                <w:color w:val="000000"/>
                <w:sz w:val="20"/>
                <w:szCs w:val="20"/>
              </w:rPr>
              <w:t>п</w:t>
            </w:r>
            <w:proofErr w:type="gramEnd"/>
          </w:p>
        </w:tc>
        <w:tc>
          <w:tcPr>
            <w:tcW w:w="6568" w:type="dxa"/>
            <w:tcBorders>
              <w:top w:val="single" w:sz="8" w:space="0" w:color="auto"/>
              <w:left w:val="nil"/>
              <w:bottom w:val="single" w:sz="4" w:space="0" w:color="auto"/>
              <w:right w:val="single" w:sz="4" w:space="0" w:color="auto"/>
            </w:tcBorders>
            <w:shd w:val="clear" w:color="auto" w:fill="auto"/>
            <w:noWrap/>
            <w:vAlign w:val="center"/>
            <w:hideMark/>
          </w:tcPr>
          <w:p w:rsidR="00FE0739" w:rsidRPr="00633AA2" w:rsidRDefault="00FE0739" w:rsidP="001C112F">
            <w:pPr>
              <w:spacing w:after="0" w:line="240" w:lineRule="auto"/>
              <w:jc w:val="center"/>
              <w:rPr>
                <w:rFonts w:ascii="Times New Roman" w:eastAsia="Calibri" w:hAnsi="Times New Roman" w:cs="Times New Roman"/>
                <w:b/>
                <w:bCs/>
                <w:color w:val="000000"/>
                <w:sz w:val="20"/>
                <w:szCs w:val="20"/>
              </w:rPr>
            </w:pPr>
            <w:r w:rsidRPr="00633AA2">
              <w:rPr>
                <w:rFonts w:ascii="Times New Roman" w:eastAsia="Calibri" w:hAnsi="Times New Roman" w:cs="Times New Roman"/>
                <w:b/>
                <w:bCs/>
                <w:color w:val="000000"/>
                <w:sz w:val="20"/>
                <w:szCs w:val="20"/>
              </w:rPr>
              <w:t>Вид услуги по погребению</w:t>
            </w:r>
          </w:p>
        </w:tc>
        <w:tc>
          <w:tcPr>
            <w:tcW w:w="3456" w:type="dxa"/>
            <w:tcBorders>
              <w:top w:val="single" w:sz="8" w:space="0" w:color="auto"/>
              <w:left w:val="nil"/>
              <w:bottom w:val="single" w:sz="4" w:space="0" w:color="auto"/>
              <w:right w:val="single" w:sz="8" w:space="0" w:color="auto"/>
            </w:tcBorders>
            <w:shd w:val="clear" w:color="auto" w:fill="auto"/>
            <w:noWrap/>
            <w:vAlign w:val="center"/>
            <w:hideMark/>
          </w:tcPr>
          <w:p w:rsidR="00FE0739" w:rsidRPr="00633AA2" w:rsidRDefault="00FE0739" w:rsidP="001C112F">
            <w:pPr>
              <w:spacing w:after="0" w:line="240" w:lineRule="auto"/>
              <w:jc w:val="center"/>
              <w:rPr>
                <w:rFonts w:ascii="Times New Roman" w:eastAsia="Calibri" w:hAnsi="Times New Roman" w:cs="Times New Roman"/>
                <w:b/>
                <w:bCs/>
                <w:color w:val="000000"/>
                <w:sz w:val="20"/>
                <w:szCs w:val="20"/>
              </w:rPr>
            </w:pPr>
            <w:r w:rsidRPr="00633AA2">
              <w:rPr>
                <w:rFonts w:ascii="Times New Roman" w:eastAsia="Calibri" w:hAnsi="Times New Roman" w:cs="Times New Roman"/>
                <w:b/>
                <w:bCs/>
                <w:color w:val="000000"/>
                <w:sz w:val="20"/>
                <w:szCs w:val="20"/>
              </w:rPr>
              <w:t>Тариф, руб.</w:t>
            </w:r>
          </w:p>
        </w:tc>
      </w:tr>
      <w:tr w:rsidR="00FE0739" w:rsidRPr="00633AA2" w:rsidTr="00FE0739">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FE0739" w:rsidRPr="00633AA2" w:rsidRDefault="00FE0739" w:rsidP="00633AA2">
            <w:pPr>
              <w:spacing w:after="0" w:line="240" w:lineRule="auto"/>
              <w:rPr>
                <w:rFonts w:ascii="Times New Roman" w:eastAsia="Calibri" w:hAnsi="Times New Roman" w:cs="Times New Roman"/>
                <w:color w:val="000000"/>
                <w:sz w:val="20"/>
                <w:szCs w:val="20"/>
              </w:rPr>
            </w:pPr>
            <w:r w:rsidRPr="00633AA2">
              <w:rPr>
                <w:rFonts w:ascii="Times New Roman" w:eastAsia="Calibri" w:hAnsi="Times New Roman" w:cs="Times New Roman"/>
                <w:color w:val="000000"/>
                <w:sz w:val="20"/>
                <w:szCs w:val="20"/>
              </w:rPr>
              <w:t>1</w:t>
            </w:r>
          </w:p>
        </w:tc>
        <w:tc>
          <w:tcPr>
            <w:tcW w:w="6568" w:type="dxa"/>
            <w:tcBorders>
              <w:top w:val="nil"/>
              <w:left w:val="nil"/>
              <w:bottom w:val="single" w:sz="4" w:space="0" w:color="auto"/>
              <w:right w:val="single" w:sz="4" w:space="0" w:color="auto"/>
            </w:tcBorders>
            <w:shd w:val="clear" w:color="auto" w:fill="auto"/>
            <w:vAlign w:val="center"/>
            <w:hideMark/>
          </w:tcPr>
          <w:p w:rsidR="00FE0739" w:rsidRPr="00633AA2" w:rsidRDefault="00FE0739" w:rsidP="00633AA2">
            <w:pPr>
              <w:spacing w:after="0" w:line="240" w:lineRule="auto"/>
              <w:rPr>
                <w:rFonts w:ascii="Times New Roman" w:eastAsia="Calibri" w:hAnsi="Times New Roman" w:cs="Times New Roman"/>
                <w:color w:val="000000"/>
                <w:sz w:val="20"/>
                <w:szCs w:val="20"/>
              </w:rPr>
            </w:pPr>
            <w:r w:rsidRPr="00633AA2">
              <w:rPr>
                <w:rFonts w:ascii="Times New Roman" w:eastAsia="Calibri" w:hAnsi="Times New Roman" w:cs="Times New Roman"/>
                <w:color w:val="000000"/>
                <w:sz w:val="20"/>
                <w:szCs w:val="20"/>
              </w:rPr>
              <w:t>Оформление документов, необходимых для погребения</w:t>
            </w:r>
          </w:p>
        </w:tc>
        <w:tc>
          <w:tcPr>
            <w:tcW w:w="3456" w:type="dxa"/>
            <w:tcBorders>
              <w:top w:val="nil"/>
              <w:left w:val="nil"/>
              <w:bottom w:val="single" w:sz="4" w:space="0" w:color="auto"/>
              <w:right w:val="single" w:sz="8" w:space="0" w:color="auto"/>
            </w:tcBorders>
            <w:shd w:val="clear" w:color="auto" w:fill="auto"/>
            <w:noWrap/>
            <w:vAlign w:val="center"/>
            <w:hideMark/>
          </w:tcPr>
          <w:p w:rsidR="00FE0739" w:rsidRPr="00633AA2" w:rsidRDefault="00FE0739" w:rsidP="00633AA2">
            <w:pPr>
              <w:spacing w:after="0" w:line="240" w:lineRule="auto"/>
              <w:jc w:val="center"/>
              <w:rPr>
                <w:rFonts w:ascii="Times New Roman" w:eastAsia="Calibri" w:hAnsi="Times New Roman" w:cs="Times New Roman"/>
                <w:color w:val="000000"/>
                <w:sz w:val="20"/>
                <w:szCs w:val="20"/>
              </w:rPr>
            </w:pPr>
            <w:r w:rsidRPr="00633AA2">
              <w:rPr>
                <w:rFonts w:ascii="Times New Roman" w:eastAsia="Calibri" w:hAnsi="Times New Roman" w:cs="Times New Roman"/>
                <w:color w:val="000000"/>
                <w:sz w:val="20"/>
                <w:szCs w:val="20"/>
              </w:rPr>
              <w:t>Бесплатно</w:t>
            </w:r>
          </w:p>
        </w:tc>
      </w:tr>
      <w:tr w:rsidR="00FE0739" w:rsidRPr="00633AA2" w:rsidTr="00FE0739">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FE0739" w:rsidRPr="00633AA2" w:rsidRDefault="00FE0739" w:rsidP="00633AA2">
            <w:pPr>
              <w:spacing w:after="0" w:line="240" w:lineRule="auto"/>
              <w:rPr>
                <w:rFonts w:ascii="Times New Roman" w:eastAsia="Calibri" w:hAnsi="Times New Roman" w:cs="Times New Roman"/>
                <w:color w:val="000000"/>
                <w:sz w:val="20"/>
                <w:szCs w:val="20"/>
              </w:rPr>
            </w:pPr>
            <w:r w:rsidRPr="00633AA2">
              <w:rPr>
                <w:rFonts w:ascii="Times New Roman" w:eastAsia="Calibri" w:hAnsi="Times New Roman" w:cs="Times New Roman"/>
                <w:color w:val="000000"/>
                <w:sz w:val="20"/>
                <w:szCs w:val="20"/>
              </w:rPr>
              <w:t>2</w:t>
            </w:r>
          </w:p>
        </w:tc>
        <w:tc>
          <w:tcPr>
            <w:tcW w:w="6568" w:type="dxa"/>
            <w:tcBorders>
              <w:top w:val="nil"/>
              <w:left w:val="nil"/>
              <w:bottom w:val="single" w:sz="4" w:space="0" w:color="auto"/>
              <w:right w:val="single" w:sz="4" w:space="0" w:color="auto"/>
            </w:tcBorders>
            <w:shd w:val="clear" w:color="auto" w:fill="auto"/>
            <w:vAlign w:val="center"/>
            <w:hideMark/>
          </w:tcPr>
          <w:p w:rsidR="00FE0739" w:rsidRPr="00633AA2" w:rsidRDefault="00FE0739" w:rsidP="00633AA2">
            <w:pPr>
              <w:spacing w:after="0" w:line="240" w:lineRule="auto"/>
              <w:rPr>
                <w:rFonts w:ascii="Times New Roman" w:eastAsia="Calibri" w:hAnsi="Times New Roman" w:cs="Times New Roman"/>
                <w:color w:val="000000"/>
                <w:sz w:val="20"/>
                <w:szCs w:val="20"/>
              </w:rPr>
            </w:pPr>
            <w:r w:rsidRPr="00633AA2">
              <w:rPr>
                <w:rFonts w:ascii="Times New Roman" w:eastAsia="Calibri" w:hAnsi="Times New Roman" w:cs="Times New Roman"/>
                <w:color w:val="000000"/>
                <w:sz w:val="20"/>
                <w:szCs w:val="20"/>
              </w:rPr>
              <w:t xml:space="preserve">Предоставление  гроба </w:t>
            </w:r>
          </w:p>
        </w:tc>
        <w:tc>
          <w:tcPr>
            <w:tcW w:w="3456" w:type="dxa"/>
            <w:tcBorders>
              <w:top w:val="nil"/>
              <w:left w:val="nil"/>
              <w:bottom w:val="single" w:sz="4" w:space="0" w:color="auto"/>
              <w:right w:val="single" w:sz="8" w:space="0" w:color="auto"/>
            </w:tcBorders>
            <w:shd w:val="clear" w:color="auto" w:fill="auto"/>
            <w:noWrap/>
            <w:vAlign w:val="center"/>
            <w:hideMark/>
          </w:tcPr>
          <w:p w:rsidR="00FE0739" w:rsidRPr="00633AA2" w:rsidRDefault="00FE0739" w:rsidP="00633AA2">
            <w:pPr>
              <w:spacing w:after="0" w:line="240" w:lineRule="auto"/>
              <w:jc w:val="center"/>
              <w:rPr>
                <w:rFonts w:ascii="Times New Roman" w:eastAsia="Calibri" w:hAnsi="Times New Roman" w:cs="Times New Roman"/>
                <w:color w:val="000000"/>
                <w:sz w:val="20"/>
                <w:szCs w:val="20"/>
              </w:rPr>
            </w:pPr>
            <w:r w:rsidRPr="00633AA2">
              <w:rPr>
                <w:rFonts w:ascii="Times New Roman" w:eastAsia="Calibri" w:hAnsi="Times New Roman" w:cs="Times New Roman"/>
                <w:color w:val="000000"/>
                <w:sz w:val="20"/>
                <w:szCs w:val="20"/>
              </w:rPr>
              <w:t>2013,83</w:t>
            </w:r>
          </w:p>
        </w:tc>
      </w:tr>
      <w:tr w:rsidR="00FE0739" w:rsidRPr="00633AA2" w:rsidTr="00FE0739">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FE0739" w:rsidRPr="00633AA2" w:rsidRDefault="00FE0739" w:rsidP="00633AA2">
            <w:pPr>
              <w:spacing w:after="0" w:line="240" w:lineRule="auto"/>
              <w:rPr>
                <w:rFonts w:ascii="Times New Roman" w:eastAsia="Calibri" w:hAnsi="Times New Roman" w:cs="Times New Roman"/>
                <w:color w:val="000000"/>
                <w:sz w:val="20"/>
                <w:szCs w:val="20"/>
              </w:rPr>
            </w:pPr>
            <w:r w:rsidRPr="00633AA2">
              <w:rPr>
                <w:rFonts w:ascii="Times New Roman" w:eastAsia="Calibri" w:hAnsi="Times New Roman" w:cs="Times New Roman"/>
                <w:color w:val="000000"/>
                <w:sz w:val="20"/>
                <w:szCs w:val="20"/>
              </w:rPr>
              <w:t>3</w:t>
            </w:r>
          </w:p>
        </w:tc>
        <w:tc>
          <w:tcPr>
            <w:tcW w:w="6568" w:type="dxa"/>
            <w:tcBorders>
              <w:top w:val="nil"/>
              <w:left w:val="nil"/>
              <w:bottom w:val="single" w:sz="4" w:space="0" w:color="auto"/>
              <w:right w:val="single" w:sz="4" w:space="0" w:color="auto"/>
            </w:tcBorders>
            <w:shd w:val="clear" w:color="auto" w:fill="auto"/>
            <w:vAlign w:val="center"/>
            <w:hideMark/>
          </w:tcPr>
          <w:p w:rsidR="00FE0739" w:rsidRPr="00633AA2" w:rsidRDefault="00FE0739" w:rsidP="00633AA2">
            <w:pPr>
              <w:spacing w:after="0" w:line="240" w:lineRule="auto"/>
              <w:rPr>
                <w:rFonts w:ascii="Times New Roman" w:eastAsia="Calibri" w:hAnsi="Times New Roman" w:cs="Times New Roman"/>
                <w:color w:val="000000"/>
                <w:sz w:val="20"/>
                <w:szCs w:val="20"/>
              </w:rPr>
            </w:pPr>
            <w:r w:rsidRPr="00633AA2">
              <w:rPr>
                <w:rFonts w:ascii="Times New Roman" w:eastAsia="Calibri" w:hAnsi="Times New Roman" w:cs="Times New Roman"/>
                <w:color w:val="000000"/>
                <w:sz w:val="20"/>
                <w:szCs w:val="20"/>
              </w:rPr>
              <w:t xml:space="preserve">Перевозка </w:t>
            </w:r>
            <w:proofErr w:type="gramStart"/>
            <w:r w:rsidRPr="00633AA2">
              <w:rPr>
                <w:rFonts w:ascii="Times New Roman" w:eastAsia="Calibri" w:hAnsi="Times New Roman" w:cs="Times New Roman"/>
                <w:color w:val="000000"/>
                <w:sz w:val="20"/>
                <w:szCs w:val="20"/>
              </w:rPr>
              <w:t>умершего</w:t>
            </w:r>
            <w:proofErr w:type="gramEnd"/>
            <w:r w:rsidRPr="00633AA2">
              <w:rPr>
                <w:rFonts w:ascii="Times New Roman" w:eastAsia="Calibri" w:hAnsi="Times New Roman" w:cs="Times New Roman"/>
                <w:color w:val="000000"/>
                <w:sz w:val="20"/>
                <w:szCs w:val="20"/>
              </w:rPr>
              <w:t xml:space="preserve"> на кладбище (в крематорий)</w:t>
            </w:r>
          </w:p>
        </w:tc>
        <w:tc>
          <w:tcPr>
            <w:tcW w:w="3456" w:type="dxa"/>
            <w:tcBorders>
              <w:top w:val="nil"/>
              <w:left w:val="nil"/>
              <w:bottom w:val="single" w:sz="4" w:space="0" w:color="auto"/>
              <w:right w:val="single" w:sz="8" w:space="0" w:color="auto"/>
            </w:tcBorders>
            <w:shd w:val="clear" w:color="auto" w:fill="auto"/>
            <w:noWrap/>
            <w:vAlign w:val="center"/>
            <w:hideMark/>
          </w:tcPr>
          <w:p w:rsidR="00FE0739" w:rsidRPr="00633AA2" w:rsidRDefault="00FE0739" w:rsidP="00633AA2">
            <w:pPr>
              <w:spacing w:after="0" w:line="240" w:lineRule="auto"/>
              <w:jc w:val="center"/>
              <w:rPr>
                <w:rFonts w:ascii="Times New Roman" w:eastAsia="Calibri" w:hAnsi="Times New Roman" w:cs="Times New Roman"/>
                <w:color w:val="000000"/>
                <w:sz w:val="20"/>
                <w:szCs w:val="20"/>
              </w:rPr>
            </w:pPr>
            <w:r w:rsidRPr="00633AA2">
              <w:rPr>
                <w:rFonts w:ascii="Times New Roman" w:eastAsia="Calibri" w:hAnsi="Times New Roman" w:cs="Times New Roman"/>
                <w:color w:val="000000"/>
                <w:sz w:val="20"/>
                <w:szCs w:val="20"/>
              </w:rPr>
              <w:t>483,15</w:t>
            </w:r>
          </w:p>
        </w:tc>
      </w:tr>
      <w:tr w:rsidR="00FE0739" w:rsidRPr="00633AA2" w:rsidTr="00FE0739">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FE0739" w:rsidRPr="00633AA2" w:rsidRDefault="00FE0739" w:rsidP="00633AA2">
            <w:pPr>
              <w:spacing w:after="0" w:line="240" w:lineRule="auto"/>
              <w:rPr>
                <w:rFonts w:ascii="Times New Roman" w:eastAsia="Calibri" w:hAnsi="Times New Roman" w:cs="Times New Roman"/>
                <w:color w:val="000000"/>
                <w:sz w:val="20"/>
                <w:szCs w:val="20"/>
              </w:rPr>
            </w:pPr>
            <w:r w:rsidRPr="00633AA2">
              <w:rPr>
                <w:rFonts w:ascii="Times New Roman" w:eastAsia="Calibri" w:hAnsi="Times New Roman" w:cs="Times New Roman"/>
                <w:color w:val="000000"/>
                <w:sz w:val="20"/>
                <w:szCs w:val="20"/>
              </w:rPr>
              <w:t>4</w:t>
            </w:r>
          </w:p>
        </w:tc>
        <w:tc>
          <w:tcPr>
            <w:tcW w:w="6568" w:type="dxa"/>
            <w:tcBorders>
              <w:top w:val="nil"/>
              <w:left w:val="nil"/>
              <w:bottom w:val="single" w:sz="4" w:space="0" w:color="auto"/>
              <w:right w:val="single" w:sz="4" w:space="0" w:color="auto"/>
            </w:tcBorders>
            <w:shd w:val="clear" w:color="auto" w:fill="auto"/>
            <w:vAlign w:val="center"/>
            <w:hideMark/>
          </w:tcPr>
          <w:p w:rsidR="00FE0739" w:rsidRPr="00633AA2" w:rsidRDefault="00FE0739" w:rsidP="00633AA2">
            <w:pPr>
              <w:spacing w:after="0" w:line="240" w:lineRule="auto"/>
              <w:rPr>
                <w:rFonts w:ascii="Times New Roman" w:eastAsia="Calibri" w:hAnsi="Times New Roman" w:cs="Times New Roman"/>
                <w:color w:val="000000"/>
                <w:sz w:val="20"/>
                <w:szCs w:val="20"/>
              </w:rPr>
            </w:pPr>
            <w:r w:rsidRPr="00633AA2">
              <w:rPr>
                <w:rFonts w:ascii="Times New Roman" w:eastAsia="Calibri" w:hAnsi="Times New Roman" w:cs="Times New Roman"/>
                <w:color w:val="000000"/>
                <w:sz w:val="20"/>
                <w:szCs w:val="20"/>
              </w:rPr>
              <w:t xml:space="preserve">Погребение </w:t>
            </w:r>
          </w:p>
        </w:tc>
        <w:tc>
          <w:tcPr>
            <w:tcW w:w="3456" w:type="dxa"/>
            <w:tcBorders>
              <w:top w:val="nil"/>
              <w:left w:val="nil"/>
              <w:bottom w:val="single" w:sz="4" w:space="0" w:color="auto"/>
              <w:right w:val="single" w:sz="8" w:space="0" w:color="auto"/>
            </w:tcBorders>
            <w:shd w:val="clear" w:color="auto" w:fill="auto"/>
            <w:noWrap/>
            <w:vAlign w:val="center"/>
            <w:hideMark/>
          </w:tcPr>
          <w:p w:rsidR="00FE0739" w:rsidRPr="00633AA2" w:rsidRDefault="00FE0739" w:rsidP="00633AA2">
            <w:pPr>
              <w:spacing w:after="0" w:line="240" w:lineRule="auto"/>
              <w:jc w:val="center"/>
              <w:rPr>
                <w:rFonts w:ascii="Times New Roman" w:eastAsia="Calibri" w:hAnsi="Times New Roman" w:cs="Times New Roman"/>
                <w:color w:val="000000"/>
                <w:sz w:val="20"/>
                <w:szCs w:val="20"/>
              </w:rPr>
            </w:pPr>
            <w:r w:rsidRPr="00633AA2">
              <w:rPr>
                <w:rFonts w:ascii="Times New Roman" w:eastAsia="Calibri" w:hAnsi="Times New Roman" w:cs="Times New Roman"/>
                <w:color w:val="000000"/>
                <w:sz w:val="20"/>
                <w:szCs w:val="20"/>
              </w:rPr>
              <w:t>1349,34</w:t>
            </w:r>
          </w:p>
        </w:tc>
      </w:tr>
      <w:tr w:rsidR="00FE0739" w:rsidRPr="00633AA2" w:rsidTr="00FE0739">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tcPr>
          <w:p w:rsidR="00FE0739" w:rsidRPr="00633AA2" w:rsidRDefault="00FE0739" w:rsidP="00633AA2">
            <w:pPr>
              <w:spacing w:after="0" w:line="240" w:lineRule="auto"/>
              <w:rPr>
                <w:rFonts w:ascii="Times New Roman" w:eastAsia="Calibri" w:hAnsi="Times New Roman" w:cs="Times New Roman"/>
                <w:color w:val="000000"/>
                <w:sz w:val="20"/>
                <w:szCs w:val="20"/>
              </w:rPr>
            </w:pPr>
            <w:r w:rsidRPr="00633AA2">
              <w:rPr>
                <w:rFonts w:ascii="Times New Roman" w:eastAsia="Calibri" w:hAnsi="Times New Roman" w:cs="Times New Roman"/>
                <w:color w:val="000000"/>
                <w:sz w:val="20"/>
                <w:szCs w:val="20"/>
              </w:rPr>
              <w:t>5</w:t>
            </w:r>
          </w:p>
        </w:tc>
        <w:tc>
          <w:tcPr>
            <w:tcW w:w="6568" w:type="dxa"/>
            <w:tcBorders>
              <w:top w:val="nil"/>
              <w:left w:val="nil"/>
              <w:bottom w:val="single" w:sz="4" w:space="0" w:color="auto"/>
              <w:right w:val="single" w:sz="4" w:space="0" w:color="auto"/>
            </w:tcBorders>
            <w:shd w:val="clear" w:color="auto" w:fill="auto"/>
            <w:vAlign w:val="center"/>
          </w:tcPr>
          <w:p w:rsidR="00FE0739" w:rsidRPr="00633AA2" w:rsidRDefault="00FE0739" w:rsidP="00633AA2">
            <w:pPr>
              <w:spacing w:after="0" w:line="240" w:lineRule="auto"/>
              <w:rPr>
                <w:rFonts w:ascii="Times New Roman" w:eastAsia="Calibri" w:hAnsi="Times New Roman" w:cs="Times New Roman"/>
                <w:color w:val="000000"/>
                <w:sz w:val="20"/>
                <w:szCs w:val="20"/>
              </w:rPr>
            </w:pPr>
            <w:r w:rsidRPr="00633AA2">
              <w:rPr>
                <w:rFonts w:ascii="Times New Roman" w:eastAsia="Calibri" w:hAnsi="Times New Roman" w:cs="Times New Roman"/>
                <w:color w:val="000000"/>
                <w:sz w:val="20"/>
                <w:szCs w:val="20"/>
              </w:rPr>
              <w:t>Облачение тела</w:t>
            </w:r>
          </w:p>
        </w:tc>
        <w:tc>
          <w:tcPr>
            <w:tcW w:w="3456" w:type="dxa"/>
            <w:tcBorders>
              <w:top w:val="nil"/>
              <w:left w:val="nil"/>
              <w:bottom w:val="single" w:sz="4" w:space="0" w:color="auto"/>
              <w:right w:val="single" w:sz="8" w:space="0" w:color="auto"/>
            </w:tcBorders>
            <w:shd w:val="clear" w:color="auto" w:fill="auto"/>
            <w:noWrap/>
            <w:vAlign w:val="center"/>
          </w:tcPr>
          <w:p w:rsidR="00FE0739" w:rsidRPr="00633AA2" w:rsidRDefault="00FE0739" w:rsidP="00633AA2">
            <w:pPr>
              <w:spacing w:after="0" w:line="240" w:lineRule="auto"/>
              <w:jc w:val="center"/>
              <w:rPr>
                <w:rFonts w:ascii="Times New Roman" w:eastAsia="Calibri" w:hAnsi="Times New Roman" w:cs="Times New Roman"/>
                <w:color w:val="000000"/>
                <w:sz w:val="20"/>
                <w:szCs w:val="20"/>
              </w:rPr>
            </w:pPr>
            <w:r w:rsidRPr="00633AA2">
              <w:rPr>
                <w:rFonts w:ascii="Times New Roman" w:eastAsia="Calibri" w:hAnsi="Times New Roman" w:cs="Times New Roman"/>
                <w:color w:val="000000"/>
                <w:sz w:val="20"/>
                <w:szCs w:val="20"/>
              </w:rPr>
              <w:t>290,359</w:t>
            </w:r>
          </w:p>
        </w:tc>
      </w:tr>
      <w:tr w:rsidR="00FE0739" w:rsidRPr="00633AA2" w:rsidTr="00FE0739">
        <w:trPr>
          <w:trHeight w:val="85"/>
        </w:trPr>
        <w:tc>
          <w:tcPr>
            <w:tcW w:w="960" w:type="dxa"/>
            <w:tcBorders>
              <w:top w:val="nil"/>
              <w:left w:val="single" w:sz="8" w:space="0" w:color="auto"/>
              <w:bottom w:val="single" w:sz="8" w:space="0" w:color="auto"/>
              <w:right w:val="single" w:sz="4" w:space="0" w:color="auto"/>
            </w:tcBorders>
            <w:shd w:val="clear" w:color="auto" w:fill="auto"/>
            <w:noWrap/>
            <w:vAlign w:val="center"/>
            <w:hideMark/>
          </w:tcPr>
          <w:p w:rsidR="00FE0739" w:rsidRPr="00633AA2" w:rsidRDefault="00FE0739" w:rsidP="00633AA2">
            <w:pPr>
              <w:spacing w:after="0" w:line="240" w:lineRule="auto"/>
              <w:rPr>
                <w:rFonts w:ascii="Times New Roman" w:eastAsia="Calibri" w:hAnsi="Times New Roman" w:cs="Times New Roman"/>
                <w:color w:val="000000"/>
                <w:sz w:val="20"/>
                <w:szCs w:val="20"/>
              </w:rPr>
            </w:pPr>
            <w:r w:rsidRPr="00633AA2">
              <w:rPr>
                <w:rFonts w:ascii="Times New Roman" w:eastAsia="Calibri" w:hAnsi="Times New Roman" w:cs="Times New Roman"/>
                <w:color w:val="000000"/>
                <w:sz w:val="20"/>
                <w:szCs w:val="20"/>
              </w:rPr>
              <w:t> </w:t>
            </w:r>
          </w:p>
        </w:tc>
        <w:tc>
          <w:tcPr>
            <w:tcW w:w="6568" w:type="dxa"/>
            <w:tcBorders>
              <w:top w:val="nil"/>
              <w:left w:val="nil"/>
              <w:bottom w:val="single" w:sz="8" w:space="0" w:color="auto"/>
              <w:right w:val="single" w:sz="4" w:space="0" w:color="auto"/>
            </w:tcBorders>
            <w:shd w:val="clear" w:color="auto" w:fill="auto"/>
            <w:vAlign w:val="center"/>
            <w:hideMark/>
          </w:tcPr>
          <w:p w:rsidR="00FE0739" w:rsidRPr="00633AA2" w:rsidRDefault="00FE0739" w:rsidP="00633AA2">
            <w:pPr>
              <w:spacing w:after="0" w:line="240" w:lineRule="auto"/>
              <w:rPr>
                <w:rFonts w:ascii="Times New Roman" w:eastAsia="Calibri" w:hAnsi="Times New Roman" w:cs="Times New Roman"/>
                <w:b/>
                <w:color w:val="000000"/>
                <w:sz w:val="20"/>
                <w:szCs w:val="20"/>
              </w:rPr>
            </w:pPr>
            <w:r w:rsidRPr="00633AA2">
              <w:rPr>
                <w:rFonts w:ascii="Times New Roman" w:eastAsia="Calibri" w:hAnsi="Times New Roman" w:cs="Times New Roman"/>
                <w:b/>
                <w:color w:val="000000"/>
                <w:sz w:val="20"/>
                <w:szCs w:val="20"/>
              </w:rPr>
              <w:t>Общая стоимость услуг по погребению</w:t>
            </w:r>
          </w:p>
        </w:tc>
        <w:tc>
          <w:tcPr>
            <w:tcW w:w="3456" w:type="dxa"/>
            <w:tcBorders>
              <w:top w:val="nil"/>
              <w:left w:val="nil"/>
              <w:bottom w:val="single" w:sz="8" w:space="0" w:color="auto"/>
              <w:right w:val="single" w:sz="8" w:space="0" w:color="auto"/>
            </w:tcBorders>
            <w:shd w:val="clear" w:color="auto" w:fill="auto"/>
            <w:noWrap/>
            <w:vAlign w:val="center"/>
            <w:hideMark/>
          </w:tcPr>
          <w:p w:rsidR="00FE0739" w:rsidRPr="00633AA2" w:rsidRDefault="00FE0739" w:rsidP="00633AA2">
            <w:pPr>
              <w:spacing w:after="0" w:line="240" w:lineRule="auto"/>
              <w:jc w:val="center"/>
              <w:rPr>
                <w:rFonts w:ascii="Times New Roman" w:eastAsia="Calibri" w:hAnsi="Times New Roman" w:cs="Times New Roman"/>
                <w:b/>
                <w:color w:val="000000"/>
                <w:sz w:val="20"/>
                <w:szCs w:val="20"/>
              </w:rPr>
            </w:pPr>
            <w:r w:rsidRPr="00633AA2">
              <w:rPr>
                <w:rFonts w:ascii="Times New Roman" w:eastAsia="Calibri" w:hAnsi="Times New Roman" w:cs="Times New Roman"/>
                <w:b/>
                <w:color w:val="000000"/>
                <w:sz w:val="20"/>
                <w:szCs w:val="20"/>
              </w:rPr>
              <w:t>4136,91</w:t>
            </w:r>
          </w:p>
        </w:tc>
      </w:tr>
    </w:tbl>
    <w:p w:rsidR="00664541" w:rsidRPr="00664541" w:rsidRDefault="00664541" w:rsidP="00664541">
      <w:pPr>
        <w:spacing w:after="0" w:line="240" w:lineRule="auto"/>
        <w:jc w:val="both"/>
        <w:rPr>
          <w:rFonts w:ascii="Times New Roman" w:eastAsia="Calibri" w:hAnsi="Times New Roman" w:cs="Times New Roman"/>
          <w:b/>
          <w:sz w:val="8"/>
          <w:szCs w:val="8"/>
        </w:rPr>
      </w:pPr>
    </w:p>
    <w:p w:rsidR="00664541" w:rsidRPr="000F5F58" w:rsidRDefault="00664541" w:rsidP="00664541">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01</w:t>
      </w:r>
      <w:r w:rsidRPr="000F5F58">
        <w:rPr>
          <w:rFonts w:ascii="Times New Roman" w:eastAsia="Calibri" w:hAnsi="Times New Roman" w:cs="Times New Roman"/>
          <w:b/>
        </w:rPr>
        <w:t>.</w:t>
      </w:r>
      <w:r>
        <w:rPr>
          <w:rFonts w:ascii="Times New Roman" w:eastAsia="Calibri" w:hAnsi="Times New Roman" w:cs="Times New Roman"/>
          <w:b/>
        </w:rPr>
        <w:t>03</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54</w:t>
      </w:r>
    </w:p>
    <w:p w:rsidR="007831D1" w:rsidRPr="007831D1" w:rsidRDefault="00664541" w:rsidP="007831D1">
      <w:pPr>
        <w:spacing w:after="0" w:line="240" w:lineRule="auto"/>
        <w:jc w:val="both"/>
        <w:rPr>
          <w:rFonts w:ascii="Times New Roman" w:eastAsia="Calibri" w:hAnsi="Times New Roman" w:cs="Times New Roman"/>
        </w:rPr>
      </w:pPr>
      <w:r w:rsidRPr="007831D1">
        <w:rPr>
          <w:rFonts w:ascii="Times New Roman" w:hAnsi="Times New Roman" w:cs="Times New Roman"/>
          <w:lang w:eastAsia="ar-SA"/>
        </w:rPr>
        <w:t>«</w:t>
      </w:r>
      <w:r w:rsidR="007831D1" w:rsidRPr="007831D1">
        <w:rPr>
          <w:rFonts w:ascii="Times New Roman" w:eastAsia="Calibri" w:hAnsi="Times New Roman" w:cs="Times New Roman"/>
        </w:rPr>
        <w:t xml:space="preserve">Об утверждении Программы комплексного развития социальной инфраструктуры городского поселения Безенчук </w:t>
      </w:r>
    </w:p>
    <w:p w:rsidR="007831D1" w:rsidRPr="007831D1" w:rsidRDefault="007831D1" w:rsidP="007831D1">
      <w:pPr>
        <w:spacing w:after="0" w:line="240" w:lineRule="auto"/>
        <w:jc w:val="both"/>
        <w:rPr>
          <w:rFonts w:ascii="Times New Roman" w:eastAsia="Calibri" w:hAnsi="Times New Roman" w:cs="Times New Roman"/>
        </w:rPr>
      </w:pPr>
      <w:r w:rsidRPr="007831D1">
        <w:rPr>
          <w:rFonts w:ascii="Times New Roman" w:eastAsia="Calibri" w:hAnsi="Times New Roman" w:cs="Times New Roman"/>
        </w:rPr>
        <w:t>муниципального района Безенчукский</w:t>
      </w:r>
      <w:r>
        <w:rPr>
          <w:rFonts w:ascii="Times New Roman" w:hAnsi="Times New Roman" w:cs="Times New Roman"/>
        </w:rPr>
        <w:t xml:space="preserve"> </w:t>
      </w:r>
      <w:r w:rsidRPr="007831D1">
        <w:rPr>
          <w:rFonts w:ascii="Times New Roman" w:eastAsia="Calibri" w:hAnsi="Times New Roman" w:cs="Times New Roman"/>
        </w:rPr>
        <w:t>Самарской области до 2023 г</w:t>
      </w:r>
      <w:r>
        <w:rPr>
          <w:rFonts w:ascii="Times New Roman" w:hAnsi="Times New Roman" w:cs="Times New Roman"/>
        </w:rPr>
        <w:t>»</w:t>
      </w:r>
      <w:r w:rsidRPr="007831D1">
        <w:rPr>
          <w:rFonts w:ascii="Times New Roman" w:eastAsia="Calibri" w:hAnsi="Times New Roman" w:cs="Times New Roman"/>
        </w:rPr>
        <w:t xml:space="preserve"> </w:t>
      </w:r>
    </w:p>
    <w:p w:rsidR="007831D1" w:rsidRPr="007831D1" w:rsidRDefault="007831D1" w:rsidP="007831D1">
      <w:pPr>
        <w:spacing w:after="0" w:line="240" w:lineRule="auto"/>
        <w:ind w:firstLine="708"/>
        <w:jc w:val="both"/>
        <w:rPr>
          <w:rFonts w:ascii="Times New Roman" w:eastAsia="Calibri" w:hAnsi="Times New Roman" w:cs="Times New Roman"/>
        </w:rPr>
      </w:pPr>
      <w:r w:rsidRPr="007831D1">
        <w:rPr>
          <w:rFonts w:ascii="Times New Roman" w:eastAsia="Calibri" w:hAnsi="Times New Roman" w:cs="Times New Roman"/>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Генеральным планом городского поселения Безенчук муниципального района Безенчукский Самарской области,</w:t>
      </w:r>
    </w:p>
    <w:p w:rsidR="007831D1" w:rsidRPr="007831D1" w:rsidRDefault="007831D1" w:rsidP="007831D1">
      <w:pPr>
        <w:spacing w:after="0" w:line="240" w:lineRule="auto"/>
        <w:ind w:firstLine="709"/>
        <w:jc w:val="center"/>
        <w:rPr>
          <w:rFonts w:ascii="Times New Roman" w:eastAsia="Calibri" w:hAnsi="Times New Roman" w:cs="Times New Roman"/>
        </w:rPr>
      </w:pPr>
      <w:r w:rsidRPr="007831D1">
        <w:rPr>
          <w:rFonts w:ascii="Times New Roman" w:eastAsia="Calibri" w:hAnsi="Times New Roman" w:cs="Times New Roman"/>
        </w:rPr>
        <w:t>ПОСТАНОВЛЯЮ:</w:t>
      </w:r>
    </w:p>
    <w:p w:rsidR="007831D1" w:rsidRPr="007831D1" w:rsidRDefault="007831D1" w:rsidP="007831D1">
      <w:pPr>
        <w:spacing w:after="0" w:line="240" w:lineRule="auto"/>
        <w:ind w:firstLine="567"/>
        <w:jc w:val="both"/>
        <w:rPr>
          <w:rFonts w:ascii="Times New Roman" w:eastAsia="Calibri" w:hAnsi="Times New Roman" w:cs="Times New Roman"/>
        </w:rPr>
      </w:pPr>
      <w:r w:rsidRPr="007831D1">
        <w:rPr>
          <w:rFonts w:ascii="Times New Roman" w:eastAsia="Calibri" w:hAnsi="Times New Roman" w:cs="Times New Roman"/>
        </w:rPr>
        <w:t>1. Утвердить Программу комплексного развития социальной инфраструктуры городского поселения Безенчук муниципального района Безенчукский до 2023г.</w:t>
      </w:r>
    </w:p>
    <w:p w:rsidR="007831D1" w:rsidRPr="007831D1" w:rsidRDefault="007831D1" w:rsidP="007831D1">
      <w:pPr>
        <w:pStyle w:val="ConsPlusTitle"/>
        <w:ind w:firstLine="567"/>
        <w:jc w:val="both"/>
        <w:rPr>
          <w:b w:val="0"/>
          <w:sz w:val="22"/>
          <w:szCs w:val="22"/>
        </w:rPr>
      </w:pPr>
      <w:r w:rsidRPr="007831D1">
        <w:rPr>
          <w:b w:val="0"/>
          <w:sz w:val="22"/>
          <w:szCs w:val="22"/>
        </w:rPr>
        <w:t>2.</w:t>
      </w:r>
      <w:r w:rsidRPr="007831D1">
        <w:rPr>
          <w:sz w:val="22"/>
          <w:szCs w:val="22"/>
        </w:rPr>
        <w:t xml:space="preserve">  </w:t>
      </w:r>
      <w:r w:rsidRPr="007831D1">
        <w:rPr>
          <w:b w:val="0"/>
          <w:sz w:val="22"/>
          <w:szCs w:val="22"/>
        </w:rPr>
        <w:t>Опубликовать настоящее постановление в газете «Вестник городского поселения Безенчук»,</w:t>
      </w:r>
      <w:r w:rsidRPr="007831D1">
        <w:rPr>
          <w:sz w:val="22"/>
          <w:szCs w:val="22"/>
        </w:rPr>
        <w:t xml:space="preserve"> </w:t>
      </w:r>
      <w:r w:rsidRPr="007831D1">
        <w:rPr>
          <w:b w:val="0"/>
          <w:sz w:val="22"/>
          <w:szCs w:val="22"/>
        </w:rPr>
        <w:t>разместить на официальном сайте городского поселения Безенчук  в сети Интернет.</w:t>
      </w:r>
    </w:p>
    <w:p w:rsidR="007831D1" w:rsidRPr="007831D1" w:rsidRDefault="007831D1" w:rsidP="007831D1">
      <w:pPr>
        <w:pStyle w:val="ConsPlusTitle"/>
        <w:ind w:firstLine="567"/>
        <w:jc w:val="both"/>
        <w:rPr>
          <w:b w:val="0"/>
          <w:sz w:val="22"/>
          <w:szCs w:val="22"/>
        </w:rPr>
      </w:pPr>
      <w:r w:rsidRPr="007831D1">
        <w:rPr>
          <w:b w:val="0"/>
          <w:sz w:val="22"/>
          <w:szCs w:val="22"/>
        </w:rPr>
        <w:t xml:space="preserve">3. </w:t>
      </w:r>
      <w:proofErr w:type="gramStart"/>
      <w:r w:rsidRPr="007831D1">
        <w:rPr>
          <w:b w:val="0"/>
          <w:sz w:val="22"/>
          <w:szCs w:val="22"/>
        </w:rPr>
        <w:t>Контроль за</w:t>
      </w:r>
      <w:proofErr w:type="gramEnd"/>
      <w:r w:rsidRPr="007831D1">
        <w:rPr>
          <w:b w:val="0"/>
          <w:sz w:val="22"/>
          <w:szCs w:val="22"/>
        </w:rPr>
        <w:t xml:space="preserve"> выполнением настоящего Постановления  оставляю за собой.</w:t>
      </w:r>
    </w:p>
    <w:p w:rsidR="00664541" w:rsidRPr="00F56B04" w:rsidRDefault="00664541" w:rsidP="007831D1">
      <w:pPr>
        <w:pStyle w:val="ConsPlusTitle"/>
        <w:jc w:val="both"/>
        <w:rPr>
          <w:b w:val="0"/>
          <w:sz w:val="22"/>
          <w:szCs w:val="22"/>
        </w:rPr>
      </w:pPr>
      <w:r w:rsidRPr="00F56B04">
        <w:rPr>
          <w:b w:val="0"/>
          <w:sz w:val="22"/>
          <w:szCs w:val="22"/>
        </w:rPr>
        <w:t xml:space="preserve">Глава городского поселения                                            В.В.Аникин </w:t>
      </w:r>
    </w:p>
    <w:p w:rsidR="00664541" w:rsidRPr="00E854F5" w:rsidRDefault="00664541" w:rsidP="00664541">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664541" w:rsidRPr="00E854F5" w:rsidRDefault="00664541" w:rsidP="00664541">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664541" w:rsidRPr="00E854F5" w:rsidRDefault="00664541" w:rsidP="00664541">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664541" w:rsidRPr="00AA685D" w:rsidRDefault="00664541" w:rsidP="00664541">
      <w:pPr>
        <w:spacing w:after="0" w:line="240" w:lineRule="auto"/>
        <w:jc w:val="right"/>
        <w:rPr>
          <w:rFonts w:ascii="Times New Roman" w:hAnsi="Times New Roman" w:cs="Times New Roman"/>
          <w:sz w:val="20"/>
          <w:szCs w:val="20"/>
        </w:rPr>
      </w:pPr>
      <w:r w:rsidRPr="00AA685D">
        <w:rPr>
          <w:rFonts w:ascii="Times New Roman" w:hAnsi="Times New Roman" w:cs="Times New Roman"/>
          <w:sz w:val="20"/>
          <w:szCs w:val="20"/>
        </w:rPr>
        <w:t>от 0</w:t>
      </w:r>
      <w:r>
        <w:rPr>
          <w:rFonts w:ascii="Times New Roman" w:hAnsi="Times New Roman" w:cs="Times New Roman"/>
          <w:sz w:val="20"/>
          <w:szCs w:val="20"/>
        </w:rPr>
        <w:t>1</w:t>
      </w:r>
      <w:r w:rsidRPr="00AA685D">
        <w:rPr>
          <w:rFonts w:ascii="Times New Roman" w:hAnsi="Times New Roman" w:cs="Times New Roman"/>
          <w:sz w:val="20"/>
          <w:szCs w:val="20"/>
        </w:rPr>
        <w:t>.0</w:t>
      </w:r>
      <w:r>
        <w:rPr>
          <w:rFonts w:ascii="Times New Roman" w:hAnsi="Times New Roman" w:cs="Times New Roman"/>
          <w:sz w:val="20"/>
          <w:szCs w:val="20"/>
        </w:rPr>
        <w:t>3</w:t>
      </w:r>
      <w:r w:rsidRPr="00AA685D">
        <w:rPr>
          <w:rFonts w:ascii="Times New Roman" w:hAnsi="Times New Roman" w:cs="Times New Roman"/>
          <w:sz w:val="20"/>
          <w:szCs w:val="20"/>
        </w:rPr>
        <w:t>.2017г №</w:t>
      </w:r>
      <w:r>
        <w:rPr>
          <w:rFonts w:ascii="Times New Roman" w:hAnsi="Times New Roman" w:cs="Times New Roman"/>
          <w:sz w:val="20"/>
          <w:szCs w:val="20"/>
        </w:rPr>
        <w:t>54</w:t>
      </w:r>
    </w:p>
    <w:p w:rsidR="000F6A31" w:rsidRPr="000F6A31" w:rsidRDefault="000F6A31" w:rsidP="00D51655">
      <w:pPr>
        <w:autoSpaceDE w:val="0"/>
        <w:autoSpaceDN w:val="0"/>
        <w:adjustRightInd w:val="0"/>
        <w:spacing w:after="0" w:line="240" w:lineRule="auto"/>
        <w:jc w:val="center"/>
        <w:rPr>
          <w:rFonts w:ascii="Times New Roman" w:hAnsi="Times New Roman" w:cs="Times New Roman"/>
          <w:color w:val="000000"/>
        </w:rPr>
      </w:pPr>
      <w:r w:rsidRPr="000F6A31">
        <w:rPr>
          <w:rFonts w:ascii="Times New Roman" w:hAnsi="Times New Roman" w:cs="Times New Roman"/>
          <w:bCs/>
          <w:color w:val="000000"/>
        </w:rPr>
        <w:t>ПРОГРАММА</w:t>
      </w:r>
      <w:r w:rsidR="00D51655" w:rsidRPr="00F76299">
        <w:rPr>
          <w:rFonts w:ascii="Times New Roman" w:hAnsi="Times New Roman" w:cs="Times New Roman"/>
          <w:bCs/>
          <w:color w:val="000000"/>
        </w:rPr>
        <w:t xml:space="preserve"> </w:t>
      </w:r>
      <w:r w:rsidRPr="000F6A31">
        <w:rPr>
          <w:rFonts w:ascii="Times New Roman" w:hAnsi="Times New Roman" w:cs="Times New Roman"/>
          <w:bCs/>
          <w:color w:val="000000"/>
        </w:rPr>
        <w:t>КОМПЛЕКСНОГО РАЗВИТИЯ СОЦИАЛЬНОЙ ИНФРАСТРУКТУРЫ</w:t>
      </w:r>
    </w:p>
    <w:p w:rsidR="000F6A31" w:rsidRPr="000F6A31" w:rsidRDefault="000F6A31" w:rsidP="00D51655">
      <w:pPr>
        <w:autoSpaceDE w:val="0"/>
        <w:autoSpaceDN w:val="0"/>
        <w:adjustRightInd w:val="0"/>
        <w:spacing w:after="0" w:line="240" w:lineRule="auto"/>
        <w:jc w:val="center"/>
        <w:rPr>
          <w:rFonts w:ascii="Times New Roman" w:hAnsi="Times New Roman" w:cs="Times New Roman"/>
          <w:color w:val="000000"/>
        </w:rPr>
      </w:pPr>
      <w:r w:rsidRPr="000F6A31">
        <w:rPr>
          <w:rFonts w:ascii="Times New Roman" w:hAnsi="Times New Roman" w:cs="Times New Roman"/>
          <w:bCs/>
          <w:color w:val="000000"/>
        </w:rPr>
        <w:t>ГОРОДСКОГО ПОСЕЛЕНИЯ БЕЗЕНЧУК МУНИЦИПАЛЬНОГО РАЙОНА БЕЗЕНЧУКСКИЙ САМАРСКОЙ ОБЛАСТИ ДО 2023 ГОДА</w:t>
      </w:r>
    </w:p>
    <w:p w:rsidR="0098111A" w:rsidRPr="0098111A" w:rsidRDefault="0098111A" w:rsidP="0098111A">
      <w:pPr>
        <w:spacing w:after="0" w:line="240" w:lineRule="auto"/>
        <w:jc w:val="center"/>
        <w:rPr>
          <w:rFonts w:ascii="Times New Roman" w:hAnsi="Times New Roman" w:cs="Times New Roman"/>
        </w:rPr>
      </w:pPr>
      <w:r w:rsidRPr="0098111A">
        <w:rPr>
          <w:rFonts w:ascii="Times New Roman" w:hAnsi="Times New Roman" w:cs="Times New Roman"/>
        </w:rPr>
        <w:t>Паспорт программы</w:t>
      </w:r>
    </w:p>
    <w:tbl>
      <w:tblPr>
        <w:tblStyle w:val="a5"/>
        <w:tblW w:w="10915" w:type="dxa"/>
        <w:tblInd w:w="108" w:type="dxa"/>
        <w:tblLook w:val="04A0"/>
      </w:tblPr>
      <w:tblGrid>
        <w:gridCol w:w="2660"/>
        <w:gridCol w:w="8255"/>
      </w:tblGrid>
      <w:tr w:rsidR="0098111A" w:rsidRPr="0098111A" w:rsidTr="0098111A">
        <w:tc>
          <w:tcPr>
            <w:tcW w:w="2660" w:type="dxa"/>
          </w:tcPr>
          <w:p w:rsidR="0098111A" w:rsidRPr="0098111A" w:rsidRDefault="0098111A" w:rsidP="0098111A">
            <w:pPr>
              <w:jc w:val="both"/>
            </w:pPr>
            <w:r w:rsidRPr="0098111A">
              <w:t>Наименование программы</w:t>
            </w:r>
          </w:p>
        </w:tc>
        <w:tc>
          <w:tcPr>
            <w:tcW w:w="8255" w:type="dxa"/>
          </w:tcPr>
          <w:p w:rsidR="0098111A" w:rsidRPr="0098111A" w:rsidRDefault="0098111A" w:rsidP="0098111A">
            <w:pPr>
              <w:jc w:val="both"/>
            </w:pPr>
            <w:r w:rsidRPr="0098111A">
              <w:t>Программа комплексного развития социальной инфраструктуры городского поселения Безенчук муниципального района Безенчукский  Самарской области до 2023 года</w:t>
            </w:r>
          </w:p>
        </w:tc>
      </w:tr>
      <w:tr w:rsidR="0098111A" w:rsidRPr="0098111A" w:rsidTr="0098111A">
        <w:tc>
          <w:tcPr>
            <w:tcW w:w="2660" w:type="dxa"/>
          </w:tcPr>
          <w:p w:rsidR="0098111A" w:rsidRPr="0098111A" w:rsidRDefault="0098111A" w:rsidP="0098111A">
            <w:pPr>
              <w:jc w:val="both"/>
            </w:pPr>
            <w:r w:rsidRPr="0098111A">
              <w:t>Обоснование для разработки программы</w:t>
            </w:r>
          </w:p>
        </w:tc>
        <w:tc>
          <w:tcPr>
            <w:tcW w:w="8255" w:type="dxa"/>
          </w:tcPr>
          <w:p w:rsidR="0098111A" w:rsidRPr="0098111A" w:rsidRDefault="0098111A" w:rsidP="0098111A">
            <w:pPr>
              <w:jc w:val="both"/>
            </w:pPr>
            <w:r w:rsidRPr="0098111A">
              <w:t>-Федеральный закон от 06 октября 2003 года №131-ФЗ «Об общих принципах организации местного самоуправления в Российской Федерации»</w:t>
            </w:r>
          </w:p>
          <w:p w:rsidR="0098111A" w:rsidRPr="0098111A" w:rsidRDefault="0098111A" w:rsidP="0098111A">
            <w:pPr>
              <w:jc w:val="both"/>
            </w:pPr>
            <w:r w:rsidRPr="0098111A">
              <w:t>-Генеральный план развития поселения</w:t>
            </w:r>
          </w:p>
          <w:p w:rsidR="0098111A" w:rsidRPr="0098111A" w:rsidRDefault="0098111A" w:rsidP="0098111A">
            <w:pPr>
              <w:jc w:val="both"/>
            </w:pPr>
            <w:r w:rsidRPr="0098111A">
              <w:t>-Решение от 30 октября  2013 года №1/50 «Об утверждении Генерального плана городского поселения Безенчук муниципального района Безенчукский Самарской области»</w:t>
            </w:r>
          </w:p>
        </w:tc>
      </w:tr>
      <w:tr w:rsidR="0098111A" w:rsidRPr="0098111A" w:rsidTr="0098111A">
        <w:tc>
          <w:tcPr>
            <w:tcW w:w="2660" w:type="dxa"/>
          </w:tcPr>
          <w:p w:rsidR="0098111A" w:rsidRPr="0098111A" w:rsidRDefault="0098111A" w:rsidP="0098111A">
            <w:pPr>
              <w:jc w:val="both"/>
            </w:pPr>
            <w:r w:rsidRPr="0098111A">
              <w:t>Наименование заказчика программы, его местонахождение</w:t>
            </w:r>
          </w:p>
        </w:tc>
        <w:tc>
          <w:tcPr>
            <w:tcW w:w="8255" w:type="dxa"/>
          </w:tcPr>
          <w:p w:rsidR="0098111A" w:rsidRPr="0098111A" w:rsidRDefault="0098111A" w:rsidP="0098111A">
            <w:pPr>
              <w:jc w:val="both"/>
            </w:pPr>
            <w:r w:rsidRPr="0098111A">
              <w:t>Администрация городского поселения Безенчук муниципального района Безенчукский  Самарской области</w:t>
            </w:r>
          </w:p>
          <w:p w:rsidR="0098111A" w:rsidRPr="0098111A" w:rsidRDefault="0098111A" w:rsidP="0098111A">
            <w:pPr>
              <w:jc w:val="both"/>
            </w:pPr>
            <w:r w:rsidRPr="0098111A">
              <w:t xml:space="preserve">446250, </w:t>
            </w:r>
            <w:proofErr w:type="gramStart"/>
            <w:r w:rsidRPr="0098111A">
              <w:t>Самарская</w:t>
            </w:r>
            <w:proofErr w:type="gramEnd"/>
            <w:r w:rsidRPr="0098111A">
              <w:t xml:space="preserve"> обл., Безенчукский р-н, пгт Безенчук, ул. Нефтяников, д.12</w:t>
            </w:r>
          </w:p>
        </w:tc>
      </w:tr>
      <w:tr w:rsidR="0098111A" w:rsidRPr="0098111A" w:rsidTr="0098111A">
        <w:tc>
          <w:tcPr>
            <w:tcW w:w="2660" w:type="dxa"/>
          </w:tcPr>
          <w:p w:rsidR="0098111A" w:rsidRPr="0098111A" w:rsidRDefault="0098111A" w:rsidP="0098111A">
            <w:pPr>
              <w:jc w:val="both"/>
            </w:pPr>
            <w:r w:rsidRPr="0098111A">
              <w:lastRenderedPageBreak/>
              <w:t>Наименование разработчика программы, его местонахождение</w:t>
            </w:r>
          </w:p>
        </w:tc>
        <w:tc>
          <w:tcPr>
            <w:tcW w:w="8255" w:type="dxa"/>
          </w:tcPr>
          <w:p w:rsidR="0098111A" w:rsidRPr="0098111A" w:rsidRDefault="0098111A" w:rsidP="0098111A">
            <w:pPr>
              <w:jc w:val="both"/>
            </w:pPr>
            <w:r w:rsidRPr="0098111A">
              <w:t>Администрация муниципального района Безенчукский Самарской области</w:t>
            </w:r>
          </w:p>
          <w:p w:rsidR="0098111A" w:rsidRPr="0098111A" w:rsidRDefault="0098111A" w:rsidP="0098111A">
            <w:pPr>
              <w:jc w:val="both"/>
            </w:pPr>
            <w:r w:rsidRPr="0098111A">
              <w:t xml:space="preserve">446250, </w:t>
            </w:r>
            <w:proofErr w:type="gramStart"/>
            <w:r w:rsidRPr="0098111A">
              <w:t>Самарская</w:t>
            </w:r>
            <w:proofErr w:type="gramEnd"/>
            <w:r w:rsidRPr="0098111A">
              <w:t xml:space="preserve"> обл., пгт Безенчук, ул. Советская, д.54</w:t>
            </w:r>
          </w:p>
        </w:tc>
      </w:tr>
      <w:tr w:rsidR="0098111A" w:rsidRPr="0098111A" w:rsidTr="0098111A">
        <w:tc>
          <w:tcPr>
            <w:tcW w:w="2660" w:type="dxa"/>
          </w:tcPr>
          <w:p w:rsidR="0098111A" w:rsidRPr="0098111A" w:rsidRDefault="0098111A" w:rsidP="0098111A">
            <w:pPr>
              <w:jc w:val="both"/>
            </w:pPr>
            <w:r w:rsidRPr="0098111A">
              <w:t>Цель программы</w:t>
            </w:r>
          </w:p>
        </w:tc>
        <w:tc>
          <w:tcPr>
            <w:tcW w:w="8255" w:type="dxa"/>
          </w:tcPr>
          <w:p w:rsidR="0098111A" w:rsidRPr="0098111A" w:rsidRDefault="0098111A" w:rsidP="0098111A">
            <w:pPr>
              <w:jc w:val="both"/>
            </w:pPr>
            <w:r w:rsidRPr="0098111A">
              <w:t xml:space="preserve">Создание материальной базы развития социальной инфраструктуры для обеспечения </w:t>
            </w:r>
            <w:proofErr w:type="gramStart"/>
            <w:r w:rsidRPr="0098111A">
              <w:t>решения главной стратегической цели-повышения качества жизни населения</w:t>
            </w:r>
            <w:proofErr w:type="gramEnd"/>
            <w:r w:rsidRPr="0098111A">
              <w:t>.</w:t>
            </w:r>
          </w:p>
        </w:tc>
      </w:tr>
      <w:tr w:rsidR="0098111A" w:rsidRPr="0098111A" w:rsidTr="0098111A">
        <w:tc>
          <w:tcPr>
            <w:tcW w:w="2660" w:type="dxa"/>
          </w:tcPr>
          <w:p w:rsidR="0098111A" w:rsidRPr="0098111A" w:rsidRDefault="0098111A" w:rsidP="0098111A">
            <w:pPr>
              <w:jc w:val="both"/>
            </w:pPr>
            <w:r w:rsidRPr="0098111A">
              <w:t>Задачи программы</w:t>
            </w:r>
          </w:p>
        </w:tc>
        <w:tc>
          <w:tcPr>
            <w:tcW w:w="8255" w:type="dxa"/>
          </w:tcPr>
          <w:p w:rsidR="0098111A" w:rsidRPr="0098111A" w:rsidRDefault="0098111A" w:rsidP="0098111A">
            <w:pPr>
              <w:jc w:val="both"/>
            </w:pPr>
            <w:r w:rsidRPr="0098111A">
              <w:t>Повышение уровня обеспеченности населения социальной инфраструктурой</w:t>
            </w:r>
          </w:p>
        </w:tc>
      </w:tr>
      <w:tr w:rsidR="0098111A" w:rsidRPr="0098111A" w:rsidTr="0098111A">
        <w:tc>
          <w:tcPr>
            <w:tcW w:w="2660" w:type="dxa"/>
          </w:tcPr>
          <w:p w:rsidR="0098111A" w:rsidRPr="0098111A" w:rsidRDefault="0098111A" w:rsidP="0098111A">
            <w:pPr>
              <w:jc w:val="both"/>
            </w:pPr>
            <w:r w:rsidRPr="0098111A">
              <w:t>Целевые показатели (индикаторы) обеспеченности населения объектами социальной инфраструктуры</w:t>
            </w:r>
          </w:p>
        </w:tc>
        <w:tc>
          <w:tcPr>
            <w:tcW w:w="8255" w:type="dxa"/>
          </w:tcPr>
          <w:p w:rsidR="0098111A" w:rsidRPr="0098111A" w:rsidRDefault="0098111A" w:rsidP="0098111A">
            <w:pPr>
              <w:jc w:val="both"/>
            </w:pPr>
            <w:r w:rsidRPr="0098111A">
              <w:t>Рост объемов строительства объектов социальной инфраструктуры.</w:t>
            </w:r>
          </w:p>
        </w:tc>
      </w:tr>
      <w:tr w:rsidR="0098111A" w:rsidRPr="0098111A" w:rsidTr="0098111A">
        <w:tc>
          <w:tcPr>
            <w:tcW w:w="2660" w:type="dxa"/>
          </w:tcPr>
          <w:p w:rsidR="0098111A" w:rsidRPr="0098111A" w:rsidRDefault="0098111A" w:rsidP="0098111A">
            <w:pPr>
              <w:jc w:val="both"/>
            </w:pPr>
            <w:r w:rsidRPr="0098111A">
              <w:t xml:space="preserve">Укрупненное описание запланированных </w:t>
            </w:r>
            <w:proofErr w:type="gramStart"/>
            <w:r w:rsidRPr="0098111A">
              <w:t>мероприятии</w:t>
            </w:r>
            <w:proofErr w:type="gramEnd"/>
            <w:r w:rsidRPr="0098111A">
              <w:t xml:space="preserve"> (инвестиционных проектов) по проектированию, строительству, реконструкции объектов социальной инфраструктуры</w:t>
            </w:r>
          </w:p>
        </w:tc>
        <w:tc>
          <w:tcPr>
            <w:tcW w:w="8255" w:type="dxa"/>
          </w:tcPr>
          <w:p w:rsidR="0098111A" w:rsidRPr="0098111A" w:rsidRDefault="0098111A" w:rsidP="0098111A">
            <w:pPr>
              <w:jc w:val="both"/>
            </w:pPr>
            <w:r w:rsidRPr="0098111A">
              <w:t>Будут введены в действие после реконструкции и вновь построены следующие объекты:</w:t>
            </w:r>
          </w:p>
          <w:p w:rsidR="0098111A" w:rsidRPr="0098111A" w:rsidRDefault="0098111A" w:rsidP="0098111A">
            <w:pPr>
              <w:jc w:val="both"/>
            </w:pPr>
            <w:r w:rsidRPr="0098111A">
              <w:rPr>
                <w:color w:val="FF0000"/>
              </w:rPr>
              <w:t>-</w:t>
            </w:r>
            <w:r w:rsidRPr="0098111A">
              <w:t xml:space="preserve"> Строительство спортивной площадки на Площадке № 1, стоимостью 2,0 млн. руб. в 2017 году.</w:t>
            </w:r>
          </w:p>
          <w:p w:rsidR="0098111A" w:rsidRPr="0098111A" w:rsidRDefault="0098111A" w:rsidP="0098111A">
            <w:pPr>
              <w:jc w:val="both"/>
            </w:pPr>
            <w:r w:rsidRPr="0098111A">
              <w:rPr>
                <w:bCs/>
              </w:rPr>
              <w:t>- Строительство молодежн</w:t>
            </w:r>
            <w:proofErr w:type="gramStart"/>
            <w:r w:rsidRPr="0098111A">
              <w:rPr>
                <w:bCs/>
              </w:rPr>
              <w:t>о-</w:t>
            </w:r>
            <w:proofErr w:type="gramEnd"/>
            <w:r w:rsidRPr="0098111A">
              <w:rPr>
                <w:bCs/>
              </w:rPr>
              <w:t xml:space="preserve"> культурного центра с библиотекой,  </w:t>
            </w:r>
            <w:r w:rsidRPr="0098111A">
              <w:t>на ул. Мамистова, площадью 2 100 м2, сметной стоимостью 328 млн. руб., 2017-2020 год.</w:t>
            </w:r>
          </w:p>
          <w:p w:rsidR="0098111A" w:rsidRPr="0098111A" w:rsidRDefault="0098111A" w:rsidP="0098111A">
            <w:pPr>
              <w:jc w:val="both"/>
            </w:pPr>
            <w:r w:rsidRPr="0098111A">
              <w:t xml:space="preserve">- Ремонт здания многофункционального культурно-досугового центра, расположенного по адресу: Самарская область, пгт. Безенчук, ул. Специалистов, д. 10, здания  общей площадью 2 037,3 кв.м. Сметная стоимость в текущих ценах по состоянию на 01.08.2014 года 43 039,26 тыс. руб. Проектно-изыскательские работы – </w:t>
            </w:r>
            <w:r w:rsidRPr="0098111A">
              <w:rPr>
                <w:b/>
              </w:rPr>
              <w:t>2016 год,</w:t>
            </w:r>
            <w:r w:rsidRPr="0098111A">
              <w:t xml:space="preserve"> СМР – 2017-2018 годы.</w:t>
            </w:r>
          </w:p>
          <w:p w:rsidR="0098111A" w:rsidRPr="0098111A" w:rsidRDefault="0098111A" w:rsidP="0098111A">
            <w:pPr>
              <w:ind w:firstLine="675"/>
              <w:jc w:val="both"/>
              <w:rPr>
                <w:rFonts w:eastAsia="Calibri"/>
              </w:rPr>
            </w:pPr>
            <w:r w:rsidRPr="0098111A">
              <w:t>К</w:t>
            </w:r>
            <w:r w:rsidRPr="0098111A">
              <w:rPr>
                <w:rFonts w:eastAsia="Calibri"/>
              </w:rPr>
              <w:t>апитальн</w:t>
            </w:r>
            <w:r w:rsidRPr="0098111A">
              <w:t>ый ремонт объектов образования</w:t>
            </w:r>
            <w:r w:rsidRPr="0098111A">
              <w:rPr>
                <w:rFonts w:eastAsia="Calibri"/>
              </w:rPr>
              <w:t xml:space="preserve"> планируется провести </w:t>
            </w:r>
            <w:r w:rsidRPr="0098111A">
              <w:rPr>
                <w:rFonts w:eastAsia="Calibri"/>
                <w:b/>
              </w:rPr>
              <w:t>в 2016 году</w:t>
            </w:r>
            <w:r w:rsidRPr="0098111A">
              <w:rPr>
                <w:rFonts w:eastAsia="Calibri"/>
              </w:rPr>
              <w:t>.</w:t>
            </w:r>
          </w:p>
          <w:p w:rsidR="0098111A" w:rsidRPr="0098111A" w:rsidRDefault="0098111A" w:rsidP="0098111A">
            <w:pPr>
              <w:jc w:val="both"/>
              <w:rPr>
                <w:rFonts w:eastAsia="Calibri"/>
              </w:rPr>
            </w:pPr>
            <w:r w:rsidRPr="0098111A">
              <w:t>- Д/сад «Росинка» п. Безенчук</w:t>
            </w:r>
            <w:r w:rsidRPr="0098111A">
              <w:rPr>
                <w:rFonts w:eastAsia="Calibri"/>
              </w:rPr>
              <w:t xml:space="preserve"> на сумму 44 158,15 тыс. руб.</w:t>
            </w:r>
          </w:p>
          <w:p w:rsidR="0098111A" w:rsidRPr="0098111A" w:rsidRDefault="0098111A" w:rsidP="0098111A">
            <w:pPr>
              <w:jc w:val="both"/>
              <w:rPr>
                <w:rFonts w:eastAsia="Calibri"/>
              </w:rPr>
            </w:pPr>
            <w:r w:rsidRPr="0098111A">
              <w:t xml:space="preserve">- Д/сад «Колосок» п. Безенчук, </w:t>
            </w:r>
            <w:r w:rsidRPr="0098111A">
              <w:rPr>
                <w:rFonts w:eastAsia="Calibri"/>
              </w:rPr>
              <w:t>на сумму 32 446,57 тыс. руб.</w:t>
            </w:r>
          </w:p>
          <w:p w:rsidR="0098111A" w:rsidRPr="0098111A" w:rsidRDefault="0098111A" w:rsidP="0098111A">
            <w:pPr>
              <w:jc w:val="both"/>
            </w:pPr>
            <w:r w:rsidRPr="0098111A">
              <w:rPr>
                <w:rFonts w:eastAsia="Calibri"/>
              </w:rPr>
              <w:t>- Д/сад «Тополек» п. Безенчук, на сумму 43 439,62 тыс. руб.</w:t>
            </w:r>
          </w:p>
        </w:tc>
      </w:tr>
      <w:tr w:rsidR="0098111A" w:rsidRPr="0098111A" w:rsidTr="0098111A">
        <w:tc>
          <w:tcPr>
            <w:tcW w:w="2660" w:type="dxa"/>
          </w:tcPr>
          <w:p w:rsidR="0098111A" w:rsidRPr="0098111A" w:rsidRDefault="0098111A" w:rsidP="0098111A">
            <w:pPr>
              <w:jc w:val="both"/>
            </w:pPr>
            <w:r w:rsidRPr="0098111A">
              <w:t>Сроки и этапы реализации программы</w:t>
            </w:r>
          </w:p>
        </w:tc>
        <w:tc>
          <w:tcPr>
            <w:tcW w:w="8255" w:type="dxa"/>
          </w:tcPr>
          <w:p w:rsidR="0098111A" w:rsidRPr="0098111A" w:rsidRDefault="0098111A" w:rsidP="0098111A">
            <w:pPr>
              <w:jc w:val="both"/>
            </w:pPr>
            <w:r w:rsidRPr="0098111A">
              <w:t>Программа реализуется в один этап.</w:t>
            </w:r>
          </w:p>
          <w:p w:rsidR="0098111A" w:rsidRPr="0098111A" w:rsidRDefault="0098111A" w:rsidP="0098111A">
            <w:pPr>
              <w:jc w:val="both"/>
            </w:pPr>
            <w:r w:rsidRPr="0098111A">
              <w:t>Сроки реализации программы – 2016-2023 гг.</w:t>
            </w:r>
          </w:p>
        </w:tc>
      </w:tr>
      <w:tr w:rsidR="0098111A" w:rsidRPr="0098111A" w:rsidTr="0098111A">
        <w:tc>
          <w:tcPr>
            <w:tcW w:w="2660" w:type="dxa"/>
          </w:tcPr>
          <w:p w:rsidR="0098111A" w:rsidRPr="0098111A" w:rsidRDefault="0098111A" w:rsidP="0098111A">
            <w:pPr>
              <w:jc w:val="both"/>
            </w:pPr>
            <w:r w:rsidRPr="0098111A">
              <w:t>Объемы финансирования программы</w:t>
            </w:r>
          </w:p>
        </w:tc>
        <w:tc>
          <w:tcPr>
            <w:tcW w:w="8255" w:type="dxa"/>
          </w:tcPr>
          <w:p w:rsidR="0098111A" w:rsidRPr="0098111A" w:rsidRDefault="0098111A" w:rsidP="0098111A">
            <w:pPr>
              <w:jc w:val="both"/>
            </w:pPr>
            <w:r w:rsidRPr="0098111A">
              <w:t>Общий объем финансирования Программы – 2331,28 млн. руб</w:t>
            </w:r>
          </w:p>
          <w:p w:rsidR="0098111A" w:rsidRPr="0098111A" w:rsidRDefault="0098111A" w:rsidP="0098111A">
            <w:pPr>
              <w:jc w:val="both"/>
            </w:pPr>
            <w:r w:rsidRPr="0098111A">
              <w:t>в том числе по годам:</w:t>
            </w:r>
          </w:p>
          <w:p w:rsidR="0098111A" w:rsidRPr="0098111A" w:rsidRDefault="0098111A" w:rsidP="0098111A">
            <w:pPr>
              <w:jc w:val="both"/>
            </w:pPr>
            <w:r w:rsidRPr="0098111A">
              <w:t>2016год-836,60 млн. руб</w:t>
            </w:r>
          </w:p>
          <w:p w:rsidR="0098111A" w:rsidRPr="0098111A" w:rsidRDefault="0098111A" w:rsidP="0098111A">
            <w:pPr>
              <w:jc w:val="both"/>
            </w:pPr>
            <w:r w:rsidRPr="0098111A">
              <w:t>2017 год-737,76 млн. руб.</w:t>
            </w:r>
          </w:p>
          <w:p w:rsidR="0098111A" w:rsidRPr="0098111A" w:rsidRDefault="0098111A" w:rsidP="0098111A">
            <w:pPr>
              <w:jc w:val="both"/>
            </w:pPr>
            <w:r w:rsidRPr="0098111A">
              <w:t>2018 год-241,41 млн. руб</w:t>
            </w:r>
          </w:p>
          <w:p w:rsidR="0098111A" w:rsidRPr="0098111A" w:rsidRDefault="0098111A" w:rsidP="0098111A">
            <w:pPr>
              <w:jc w:val="both"/>
            </w:pPr>
            <w:r w:rsidRPr="0098111A">
              <w:t>2019 год-211,20 млн. руб</w:t>
            </w:r>
          </w:p>
          <w:p w:rsidR="0098111A" w:rsidRPr="0098111A" w:rsidRDefault="0098111A" w:rsidP="0098111A">
            <w:pPr>
              <w:jc w:val="both"/>
            </w:pPr>
            <w:r w:rsidRPr="0098111A">
              <w:t>2020 год-131,80 млн. руб</w:t>
            </w:r>
          </w:p>
          <w:p w:rsidR="0098111A" w:rsidRPr="0098111A" w:rsidRDefault="0098111A" w:rsidP="0098111A">
            <w:pPr>
              <w:jc w:val="both"/>
            </w:pPr>
            <w:r w:rsidRPr="0098111A">
              <w:t>2021 год-67,400 млн. руб</w:t>
            </w:r>
          </w:p>
          <w:p w:rsidR="0098111A" w:rsidRPr="0098111A" w:rsidRDefault="0098111A" w:rsidP="0098111A">
            <w:pPr>
              <w:jc w:val="both"/>
            </w:pPr>
            <w:r w:rsidRPr="0098111A">
              <w:t>2022 год-53,05 млн. руб</w:t>
            </w:r>
          </w:p>
          <w:p w:rsidR="0098111A" w:rsidRPr="0098111A" w:rsidRDefault="0098111A" w:rsidP="0098111A">
            <w:pPr>
              <w:jc w:val="both"/>
            </w:pPr>
            <w:r w:rsidRPr="0098111A">
              <w:t>2023 год-52,05 млн. руб</w:t>
            </w:r>
          </w:p>
        </w:tc>
      </w:tr>
      <w:tr w:rsidR="0098111A" w:rsidRPr="0098111A" w:rsidTr="0098111A">
        <w:tc>
          <w:tcPr>
            <w:tcW w:w="2660" w:type="dxa"/>
          </w:tcPr>
          <w:p w:rsidR="0098111A" w:rsidRPr="0098111A" w:rsidRDefault="0098111A" w:rsidP="0098111A">
            <w:pPr>
              <w:jc w:val="both"/>
            </w:pPr>
            <w:r w:rsidRPr="0098111A">
              <w:t>Ожидаемые результаты реализации программы.</w:t>
            </w:r>
          </w:p>
        </w:tc>
        <w:tc>
          <w:tcPr>
            <w:tcW w:w="8255" w:type="dxa"/>
          </w:tcPr>
          <w:p w:rsidR="0098111A" w:rsidRPr="0098111A" w:rsidRDefault="0098111A" w:rsidP="0098111A">
            <w:pPr>
              <w:jc w:val="both"/>
            </w:pPr>
            <w:r w:rsidRPr="0098111A">
              <w:t>Сокращение разрыва в обеспеченности объектами социальной и инфраструктуры</w:t>
            </w:r>
          </w:p>
        </w:tc>
      </w:tr>
    </w:tbl>
    <w:p w:rsidR="0098111A" w:rsidRPr="0098111A" w:rsidRDefault="0098111A" w:rsidP="0098111A">
      <w:pPr>
        <w:pStyle w:val="af2"/>
        <w:numPr>
          <w:ilvl w:val="0"/>
          <w:numId w:val="42"/>
        </w:numPr>
        <w:ind w:left="0" w:firstLine="0"/>
        <w:jc w:val="both"/>
        <w:rPr>
          <w:b/>
          <w:sz w:val="22"/>
          <w:szCs w:val="22"/>
        </w:rPr>
      </w:pPr>
      <w:r w:rsidRPr="0098111A">
        <w:rPr>
          <w:b/>
          <w:sz w:val="22"/>
          <w:szCs w:val="22"/>
        </w:rPr>
        <w:t>Характеристика существующего состояния социальной инфраструктуры городского поселения Безенчук муниципального района Безенчукский Самарской области</w:t>
      </w:r>
    </w:p>
    <w:p w:rsidR="0098111A" w:rsidRPr="0098111A" w:rsidRDefault="0098111A" w:rsidP="0098111A">
      <w:pPr>
        <w:pStyle w:val="af2"/>
        <w:numPr>
          <w:ilvl w:val="1"/>
          <w:numId w:val="42"/>
        </w:numPr>
        <w:ind w:left="0" w:firstLine="0"/>
        <w:jc w:val="both"/>
        <w:rPr>
          <w:sz w:val="22"/>
          <w:szCs w:val="22"/>
        </w:rPr>
      </w:pPr>
      <w:r w:rsidRPr="0098111A">
        <w:rPr>
          <w:sz w:val="22"/>
          <w:szCs w:val="22"/>
          <w:u w:val="single"/>
        </w:rPr>
        <w:t>Описание социально-экономического состояния поселения</w:t>
      </w:r>
      <w:r w:rsidRPr="0098111A">
        <w:rPr>
          <w:sz w:val="22"/>
          <w:szCs w:val="22"/>
        </w:rPr>
        <w:t>.</w:t>
      </w:r>
    </w:p>
    <w:p w:rsidR="0098111A" w:rsidRPr="0098111A" w:rsidRDefault="0098111A" w:rsidP="0098111A">
      <w:pPr>
        <w:pStyle w:val="af2"/>
        <w:ind w:left="0"/>
        <w:jc w:val="both"/>
        <w:rPr>
          <w:sz w:val="22"/>
          <w:szCs w:val="22"/>
        </w:rPr>
      </w:pPr>
      <w:r w:rsidRPr="0098111A">
        <w:rPr>
          <w:sz w:val="22"/>
          <w:szCs w:val="22"/>
        </w:rPr>
        <w:t>Городское поселение Безенчук включает: поселок городского типа Безенчук, п</w:t>
      </w:r>
      <w:proofErr w:type="gramStart"/>
      <w:r w:rsidRPr="0098111A">
        <w:rPr>
          <w:sz w:val="22"/>
          <w:szCs w:val="22"/>
        </w:rPr>
        <w:t>.С</w:t>
      </w:r>
      <w:proofErr w:type="gramEnd"/>
      <w:r w:rsidRPr="0098111A">
        <w:rPr>
          <w:sz w:val="22"/>
          <w:szCs w:val="22"/>
        </w:rPr>
        <w:t>основка, п.Новооренбургский, д.Дмитриевка, железнодорожный разъезд Восток.</w:t>
      </w:r>
    </w:p>
    <w:p w:rsidR="0098111A" w:rsidRPr="0098111A" w:rsidRDefault="0098111A" w:rsidP="0098111A">
      <w:pPr>
        <w:pStyle w:val="af2"/>
        <w:ind w:left="0"/>
        <w:jc w:val="both"/>
        <w:rPr>
          <w:sz w:val="22"/>
          <w:szCs w:val="22"/>
        </w:rPr>
      </w:pPr>
      <w:r w:rsidRPr="0098111A">
        <w:rPr>
          <w:sz w:val="22"/>
          <w:szCs w:val="22"/>
        </w:rPr>
        <w:t>Административный центр-поселок городского типа Безенчук.</w:t>
      </w:r>
    </w:p>
    <w:p w:rsidR="0098111A" w:rsidRPr="0098111A" w:rsidRDefault="0098111A" w:rsidP="0098111A">
      <w:pPr>
        <w:spacing w:after="0" w:line="240" w:lineRule="auto"/>
        <w:jc w:val="both"/>
        <w:rPr>
          <w:rFonts w:ascii="Times New Roman" w:hAnsi="Times New Roman" w:cs="Times New Roman"/>
        </w:rPr>
      </w:pPr>
      <w:r w:rsidRPr="0098111A">
        <w:rPr>
          <w:rFonts w:ascii="Times New Roman" w:hAnsi="Times New Roman" w:cs="Times New Roman"/>
        </w:rPr>
        <w:t xml:space="preserve">       </w:t>
      </w:r>
      <w:r w:rsidRPr="0098111A">
        <w:rPr>
          <w:rFonts w:ascii="Times New Roman" w:hAnsi="Times New Roman" w:cs="Times New Roman"/>
          <w:color w:val="000000"/>
        </w:rPr>
        <w:t>Городское поселение Безенчук расположено в восточной части Безенчукского муниципального района, к юго-востоку от р</w:t>
      </w:r>
      <w:proofErr w:type="gramStart"/>
      <w:r w:rsidRPr="0098111A">
        <w:rPr>
          <w:rFonts w:ascii="Times New Roman" w:hAnsi="Times New Roman" w:cs="Times New Roman"/>
          <w:color w:val="000000"/>
        </w:rPr>
        <w:t>.Б</w:t>
      </w:r>
      <w:proofErr w:type="gramEnd"/>
      <w:r w:rsidRPr="0098111A">
        <w:rPr>
          <w:rFonts w:ascii="Times New Roman" w:hAnsi="Times New Roman" w:cs="Times New Roman"/>
          <w:color w:val="000000"/>
        </w:rPr>
        <w:t>езенчук и к юго-западу от  г.Самара ( в 80 км от областного центра).</w:t>
      </w:r>
    </w:p>
    <w:p w:rsidR="0098111A" w:rsidRPr="0098111A" w:rsidRDefault="0098111A" w:rsidP="0098111A">
      <w:pPr>
        <w:spacing w:after="0" w:line="240" w:lineRule="auto"/>
        <w:jc w:val="both"/>
        <w:rPr>
          <w:rFonts w:ascii="Times New Roman" w:hAnsi="Times New Roman" w:cs="Times New Roman"/>
        </w:rPr>
      </w:pPr>
      <w:r w:rsidRPr="0098111A">
        <w:rPr>
          <w:rFonts w:ascii="Times New Roman" w:hAnsi="Times New Roman" w:cs="Times New Roman"/>
        </w:rPr>
        <w:t xml:space="preserve">Общая площадь земель муниципального образования  8533 га. </w:t>
      </w:r>
    </w:p>
    <w:p w:rsidR="0098111A" w:rsidRPr="0098111A" w:rsidRDefault="0098111A" w:rsidP="0098111A">
      <w:pPr>
        <w:spacing w:after="0" w:line="240" w:lineRule="auto"/>
        <w:jc w:val="both"/>
        <w:rPr>
          <w:rFonts w:ascii="Times New Roman" w:hAnsi="Times New Roman" w:cs="Times New Roman"/>
        </w:rPr>
      </w:pPr>
      <w:r w:rsidRPr="0098111A">
        <w:rPr>
          <w:rFonts w:ascii="Times New Roman" w:hAnsi="Times New Roman" w:cs="Times New Roman"/>
        </w:rPr>
        <w:t>Общая протяженность дорог – 94,512  км.</w:t>
      </w:r>
    </w:p>
    <w:p w:rsidR="0098111A" w:rsidRPr="0098111A" w:rsidRDefault="0098111A" w:rsidP="0098111A">
      <w:pPr>
        <w:spacing w:after="0" w:line="240" w:lineRule="auto"/>
        <w:jc w:val="both"/>
        <w:rPr>
          <w:rFonts w:ascii="Times New Roman" w:hAnsi="Times New Roman" w:cs="Times New Roman"/>
        </w:rPr>
      </w:pPr>
      <w:r w:rsidRPr="0098111A">
        <w:rPr>
          <w:rFonts w:ascii="Times New Roman" w:hAnsi="Times New Roman" w:cs="Times New Roman"/>
        </w:rPr>
        <w:t>Численность населения- 22512 человек.</w:t>
      </w:r>
    </w:p>
    <w:p w:rsidR="0098111A" w:rsidRPr="0098111A" w:rsidRDefault="0098111A" w:rsidP="0098111A">
      <w:pPr>
        <w:pStyle w:val="af2"/>
        <w:ind w:left="0"/>
        <w:jc w:val="both"/>
        <w:rPr>
          <w:sz w:val="22"/>
          <w:szCs w:val="22"/>
        </w:rPr>
      </w:pPr>
      <w:r w:rsidRPr="0098111A">
        <w:rPr>
          <w:sz w:val="22"/>
          <w:szCs w:val="22"/>
        </w:rPr>
        <w:t xml:space="preserve">В городском поселении находится 1 учреждение социального обслуживания для граждан пожилого возраста и инвалидов, численность обслуживаемых граждан-3252 человека. Общеобразовательных учреждений -5, численность обучающихся-2153. Учреждений здравоохранения-2. Учреждений культурно-досугового типа-2. Число библиотек-1. Коллективных средств размещения-3, количество мест в них-150. Спортивных сооружений-33. </w:t>
      </w:r>
    </w:p>
    <w:p w:rsidR="0098111A" w:rsidRPr="0098111A" w:rsidRDefault="0098111A" w:rsidP="0098111A">
      <w:pPr>
        <w:pStyle w:val="af2"/>
        <w:ind w:left="0"/>
        <w:jc w:val="both"/>
        <w:rPr>
          <w:sz w:val="22"/>
          <w:szCs w:val="22"/>
        </w:rPr>
      </w:pPr>
      <w:r w:rsidRPr="0098111A">
        <w:rPr>
          <w:sz w:val="22"/>
          <w:szCs w:val="22"/>
        </w:rPr>
        <w:t>Объекты коммунальной инфраструктуры имеют высокую степень физического и морального износа.</w:t>
      </w:r>
    </w:p>
    <w:p w:rsidR="0098111A" w:rsidRPr="0098111A" w:rsidRDefault="0098111A" w:rsidP="0098111A">
      <w:pPr>
        <w:pStyle w:val="af2"/>
        <w:ind w:left="0"/>
        <w:jc w:val="both"/>
        <w:rPr>
          <w:sz w:val="22"/>
          <w:szCs w:val="22"/>
        </w:rPr>
      </w:pPr>
      <w:r w:rsidRPr="0098111A">
        <w:rPr>
          <w:sz w:val="22"/>
          <w:szCs w:val="22"/>
          <w:u w:val="single"/>
        </w:rPr>
        <w:t>1.2.Технико-экономические параметры существующих объектов социальной инфраструктуры</w:t>
      </w:r>
      <w:r w:rsidRPr="0098111A">
        <w:rPr>
          <w:sz w:val="22"/>
          <w:szCs w:val="22"/>
        </w:rPr>
        <w:t>.</w:t>
      </w:r>
    </w:p>
    <w:p w:rsidR="0098111A" w:rsidRPr="0098111A" w:rsidRDefault="0098111A" w:rsidP="0098111A">
      <w:pPr>
        <w:pStyle w:val="af2"/>
        <w:ind w:left="0"/>
        <w:jc w:val="both"/>
        <w:rPr>
          <w:sz w:val="22"/>
          <w:szCs w:val="22"/>
          <w:u w:val="single"/>
        </w:rPr>
      </w:pPr>
      <w:r w:rsidRPr="0098111A">
        <w:rPr>
          <w:sz w:val="22"/>
          <w:szCs w:val="22"/>
          <w:u w:val="single"/>
        </w:rPr>
        <w:t>1.3.Прогнозируемый спрос на услуги социальной инфраструктуры.</w:t>
      </w:r>
    </w:p>
    <w:p w:rsidR="0098111A" w:rsidRPr="0098111A" w:rsidRDefault="0098111A" w:rsidP="0098111A">
      <w:pPr>
        <w:pStyle w:val="af2"/>
        <w:ind w:left="0"/>
        <w:jc w:val="both"/>
        <w:rPr>
          <w:sz w:val="22"/>
          <w:szCs w:val="22"/>
        </w:rPr>
      </w:pPr>
      <w:r w:rsidRPr="0098111A">
        <w:rPr>
          <w:sz w:val="22"/>
          <w:szCs w:val="22"/>
        </w:rPr>
        <w:t>По мере развития рыночной экономики значение социальной сферы постоянно растет. Социальная инфраструктура-совокупность объектов, деятельность которых направлена на удовлетворение личных потребностей, обеспечение жизнедеятельности и интеллектуального развития населения, это совокупность отраслей национального хозяйства, создающая социальные блага в виде услуг образования, здравоохранения, культуры, туризма и тд. Отрасли социальной сферы приобретают все большее значение в развитии общественного производства. Они оказывают непосредственное влияние на уровень благосостояния, качество жизни населения.</w:t>
      </w:r>
    </w:p>
    <w:p w:rsidR="0098111A" w:rsidRPr="0098111A" w:rsidRDefault="0098111A" w:rsidP="0098111A">
      <w:pPr>
        <w:pStyle w:val="af2"/>
        <w:ind w:left="0"/>
        <w:jc w:val="both"/>
        <w:rPr>
          <w:sz w:val="22"/>
          <w:szCs w:val="22"/>
        </w:rPr>
      </w:pPr>
      <w:r w:rsidRPr="0098111A">
        <w:rPr>
          <w:sz w:val="22"/>
          <w:szCs w:val="22"/>
        </w:rPr>
        <w:t>Важное место среди отраслей социальной сферы занимает образование. Важное условие успешного функционирования общеобразовательной школы - это поддержание в надлежащем состоянии ее материально-технической базы. Общеобразовательные школы должны быть оснащены современными техническими средствами, укомплектованы учебниками и наглядными пособиями.</w:t>
      </w:r>
    </w:p>
    <w:tbl>
      <w:tblPr>
        <w:tblStyle w:val="a5"/>
        <w:tblW w:w="10752" w:type="dxa"/>
        <w:tblInd w:w="108" w:type="dxa"/>
        <w:tblLook w:val="04A0"/>
      </w:tblPr>
      <w:tblGrid>
        <w:gridCol w:w="6804"/>
        <w:gridCol w:w="2268"/>
        <w:gridCol w:w="851"/>
        <w:gridCol w:w="829"/>
      </w:tblGrid>
      <w:tr w:rsidR="0098111A" w:rsidRPr="0098111A" w:rsidTr="0098111A">
        <w:tc>
          <w:tcPr>
            <w:tcW w:w="6804" w:type="dxa"/>
          </w:tcPr>
          <w:p w:rsidR="0098111A" w:rsidRPr="0098111A" w:rsidRDefault="0098111A" w:rsidP="0098111A">
            <w:pPr>
              <w:pStyle w:val="af2"/>
              <w:ind w:left="0"/>
              <w:jc w:val="both"/>
              <w:rPr>
                <w:sz w:val="22"/>
                <w:szCs w:val="22"/>
              </w:rPr>
            </w:pPr>
            <w:r w:rsidRPr="0098111A">
              <w:rPr>
                <w:sz w:val="22"/>
                <w:szCs w:val="22"/>
              </w:rPr>
              <w:lastRenderedPageBreak/>
              <w:t>Показатели</w:t>
            </w:r>
          </w:p>
        </w:tc>
        <w:tc>
          <w:tcPr>
            <w:tcW w:w="2268" w:type="dxa"/>
          </w:tcPr>
          <w:p w:rsidR="0098111A" w:rsidRPr="0098111A" w:rsidRDefault="0098111A" w:rsidP="0098111A">
            <w:pPr>
              <w:pStyle w:val="af2"/>
              <w:ind w:left="0"/>
              <w:jc w:val="both"/>
              <w:rPr>
                <w:sz w:val="22"/>
                <w:szCs w:val="22"/>
              </w:rPr>
            </w:pPr>
            <w:r w:rsidRPr="0098111A">
              <w:rPr>
                <w:sz w:val="22"/>
                <w:szCs w:val="22"/>
              </w:rPr>
              <w:t>Единица измерения</w:t>
            </w:r>
          </w:p>
        </w:tc>
        <w:tc>
          <w:tcPr>
            <w:tcW w:w="851" w:type="dxa"/>
          </w:tcPr>
          <w:p w:rsidR="0098111A" w:rsidRPr="0098111A" w:rsidRDefault="0098111A" w:rsidP="0098111A">
            <w:pPr>
              <w:pStyle w:val="af2"/>
              <w:ind w:left="0"/>
              <w:jc w:val="both"/>
              <w:rPr>
                <w:sz w:val="22"/>
                <w:szCs w:val="22"/>
              </w:rPr>
            </w:pPr>
            <w:r w:rsidRPr="0098111A">
              <w:rPr>
                <w:sz w:val="22"/>
                <w:szCs w:val="22"/>
              </w:rPr>
              <w:t>2016 г</w:t>
            </w:r>
          </w:p>
        </w:tc>
        <w:tc>
          <w:tcPr>
            <w:tcW w:w="829" w:type="dxa"/>
          </w:tcPr>
          <w:p w:rsidR="0098111A" w:rsidRPr="0098111A" w:rsidRDefault="0098111A" w:rsidP="0098111A">
            <w:pPr>
              <w:pStyle w:val="af2"/>
              <w:ind w:left="0"/>
              <w:jc w:val="both"/>
              <w:rPr>
                <w:sz w:val="22"/>
                <w:szCs w:val="22"/>
              </w:rPr>
            </w:pPr>
            <w:r w:rsidRPr="0098111A">
              <w:rPr>
                <w:sz w:val="22"/>
                <w:szCs w:val="22"/>
              </w:rPr>
              <w:t>2023 г</w:t>
            </w:r>
          </w:p>
        </w:tc>
      </w:tr>
      <w:tr w:rsidR="0098111A" w:rsidRPr="0098111A" w:rsidTr="0098111A">
        <w:tc>
          <w:tcPr>
            <w:tcW w:w="6804" w:type="dxa"/>
          </w:tcPr>
          <w:p w:rsidR="0098111A" w:rsidRPr="0098111A" w:rsidRDefault="0098111A" w:rsidP="0098111A">
            <w:pPr>
              <w:pStyle w:val="af2"/>
              <w:ind w:left="0"/>
              <w:jc w:val="both"/>
              <w:rPr>
                <w:sz w:val="22"/>
                <w:szCs w:val="22"/>
              </w:rPr>
            </w:pPr>
            <w:r w:rsidRPr="0098111A">
              <w:rPr>
                <w:rFonts w:eastAsia="Calibri"/>
                <w:sz w:val="22"/>
                <w:szCs w:val="22"/>
              </w:rPr>
              <w:t>Численность детей в возрасте 1-6 лет</w:t>
            </w:r>
          </w:p>
        </w:tc>
        <w:tc>
          <w:tcPr>
            <w:tcW w:w="2268" w:type="dxa"/>
          </w:tcPr>
          <w:p w:rsidR="0098111A" w:rsidRPr="0098111A" w:rsidRDefault="0098111A" w:rsidP="0098111A">
            <w:pPr>
              <w:pStyle w:val="af2"/>
              <w:ind w:left="0"/>
              <w:jc w:val="both"/>
              <w:rPr>
                <w:sz w:val="22"/>
                <w:szCs w:val="22"/>
              </w:rPr>
            </w:pPr>
            <w:r w:rsidRPr="0098111A">
              <w:rPr>
                <w:sz w:val="22"/>
                <w:szCs w:val="22"/>
              </w:rPr>
              <w:t>человек</w:t>
            </w:r>
          </w:p>
        </w:tc>
        <w:tc>
          <w:tcPr>
            <w:tcW w:w="851" w:type="dxa"/>
          </w:tcPr>
          <w:p w:rsidR="0098111A" w:rsidRPr="0098111A" w:rsidRDefault="0098111A" w:rsidP="0098111A">
            <w:pPr>
              <w:pStyle w:val="af2"/>
              <w:ind w:left="0"/>
              <w:jc w:val="both"/>
              <w:rPr>
                <w:sz w:val="22"/>
                <w:szCs w:val="22"/>
              </w:rPr>
            </w:pPr>
            <w:r w:rsidRPr="0098111A">
              <w:rPr>
                <w:sz w:val="22"/>
                <w:szCs w:val="22"/>
              </w:rPr>
              <w:t>1638</w:t>
            </w:r>
          </w:p>
        </w:tc>
        <w:tc>
          <w:tcPr>
            <w:tcW w:w="829" w:type="dxa"/>
          </w:tcPr>
          <w:p w:rsidR="0098111A" w:rsidRPr="0098111A" w:rsidRDefault="0098111A" w:rsidP="0098111A">
            <w:pPr>
              <w:pStyle w:val="af2"/>
              <w:ind w:left="0"/>
              <w:jc w:val="both"/>
              <w:rPr>
                <w:sz w:val="22"/>
                <w:szCs w:val="22"/>
              </w:rPr>
            </w:pPr>
            <w:r w:rsidRPr="0098111A">
              <w:rPr>
                <w:sz w:val="22"/>
                <w:szCs w:val="22"/>
              </w:rPr>
              <w:t>1700</w:t>
            </w:r>
          </w:p>
        </w:tc>
      </w:tr>
      <w:tr w:rsidR="0098111A" w:rsidRPr="0098111A" w:rsidTr="0098111A">
        <w:tc>
          <w:tcPr>
            <w:tcW w:w="6804" w:type="dxa"/>
          </w:tcPr>
          <w:p w:rsidR="0098111A" w:rsidRPr="0098111A" w:rsidRDefault="0098111A" w:rsidP="0098111A">
            <w:pPr>
              <w:pStyle w:val="af2"/>
              <w:ind w:left="0"/>
              <w:jc w:val="both"/>
              <w:rPr>
                <w:sz w:val="22"/>
                <w:szCs w:val="22"/>
              </w:rPr>
            </w:pPr>
            <w:r w:rsidRPr="0098111A">
              <w:rPr>
                <w:sz w:val="22"/>
                <w:szCs w:val="22"/>
              </w:rPr>
              <w:t>Посещают детский сад</w:t>
            </w:r>
          </w:p>
        </w:tc>
        <w:tc>
          <w:tcPr>
            <w:tcW w:w="2268" w:type="dxa"/>
          </w:tcPr>
          <w:p w:rsidR="0098111A" w:rsidRPr="0098111A" w:rsidRDefault="0098111A" w:rsidP="0098111A">
            <w:pPr>
              <w:pStyle w:val="af2"/>
              <w:ind w:left="0"/>
              <w:jc w:val="both"/>
              <w:rPr>
                <w:sz w:val="22"/>
                <w:szCs w:val="22"/>
              </w:rPr>
            </w:pPr>
            <w:r w:rsidRPr="0098111A">
              <w:rPr>
                <w:sz w:val="22"/>
                <w:szCs w:val="22"/>
              </w:rPr>
              <w:t>человек</w:t>
            </w:r>
          </w:p>
        </w:tc>
        <w:tc>
          <w:tcPr>
            <w:tcW w:w="851" w:type="dxa"/>
          </w:tcPr>
          <w:p w:rsidR="0098111A" w:rsidRPr="0098111A" w:rsidRDefault="0098111A" w:rsidP="0098111A">
            <w:pPr>
              <w:pStyle w:val="af2"/>
              <w:ind w:left="0"/>
              <w:jc w:val="both"/>
              <w:rPr>
                <w:sz w:val="22"/>
                <w:szCs w:val="22"/>
              </w:rPr>
            </w:pPr>
            <w:r w:rsidRPr="0098111A">
              <w:rPr>
                <w:sz w:val="22"/>
                <w:szCs w:val="22"/>
              </w:rPr>
              <w:t>993</w:t>
            </w:r>
          </w:p>
        </w:tc>
        <w:tc>
          <w:tcPr>
            <w:tcW w:w="829" w:type="dxa"/>
          </w:tcPr>
          <w:p w:rsidR="0098111A" w:rsidRPr="0098111A" w:rsidRDefault="0098111A" w:rsidP="0098111A">
            <w:pPr>
              <w:pStyle w:val="af2"/>
              <w:ind w:left="0"/>
              <w:jc w:val="both"/>
              <w:rPr>
                <w:sz w:val="22"/>
                <w:szCs w:val="22"/>
              </w:rPr>
            </w:pPr>
            <w:r w:rsidRPr="0098111A">
              <w:rPr>
                <w:sz w:val="22"/>
                <w:szCs w:val="22"/>
              </w:rPr>
              <w:t>1045</w:t>
            </w:r>
          </w:p>
        </w:tc>
      </w:tr>
      <w:tr w:rsidR="0098111A" w:rsidRPr="0098111A" w:rsidTr="0098111A">
        <w:tc>
          <w:tcPr>
            <w:tcW w:w="6804" w:type="dxa"/>
          </w:tcPr>
          <w:p w:rsidR="0098111A" w:rsidRPr="0098111A" w:rsidRDefault="0098111A" w:rsidP="0098111A">
            <w:pPr>
              <w:pStyle w:val="af2"/>
              <w:ind w:left="0"/>
              <w:jc w:val="both"/>
              <w:rPr>
                <w:sz w:val="22"/>
                <w:szCs w:val="22"/>
              </w:rPr>
            </w:pPr>
            <w:r w:rsidRPr="0098111A">
              <w:rPr>
                <w:sz w:val="22"/>
                <w:szCs w:val="22"/>
              </w:rPr>
              <w:t>Количество групп в детском саду</w:t>
            </w:r>
          </w:p>
        </w:tc>
        <w:tc>
          <w:tcPr>
            <w:tcW w:w="2268" w:type="dxa"/>
          </w:tcPr>
          <w:p w:rsidR="0098111A" w:rsidRPr="0098111A" w:rsidRDefault="0098111A" w:rsidP="0098111A">
            <w:pPr>
              <w:pStyle w:val="af2"/>
              <w:ind w:left="0"/>
              <w:jc w:val="both"/>
              <w:rPr>
                <w:sz w:val="22"/>
                <w:szCs w:val="22"/>
              </w:rPr>
            </w:pPr>
            <w:proofErr w:type="gramStart"/>
            <w:r w:rsidRPr="0098111A">
              <w:rPr>
                <w:sz w:val="22"/>
                <w:szCs w:val="22"/>
              </w:rPr>
              <w:t>шт</w:t>
            </w:r>
            <w:proofErr w:type="gramEnd"/>
          </w:p>
        </w:tc>
        <w:tc>
          <w:tcPr>
            <w:tcW w:w="851" w:type="dxa"/>
          </w:tcPr>
          <w:p w:rsidR="0098111A" w:rsidRPr="0098111A" w:rsidRDefault="0098111A" w:rsidP="0098111A">
            <w:pPr>
              <w:pStyle w:val="af2"/>
              <w:ind w:left="0"/>
              <w:jc w:val="both"/>
              <w:rPr>
                <w:sz w:val="22"/>
                <w:szCs w:val="22"/>
              </w:rPr>
            </w:pPr>
            <w:r w:rsidRPr="0098111A">
              <w:rPr>
                <w:sz w:val="22"/>
                <w:szCs w:val="22"/>
              </w:rPr>
              <w:t>40</w:t>
            </w:r>
          </w:p>
        </w:tc>
        <w:tc>
          <w:tcPr>
            <w:tcW w:w="829" w:type="dxa"/>
          </w:tcPr>
          <w:p w:rsidR="0098111A" w:rsidRPr="0098111A" w:rsidRDefault="0098111A" w:rsidP="0098111A">
            <w:pPr>
              <w:pStyle w:val="af2"/>
              <w:ind w:left="0"/>
              <w:jc w:val="both"/>
              <w:rPr>
                <w:sz w:val="22"/>
                <w:szCs w:val="22"/>
              </w:rPr>
            </w:pPr>
            <w:r w:rsidRPr="0098111A">
              <w:rPr>
                <w:sz w:val="22"/>
                <w:szCs w:val="22"/>
              </w:rPr>
              <w:t>43</w:t>
            </w:r>
          </w:p>
        </w:tc>
      </w:tr>
      <w:tr w:rsidR="0098111A" w:rsidRPr="0098111A" w:rsidTr="0098111A">
        <w:tc>
          <w:tcPr>
            <w:tcW w:w="6804" w:type="dxa"/>
          </w:tcPr>
          <w:p w:rsidR="0098111A" w:rsidRPr="0098111A" w:rsidRDefault="0098111A" w:rsidP="0098111A">
            <w:pPr>
              <w:pStyle w:val="af2"/>
              <w:ind w:left="0"/>
              <w:jc w:val="both"/>
              <w:rPr>
                <w:sz w:val="22"/>
                <w:szCs w:val="22"/>
              </w:rPr>
            </w:pPr>
            <w:r w:rsidRPr="0098111A">
              <w:rPr>
                <w:sz w:val="22"/>
                <w:szCs w:val="22"/>
              </w:rPr>
              <w:t>Численность детей в возрасте 7-17 лет</w:t>
            </w:r>
          </w:p>
        </w:tc>
        <w:tc>
          <w:tcPr>
            <w:tcW w:w="2268" w:type="dxa"/>
          </w:tcPr>
          <w:p w:rsidR="0098111A" w:rsidRPr="0098111A" w:rsidRDefault="0098111A" w:rsidP="0098111A">
            <w:pPr>
              <w:pStyle w:val="af2"/>
              <w:ind w:left="0"/>
              <w:jc w:val="both"/>
              <w:rPr>
                <w:sz w:val="22"/>
                <w:szCs w:val="22"/>
              </w:rPr>
            </w:pPr>
            <w:r w:rsidRPr="0098111A">
              <w:rPr>
                <w:sz w:val="22"/>
                <w:szCs w:val="22"/>
              </w:rPr>
              <w:t>человек</w:t>
            </w:r>
          </w:p>
        </w:tc>
        <w:tc>
          <w:tcPr>
            <w:tcW w:w="851" w:type="dxa"/>
          </w:tcPr>
          <w:p w:rsidR="0098111A" w:rsidRPr="0098111A" w:rsidRDefault="0098111A" w:rsidP="0098111A">
            <w:pPr>
              <w:pStyle w:val="af2"/>
              <w:ind w:left="0"/>
              <w:jc w:val="both"/>
              <w:rPr>
                <w:sz w:val="22"/>
                <w:szCs w:val="22"/>
              </w:rPr>
            </w:pPr>
            <w:r w:rsidRPr="0098111A">
              <w:rPr>
                <w:sz w:val="22"/>
                <w:szCs w:val="22"/>
              </w:rPr>
              <w:t>2684</w:t>
            </w:r>
          </w:p>
        </w:tc>
        <w:tc>
          <w:tcPr>
            <w:tcW w:w="829" w:type="dxa"/>
          </w:tcPr>
          <w:p w:rsidR="0098111A" w:rsidRPr="0098111A" w:rsidRDefault="0098111A" w:rsidP="0098111A">
            <w:pPr>
              <w:pStyle w:val="af2"/>
              <w:ind w:left="0"/>
              <w:jc w:val="both"/>
              <w:rPr>
                <w:sz w:val="22"/>
                <w:szCs w:val="22"/>
              </w:rPr>
            </w:pPr>
            <w:r w:rsidRPr="0098111A">
              <w:rPr>
                <w:sz w:val="22"/>
                <w:szCs w:val="22"/>
              </w:rPr>
              <w:t>3000</w:t>
            </w:r>
          </w:p>
        </w:tc>
      </w:tr>
      <w:tr w:rsidR="0098111A" w:rsidRPr="0098111A" w:rsidTr="0098111A">
        <w:tc>
          <w:tcPr>
            <w:tcW w:w="6804" w:type="dxa"/>
          </w:tcPr>
          <w:p w:rsidR="0098111A" w:rsidRPr="0098111A" w:rsidRDefault="0098111A" w:rsidP="0098111A">
            <w:pPr>
              <w:jc w:val="both"/>
              <w:rPr>
                <w:rFonts w:eastAsia="Calibri"/>
                <w:sz w:val="22"/>
                <w:szCs w:val="22"/>
              </w:rPr>
            </w:pPr>
            <w:r w:rsidRPr="0098111A">
              <w:rPr>
                <w:rFonts w:eastAsia="Calibri"/>
                <w:sz w:val="22"/>
                <w:szCs w:val="22"/>
              </w:rPr>
              <w:t>Охват дополнительным образованием детей в возрасте от 5 до 18 лет</w:t>
            </w:r>
          </w:p>
        </w:tc>
        <w:tc>
          <w:tcPr>
            <w:tcW w:w="2268" w:type="dxa"/>
          </w:tcPr>
          <w:p w:rsidR="0098111A" w:rsidRPr="0098111A" w:rsidRDefault="0098111A" w:rsidP="0098111A">
            <w:pPr>
              <w:pStyle w:val="af2"/>
              <w:ind w:left="0"/>
              <w:jc w:val="both"/>
              <w:rPr>
                <w:sz w:val="22"/>
                <w:szCs w:val="22"/>
              </w:rPr>
            </w:pPr>
            <w:r w:rsidRPr="0098111A">
              <w:rPr>
                <w:sz w:val="22"/>
                <w:szCs w:val="22"/>
              </w:rPr>
              <w:t>%</w:t>
            </w:r>
          </w:p>
        </w:tc>
        <w:tc>
          <w:tcPr>
            <w:tcW w:w="851" w:type="dxa"/>
          </w:tcPr>
          <w:p w:rsidR="0098111A" w:rsidRPr="0098111A" w:rsidRDefault="0098111A" w:rsidP="0098111A">
            <w:pPr>
              <w:pStyle w:val="af2"/>
              <w:ind w:left="0"/>
              <w:jc w:val="both"/>
              <w:rPr>
                <w:sz w:val="22"/>
                <w:szCs w:val="22"/>
              </w:rPr>
            </w:pPr>
            <w:r w:rsidRPr="0098111A">
              <w:rPr>
                <w:sz w:val="22"/>
                <w:szCs w:val="22"/>
              </w:rPr>
              <w:t>79</w:t>
            </w:r>
          </w:p>
        </w:tc>
        <w:tc>
          <w:tcPr>
            <w:tcW w:w="829" w:type="dxa"/>
          </w:tcPr>
          <w:p w:rsidR="0098111A" w:rsidRPr="0098111A" w:rsidRDefault="0098111A" w:rsidP="0098111A">
            <w:pPr>
              <w:pStyle w:val="af2"/>
              <w:ind w:left="0"/>
              <w:jc w:val="both"/>
              <w:rPr>
                <w:sz w:val="22"/>
                <w:szCs w:val="22"/>
              </w:rPr>
            </w:pPr>
            <w:r w:rsidRPr="0098111A">
              <w:rPr>
                <w:sz w:val="22"/>
                <w:szCs w:val="22"/>
              </w:rPr>
              <w:t>100</w:t>
            </w:r>
          </w:p>
        </w:tc>
      </w:tr>
    </w:tbl>
    <w:p w:rsidR="0098111A" w:rsidRPr="0098111A" w:rsidRDefault="0098111A" w:rsidP="0098111A">
      <w:pPr>
        <w:pStyle w:val="af2"/>
        <w:ind w:left="0"/>
        <w:jc w:val="both"/>
        <w:rPr>
          <w:sz w:val="22"/>
          <w:szCs w:val="22"/>
        </w:rPr>
      </w:pPr>
      <w:r w:rsidRPr="0098111A">
        <w:rPr>
          <w:sz w:val="22"/>
          <w:szCs w:val="22"/>
        </w:rPr>
        <w:t>Прогнозирование и планирование развития здравоохранения.</w:t>
      </w:r>
    </w:p>
    <w:p w:rsidR="0098111A" w:rsidRPr="0098111A" w:rsidRDefault="0098111A" w:rsidP="0098111A">
      <w:pPr>
        <w:pStyle w:val="af2"/>
        <w:ind w:left="0"/>
        <w:jc w:val="both"/>
        <w:rPr>
          <w:sz w:val="22"/>
          <w:szCs w:val="22"/>
        </w:rPr>
      </w:pPr>
      <w:r w:rsidRPr="0098111A">
        <w:rPr>
          <w:sz w:val="22"/>
          <w:szCs w:val="22"/>
        </w:rPr>
        <w:t>Здравоохранение способствует улучшению здоровья населения, росту продолжительности жизни. Благодаря расширению систем здравоохранения, использованию современного медицинского оборудования, удается улучшить качество медицинского обслуживания, добиться уменьшения заболеваемости. Первоочередными задачами здравоохранения являются:</w:t>
      </w:r>
    </w:p>
    <w:p w:rsidR="0098111A" w:rsidRPr="0098111A" w:rsidRDefault="0098111A" w:rsidP="0098111A">
      <w:pPr>
        <w:pStyle w:val="af2"/>
        <w:ind w:left="0"/>
        <w:jc w:val="both"/>
        <w:rPr>
          <w:sz w:val="22"/>
          <w:szCs w:val="22"/>
        </w:rPr>
      </w:pPr>
      <w:r w:rsidRPr="0098111A">
        <w:rPr>
          <w:sz w:val="22"/>
          <w:szCs w:val="22"/>
        </w:rPr>
        <w:t>- гарантированное обеспечение установленного объема медицинской помощи и профилактическими услугами в учреждениях здравоохранения;</w:t>
      </w:r>
    </w:p>
    <w:p w:rsidR="0098111A" w:rsidRPr="0098111A" w:rsidRDefault="0098111A" w:rsidP="0098111A">
      <w:pPr>
        <w:pStyle w:val="af2"/>
        <w:ind w:left="0"/>
        <w:jc w:val="both"/>
        <w:rPr>
          <w:sz w:val="22"/>
          <w:szCs w:val="22"/>
        </w:rPr>
      </w:pPr>
      <w:r w:rsidRPr="0098111A">
        <w:rPr>
          <w:sz w:val="22"/>
          <w:szCs w:val="22"/>
        </w:rPr>
        <w:t>-первоочередная реконструкция действующих учреждений и строительство новых;</w:t>
      </w:r>
    </w:p>
    <w:p w:rsidR="0098111A" w:rsidRPr="0098111A" w:rsidRDefault="0098111A" w:rsidP="0098111A">
      <w:pPr>
        <w:pStyle w:val="af2"/>
        <w:ind w:left="0"/>
        <w:jc w:val="both"/>
        <w:rPr>
          <w:sz w:val="22"/>
          <w:szCs w:val="22"/>
        </w:rPr>
      </w:pPr>
      <w:r w:rsidRPr="0098111A">
        <w:rPr>
          <w:sz w:val="22"/>
          <w:szCs w:val="22"/>
        </w:rPr>
        <w:t>- обеспечение квалифицированными специалистами.</w:t>
      </w:r>
    </w:p>
    <w:tbl>
      <w:tblPr>
        <w:tblW w:w="103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87"/>
        <w:gridCol w:w="3260"/>
        <w:gridCol w:w="884"/>
        <w:gridCol w:w="850"/>
      </w:tblGrid>
      <w:tr w:rsidR="0098111A" w:rsidRPr="0098111A" w:rsidTr="0098111A">
        <w:tc>
          <w:tcPr>
            <w:tcW w:w="5387" w:type="dxa"/>
          </w:tcPr>
          <w:p w:rsidR="0098111A" w:rsidRPr="0098111A" w:rsidRDefault="0098111A" w:rsidP="0098111A">
            <w:pPr>
              <w:pStyle w:val="af2"/>
              <w:ind w:left="0"/>
              <w:jc w:val="both"/>
              <w:rPr>
                <w:sz w:val="22"/>
                <w:szCs w:val="22"/>
              </w:rPr>
            </w:pPr>
            <w:r w:rsidRPr="0098111A">
              <w:rPr>
                <w:sz w:val="22"/>
                <w:szCs w:val="22"/>
              </w:rPr>
              <w:t>Показатели</w:t>
            </w:r>
          </w:p>
        </w:tc>
        <w:tc>
          <w:tcPr>
            <w:tcW w:w="3260" w:type="dxa"/>
          </w:tcPr>
          <w:p w:rsidR="0098111A" w:rsidRPr="0098111A" w:rsidRDefault="0098111A" w:rsidP="0098111A">
            <w:pPr>
              <w:pStyle w:val="af2"/>
              <w:ind w:left="0"/>
              <w:jc w:val="both"/>
              <w:rPr>
                <w:sz w:val="22"/>
                <w:szCs w:val="22"/>
              </w:rPr>
            </w:pPr>
            <w:r w:rsidRPr="0098111A">
              <w:rPr>
                <w:sz w:val="22"/>
                <w:szCs w:val="22"/>
              </w:rPr>
              <w:t>Единица измерения</w:t>
            </w:r>
          </w:p>
        </w:tc>
        <w:tc>
          <w:tcPr>
            <w:tcW w:w="884" w:type="dxa"/>
          </w:tcPr>
          <w:p w:rsidR="0098111A" w:rsidRPr="0098111A" w:rsidRDefault="0098111A" w:rsidP="0098111A">
            <w:pPr>
              <w:pStyle w:val="af2"/>
              <w:ind w:left="0"/>
              <w:jc w:val="both"/>
              <w:rPr>
                <w:sz w:val="22"/>
                <w:szCs w:val="22"/>
              </w:rPr>
            </w:pPr>
            <w:r w:rsidRPr="0098111A">
              <w:rPr>
                <w:sz w:val="22"/>
                <w:szCs w:val="22"/>
              </w:rPr>
              <w:t>2016 г</w:t>
            </w:r>
          </w:p>
        </w:tc>
        <w:tc>
          <w:tcPr>
            <w:tcW w:w="850" w:type="dxa"/>
          </w:tcPr>
          <w:p w:rsidR="0098111A" w:rsidRPr="0098111A" w:rsidRDefault="0098111A" w:rsidP="0098111A">
            <w:pPr>
              <w:pStyle w:val="af2"/>
              <w:ind w:left="0"/>
              <w:jc w:val="both"/>
              <w:rPr>
                <w:sz w:val="22"/>
                <w:szCs w:val="22"/>
              </w:rPr>
            </w:pPr>
            <w:r w:rsidRPr="0098111A">
              <w:rPr>
                <w:sz w:val="22"/>
                <w:szCs w:val="22"/>
              </w:rPr>
              <w:t>2023 г</w:t>
            </w:r>
          </w:p>
        </w:tc>
      </w:tr>
      <w:tr w:rsidR="0098111A" w:rsidRPr="0098111A" w:rsidTr="0098111A">
        <w:tc>
          <w:tcPr>
            <w:tcW w:w="5387"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Обеспеченность:</w:t>
            </w:r>
          </w:p>
        </w:tc>
        <w:tc>
          <w:tcPr>
            <w:tcW w:w="3260"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 </w:t>
            </w:r>
          </w:p>
        </w:tc>
        <w:tc>
          <w:tcPr>
            <w:tcW w:w="884" w:type="dxa"/>
          </w:tcPr>
          <w:p w:rsidR="0098111A" w:rsidRPr="0098111A" w:rsidRDefault="0098111A" w:rsidP="0098111A">
            <w:pPr>
              <w:spacing w:after="0" w:line="240" w:lineRule="auto"/>
              <w:jc w:val="both"/>
              <w:rPr>
                <w:rFonts w:ascii="Times New Roman" w:eastAsia="Calibri" w:hAnsi="Times New Roman" w:cs="Times New Roman"/>
              </w:rPr>
            </w:pPr>
          </w:p>
        </w:tc>
        <w:tc>
          <w:tcPr>
            <w:tcW w:w="850" w:type="dxa"/>
          </w:tcPr>
          <w:p w:rsidR="0098111A" w:rsidRPr="0098111A" w:rsidRDefault="0098111A" w:rsidP="0098111A">
            <w:pPr>
              <w:spacing w:after="0" w:line="240" w:lineRule="auto"/>
              <w:jc w:val="both"/>
              <w:rPr>
                <w:rFonts w:ascii="Times New Roman" w:eastAsia="Calibri" w:hAnsi="Times New Roman" w:cs="Times New Roman"/>
              </w:rPr>
            </w:pPr>
          </w:p>
        </w:tc>
      </w:tr>
      <w:tr w:rsidR="0098111A" w:rsidRPr="0098111A" w:rsidTr="0098111A">
        <w:trPr>
          <w:trHeight w:val="85"/>
        </w:trPr>
        <w:tc>
          <w:tcPr>
            <w:tcW w:w="5387"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 xml:space="preserve">больничными койками </w:t>
            </w:r>
          </w:p>
        </w:tc>
        <w:tc>
          <w:tcPr>
            <w:tcW w:w="3260"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 xml:space="preserve">коек </w:t>
            </w:r>
          </w:p>
        </w:tc>
        <w:tc>
          <w:tcPr>
            <w:tcW w:w="884"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201</w:t>
            </w:r>
          </w:p>
        </w:tc>
        <w:tc>
          <w:tcPr>
            <w:tcW w:w="850"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201</w:t>
            </w:r>
          </w:p>
        </w:tc>
      </w:tr>
      <w:tr w:rsidR="0098111A" w:rsidRPr="0098111A" w:rsidTr="0098111A">
        <w:tc>
          <w:tcPr>
            <w:tcW w:w="5387"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 xml:space="preserve">амбулаторно-поликлиническими учреждениями                                               </w:t>
            </w:r>
          </w:p>
        </w:tc>
        <w:tc>
          <w:tcPr>
            <w:tcW w:w="3260"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 xml:space="preserve">посещений в смену </w:t>
            </w:r>
          </w:p>
        </w:tc>
        <w:tc>
          <w:tcPr>
            <w:tcW w:w="884"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214</w:t>
            </w:r>
          </w:p>
        </w:tc>
        <w:tc>
          <w:tcPr>
            <w:tcW w:w="850"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219</w:t>
            </w:r>
          </w:p>
        </w:tc>
      </w:tr>
      <w:tr w:rsidR="0098111A" w:rsidRPr="0098111A" w:rsidTr="0098111A">
        <w:tc>
          <w:tcPr>
            <w:tcW w:w="5387"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 xml:space="preserve">врачами                                               </w:t>
            </w:r>
          </w:p>
        </w:tc>
        <w:tc>
          <w:tcPr>
            <w:tcW w:w="3260"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 xml:space="preserve">человек </w:t>
            </w:r>
          </w:p>
        </w:tc>
        <w:tc>
          <w:tcPr>
            <w:tcW w:w="884"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25</w:t>
            </w:r>
          </w:p>
        </w:tc>
        <w:tc>
          <w:tcPr>
            <w:tcW w:w="850"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32</w:t>
            </w:r>
          </w:p>
        </w:tc>
      </w:tr>
      <w:tr w:rsidR="0098111A" w:rsidRPr="0098111A" w:rsidTr="0098111A">
        <w:tc>
          <w:tcPr>
            <w:tcW w:w="5387"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средним медицинским персоналом</w:t>
            </w:r>
          </w:p>
        </w:tc>
        <w:tc>
          <w:tcPr>
            <w:tcW w:w="3260"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человек на 10 тыс. населения</w:t>
            </w:r>
          </w:p>
        </w:tc>
        <w:tc>
          <w:tcPr>
            <w:tcW w:w="884"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66</w:t>
            </w:r>
          </w:p>
        </w:tc>
        <w:tc>
          <w:tcPr>
            <w:tcW w:w="850"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77</w:t>
            </w:r>
          </w:p>
        </w:tc>
      </w:tr>
      <w:tr w:rsidR="0098111A" w:rsidRPr="0098111A" w:rsidTr="0098111A">
        <w:tc>
          <w:tcPr>
            <w:tcW w:w="5387"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Количество:</w:t>
            </w:r>
          </w:p>
        </w:tc>
        <w:tc>
          <w:tcPr>
            <w:tcW w:w="3260" w:type="dxa"/>
          </w:tcPr>
          <w:p w:rsidR="0098111A" w:rsidRPr="0098111A" w:rsidRDefault="0098111A" w:rsidP="0098111A">
            <w:pPr>
              <w:spacing w:after="0" w:line="240" w:lineRule="auto"/>
              <w:jc w:val="both"/>
              <w:rPr>
                <w:rFonts w:ascii="Times New Roman" w:eastAsia="Calibri" w:hAnsi="Times New Roman" w:cs="Times New Roman"/>
              </w:rPr>
            </w:pPr>
          </w:p>
        </w:tc>
        <w:tc>
          <w:tcPr>
            <w:tcW w:w="884" w:type="dxa"/>
          </w:tcPr>
          <w:p w:rsidR="0098111A" w:rsidRPr="0098111A" w:rsidRDefault="0098111A" w:rsidP="0098111A">
            <w:pPr>
              <w:spacing w:after="0" w:line="240" w:lineRule="auto"/>
              <w:jc w:val="both"/>
              <w:rPr>
                <w:rFonts w:ascii="Times New Roman" w:eastAsia="Calibri" w:hAnsi="Times New Roman" w:cs="Times New Roman"/>
              </w:rPr>
            </w:pPr>
          </w:p>
        </w:tc>
        <w:tc>
          <w:tcPr>
            <w:tcW w:w="850" w:type="dxa"/>
          </w:tcPr>
          <w:p w:rsidR="0098111A" w:rsidRPr="0098111A" w:rsidRDefault="0098111A" w:rsidP="0098111A">
            <w:pPr>
              <w:spacing w:after="0" w:line="240" w:lineRule="auto"/>
              <w:jc w:val="both"/>
              <w:rPr>
                <w:rFonts w:ascii="Times New Roman" w:eastAsia="Calibri" w:hAnsi="Times New Roman" w:cs="Times New Roman"/>
              </w:rPr>
            </w:pPr>
          </w:p>
        </w:tc>
      </w:tr>
      <w:tr w:rsidR="0098111A" w:rsidRPr="0098111A" w:rsidTr="0098111A">
        <w:trPr>
          <w:trHeight w:val="95"/>
        </w:trPr>
        <w:tc>
          <w:tcPr>
            <w:tcW w:w="5387"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фельдшерско-акушерских пунктов</w:t>
            </w:r>
          </w:p>
        </w:tc>
        <w:tc>
          <w:tcPr>
            <w:tcW w:w="3260"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единиц</w:t>
            </w:r>
          </w:p>
        </w:tc>
        <w:tc>
          <w:tcPr>
            <w:tcW w:w="884"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1</w:t>
            </w:r>
          </w:p>
        </w:tc>
        <w:tc>
          <w:tcPr>
            <w:tcW w:w="850"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1</w:t>
            </w:r>
          </w:p>
        </w:tc>
      </w:tr>
      <w:tr w:rsidR="0098111A" w:rsidRPr="0098111A" w:rsidTr="0098111A">
        <w:tc>
          <w:tcPr>
            <w:tcW w:w="5387"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ГБУЗ СО «Безенчукская центральная больница»</w:t>
            </w:r>
          </w:p>
        </w:tc>
        <w:tc>
          <w:tcPr>
            <w:tcW w:w="3260"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единиц</w:t>
            </w:r>
          </w:p>
        </w:tc>
        <w:tc>
          <w:tcPr>
            <w:tcW w:w="884"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1</w:t>
            </w:r>
          </w:p>
        </w:tc>
        <w:tc>
          <w:tcPr>
            <w:tcW w:w="850"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1</w:t>
            </w:r>
          </w:p>
        </w:tc>
      </w:tr>
    </w:tbl>
    <w:p w:rsidR="0098111A" w:rsidRPr="0098111A" w:rsidRDefault="0098111A" w:rsidP="0098111A">
      <w:pPr>
        <w:pStyle w:val="af2"/>
        <w:ind w:left="0"/>
        <w:jc w:val="both"/>
        <w:rPr>
          <w:sz w:val="22"/>
          <w:szCs w:val="22"/>
        </w:rPr>
      </w:pPr>
      <w:r w:rsidRPr="0098111A">
        <w:rPr>
          <w:sz w:val="22"/>
          <w:szCs w:val="22"/>
        </w:rPr>
        <w:t>Прогнозирование развития учреждений культуры.</w:t>
      </w:r>
    </w:p>
    <w:p w:rsidR="0098111A" w:rsidRPr="0098111A" w:rsidRDefault="0098111A" w:rsidP="0098111A">
      <w:pPr>
        <w:pStyle w:val="af2"/>
        <w:ind w:left="0"/>
        <w:jc w:val="both"/>
        <w:rPr>
          <w:sz w:val="22"/>
          <w:szCs w:val="22"/>
        </w:rPr>
      </w:pPr>
      <w:proofErr w:type="gramStart"/>
      <w:r w:rsidRPr="0098111A">
        <w:rPr>
          <w:sz w:val="22"/>
          <w:szCs w:val="22"/>
        </w:rPr>
        <w:t>Основными задачами в сфере культуры являются: сохранение действующей сети учреждений; наращивание творческого потенциала профессиональных и самодеятельных коллективов; сохранение и развитие народного художественного творчества, народных промыслов и традиционной культуры; расширение экспозиционно-выставочных работ и научно-просветительской базы отрасли, повышение уровня и качества услуг, предоставляемых учреждениями культуры и искусства, и обеспечение их доступности для населения.</w:t>
      </w:r>
      <w:proofErr w:type="gramEnd"/>
    </w:p>
    <w:tbl>
      <w:tblPr>
        <w:tblW w:w="107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804"/>
        <w:gridCol w:w="2127"/>
        <w:gridCol w:w="992"/>
        <w:gridCol w:w="876"/>
      </w:tblGrid>
      <w:tr w:rsidR="0098111A" w:rsidRPr="0098111A" w:rsidTr="0098111A">
        <w:tc>
          <w:tcPr>
            <w:tcW w:w="6804" w:type="dxa"/>
          </w:tcPr>
          <w:p w:rsidR="0098111A" w:rsidRPr="0098111A" w:rsidRDefault="0098111A" w:rsidP="0098111A">
            <w:pPr>
              <w:pStyle w:val="af2"/>
              <w:ind w:left="0"/>
              <w:jc w:val="both"/>
              <w:rPr>
                <w:sz w:val="22"/>
                <w:szCs w:val="22"/>
              </w:rPr>
            </w:pPr>
            <w:r w:rsidRPr="0098111A">
              <w:rPr>
                <w:sz w:val="22"/>
                <w:szCs w:val="22"/>
              </w:rPr>
              <w:t>Показатели</w:t>
            </w:r>
          </w:p>
        </w:tc>
        <w:tc>
          <w:tcPr>
            <w:tcW w:w="2127" w:type="dxa"/>
          </w:tcPr>
          <w:p w:rsidR="0098111A" w:rsidRPr="0098111A" w:rsidRDefault="0098111A" w:rsidP="0098111A">
            <w:pPr>
              <w:pStyle w:val="af2"/>
              <w:ind w:left="0"/>
              <w:jc w:val="both"/>
              <w:rPr>
                <w:sz w:val="22"/>
                <w:szCs w:val="22"/>
              </w:rPr>
            </w:pPr>
            <w:r w:rsidRPr="0098111A">
              <w:rPr>
                <w:sz w:val="22"/>
                <w:szCs w:val="22"/>
              </w:rPr>
              <w:t>Единица измерения</w:t>
            </w:r>
          </w:p>
        </w:tc>
        <w:tc>
          <w:tcPr>
            <w:tcW w:w="992" w:type="dxa"/>
          </w:tcPr>
          <w:p w:rsidR="0098111A" w:rsidRPr="0098111A" w:rsidRDefault="0098111A" w:rsidP="0098111A">
            <w:pPr>
              <w:pStyle w:val="af2"/>
              <w:ind w:left="0"/>
              <w:jc w:val="both"/>
              <w:rPr>
                <w:sz w:val="22"/>
                <w:szCs w:val="22"/>
              </w:rPr>
            </w:pPr>
            <w:r w:rsidRPr="0098111A">
              <w:rPr>
                <w:sz w:val="22"/>
                <w:szCs w:val="22"/>
              </w:rPr>
              <w:t>2016 г</w:t>
            </w:r>
          </w:p>
        </w:tc>
        <w:tc>
          <w:tcPr>
            <w:tcW w:w="876" w:type="dxa"/>
          </w:tcPr>
          <w:p w:rsidR="0098111A" w:rsidRPr="0098111A" w:rsidRDefault="0098111A" w:rsidP="0098111A">
            <w:pPr>
              <w:pStyle w:val="af2"/>
              <w:ind w:left="0"/>
              <w:jc w:val="both"/>
              <w:rPr>
                <w:sz w:val="22"/>
                <w:szCs w:val="22"/>
              </w:rPr>
            </w:pPr>
            <w:r w:rsidRPr="0098111A">
              <w:rPr>
                <w:sz w:val="22"/>
                <w:szCs w:val="22"/>
              </w:rPr>
              <w:t>2023 г</w:t>
            </w:r>
          </w:p>
        </w:tc>
      </w:tr>
      <w:tr w:rsidR="0098111A" w:rsidRPr="0098111A" w:rsidTr="0098111A">
        <w:tc>
          <w:tcPr>
            <w:tcW w:w="6804"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Обеспеченность:</w:t>
            </w:r>
          </w:p>
        </w:tc>
        <w:tc>
          <w:tcPr>
            <w:tcW w:w="2127"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 </w:t>
            </w:r>
          </w:p>
        </w:tc>
        <w:tc>
          <w:tcPr>
            <w:tcW w:w="992" w:type="dxa"/>
          </w:tcPr>
          <w:p w:rsidR="0098111A" w:rsidRPr="0098111A" w:rsidRDefault="0098111A" w:rsidP="0098111A">
            <w:pPr>
              <w:spacing w:after="0" w:line="240" w:lineRule="auto"/>
              <w:jc w:val="both"/>
              <w:rPr>
                <w:rFonts w:ascii="Times New Roman" w:eastAsia="Calibri" w:hAnsi="Times New Roman" w:cs="Times New Roman"/>
              </w:rPr>
            </w:pPr>
          </w:p>
        </w:tc>
        <w:tc>
          <w:tcPr>
            <w:tcW w:w="876" w:type="dxa"/>
          </w:tcPr>
          <w:p w:rsidR="0098111A" w:rsidRPr="0098111A" w:rsidRDefault="0098111A" w:rsidP="0098111A">
            <w:pPr>
              <w:spacing w:after="0" w:line="240" w:lineRule="auto"/>
              <w:jc w:val="both"/>
              <w:rPr>
                <w:rFonts w:ascii="Times New Roman" w:eastAsia="Calibri" w:hAnsi="Times New Roman" w:cs="Times New Roman"/>
              </w:rPr>
            </w:pPr>
          </w:p>
        </w:tc>
      </w:tr>
      <w:tr w:rsidR="0098111A" w:rsidRPr="0098111A" w:rsidTr="0098111A">
        <w:tc>
          <w:tcPr>
            <w:tcW w:w="6804"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 xml:space="preserve"> общедоступными библиотеками</w:t>
            </w:r>
          </w:p>
        </w:tc>
        <w:tc>
          <w:tcPr>
            <w:tcW w:w="2127"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 xml:space="preserve">учреждений </w:t>
            </w:r>
          </w:p>
        </w:tc>
        <w:tc>
          <w:tcPr>
            <w:tcW w:w="992"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4</w:t>
            </w:r>
          </w:p>
        </w:tc>
        <w:tc>
          <w:tcPr>
            <w:tcW w:w="876"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4</w:t>
            </w:r>
          </w:p>
        </w:tc>
      </w:tr>
      <w:tr w:rsidR="0098111A" w:rsidRPr="0098111A" w:rsidTr="0098111A">
        <w:tc>
          <w:tcPr>
            <w:tcW w:w="6804"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 xml:space="preserve"> учреждениями культурно-досугового типа</w:t>
            </w:r>
          </w:p>
        </w:tc>
        <w:tc>
          <w:tcPr>
            <w:tcW w:w="2127"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 xml:space="preserve">учреждений </w:t>
            </w:r>
          </w:p>
        </w:tc>
        <w:tc>
          <w:tcPr>
            <w:tcW w:w="992"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2</w:t>
            </w:r>
          </w:p>
        </w:tc>
        <w:tc>
          <w:tcPr>
            <w:tcW w:w="876"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3</w:t>
            </w:r>
          </w:p>
        </w:tc>
      </w:tr>
      <w:tr w:rsidR="0098111A" w:rsidRPr="0098111A" w:rsidTr="0098111A">
        <w:tc>
          <w:tcPr>
            <w:tcW w:w="6804"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 xml:space="preserve">Количество посещений социокультурных мероприятий </w:t>
            </w:r>
          </w:p>
        </w:tc>
        <w:tc>
          <w:tcPr>
            <w:tcW w:w="2127"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 xml:space="preserve">посещений </w:t>
            </w:r>
          </w:p>
        </w:tc>
        <w:tc>
          <w:tcPr>
            <w:tcW w:w="992"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279357</w:t>
            </w:r>
          </w:p>
        </w:tc>
        <w:tc>
          <w:tcPr>
            <w:tcW w:w="876"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294000</w:t>
            </w:r>
          </w:p>
        </w:tc>
      </w:tr>
      <w:tr w:rsidR="0098111A" w:rsidRPr="0098111A" w:rsidTr="0098111A">
        <w:tc>
          <w:tcPr>
            <w:tcW w:w="6804" w:type="dxa"/>
          </w:tcPr>
          <w:p w:rsidR="0098111A" w:rsidRPr="0098111A" w:rsidRDefault="0098111A" w:rsidP="0098111A">
            <w:pPr>
              <w:spacing w:after="0" w:line="240" w:lineRule="auto"/>
              <w:jc w:val="both"/>
              <w:rPr>
                <w:rFonts w:ascii="Times New Roman" w:hAnsi="Times New Roman" w:cs="Times New Roman"/>
              </w:rPr>
            </w:pPr>
            <w:r w:rsidRPr="0098111A">
              <w:rPr>
                <w:rFonts w:ascii="Times New Roman" w:hAnsi="Times New Roman" w:cs="Times New Roman"/>
              </w:rPr>
              <w:t>Количество спортивных сооружений</w:t>
            </w:r>
          </w:p>
        </w:tc>
        <w:tc>
          <w:tcPr>
            <w:tcW w:w="2127" w:type="dxa"/>
          </w:tcPr>
          <w:p w:rsidR="0098111A" w:rsidRPr="0098111A" w:rsidRDefault="0098111A" w:rsidP="0098111A">
            <w:pPr>
              <w:spacing w:after="0" w:line="240" w:lineRule="auto"/>
              <w:jc w:val="both"/>
              <w:rPr>
                <w:rFonts w:ascii="Times New Roman" w:hAnsi="Times New Roman" w:cs="Times New Roman"/>
              </w:rPr>
            </w:pPr>
            <w:proofErr w:type="gramStart"/>
            <w:r w:rsidRPr="0098111A">
              <w:rPr>
                <w:rFonts w:ascii="Times New Roman" w:hAnsi="Times New Roman" w:cs="Times New Roman"/>
              </w:rPr>
              <w:t>шт</w:t>
            </w:r>
            <w:proofErr w:type="gramEnd"/>
          </w:p>
        </w:tc>
        <w:tc>
          <w:tcPr>
            <w:tcW w:w="992" w:type="dxa"/>
          </w:tcPr>
          <w:p w:rsidR="0098111A" w:rsidRPr="0098111A" w:rsidRDefault="0098111A" w:rsidP="0098111A">
            <w:pPr>
              <w:spacing w:after="0" w:line="240" w:lineRule="auto"/>
              <w:jc w:val="both"/>
              <w:rPr>
                <w:rFonts w:ascii="Times New Roman" w:hAnsi="Times New Roman" w:cs="Times New Roman"/>
              </w:rPr>
            </w:pPr>
            <w:r w:rsidRPr="0098111A">
              <w:rPr>
                <w:rFonts w:ascii="Times New Roman" w:hAnsi="Times New Roman" w:cs="Times New Roman"/>
              </w:rPr>
              <w:t>33</w:t>
            </w:r>
          </w:p>
        </w:tc>
        <w:tc>
          <w:tcPr>
            <w:tcW w:w="876" w:type="dxa"/>
          </w:tcPr>
          <w:p w:rsidR="0098111A" w:rsidRPr="0098111A" w:rsidRDefault="0098111A" w:rsidP="0098111A">
            <w:pPr>
              <w:spacing w:after="0" w:line="240" w:lineRule="auto"/>
              <w:jc w:val="both"/>
              <w:rPr>
                <w:rFonts w:ascii="Times New Roman" w:hAnsi="Times New Roman" w:cs="Times New Roman"/>
              </w:rPr>
            </w:pPr>
            <w:r w:rsidRPr="0098111A">
              <w:rPr>
                <w:rFonts w:ascii="Times New Roman" w:hAnsi="Times New Roman" w:cs="Times New Roman"/>
              </w:rPr>
              <w:t>40</w:t>
            </w:r>
          </w:p>
        </w:tc>
      </w:tr>
      <w:tr w:rsidR="0098111A" w:rsidRPr="0098111A" w:rsidTr="0098111A">
        <w:tc>
          <w:tcPr>
            <w:tcW w:w="6804"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Доля граждан, систематически занимающихся физической культурой и спортом</w:t>
            </w:r>
          </w:p>
        </w:tc>
        <w:tc>
          <w:tcPr>
            <w:tcW w:w="2127" w:type="dxa"/>
          </w:tcPr>
          <w:p w:rsidR="0098111A" w:rsidRPr="0098111A" w:rsidRDefault="0098111A" w:rsidP="0098111A">
            <w:pPr>
              <w:spacing w:after="0" w:line="240" w:lineRule="auto"/>
              <w:jc w:val="both"/>
              <w:rPr>
                <w:rFonts w:ascii="Times New Roman" w:eastAsia="Calibri" w:hAnsi="Times New Roman" w:cs="Times New Roman"/>
              </w:rPr>
            </w:pPr>
            <w:r w:rsidRPr="0098111A">
              <w:rPr>
                <w:rFonts w:ascii="Times New Roman" w:eastAsia="Calibri" w:hAnsi="Times New Roman" w:cs="Times New Roman"/>
              </w:rPr>
              <w:t>%</w:t>
            </w:r>
          </w:p>
        </w:tc>
        <w:tc>
          <w:tcPr>
            <w:tcW w:w="992" w:type="dxa"/>
          </w:tcPr>
          <w:p w:rsidR="0098111A" w:rsidRPr="0098111A" w:rsidRDefault="0098111A" w:rsidP="0098111A">
            <w:pPr>
              <w:spacing w:after="0" w:line="240" w:lineRule="auto"/>
              <w:jc w:val="both"/>
              <w:rPr>
                <w:rFonts w:ascii="Times New Roman" w:hAnsi="Times New Roman" w:cs="Times New Roman"/>
              </w:rPr>
            </w:pPr>
            <w:r w:rsidRPr="0098111A">
              <w:rPr>
                <w:rFonts w:ascii="Times New Roman" w:hAnsi="Times New Roman" w:cs="Times New Roman"/>
              </w:rPr>
              <w:t>26,4</w:t>
            </w:r>
          </w:p>
        </w:tc>
        <w:tc>
          <w:tcPr>
            <w:tcW w:w="876" w:type="dxa"/>
          </w:tcPr>
          <w:p w:rsidR="0098111A" w:rsidRPr="0098111A" w:rsidRDefault="0098111A" w:rsidP="0098111A">
            <w:pPr>
              <w:spacing w:after="0" w:line="240" w:lineRule="auto"/>
              <w:jc w:val="both"/>
              <w:rPr>
                <w:rFonts w:ascii="Times New Roman" w:hAnsi="Times New Roman" w:cs="Times New Roman"/>
              </w:rPr>
            </w:pPr>
            <w:r w:rsidRPr="0098111A">
              <w:rPr>
                <w:rFonts w:ascii="Times New Roman" w:hAnsi="Times New Roman" w:cs="Times New Roman"/>
              </w:rPr>
              <w:t>50</w:t>
            </w:r>
          </w:p>
        </w:tc>
      </w:tr>
    </w:tbl>
    <w:p w:rsidR="0098111A" w:rsidRPr="0098111A" w:rsidRDefault="0098111A" w:rsidP="0098111A">
      <w:pPr>
        <w:pStyle w:val="af2"/>
        <w:ind w:left="0"/>
        <w:jc w:val="both"/>
        <w:rPr>
          <w:sz w:val="22"/>
          <w:szCs w:val="22"/>
        </w:rPr>
      </w:pPr>
      <w:r w:rsidRPr="0098111A">
        <w:rPr>
          <w:sz w:val="22"/>
          <w:szCs w:val="22"/>
        </w:rPr>
        <w:t xml:space="preserve">Прогнозирование и планирование жилищно-коммунального хозяйства. </w:t>
      </w:r>
    </w:p>
    <w:p w:rsidR="0098111A" w:rsidRPr="0098111A" w:rsidRDefault="0098111A" w:rsidP="0098111A">
      <w:pPr>
        <w:pStyle w:val="af2"/>
        <w:ind w:left="0"/>
        <w:jc w:val="both"/>
        <w:rPr>
          <w:color w:val="FF0000"/>
          <w:sz w:val="22"/>
          <w:szCs w:val="22"/>
        </w:rPr>
      </w:pPr>
      <w:r w:rsidRPr="0098111A">
        <w:rPr>
          <w:sz w:val="22"/>
          <w:szCs w:val="22"/>
        </w:rPr>
        <w:t xml:space="preserve">К коммунальному хозяйству относятся: водопровод и канализация, пассажирский транспорт, энергетическое хозяйство </w:t>
      </w:r>
      <w:proofErr w:type="gramStart"/>
      <w:r w:rsidRPr="0098111A">
        <w:rPr>
          <w:sz w:val="22"/>
          <w:szCs w:val="22"/>
        </w:rPr>
        <w:t xml:space="preserve">( </w:t>
      </w:r>
      <w:proofErr w:type="gramEnd"/>
      <w:r w:rsidRPr="0098111A">
        <w:rPr>
          <w:sz w:val="22"/>
          <w:szCs w:val="22"/>
        </w:rPr>
        <w:t xml:space="preserve">электросети, сеть теплофикации и газификации) ; прочие отрасли (озеленение, санитарная очистка и др.). </w:t>
      </w:r>
    </w:p>
    <w:tbl>
      <w:tblPr>
        <w:tblStyle w:val="a5"/>
        <w:tblW w:w="0" w:type="auto"/>
        <w:tblInd w:w="108" w:type="dxa"/>
        <w:tblLook w:val="04A0"/>
      </w:tblPr>
      <w:tblGrid>
        <w:gridCol w:w="5954"/>
        <w:gridCol w:w="2160"/>
        <w:gridCol w:w="1151"/>
        <w:gridCol w:w="1151"/>
      </w:tblGrid>
      <w:tr w:rsidR="0098111A" w:rsidRPr="0098111A" w:rsidTr="001721CB">
        <w:tc>
          <w:tcPr>
            <w:tcW w:w="5954" w:type="dxa"/>
          </w:tcPr>
          <w:p w:rsidR="0098111A" w:rsidRPr="0098111A" w:rsidRDefault="0098111A" w:rsidP="0098111A">
            <w:pPr>
              <w:pStyle w:val="af2"/>
              <w:ind w:left="0"/>
              <w:jc w:val="both"/>
              <w:rPr>
                <w:sz w:val="22"/>
                <w:szCs w:val="22"/>
              </w:rPr>
            </w:pPr>
            <w:r w:rsidRPr="0098111A">
              <w:rPr>
                <w:sz w:val="22"/>
                <w:szCs w:val="22"/>
              </w:rPr>
              <w:t>Показатели</w:t>
            </w:r>
          </w:p>
        </w:tc>
        <w:tc>
          <w:tcPr>
            <w:tcW w:w="2160" w:type="dxa"/>
          </w:tcPr>
          <w:p w:rsidR="0098111A" w:rsidRPr="0098111A" w:rsidRDefault="0098111A" w:rsidP="0098111A">
            <w:pPr>
              <w:pStyle w:val="af2"/>
              <w:ind w:left="0"/>
              <w:jc w:val="both"/>
              <w:rPr>
                <w:sz w:val="22"/>
                <w:szCs w:val="22"/>
              </w:rPr>
            </w:pPr>
            <w:r w:rsidRPr="0098111A">
              <w:rPr>
                <w:sz w:val="22"/>
                <w:szCs w:val="22"/>
              </w:rPr>
              <w:t>Единица измерения</w:t>
            </w:r>
          </w:p>
        </w:tc>
        <w:tc>
          <w:tcPr>
            <w:tcW w:w="1151" w:type="dxa"/>
          </w:tcPr>
          <w:p w:rsidR="0098111A" w:rsidRPr="0098111A" w:rsidRDefault="0098111A" w:rsidP="0098111A">
            <w:pPr>
              <w:pStyle w:val="af2"/>
              <w:ind w:left="0"/>
              <w:jc w:val="both"/>
              <w:rPr>
                <w:sz w:val="22"/>
                <w:szCs w:val="22"/>
              </w:rPr>
            </w:pPr>
            <w:r w:rsidRPr="0098111A">
              <w:rPr>
                <w:sz w:val="22"/>
                <w:szCs w:val="22"/>
              </w:rPr>
              <w:t>2016 г</w:t>
            </w:r>
          </w:p>
        </w:tc>
        <w:tc>
          <w:tcPr>
            <w:tcW w:w="1151" w:type="dxa"/>
          </w:tcPr>
          <w:p w:rsidR="0098111A" w:rsidRPr="0098111A" w:rsidRDefault="0098111A" w:rsidP="0098111A">
            <w:pPr>
              <w:pStyle w:val="af2"/>
              <w:ind w:left="0"/>
              <w:jc w:val="both"/>
              <w:rPr>
                <w:sz w:val="22"/>
                <w:szCs w:val="22"/>
              </w:rPr>
            </w:pPr>
            <w:r w:rsidRPr="0098111A">
              <w:rPr>
                <w:sz w:val="22"/>
                <w:szCs w:val="22"/>
              </w:rPr>
              <w:t>2023 г</w:t>
            </w:r>
          </w:p>
        </w:tc>
      </w:tr>
      <w:tr w:rsidR="0098111A" w:rsidRPr="0098111A" w:rsidTr="001721CB">
        <w:tc>
          <w:tcPr>
            <w:tcW w:w="5954" w:type="dxa"/>
          </w:tcPr>
          <w:p w:rsidR="0098111A" w:rsidRPr="0098111A" w:rsidRDefault="0098111A" w:rsidP="0098111A">
            <w:pPr>
              <w:pStyle w:val="af2"/>
              <w:ind w:left="0"/>
              <w:jc w:val="both"/>
              <w:rPr>
                <w:sz w:val="22"/>
                <w:szCs w:val="22"/>
              </w:rPr>
            </w:pPr>
            <w:r w:rsidRPr="0098111A">
              <w:rPr>
                <w:sz w:val="22"/>
                <w:szCs w:val="22"/>
              </w:rPr>
              <w:t>Объем потребления ресурсов:</w:t>
            </w:r>
          </w:p>
        </w:tc>
        <w:tc>
          <w:tcPr>
            <w:tcW w:w="2160" w:type="dxa"/>
          </w:tcPr>
          <w:p w:rsidR="0098111A" w:rsidRPr="0098111A" w:rsidRDefault="0098111A" w:rsidP="0098111A">
            <w:pPr>
              <w:pStyle w:val="af2"/>
              <w:ind w:left="0"/>
              <w:jc w:val="both"/>
              <w:rPr>
                <w:sz w:val="22"/>
                <w:szCs w:val="22"/>
              </w:rPr>
            </w:pPr>
          </w:p>
        </w:tc>
        <w:tc>
          <w:tcPr>
            <w:tcW w:w="1151" w:type="dxa"/>
          </w:tcPr>
          <w:p w:rsidR="0098111A" w:rsidRPr="0098111A" w:rsidRDefault="0098111A" w:rsidP="0098111A">
            <w:pPr>
              <w:pStyle w:val="af2"/>
              <w:ind w:left="0"/>
              <w:jc w:val="both"/>
              <w:rPr>
                <w:sz w:val="22"/>
                <w:szCs w:val="22"/>
              </w:rPr>
            </w:pPr>
          </w:p>
        </w:tc>
        <w:tc>
          <w:tcPr>
            <w:tcW w:w="1151" w:type="dxa"/>
          </w:tcPr>
          <w:p w:rsidR="0098111A" w:rsidRPr="0098111A" w:rsidRDefault="0098111A" w:rsidP="0098111A">
            <w:pPr>
              <w:pStyle w:val="af2"/>
              <w:ind w:left="0"/>
              <w:jc w:val="both"/>
              <w:rPr>
                <w:sz w:val="22"/>
                <w:szCs w:val="22"/>
              </w:rPr>
            </w:pPr>
          </w:p>
        </w:tc>
      </w:tr>
      <w:tr w:rsidR="0098111A" w:rsidRPr="0098111A" w:rsidTr="001721CB">
        <w:tc>
          <w:tcPr>
            <w:tcW w:w="5954" w:type="dxa"/>
          </w:tcPr>
          <w:p w:rsidR="0098111A" w:rsidRPr="0098111A" w:rsidRDefault="0098111A" w:rsidP="0098111A">
            <w:pPr>
              <w:pStyle w:val="af2"/>
              <w:ind w:left="0"/>
              <w:jc w:val="both"/>
              <w:rPr>
                <w:sz w:val="22"/>
                <w:szCs w:val="22"/>
              </w:rPr>
            </w:pPr>
            <w:r w:rsidRPr="0098111A">
              <w:rPr>
                <w:sz w:val="22"/>
                <w:szCs w:val="22"/>
              </w:rPr>
              <w:t>Воды</w:t>
            </w:r>
          </w:p>
        </w:tc>
        <w:tc>
          <w:tcPr>
            <w:tcW w:w="2160" w:type="dxa"/>
          </w:tcPr>
          <w:p w:rsidR="0098111A" w:rsidRPr="0098111A" w:rsidRDefault="0098111A" w:rsidP="0098111A">
            <w:pPr>
              <w:pStyle w:val="af2"/>
              <w:ind w:left="0"/>
              <w:jc w:val="both"/>
              <w:rPr>
                <w:sz w:val="22"/>
                <w:szCs w:val="22"/>
              </w:rPr>
            </w:pPr>
            <w:r w:rsidRPr="0098111A">
              <w:rPr>
                <w:sz w:val="22"/>
                <w:szCs w:val="22"/>
              </w:rPr>
              <w:t>Тыс</w:t>
            </w:r>
            <w:proofErr w:type="gramStart"/>
            <w:r w:rsidRPr="0098111A">
              <w:rPr>
                <w:sz w:val="22"/>
                <w:szCs w:val="22"/>
              </w:rPr>
              <w:t>.м</w:t>
            </w:r>
            <w:proofErr w:type="gramEnd"/>
            <w:r w:rsidRPr="0098111A">
              <w:rPr>
                <w:sz w:val="22"/>
                <w:szCs w:val="22"/>
              </w:rPr>
              <w:t>3</w:t>
            </w:r>
          </w:p>
        </w:tc>
        <w:tc>
          <w:tcPr>
            <w:tcW w:w="1151" w:type="dxa"/>
          </w:tcPr>
          <w:p w:rsidR="0098111A" w:rsidRPr="0098111A" w:rsidRDefault="0098111A" w:rsidP="0098111A">
            <w:pPr>
              <w:pStyle w:val="af2"/>
              <w:ind w:left="0"/>
              <w:jc w:val="both"/>
              <w:rPr>
                <w:sz w:val="22"/>
                <w:szCs w:val="22"/>
              </w:rPr>
            </w:pPr>
            <w:r w:rsidRPr="0098111A">
              <w:rPr>
                <w:sz w:val="22"/>
                <w:szCs w:val="22"/>
              </w:rPr>
              <w:t>2170,300</w:t>
            </w:r>
          </w:p>
        </w:tc>
        <w:tc>
          <w:tcPr>
            <w:tcW w:w="1151" w:type="dxa"/>
          </w:tcPr>
          <w:p w:rsidR="0098111A" w:rsidRPr="0098111A" w:rsidRDefault="0098111A" w:rsidP="0098111A">
            <w:pPr>
              <w:pStyle w:val="af2"/>
              <w:ind w:left="0"/>
              <w:jc w:val="both"/>
              <w:rPr>
                <w:sz w:val="22"/>
                <w:szCs w:val="22"/>
              </w:rPr>
            </w:pPr>
            <w:r w:rsidRPr="0098111A">
              <w:rPr>
                <w:sz w:val="22"/>
                <w:szCs w:val="22"/>
              </w:rPr>
              <w:t>2280,00</w:t>
            </w:r>
          </w:p>
        </w:tc>
      </w:tr>
      <w:tr w:rsidR="0098111A" w:rsidRPr="0098111A" w:rsidTr="001721CB">
        <w:tc>
          <w:tcPr>
            <w:tcW w:w="5954" w:type="dxa"/>
          </w:tcPr>
          <w:p w:rsidR="0098111A" w:rsidRPr="0098111A" w:rsidRDefault="0098111A" w:rsidP="0098111A">
            <w:pPr>
              <w:pStyle w:val="af2"/>
              <w:ind w:left="0"/>
              <w:jc w:val="both"/>
              <w:rPr>
                <w:sz w:val="22"/>
                <w:szCs w:val="22"/>
              </w:rPr>
            </w:pPr>
            <w:r w:rsidRPr="0098111A">
              <w:rPr>
                <w:sz w:val="22"/>
                <w:szCs w:val="22"/>
              </w:rPr>
              <w:t>Тепла</w:t>
            </w:r>
          </w:p>
        </w:tc>
        <w:tc>
          <w:tcPr>
            <w:tcW w:w="2160" w:type="dxa"/>
          </w:tcPr>
          <w:p w:rsidR="0098111A" w:rsidRPr="0098111A" w:rsidRDefault="0098111A" w:rsidP="0098111A">
            <w:pPr>
              <w:pStyle w:val="af2"/>
              <w:ind w:left="0"/>
              <w:jc w:val="both"/>
              <w:rPr>
                <w:sz w:val="22"/>
                <w:szCs w:val="22"/>
              </w:rPr>
            </w:pPr>
            <w:r w:rsidRPr="0098111A">
              <w:rPr>
                <w:sz w:val="22"/>
                <w:szCs w:val="22"/>
              </w:rPr>
              <w:t>Тыс</w:t>
            </w:r>
            <w:proofErr w:type="gramStart"/>
            <w:r w:rsidRPr="0098111A">
              <w:rPr>
                <w:sz w:val="22"/>
                <w:szCs w:val="22"/>
              </w:rPr>
              <w:t>.Г</w:t>
            </w:r>
            <w:proofErr w:type="gramEnd"/>
            <w:r w:rsidRPr="0098111A">
              <w:rPr>
                <w:sz w:val="22"/>
                <w:szCs w:val="22"/>
              </w:rPr>
              <w:t>кал</w:t>
            </w:r>
          </w:p>
        </w:tc>
        <w:tc>
          <w:tcPr>
            <w:tcW w:w="1151" w:type="dxa"/>
          </w:tcPr>
          <w:p w:rsidR="0098111A" w:rsidRPr="0098111A" w:rsidRDefault="0098111A" w:rsidP="0098111A">
            <w:pPr>
              <w:pStyle w:val="af2"/>
              <w:ind w:left="0"/>
              <w:jc w:val="both"/>
              <w:rPr>
                <w:sz w:val="22"/>
                <w:szCs w:val="22"/>
              </w:rPr>
            </w:pPr>
            <w:r w:rsidRPr="0098111A">
              <w:rPr>
                <w:sz w:val="22"/>
                <w:szCs w:val="22"/>
              </w:rPr>
              <w:t>117,925</w:t>
            </w:r>
          </w:p>
        </w:tc>
        <w:tc>
          <w:tcPr>
            <w:tcW w:w="1151" w:type="dxa"/>
          </w:tcPr>
          <w:p w:rsidR="0098111A" w:rsidRPr="0098111A" w:rsidRDefault="0098111A" w:rsidP="0098111A">
            <w:pPr>
              <w:pStyle w:val="af2"/>
              <w:ind w:left="0"/>
              <w:jc w:val="both"/>
              <w:rPr>
                <w:sz w:val="22"/>
                <w:szCs w:val="22"/>
              </w:rPr>
            </w:pPr>
            <w:r w:rsidRPr="0098111A">
              <w:rPr>
                <w:sz w:val="22"/>
                <w:szCs w:val="22"/>
              </w:rPr>
              <w:t>123,000</w:t>
            </w:r>
          </w:p>
        </w:tc>
      </w:tr>
      <w:tr w:rsidR="0098111A" w:rsidRPr="0098111A" w:rsidTr="001721CB">
        <w:tc>
          <w:tcPr>
            <w:tcW w:w="5954" w:type="dxa"/>
          </w:tcPr>
          <w:p w:rsidR="0098111A" w:rsidRPr="0098111A" w:rsidRDefault="0098111A" w:rsidP="0098111A">
            <w:pPr>
              <w:pStyle w:val="af2"/>
              <w:ind w:left="0"/>
              <w:jc w:val="both"/>
              <w:rPr>
                <w:sz w:val="22"/>
                <w:szCs w:val="22"/>
              </w:rPr>
            </w:pPr>
            <w:r w:rsidRPr="0098111A">
              <w:rPr>
                <w:sz w:val="22"/>
                <w:szCs w:val="22"/>
              </w:rPr>
              <w:t>Электроэнергии</w:t>
            </w:r>
          </w:p>
        </w:tc>
        <w:tc>
          <w:tcPr>
            <w:tcW w:w="2160" w:type="dxa"/>
          </w:tcPr>
          <w:p w:rsidR="0098111A" w:rsidRPr="0098111A" w:rsidRDefault="0098111A" w:rsidP="0098111A">
            <w:pPr>
              <w:pStyle w:val="af2"/>
              <w:ind w:left="0"/>
              <w:jc w:val="both"/>
              <w:rPr>
                <w:sz w:val="22"/>
                <w:szCs w:val="22"/>
              </w:rPr>
            </w:pPr>
            <w:r w:rsidRPr="0098111A">
              <w:rPr>
                <w:sz w:val="22"/>
                <w:szCs w:val="22"/>
              </w:rPr>
              <w:t>Тыс</w:t>
            </w:r>
            <w:proofErr w:type="gramStart"/>
            <w:r w:rsidRPr="0098111A">
              <w:rPr>
                <w:sz w:val="22"/>
                <w:szCs w:val="22"/>
              </w:rPr>
              <w:t>.К</w:t>
            </w:r>
            <w:proofErr w:type="gramEnd"/>
            <w:r w:rsidRPr="0098111A">
              <w:rPr>
                <w:sz w:val="22"/>
                <w:szCs w:val="22"/>
              </w:rPr>
              <w:t>/Вт</w:t>
            </w:r>
          </w:p>
        </w:tc>
        <w:tc>
          <w:tcPr>
            <w:tcW w:w="1151" w:type="dxa"/>
          </w:tcPr>
          <w:p w:rsidR="0098111A" w:rsidRPr="0098111A" w:rsidRDefault="0098111A" w:rsidP="0098111A">
            <w:pPr>
              <w:pStyle w:val="af2"/>
              <w:ind w:left="0"/>
              <w:jc w:val="both"/>
              <w:rPr>
                <w:sz w:val="22"/>
                <w:szCs w:val="22"/>
              </w:rPr>
            </w:pPr>
            <w:r w:rsidRPr="0098111A">
              <w:rPr>
                <w:sz w:val="22"/>
                <w:szCs w:val="22"/>
              </w:rPr>
              <w:t>22291,512</w:t>
            </w:r>
          </w:p>
        </w:tc>
        <w:tc>
          <w:tcPr>
            <w:tcW w:w="1151" w:type="dxa"/>
          </w:tcPr>
          <w:p w:rsidR="0098111A" w:rsidRPr="0098111A" w:rsidRDefault="0098111A" w:rsidP="0098111A">
            <w:pPr>
              <w:pStyle w:val="af2"/>
              <w:ind w:left="0"/>
              <w:jc w:val="both"/>
              <w:rPr>
                <w:sz w:val="22"/>
                <w:szCs w:val="22"/>
              </w:rPr>
            </w:pPr>
            <w:r w:rsidRPr="0098111A">
              <w:rPr>
                <w:sz w:val="22"/>
                <w:szCs w:val="22"/>
              </w:rPr>
              <w:t>28723,000</w:t>
            </w:r>
          </w:p>
        </w:tc>
      </w:tr>
      <w:tr w:rsidR="0098111A" w:rsidRPr="0098111A" w:rsidTr="001721CB">
        <w:tc>
          <w:tcPr>
            <w:tcW w:w="5954" w:type="dxa"/>
          </w:tcPr>
          <w:p w:rsidR="0098111A" w:rsidRPr="0098111A" w:rsidRDefault="0098111A" w:rsidP="0098111A">
            <w:pPr>
              <w:pStyle w:val="af2"/>
              <w:ind w:left="0"/>
              <w:jc w:val="both"/>
              <w:rPr>
                <w:sz w:val="22"/>
                <w:szCs w:val="22"/>
              </w:rPr>
            </w:pPr>
            <w:r w:rsidRPr="0098111A">
              <w:rPr>
                <w:sz w:val="22"/>
                <w:szCs w:val="22"/>
              </w:rPr>
              <w:t>Газа</w:t>
            </w:r>
          </w:p>
        </w:tc>
        <w:tc>
          <w:tcPr>
            <w:tcW w:w="2160" w:type="dxa"/>
          </w:tcPr>
          <w:p w:rsidR="0098111A" w:rsidRPr="0098111A" w:rsidRDefault="0098111A" w:rsidP="0098111A">
            <w:pPr>
              <w:pStyle w:val="af2"/>
              <w:ind w:left="0"/>
              <w:jc w:val="both"/>
              <w:rPr>
                <w:sz w:val="22"/>
                <w:szCs w:val="22"/>
              </w:rPr>
            </w:pPr>
            <w:r w:rsidRPr="0098111A">
              <w:rPr>
                <w:sz w:val="22"/>
                <w:szCs w:val="22"/>
              </w:rPr>
              <w:t>Тыс</w:t>
            </w:r>
            <w:proofErr w:type="gramStart"/>
            <w:r w:rsidRPr="0098111A">
              <w:rPr>
                <w:sz w:val="22"/>
                <w:szCs w:val="22"/>
              </w:rPr>
              <w:t>.м</w:t>
            </w:r>
            <w:proofErr w:type="gramEnd"/>
            <w:r w:rsidRPr="0098111A">
              <w:rPr>
                <w:sz w:val="22"/>
                <w:szCs w:val="22"/>
              </w:rPr>
              <w:t>3</w:t>
            </w:r>
          </w:p>
        </w:tc>
        <w:tc>
          <w:tcPr>
            <w:tcW w:w="1151" w:type="dxa"/>
          </w:tcPr>
          <w:p w:rsidR="0098111A" w:rsidRPr="0098111A" w:rsidRDefault="0098111A" w:rsidP="0098111A">
            <w:pPr>
              <w:pStyle w:val="af2"/>
              <w:ind w:left="0"/>
              <w:jc w:val="both"/>
              <w:rPr>
                <w:sz w:val="22"/>
                <w:szCs w:val="22"/>
              </w:rPr>
            </w:pPr>
            <w:r w:rsidRPr="0098111A">
              <w:rPr>
                <w:sz w:val="22"/>
                <w:szCs w:val="22"/>
              </w:rPr>
              <w:t>3671,223</w:t>
            </w:r>
          </w:p>
        </w:tc>
        <w:tc>
          <w:tcPr>
            <w:tcW w:w="1151" w:type="dxa"/>
          </w:tcPr>
          <w:p w:rsidR="0098111A" w:rsidRPr="0098111A" w:rsidRDefault="0098111A" w:rsidP="0098111A">
            <w:pPr>
              <w:pStyle w:val="af2"/>
              <w:ind w:left="0"/>
              <w:jc w:val="both"/>
              <w:rPr>
                <w:sz w:val="22"/>
                <w:szCs w:val="22"/>
              </w:rPr>
            </w:pPr>
            <w:r w:rsidRPr="0098111A">
              <w:rPr>
                <w:sz w:val="22"/>
                <w:szCs w:val="22"/>
              </w:rPr>
              <w:t>4000,00</w:t>
            </w:r>
          </w:p>
        </w:tc>
      </w:tr>
      <w:tr w:rsidR="0098111A" w:rsidRPr="0098111A" w:rsidTr="001721CB">
        <w:tc>
          <w:tcPr>
            <w:tcW w:w="5954" w:type="dxa"/>
          </w:tcPr>
          <w:p w:rsidR="0098111A" w:rsidRPr="0098111A" w:rsidRDefault="0098111A" w:rsidP="0098111A">
            <w:pPr>
              <w:pStyle w:val="af2"/>
              <w:ind w:left="0"/>
              <w:jc w:val="both"/>
              <w:rPr>
                <w:sz w:val="22"/>
                <w:szCs w:val="22"/>
              </w:rPr>
            </w:pPr>
            <w:r w:rsidRPr="0098111A">
              <w:rPr>
                <w:sz w:val="22"/>
                <w:szCs w:val="22"/>
              </w:rPr>
              <w:t>Количество рейсов в сутки внутри городского поселения</w:t>
            </w:r>
          </w:p>
        </w:tc>
        <w:tc>
          <w:tcPr>
            <w:tcW w:w="2160" w:type="dxa"/>
          </w:tcPr>
          <w:p w:rsidR="0098111A" w:rsidRPr="0098111A" w:rsidRDefault="0098111A" w:rsidP="0098111A">
            <w:pPr>
              <w:pStyle w:val="af2"/>
              <w:ind w:left="0"/>
              <w:jc w:val="both"/>
              <w:rPr>
                <w:sz w:val="22"/>
                <w:szCs w:val="22"/>
              </w:rPr>
            </w:pPr>
            <w:r w:rsidRPr="0098111A">
              <w:rPr>
                <w:sz w:val="22"/>
                <w:szCs w:val="22"/>
              </w:rPr>
              <w:t>рейсов</w:t>
            </w:r>
          </w:p>
        </w:tc>
        <w:tc>
          <w:tcPr>
            <w:tcW w:w="1151" w:type="dxa"/>
          </w:tcPr>
          <w:p w:rsidR="0098111A" w:rsidRPr="0098111A" w:rsidRDefault="0098111A" w:rsidP="0098111A">
            <w:pPr>
              <w:pStyle w:val="af2"/>
              <w:ind w:left="0"/>
              <w:jc w:val="both"/>
              <w:rPr>
                <w:sz w:val="22"/>
                <w:szCs w:val="22"/>
              </w:rPr>
            </w:pPr>
            <w:r w:rsidRPr="0098111A">
              <w:rPr>
                <w:sz w:val="22"/>
                <w:szCs w:val="22"/>
              </w:rPr>
              <w:t>226</w:t>
            </w:r>
          </w:p>
        </w:tc>
        <w:tc>
          <w:tcPr>
            <w:tcW w:w="1151" w:type="dxa"/>
          </w:tcPr>
          <w:p w:rsidR="0098111A" w:rsidRPr="0098111A" w:rsidRDefault="0098111A" w:rsidP="0098111A">
            <w:pPr>
              <w:pStyle w:val="af2"/>
              <w:ind w:left="0"/>
              <w:jc w:val="both"/>
              <w:rPr>
                <w:sz w:val="22"/>
                <w:szCs w:val="22"/>
              </w:rPr>
            </w:pPr>
            <w:r w:rsidRPr="0098111A">
              <w:rPr>
                <w:sz w:val="22"/>
                <w:szCs w:val="22"/>
              </w:rPr>
              <w:t>230</w:t>
            </w:r>
          </w:p>
        </w:tc>
      </w:tr>
    </w:tbl>
    <w:p w:rsidR="0098111A" w:rsidRPr="0098111A" w:rsidRDefault="0098111A" w:rsidP="0098111A">
      <w:pPr>
        <w:pStyle w:val="af2"/>
        <w:ind w:left="0"/>
        <w:jc w:val="both"/>
        <w:rPr>
          <w:sz w:val="22"/>
          <w:szCs w:val="22"/>
        </w:rPr>
      </w:pPr>
      <w:r w:rsidRPr="0098111A">
        <w:rPr>
          <w:sz w:val="22"/>
          <w:szCs w:val="22"/>
        </w:rPr>
        <w:t>Планируются ввод новых, реконструкция и расширение действующих мощностей водопровода, канализации, тепловой и газовой сетей (Приложение № 1</w:t>
      </w:r>
      <w:proofErr w:type="gramStart"/>
      <w:r w:rsidRPr="0098111A">
        <w:rPr>
          <w:sz w:val="22"/>
          <w:szCs w:val="22"/>
        </w:rPr>
        <w:t xml:space="preserve"> )</w:t>
      </w:r>
      <w:proofErr w:type="gramEnd"/>
      <w:r w:rsidRPr="0098111A">
        <w:rPr>
          <w:sz w:val="22"/>
          <w:szCs w:val="22"/>
        </w:rPr>
        <w:t>.</w:t>
      </w:r>
    </w:p>
    <w:p w:rsidR="0098111A" w:rsidRPr="0098111A" w:rsidRDefault="0098111A" w:rsidP="0098111A">
      <w:pPr>
        <w:pStyle w:val="a9"/>
        <w:spacing w:before="0" w:beforeAutospacing="0" w:after="0" w:afterAutospacing="0"/>
        <w:jc w:val="both"/>
        <w:rPr>
          <w:sz w:val="22"/>
          <w:szCs w:val="22"/>
        </w:rPr>
      </w:pPr>
      <w:r w:rsidRPr="0098111A">
        <w:rPr>
          <w:sz w:val="22"/>
          <w:szCs w:val="22"/>
        </w:rPr>
        <w:t>Благоустройство территории - это комплекс мероприятий,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поддержание архитектурного облика территории и иные мероприятия, предусмотренные правилами благоустройства. Кроме того, к вопросам местного значения относятся мероприятия по освещению улиц, установке указателей с наименованиями улиц и номеров домов, по озеленению территории, по размещению и содержанию малых архитектурных форм.</w:t>
      </w:r>
    </w:p>
    <w:p w:rsidR="0098111A" w:rsidRPr="0098111A" w:rsidRDefault="0098111A" w:rsidP="0098111A">
      <w:pPr>
        <w:pStyle w:val="a9"/>
        <w:spacing w:before="0" w:beforeAutospacing="0" w:after="0" w:afterAutospacing="0"/>
        <w:jc w:val="both"/>
        <w:rPr>
          <w:sz w:val="22"/>
          <w:szCs w:val="22"/>
        </w:rPr>
      </w:pPr>
      <w:r w:rsidRPr="0098111A">
        <w:rPr>
          <w:sz w:val="22"/>
          <w:szCs w:val="22"/>
        </w:rPr>
        <w:t>На территории городского поселения Безенчук предусмотрены следующие мероприятия по благоустройству:</w:t>
      </w:r>
    </w:p>
    <w:p w:rsidR="0098111A" w:rsidRPr="0098111A" w:rsidRDefault="0098111A" w:rsidP="0098111A">
      <w:pPr>
        <w:pStyle w:val="af2"/>
        <w:ind w:left="0"/>
        <w:jc w:val="both"/>
        <w:rPr>
          <w:sz w:val="22"/>
          <w:szCs w:val="22"/>
        </w:rPr>
      </w:pPr>
      <w:r w:rsidRPr="0098111A">
        <w:rPr>
          <w:sz w:val="22"/>
          <w:szCs w:val="22"/>
        </w:rPr>
        <w:t>- уборка улично-дорожной сети (сгребание снега техникой, обработка ПСС проезжей части улично-дорожной сети);</w:t>
      </w:r>
    </w:p>
    <w:p w:rsidR="0098111A" w:rsidRPr="0098111A" w:rsidRDefault="0098111A" w:rsidP="0098111A">
      <w:pPr>
        <w:pStyle w:val="af2"/>
        <w:ind w:left="0"/>
        <w:jc w:val="both"/>
        <w:rPr>
          <w:sz w:val="22"/>
          <w:szCs w:val="22"/>
        </w:rPr>
      </w:pPr>
      <w:r w:rsidRPr="0098111A">
        <w:rPr>
          <w:sz w:val="22"/>
          <w:szCs w:val="22"/>
        </w:rPr>
        <w:t>- уборка тротуаров, центральной площади, парков и скверов (сдвигание снега с центральной площади, тротуаров, обработка тротуаров ПСС;</w:t>
      </w:r>
    </w:p>
    <w:p w:rsidR="0098111A" w:rsidRPr="0098111A" w:rsidRDefault="0098111A" w:rsidP="0098111A">
      <w:pPr>
        <w:pStyle w:val="af2"/>
        <w:ind w:left="0"/>
        <w:jc w:val="both"/>
        <w:rPr>
          <w:sz w:val="22"/>
          <w:szCs w:val="22"/>
        </w:rPr>
      </w:pPr>
      <w:r w:rsidRPr="0098111A">
        <w:rPr>
          <w:sz w:val="22"/>
          <w:szCs w:val="22"/>
        </w:rPr>
        <w:lastRenderedPageBreak/>
        <w:t xml:space="preserve"> -уборка вручную центральной площади, парков, скверов от мусора, вывоз мусора, подготовка площадки для установки елки;</w:t>
      </w:r>
    </w:p>
    <w:p w:rsidR="0098111A" w:rsidRPr="0098111A" w:rsidRDefault="0098111A" w:rsidP="0098111A">
      <w:pPr>
        <w:pStyle w:val="af2"/>
        <w:ind w:left="0"/>
        <w:jc w:val="both"/>
        <w:rPr>
          <w:sz w:val="22"/>
          <w:szCs w:val="22"/>
        </w:rPr>
      </w:pPr>
      <w:r w:rsidRPr="0098111A">
        <w:rPr>
          <w:sz w:val="22"/>
          <w:szCs w:val="22"/>
        </w:rPr>
        <w:t>- уборка остановочных пунктов пассажирского транспорта (подметание территории остановок от свежевыпавшего снега, очистка от уплотненного снега, обработка ПСС – сбор мусора вручную и очистка урн от мусора, вывоз  мусора;</w:t>
      </w:r>
    </w:p>
    <w:p w:rsidR="0098111A" w:rsidRPr="0098111A" w:rsidRDefault="0098111A" w:rsidP="0098111A">
      <w:pPr>
        <w:pStyle w:val="af2"/>
        <w:ind w:left="0"/>
        <w:jc w:val="both"/>
        <w:rPr>
          <w:sz w:val="22"/>
          <w:szCs w:val="22"/>
        </w:rPr>
      </w:pPr>
      <w:r w:rsidRPr="0098111A">
        <w:rPr>
          <w:sz w:val="22"/>
          <w:szCs w:val="22"/>
        </w:rPr>
        <w:t>- вывоз мусора  и снега;</w:t>
      </w:r>
    </w:p>
    <w:p w:rsidR="0098111A" w:rsidRPr="0098111A" w:rsidRDefault="0098111A" w:rsidP="0098111A">
      <w:pPr>
        <w:pStyle w:val="af2"/>
        <w:ind w:left="0"/>
        <w:jc w:val="both"/>
        <w:rPr>
          <w:sz w:val="22"/>
          <w:szCs w:val="22"/>
        </w:rPr>
      </w:pPr>
      <w:r w:rsidRPr="0098111A">
        <w:rPr>
          <w:sz w:val="22"/>
          <w:szCs w:val="22"/>
        </w:rPr>
        <w:t>- уборка улично-дорожной сети (уборка мусора вручную);</w:t>
      </w:r>
    </w:p>
    <w:p w:rsidR="0098111A" w:rsidRPr="0098111A" w:rsidRDefault="0098111A" w:rsidP="0098111A">
      <w:pPr>
        <w:pStyle w:val="af2"/>
        <w:ind w:left="0"/>
        <w:jc w:val="both"/>
        <w:rPr>
          <w:sz w:val="22"/>
          <w:szCs w:val="22"/>
        </w:rPr>
      </w:pPr>
      <w:r w:rsidRPr="0098111A">
        <w:rPr>
          <w:sz w:val="22"/>
          <w:szCs w:val="22"/>
        </w:rPr>
        <w:t>- уборка тротуаров, центральной площади, парков и скверов (подметание сквера на ЦП, парк Тополя,  уборка от мусора  парков, скверов);</w:t>
      </w:r>
    </w:p>
    <w:p w:rsidR="0098111A" w:rsidRPr="0098111A" w:rsidRDefault="0098111A" w:rsidP="0098111A">
      <w:pPr>
        <w:pStyle w:val="af2"/>
        <w:ind w:left="0"/>
        <w:jc w:val="both"/>
        <w:rPr>
          <w:sz w:val="22"/>
          <w:szCs w:val="22"/>
        </w:rPr>
      </w:pPr>
      <w:r w:rsidRPr="0098111A">
        <w:rPr>
          <w:sz w:val="22"/>
          <w:szCs w:val="22"/>
        </w:rPr>
        <w:t>- уборка остановочных пунктов пассажирского транспорта;</w:t>
      </w:r>
    </w:p>
    <w:p w:rsidR="0098111A" w:rsidRPr="0098111A" w:rsidRDefault="0098111A" w:rsidP="0098111A">
      <w:pPr>
        <w:pStyle w:val="af2"/>
        <w:ind w:left="0"/>
        <w:jc w:val="both"/>
        <w:rPr>
          <w:sz w:val="22"/>
          <w:szCs w:val="22"/>
        </w:rPr>
      </w:pPr>
      <w:r w:rsidRPr="0098111A">
        <w:rPr>
          <w:sz w:val="22"/>
          <w:szCs w:val="22"/>
        </w:rPr>
        <w:t>- укос сорной растительности;</w:t>
      </w:r>
    </w:p>
    <w:p w:rsidR="0098111A" w:rsidRPr="0098111A" w:rsidRDefault="0098111A" w:rsidP="0098111A">
      <w:pPr>
        <w:spacing w:after="0" w:line="240" w:lineRule="auto"/>
        <w:jc w:val="both"/>
        <w:rPr>
          <w:rFonts w:ascii="Times New Roman" w:hAnsi="Times New Roman" w:cs="Times New Roman"/>
        </w:rPr>
      </w:pPr>
      <w:r w:rsidRPr="0098111A">
        <w:rPr>
          <w:rFonts w:ascii="Times New Roman" w:hAnsi="Times New Roman" w:cs="Times New Roman"/>
        </w:rPr>
        <w:t>-нанесение дорожной разметки;</w:t>
      </w:r>
    </w:p>
    <w:p w:rsidR="0098111A" w:rsidRPr="0098111A" w:rsidRDefault="0098111A" w:rsidP="0098111A">
      <w:pPr>
        <w:spacing w:after="0" w:line="240" w:lineRule="auto"/>
        <w:jc w:val="both"/>
        <w:rPr>
          <w:rFonts w:ascii="Times New Roman" w:hAnsi="Times New Roman" w:cs="Times New Roman"/>
        </w:rPr>
      </w:pPr>
      <w:r w:rsidRPr="0098111A">
        <w:rPr>
          <w:rFonts w:ascii="Times New Roman" w:hAnsi="Times New Roman" w:cs="Times New Roman"/>
        </w:rPr>
        <w:t>- грейдеровка обочин и грунтовых дорог;</w:t>
      </w:r>
    </w:p>
    <w:p w:rsidR="0098111A" w:rsidRPr="0098111A" w:rsidRDefault="0098111A" w:rsidP="0098111A">
      <w:pPr>
        <w:spacing w:after="0" w:line="240" w:lineRule="auto"/>
        <w:jc w:val="both"/>
        <w:rPr>
          <w:rFonts w:ascii="Times New Roman" w:hAnsi="Times New Roman" w:cs="Times New Roman"/>
        </w:rPr>
      </w:pPr>
      <w:r w:rsidRPr="0098111A">
        <w:rPr>
          <w:rFonts w:ascii="Times New Roman" w:hAnsi="Times New Roman" w:cs="Times New Roman"/>
        </w:rPr>
        <w:t>- установка дорожных знаков (текущая замена);</w:t>
      </w:r>
    </w:p>
    <w:p w:rsidR="0098111A" w:rsidRPr="0098111A" w:rsidRDefault="0098111A" w:rsidP="0098111A">
      <w:pPr>
        <w:spacing w:after="0" w:line="240" w:lineRule="auto"/>
        <w:jc w:val="both"/>
        <w:rPr>
          <w:rFonts w:ascii="Times New Roman" w:hAnsi="Times New Roman" w:cs="Times New Roman"/>
        </w:rPr>
      </w:pPr>
      <w:r w:rsidRPr="0098111A">
        <w:rPr>
          <w:rFonts w:ascii="Times New Roman" w:hAnsi="Times New Roman" w:cs="Times New Roman"/>
        </w:rPr>
        <w:t>- вывоз мусора (с учетом несанкц. свалок);</w:t>
      </w:r>
    </w:p>
    <w:p w:rsidR="0098111A" w:rsidRPr="0098111A" w:rsidRDefault="0098111A" w:rsidP="0098111A">
      <w:pPr>
        <w:spacing w:after="0" w:line="240" w:lineRule="auto"/>
        <w:jc w:val="both"/>
        <w:rPr>
          <w:rFonts w:ascii="Times New Roman" w:hAnsi="Times New Roman" w:cs="Times New Roman"/>
        </w:rPr>
      </w:pPr>
      <w:r w:rsidRPr="0098111A">
        <w:rPr>
          <w:rFonts w:ascii="Times New Roman" w:hAnsi="Times New Roman" w:cs="Times New Roman"/>
        </w:rPr>
        <w:t>- противопаводковые мероприятия;</w:t>
      </w:r>
    </w:p>
    <w:p w:rsidR="0098111A" w:rsidRPr="0098111A" w:rsidRDefault="0098111A" w:rsidP="0098111A">
      <w:pPr>
        <w:spacing w:after="0" w:line="240" w:lineRule="auto"/>
        <w:jc w:val="both"/>
        <w:rPr>
          <w:rFonts w:ascii="Times New Roman" w:hAnsi="Times New Roman" w:cs="Times New Roman"/>
        </w:rPr>
      </w:pPr>
      <w:r w:rsidRPr="0098111A">
        <w:rPr>
          <w:rFonts w:ascii="Times New Roman" w:hAnsi="Times New Roman" w:cs="Times New Roman"/>
        </w:rPr>
        <w:t>- отсыпка дорог щебнем;</w:t>
      </w:r>
    </w:p>
    <w:p w:rsidR="0098111A" w:rsidRPr="0098111A" w:rsidRDefault="0098111A" w:rsidP="0098111A">
      <w:pPr>
        <w:spacing w:after="0" w:line="240" w:lineRule="auto"/>
        <w:jc w:val="both"/>
        <w:rPr>
          <w:rFonts w:ascii="Times New Roman" w:hAnsi="Times New Roman" w:cs="Times New Roman"/>
        </w:rPr>
      </w:pPr>
      <w:r w:rsidRPr="0098111A">
        <w:rPr>
          <w:rFonts w:ascii="Times New Roman" w:hAnsi="Times New Roman" w:cs="Times New Roman"/>
        </w:rPr>
        <w:t>-опахивание в п</w:t>
      </w:r>
      <w:proofErr w:type="gramStart"/>
      <w:r w:rsidRPr="0098111A">
        <w:rPr>
          <w:rFonts w:ascii="Times New Roman" w:hAnsi="Times New Roman" w:cs="Times New Roman"/>
        </w:rPr>
        <w:t>.С</w:t>
      </w:r>
      <w:proofErr w:type="gramEnd"/>
      <w:r w:rsidRPr="0098111A">
        <w:rPr>
          <w:rFonts w:ascii="Times New Roman" w:hAnsi="Times New Roman" w:cs="Times New Roman"/>
        </w:rPr>
        <w:t>основка, д.Дмитриевка;</w:t>
      </w:r>
    </w:p>
    <w:p w:rsidR="0098111A" w:rsidRPr="0098111A" w:rsidRDefault="0098111A" w:rsidP="0098111A">
      <w:pPr>
        <w:spacing w:after="0" w:line="240" w:lineRule="auto"/>
        <w:jc w:val="both"/>
        <w:rPr>
          <w:rFonts w:ascii="Times New Roman" w:hAnsi="Times New Roman" w:cs="Times New Roman"/>
          <w:color w:val="FF0000"/>
        </w:rPr>
      </w:pPr>
      <w:r w:rsidRPr="0098111A">
        <w:rPr>
          <w:rFonts w:ascii="Times New Roman" w:hAnsi="Times New Roman" w:cs="Times New Roman"/>
        </w:rPr>
        <w:t>- окашивание в п</w:t>
      </w:r>
      <w:proofErr w:type="gramStart"/>
      <w:r w:rsidRPr="0098111A">
        <w:rPr>
          <w:rFonts w:ascii="Times New Roman" w:hAnsi="Times New Roman" w:cs="Times New Roman"/>
        </w:rPr>
        <w:t>.С</w:t>
      </w:r>
      <w:proofErr w:type="gramEnd"/>
      <w:r w:rsidRPr="0098111A">
        <w:rPr>
          <w:rFonts w:ascii="Times New Roman" w:hAnsi="Times New Roman" w:cs="Times New Roman"/>
        </w:rPr>
        <w:t>основка, д. Дмитриевка.</w:t>
      </w:r>
    </w:p>
    <w:p w:rsidR="0098111A" w:rsidRPr="0098111A" w:rsidRDefault="0098111A" w:rsidP="0098111A">
      <w:pPr>
        <w:pStyle w:val="af2"/>
        <w:ind w:left="0"/>
        <w:jc w:val="both"/>
        <w:rPr>
          <w:sz w:val="22"/>
          <w:szCs w:val="22"/>
          <w:u w:val="single"/>
        </w:rPr>
      </w:pPr>
      <w:r w:rsidRPr="0098111A">
        <w:rPr>
          <w:sz w:val="22"/>
          <w:szCs w:val="22"/>
          <w:u w:val="single"/>
        </w:rPr>
        <w:t>1.4. Оценка нормативно-правовой базы, необходимой для функционирования и развития социальной инфраструктуры поселения.</w:t>
      </w:r>
    </w:p>
    <w:p w:rsidR="0098111A" w:rsidRPr="0098111A" w:rsidRDefault="0098111A" w:rsidP="0098111A">
      <w:pPr>
        <w:pStyle w:val="a9"/>
        <w:spacing w:before="0" w:beforeAutospacing="0" w:after="0" w:afterAutospacing="0"/>
        <w:jc w:val="both"/>
        <w:rPr>
          <w:bCs/>
          <w:sz w:val="22"/>
          <w:szCs w:val="22"/>
        </w:rPr>
      </w:pPr>
      <w:r w:rsidRPr="0098111A">
        <w:rPr>
          <w:bCs/>
          <w:sz w:val="22"/>
          <w:szCs w:val="22"/>
        </w:rPr>
        <w:t>Социальная инфраструктура муниципального образования - это сложный комплекс, включающий хозяйственно обустроенную для различных видов общественной жизни людей территорию, сферу услуг в составе систем предоставления социальных услуг и сервисной деятельности, а также институционально обеспеченную систему управления функционированием и развитием социальной инфраструктуры, ориентированной на безопасную жизнедеятельность населения.</w:t>
      </w:r>
    </w:p>
    <w:p w:rsidR="0098111A" w:rsidRPr="00F55717" w:rsidRDefault="0098111A" w:rsidP="0098111A">
      <w:pPr>
        <w:pStyle w:val="a9"/>
        <w:spacing w:before="0" w:beforeAutospacing="0" w:after="0" w:afterAutospacing="0"/>
        <w:jc w:val="both"/>
        <w:rPr>
          <w:bCs/>
          <w:sz w:val="22"/>
          <w:szCs w:val="22"/>
        </w:rPr>
      </w:pPr>
      <w:r w:rsidRPr="0098111A">
        <w:rPr>
          <w:bCs/>
          <w:sz w:val="22"/>
          <w:szCs w:val="22"/>
        </w:rPr>
        <w:t xml:space="preserve">Формирование и развитие социальной инфраструктуры зависит от устанавливаемых правил градостроительства, активности граждан в процессе </w:t>
      </w:r>
      <w:hyperlink r:id="rId15" w:tooltip="Публичные слушания" w:history="1">
        <w:r w:rsidRPr="00F55717">
          <w:rPr>
            <w:rStyle w:val="a4"/>
            <w:bCs/>
            <w:color w:val="auto"/>
            <w:sz w:val="22"/>
            <w:szCs w:val="22"/>
          </w:rPr>
          <w:t>публичных слушаний</w:t>
        </w:r>
      </w:hyperlink>
      <w:r w:rsidRPr="00F55717">
        <w:rPr>
          <w:bCs/>
          <w:sz w:val="22"/>
          <w:szCs w:val="22"/>
        </w:rPr>
        <w:t xml:space="preserve"> при принятии ОМСУ тех или иных решений по обустройству территории. Приоритетными направлениями управления развитием элементов социальной инфраструктуры, соответственно полномочиям ОМСУ того или иного типа муниципального образования, являются развитие объектов социальной сферы и сервисной деятельности, улично-дорожной сети и системы информационного обеспечения объективизации принимаемых управленческих решений.</w:t>
      </w:r>
    </w:p>
    <w:p w:rsidR="0098111A" w:rsidRPr="00F55717" w:rsidRDefault="0098111A" w:rsidP="0098111A">
      <w:pPr>
        <w:pStyle w:val="a9"/>
        <w:spacing w:before="0" w:beforeAutospacing="0" w:after="0" w:afterAutospacing="0"/>
        <w:jc w:val="both"/>
        <w:rPr>
          <w:bCs/>
          <w:sz w:val="22"/>
          <w:szCs w:val="22"/>
        </w:rPr>
      </w:pPr>
      <w:proofErr w:type="gramStart"/>
      <w:r w:rsidRPr="00F55717">
        <w:rPr>
          <w:bCs/>
          <w:sz w:val="22"/>
          <w:szCs w:val="22"/>
        </w:rPr>
        <w:t>ОМСУ должны поощрять инициативы по развитию социальной инфраструктуры, исходящие от уполномоченных организаций социальных отраслей, а также предпринимателей, занимающихся сервисной деятельностью, в том числе путем формирования муниципального заказа, включая разнообразные механизмы: целевые программы, выделение земли под строительство, льготы по аренде помещений и др. Частно-государственное партнерство в области развития социальной инфраструктуры муниципальных образований пока не получило активной поддержки со стороны бизнеса и</w:t>
      </w:r>
      <w:proofErr w:type="gramEnd"/>
      <w:r w:rsidRPr="00F55717">
        <w:rPr>
          <w:bCs/>
          <w:sz w:val="22"/>
          <w:szCs w:val="22"/>
        </w:rPr>
        <w:t xml:space="preserve"> общества.</w:t>
      </w:r>
    </w:p>
    <w:p w:rsidR="0098111A" w:rsidRPr="0098111A" w:rsidRDefault="0098111A" w:rsidP="0098111A">
      <w:pPr>
        <w:pStyle w:val="af2"/>
        <w:numPr>
          <w:ilvl w:val="0"/>
          <w:numId w:val="42"/>
        </w:numPr>
        <w:ind w:left="0" w:firstLine="0"/>
        <w:jc w:val="both"/>
        <w:rPr>
          <w:b/>
          <w:sz w:val="22"/>
          <w:szCs w:val="22"/>
          <w:u w:val="single"/>
        </w:rPr>
      </w:pPr>
      <w:r w:rsidRPr="00F55717">
        <w:rPr>
          <w:b/>
          <w:sz w:val="22"/>
          <w:szCs w:val="22"/>
          <w:u w:val="single"/>
        </w:rPr>
        <w:t>Перечень мероприятий (инвестиционных проектов) по проектированию, строительству и реконструкции объектов социальной инфраструктуры, реализация</w:t>
      </w:r>
      <w:r w:rsidRPr="0098111A">
        <w:rPr>
          <w:b/>
          <w:sz w:val="22"/>
          <w:szCs w:val="22"/>
          <w:u w:val="single"/>
        </w:rPr>
        <w:t xml:space="preserve"> которых предусмотрена по иным основаниям за счет внебюджетных источников.</w:t>
      </w:r>
    </w:p>
    <w:p w:rsidR="0098111A" w:rsidRPr="0098111A" w:rsidRDefault="0098111A" w:rsidP="0098111A">
      <w:pPr>
        <w:pStyle w:val="af2"/>
        <w:ind w:left="0"/>
        <w:jc w:val="both"/>
        <w:rPr>
          <w:sz w:val="22"/>
          <w:szCs w:val="22"/>
        </w:rPr>
      </w:pPr>
      <w:r w:rsidRPr="0098111A">
        <w:rPr>
          <w:sz w:val="22"/>
          <w:szCs w:val="22"/>
        </w:rPr>
        <w:t>Существенными источниками инвестиций могут стать частные сбережения, средства профсоюзных и общественных организаций, направляемых на культурное и бытовое обслуживание населения, благотворительные фонды и спонсорство.</w:t>
      </w:r>
    </w:p>
    <w:p w:rsidR="0098111A" w:rsidRPr="0098111A" w:rsidRDefault="0098111A" w:rsidP="0098111A">
      <w:pPr>
        <w:pStyle w:val="af2"/>
        <w:ind w:left="0"/>
        <w:jc w:val="both"/>
        <w:rPr>
          <w:b/>
          <w:sz w:val="22"/>
          <w:szCs w:val="22"/>
          <w:u w:val="single"/>
        </w:rPr>
      </w:pPr>
      <w:r w:rsidRPr="0098111A">
        <w:rPr>
          <w:b/>
          <w:sz w:val="22"/>
          <w:szCs w:val="22"/>
          <w:u w:val="single"/>
        </w:rPr>
        <w:t>3.Оценка объемов и источников финансирования</w:t>
      </w:r>
    </w:p>
    <w:p w:rsidR="0098111A" w:rsidRPr="0098111A" w:rsidRDefault="0098111A" w:rsidP="0098111A">
      <w:pPr>
        <w:pStyle w:val="af2"/>
        <w:ind w:left="0"/>
        <w:jc w:val="both"/>
        <w:rPr>
          <w:sz w:val="22"/>
          <w:szCs w:val="22"/>
        </w:rPr>
      </w:pPr>
      <w:r w:rsidRPr="0098111A">
        <w:rPr>
          <w:sz w:val="22"/>
          <w:szCs w:val="22"/>
        </w:rPr>
        <w:t>Общая стоимость реализации программы оценивается в 2331,28   млн</w:t>
      </w:r>
      <w:proofErr w:type="gramStart"/>
      <w:r w:rsidRPr="0098111A">
        <w:rPr>
          <w:sz w:val="22"/>
          <w:szCs w:val="22"/>
        </w:rPr>
        <w:t>.р</w:t>
      </w:r>
      <w:proofErr w:type="gramEnd"/>
      <w:r w:rsidRPr="0098111A">
        <w:rPr>
          <w:sz w:val="22"/>
          <w:szCs w:val="22"/>
        </w:rPr>
        <w:t>уб (Приложение 1, 2).</w:t>
      </w:r>
    </w:p>
    <w:p w:rsidR="0098111A" w:rsidRPr="0098111A" w:rsidRDefault="0098111A" w:rsidP="0098111A">
      <w:pPr>
        <w:pStyle w:val="af2"/>
        <w:ind w:left="0"/>
        <w:jc w:val="both"/>
        <w:rPr>
          <w:sz w:val="22"/>
          <w:szCs w:val="22"/>
        </w:rPr>
      </w:pPr>
      <w:r w:rsidRPr="0098111A">
        <w:rPr>
          <w:sz w:val="22"/>
          <w:szCs w:val="22"/>
        </w:rPr>
        <w:t>Финансирование программных мероприятий, предусмотренных Приложением 1, 2 за счет субсидий областного бюджета муниципальному району Безенчукский, осуществляется в размере    95 % от суммы общего финансирования.</w:t>
      </w:r>
    </w:p>
    <w:p w:rsidR="0098111A" w:rsidRPr="0098111A" w:rsidRDefault="0098111A" w:rsidP="0098111A">
      <w:pPr>
        <w:pStyle w:val="af2"/>
        <w:ind w:left="0"/>
        <w:jc w:val="both"/>
        <w:rPr>
          <w:sz w:val="22"/>
          <w:szCs w:val="22"/>
        </w:rPr>
      </w:pPr>
      <w:r w:rsidRPr="0098111A">
        <w:rPr>
          <w:sz w:val="22"/>
          <w:szCs w:val="22"/>
        </w:rPr>
        <w:t>Реализация мероприятий Программы за счет средств областного бюджета осуществляется в рамках ассигнований, предусматриваемых законом об областном бюджете на очередной финансовый год и плановый период по соответствующим отраслям.</w:t>
      </w:r>
    </w:p>
    <w:p w:rsidR="0098111A" w:rsidRPr="0098111A" w:rsidRDefault="0098111A" w:rsidP="0098111A">
      <w:pPr>
        <w:pStyle w:val="af2"/>
        <w:ind w:left="0"/>
        <w:jc w:val="both"/>
        <w:rPr>
          <w:b/>
          <w:sz w:val="22"/>
          <w:szCs w:val="22"/>
          <w:u w:val="single"/>
        </w:rPr>
      </w:pPr>
      <w:r w:rsidRPr="0098111A">
        <w:rPr>
          <w:b/>
          <w:sz w:val="22"/>
          <w:szCs w:val="22"/>
          <w:u w:val="single"/>
        </w:rPr>
        <w:t>4.Оценка эффективности мероприятий Программы.</w:t>
      </w:r>
    </w:p>
    <w:p w:rsidR="0098111A" w:rsidRPr="0098111A" w:rsidRDefault="0098111A" w:rsidP="0098111A">
      <w:pPr>
        <w:pStyle w:val="af2"/>
        <w:ind w:left="0"/>
        <w:jc w:val="both"/>
        <w:rPr>
          <w:sz w:val="22"/>
          <w:szCs w:val="22"/>
        </w:rPr>
      </w:pPr>
      <w:r w:rsidRPr="0098111A">
        <w:rPr>
          <w:sz w:val="22"/>
          <w:szCs w:val="22"/>
        </w:rPr>
        <w:t>Программа комплексного развития предусматривает выполнение комплекса мероприятий, которые обеспечат положительный эффект в развитии социальной инфраструктуры поселения. При развитой социальной инфраструктуре муниципальное образование делается привлекательнее для бизнеса. В этом случае реализация предлагаемой программы определяет наличие основных положительных эффектов: бюджетного, коммерческого, социального.</w:t>
      </w:r>
    </w:p>
    <w:p w:rsidR="0098111A" w:rsidRPr="0098111A" w:rsidRDefault="0098111A" w:rsidP="0098111A">
      <w:pPr>
        <w:pStyle w:val="af2"/>
        <w:ind w:left="0"/>
        <w:jc w:val="both"/>
        <w:rPr>
          <w:sz w:val="22"/>
          <w:szCs w:val="22"/>
        </w:rPr>
      </w:pPr>
      <w:r w:rsidRPr="0098111A">
        <w:rPr>
          <w:sz w:val="22"/>
          <w:szCs w:val="22"/>
        </w:rPr>
        <w:t>Коммерческий эффек</w:t>
      </w:r>
      <w:proofErr w:type="gramStart"/>
      <w:r w:rsidRPr="0098111A">
        <w:rPr>
          <w:sz w:val="22"/>
          <w:szCs w:val="22"/>
        </w:rPr>
        <w:t>т-</w:t>
      </w:r>
      <w:proofErr w:type="gramEnd"/>
      <w:r w:rsidRPr="0098111A">
        <w:rPr>
          <w:sz w:val="22"/>
          <w:szCs w:val="22"/>
        </w:rPr>
        <w:t xml:space="preserve"> развитие малого и среднего бизнеса, развитие деловой инфраструктуры, повышение делового имиджа.</w:t>
      </w:r>
    </w:p>
    <w:p w:rsidR="0098111A" w:rsidRPr="0098111A" w:rsidRDefault="0098111A" w:rsidP="0098111A">
      <w:pPr>
        <w:pStyle w:val="af2"/>
        <w:ind w:left="0"/>
        <w:jc w:val="both"/>
        <w:rPr>
          <w:sz w:val="22"/>
          <w:szCs w:val="22"/>
        </w:rPr>
      </w:pPr>
      <w:r w:rsidRPr="0098111A">
        <w:rPr>
          <w:sz w:val="22"/>
          <w:szCs w:val="22"/>
        </w:rPr>
        <w:t>Бюджетный эффек</w:t>
      </w:r>
      <w:proofErr w:type="gramStart"/>
      <w:r w:rsidRPr="0098111A">
        <w:rPr>
          <w:sz w:val="22"/>
          <w:szCs w:val="22"/>
        </w:rPr>
        <w:t>т-</w:t>
      </w:r>
      <w:proofErr w:type="gramEnd"/>
      <w:r w:rsidRPr="0098111A">
        <w:rPr>
          <w:sz w:val="22"/>
          <w:szCs w:val="22"/>
        </w:rPr>
        <w:t xml:space="preserve"> развитие предприятий приведет  к увеличению бюджетных поступлений.</w:t>
      </w:r>
    </w:p>
    <w:p w:rsidR="0098111A" w:rsidRPr="0098111A" w:rsidRDefault="0098111A" w:rsidP="0098111A">
      <w:pPr>
        <w:pStyle w:val="af2"/>
        <w:ind w:left="0"/>
        <w:jc w:val="both"/>
        <w:rPr>
          <w:sz w:val="22"/>
          <w:szCs w:val="22"/>
        </w:rPr>
      </w:pPr>
      <w:r w:rsidRPr="0098111A">
        <w:rPr>
          <w:sz w:val="22"/>
          <w:szCs w:val="22"/>
        </w:rPr>
        <w:t>Социальный эффект-создание новых рабочих мест, увеличение жилищного фонда, повышение качества коммунальных услуг.</w:t>
      </w:r>
    </w:p>
    <w:p w:rsidR="0098111A" w:rsidRPr="0098111A" w:rsidRDefault="0098111A" w:rsidP="0098111A">
      <w:pPr>
        <w:pStyle w:val="af2"/>
        <w:ind w:left="0"/>
        <w:jc w:val="both"/>
        <w:rPr>
          <w:b/>
          <w:sz w:val="22"/>
          <w:szCs w:val="22"/>
          <w:u w:val="single"/>
        </w:rPr>
      </w:pPr>
      <w:r w:rsidRPr="0098111A">
        <w:rPr>
          <w:b/>
          <w:sz w:val="22"/>
          <w:szCs w:val="22"/>
          <w:u w:val="single"/>
        </w:rPr>
        <w:lastRenderedPageBreak/>
        <w:t>5.Предложения по совершенствованию нормативно-правового и информационного обеспечения деятельности в сфере проектирования, строительства и реконструкции объектов социальной инфраструктуры поселения.</w:t>
      </w:r>
    </w:p>
    <w:p w:rsidR="0098111A" w:rsidRPr="0098111A" w:rsidRDefault="0098111A" w:rsidP="0098111A">
      <w:pPr>
        <w:pStyle w:val="af2"/>
        <w:ind w:left="0"/>
        <w:jc w:val="both"/>
        <w:rPr>
          <w:sz w:val="22"/>
          <w:szCs w:val="22"/>
        </w:rPr>
      </w:pPr>
      <w:r w:rsidRPr="0098111A">
        <w:rPr>
          <w:sz w:val="22"/>
          <w:szCs w:val="22"/>
        </w:rPr>
        <w:t>Необходимо разработать программу поддержки и развития социальной инфраструктуры.</w:t>
      </w:r>
    </w:p>
    <w:p w:rsidR="0098111A" w:rsidRPr="00F12215" w:rsidRDefault="0098111A" w:rsidP="0098111A">
      <w:pPr>
        <w:pStyle w:val="af2"/>
        <w:ind w:left="0"/>
        <w:jc w:val="both"/>
      </w:pPr>
      <w:r w:rsidRPr="0098111A">
        <w:rPr>
          <w:sz w:val="22"/>
          <w:szCs w:val="22"/>
        </w:rPr>
        <w:t xml:space="preserve"> Чтобы инвестирование в социальные объекты было</w:t>
      </w:r>
      <w:r>
        <w:t xml:space="preserve"> привлекательным для частных инвесторов - предусмотреть для них льготы.</w:t>
      </w:r>
    </w:p>
    <w:p w:rsidR="00486307" w:rsidRPr="00486307" w:rsidRDefault="00486307" w:rsidP="00486307">
      <w:pPr>
        <w:spacing w:after="0" w:line="240" w:lineRule="auto"/>
        <w:ind w:firstLine="709"/>
        <w:jc w:val="center"/>
        <w:rPr>
          <w:rFonts w:ascii="Times New Roman" w:hAnsi="Times New Roman" w:cs="Times New Roman"/>
          <w:b/>
          <w:sz w:val="8"/>
          <w:szCs w:val="8"/>
        </w:rPr>
      </w:pPr>
    </w:p>
    <w:p w:rsidR="00486307" w:rsidRPr="00486307" w:rsidRDefault="00486307" w:rsidP="00486307">
      <w:pPr>
        <w:spacing w:after="0" w:line="240" w:lineRule="auto"/>
        <w:ind w:firstLine="709"/>
        <w:jc w:val="center"/>
        <w:rPr>
          <w:rFonts w:ascii="Times New Roman" w:hAnsi="Times New Roman" w:cs="Times New Roman"/>
          <w:b/>
        </w:rPr>
      </w:pPr>
      <w:r w:rsidRPr="00486307">
        <w:rPr>
          <w:rFonts w:ascii="Times New Roman" w:hAnsi="Times New Roman" w:cs="Times New Roman"/>
          <w:b/>
        </w:rPr>
        <w:t>ИЗВЕЩЕНИЕ</w:t>
      </w:r>
    </w:p>
    <w:p w:rsidR="00486307" w:rsidRPr="00486307" w:rsidRDefault="00486307" w:rsidP="00486307">
      <w:pPr>
        <w:spacing w:after="0" w:line="240" w:lineRule="auto"/>
        <w:ind w:firstLine="709"/>
        <w:jc w:val="center"/>
        <w:rPr>
          <w:rFonts w:ascii="Times New Roman" w:hAnsi="Times New Roman" w:cs="Times New Roman"/>
          <w:b/>
        </w:rPr>
      </w:pPr>
      <w:r w:rsidRPr="00486307">
        <w:rPr>
          <w:rFonts w:ascii="Times New Roman" w:hAnsi="Times New Roman" w:cs="Times New Roman"/>
          <w:b/>
        </w:rPr>
        <w:t xml:space="preserve">о предоставлении земельных участков </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 xml:space="preserve">Администрация городского поселения Безенчук муниципального района Безенчукский Самарской области информирует о намерении предоставления в аренду земельных участков  в соответствии со ст. 39.18 ЗК РФ из состава земель населенных пунктов, расположенных по адресу: </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 xml:space="preserve">1. </w:t>
      </w:r>
      <w:proofErr w:type="gramStart"/>
      <w:r w:rsidRPr="00486307">
        <w:rPr>
          <w:rFonts w:ascii="Times New Roman" w:hAnsi="Times New Roman" w:cs="Times New Roman"/>
        </w:rPr>
        <w:t>Самарская область, Безенчукский район, п.г.т. Безенчук, ул. Леонова, д.1, площадью 1029 кв.м., с кадастровым номером 63:12:1403027:937, разрешенное использование: блокированные жилые дома с приквартирными участками;</w:t>
      </w:r>
      <w:proofErr w:type="gramEnd"/>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 xml:space="preserve">2. </w:t>
      </w:r>
      <w:proofErr w:type="gramStart"/>
      <w:r w:rsidRPr="00486307">
        <w:rPr>
          <w:rFonts w:ascii="Times New Roman" w:hAnsi="Times New Roman" w:cs="Times New Roman"/>
        </w:rPr>
        <w:t>Самарская область, Безенчукский район, п.г.т. Безенчук, ул. Больничная, д.120, площадью 624 кв.м., с кадастровым номером 63:12:1401012:713, разрешенное использование: для индивидуального жилищного строительства;</w:t>
      </w:r>
      <w:proofErr w:type="gramEnd"/>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 xml:space="preserve">3. </w:t>
      </w:r>
      <w:proofErr w:type="gramStart"/>
      <w:r w:rsidRPr="00486307">
        <w:rPr>
          <w:rFonts w:ascii="Times New Roman" w:hAnsi="Times New Roman" w:cs="Times New Roman"/>
        </w:rPr>
        <w:t>Самарская область, Безенчукский район, п.г.т. Безенчук, ул. Северная, площадью 562 кв.м., с кадастровым номером 63:12:1402004:414, разрешенное использование: индивидуальные жилые дома;</w:t>
      </w:r>
      <w:proofErr w:type="gramEnd"/>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 xml:space="preserve">4. </w:t>
      </w:r>
      <w:proofErr w:type="gramStart"/>
      <w:r w:rsidRPr="00486307">
        <w:rPr>
          <w:rFonts w:ascii="Times New Roman" w:hAnsi="Times New Roman" w:cs="Times New Roman"/>
        </w:rPr>
        <w:t xml:space="preserve">Самарская область, Безенчукский район, п.г.т. Безенчук, ул. Мичурина, д.28а, площадью 717 кв.м., с кадастровым </w:t>
      </w:r>
      <w:r w:rsidRPr="003F354B">
        <w:rPr>
          <w:rFonts w:ascii="Times New Roman" w:hAnsi="Times New Roman" w:cs="Times New Roman"/>
        </w:rPr>
        <w:t xml:space="preserve">номером </w:t>
      </w:r>
      <w:r w:rsidR="003F354B" w:rsidRPr="003F354B">
        <w:rPr>
          <w:rFonts w:ascii="Times New Roman" w:hAnsi="Times New Roman" w:cs="Times New Roman"/>
        </w:rPr>
        <w:t>63:12:1403017:62</w:t>
      </w:r>
      <w:r w:rsidRPr="003F354B">
        <w:rPr>
          <w:rFonts w:ascii="Times New Roman" w:hAnsi="Times New Roman" w:cs="Times New Roman"/>
        </w:rPr>
        <w:t>,</w:t>
      </w:r>
      <w:r w:rsidRPr="00486307">
        <w:rPr>
          <w:rFonts w:ascii="Times New Roman" w:hAnsi="Times New Roman" w:cs="Times New Roman"/>
        </w:rPr>
        <w:t xml:space="preserve"> разрешенное использование: для индивидуального жилищного строительства.</w:t>
      </w:r>
      <w:proofErr w:type="gramEnd"/>
    </w:p>
    <w:p w:rsidR="00486307" w:rsidRPr="00983FEC" w:rsidRDefault="00486307" w:rsidP="00983FEC">
      <w:pPr>
        <w:spacing w:after="0" w:line="240" w:lineRule="auto"/>
        <w:ind w:firstLine="709"/>
        <w:jc w:val="both"/>
        <w:rPr>
          <w:rFonts w:ascii="Times New Roman" w:hAnsi="Times New Roman" w:cs="Times New Roman"/>
        </w:rPr>
      </w:pPr>
      <w:r w:rsidRPr="00486307">
        <w:rPr>
          <w:rFonts w:ascii="Times New Roman" w:hAnsi="Times New Roman" w:cs="Times New Roman"/>
        </w:rPr>
        <w:t xml:space="preserve">Граждане,   заинтересованные   в   предоставлении  земельного  участка  для указанных   в   настоящем   извещении  целей,  вправе  в  течение  30  дней соответственно  со  дня  опубликования  настоящего  Извещения  подать  в Администрацию городского поселения Безенчук муниципального района Безенчукский Самарской </w:t>
      </w:r>
      <w:r w:rsidRPr="00983FEC">
        <w:rPr>
          <w:rFonts w:ascii="Times New Roman" w:hAnsi="Times New Roman" w:cs="Times New Roman"/>
        </w:rPr>
        <w:t>области Заявления о намерении участвовать в  аукционе (Приложение №1) по адресу: Самарская область, Безенчукский район, п.г.т</w:t>
      </w:r>
      <w:proofErr w:type="gramStart"/>
      <w:r w:rsidRPr="00983FEC">
        <w:rPr>
          <w:rFonts w:ascii="Times New Roman" w:hAnsi="Times New Roman" w:cs="Times New Roman"/>
        </w:rPr>
        <w:t>.Б</w:t>
      </w:r>
      <w:proofErr w:type="gramEnd"/>
      <w:r w:rsidRPr="00983FEC">
        <w:rPr>
          <w:rFonts w:ascii="Times New Roman" w:hAnsi="Times New Roman" w:cs="Times New Roman"/>
        </w:rPr>
        <w:t xml:space="preserve">езенчук, ул.Нефтяников, д.12, каб. 10 тел. 8(84676)21451, 8(84676)21835. эл.почта: </w:t>
      </w:r>
      <w:proofErr w:type="spellStart"/>
      <w:r w:rsidRPr="00983FEC">
        <w:rPr>
          <w:rFonts w:ascii="Times New Roman" w:hAnsi="Times New Roman" w:cs="Times New Roman"/>
          <w:lang w:val="en-US"/>
        </w:rPr>
        <w:t>gp</w:t>
      </w:r>
      <w:proofErr w:type="spellEnd"/>
      <w:r w:rsidRPr="00983FEC">
        <w:rPr>
          <w:rFonts w:ascii="Times New Roman" w:hAnsi="Times New Roman" w:cs="Times New Roman"/>
        </w:rPr>
        <w:t>-</w:t>
      </w:r>
      <w:proofErr w:type="spellStart"/>
      <w:r w:rsidRPr="00983FEC">
        <w:rPr>
          <w:rFonts w:ascii="Times New Roman" w:hAnsi="Times New Roman" w:cs="Times New Roman"/>
          <w:lang w:val="en-US"/>
        </w:rPr>
        <w:t>bezenchkso</w:t>
      </w:r>
      <w:proofErr w:type="spellEnd"/>
      <w:r w:rsidRPr="00983FEC">
        <w:rPr>
          <w:rFonts w:ascii="Times New Roman" w:hAnsi="Times New Roman" w:cs="Times New Roman"/>
        </w:rPr>
        <w:t>@</w:t>
      </w:r>
      <w:proofErr w:type="spellStart"/>
      <w:r w:rsidRPr="00983FEC">
        <w:rPr>
          <w:rFonts w:ascii="Times New Roman" w:hAnsi="Times New Roman" w:cs="Times New Roman"/>
          <w:lang w:val="en-US"/>
        </w:rPr>
        <w:t>yandex</w:t>
      </w:r>
      <w:proofErr w:type="spellEnd"/>
      <w:r w:rsidRPr="00983FEC">
        <w:rPr>
          <w:rFonts w:ascii="Times New Roman" w:hAnsi="Times New Roman" w:cs="Times New Roman"/>
        </w:rPr>
        <w:t>.</w:t>
      </w:r>
      <w:proofErr w:type="spellStart"/>
      <w:r w:rsidRPr="00983FEC">
        <w:rPr>
          <w:rFonts w:ascii="Times New Roman" w:hAnsi="Times New Roman" w:cs="Times New Roman"/>
          <w:lang w:val="en-US"/>
        </w:rPr>
        <w:t>ru</w:t>
      </w:r>
      <w:proofErr w:type="spellEnd"/>
      <w:r w:rsidRPr="00983FEC">
        <w:rPr>
          <w:rFonts w:ascii="Times New Roman" w:hAnsi="Times New Roman" w:cs="Times New Roman"/>
        </w:rPr>
        <w:t xml:space="preserve"> </w:t>
      </w:r>
    </w:p>
    <w:p w:rsidR="00983FEC" w:rsidRPr="00983FEC" w:rsidRDefault="00983FEC" w:rsidP="00983FEC">
      <w:pPr>
        <w:spacing w:after="0" w:line="240" w:lineRule="auto"/>
        <w:ind w:firstLine="709"/>
        <w:jc w:val="both"/>
        <w:rPr>
          <w:rFonts w:ascii="Times New Roman" w:hAnsi="Times New Roman" w:cs="Times New Roman"/>
        </w:rPr>
      </w:pPr>
      <w:r w:rsidRPr="00983FEC">
        <w:rPr>
          <w:rFonts w:ascii="Times New Roman" w:hAnsi="Times New Roman" w:cs="Times New Roman"/>
        </w:rPr>
        <w:t xml:space="preserve">Прием  Заявлений о намерении участвовать в аукционе осуществляется  с 8.00 до 12.00 и с 13.00 до 17.00. по  местному  времени,  начиная </w:t>
      </w:r>
      <w:r w:rsidRPr="00983FEC">
        <w:rPr>
          <w:rFonts w:ascii="Times New Roman" w:hAnsi="Times New Roman" w:cs="Times New Roman"/>
          <w:b/>
        </w:rPr>
        <w:t xml:space="preserve">с 07.03.2017 года </w:t>
      </w:r>
      <w:proofErr w:type="gramStart"/>
      <w:r w:rsidRPr="00983FEC">
        <w:rPr>
          <w:rFonts w:ascii="Times New Roman" w:hAnsi="Times New Roman" w:cs="Times New Roman"/>
          <w:b/>
        </w:rPr>
        <w:t>по</w:t>
      </w:r>
      <w:proofErr w:type="gramEnd"/>
      <w:r w:rsidRPr="00983FEC">
        <w:rPr>
          <w:rFonts w:ascii="Times New Roman" w:hAnsi="Times New Roman" w:cs="Times New Roman"/>
          <w:b/>
        </w:rPr>
        <w:t xml:space="preserve"> 06.04.2016 </w:t>
      </w:r>
      <w:proofErr w:type="gramStart"/>
      <w:r w:rsidRPr="00983FEC">
        <w:rPr>
          <w:rFonts w:ascii="Times New Roman" w:hAnsi="Times New Roman" w:cs="Times New Roman"/>
          <w:b/>
        </w:rPr>
        <w:t>года</w:t>
      </w:r>
      <w:proofErr w:type="gramEnd"/>
      <w:r w:rsidRPr="00983FEC">
        <w:rPr>
          <w:rFonts w:ascii="Times New Roman" w:hAnsi="Times New Roman" w:cs="Times New Roman"/>
        </w:rPr>
        <w:t xml:space="preserve">  по адресу: 446250, Самарская область, Безенчукский район, п.г.т. Безенчук, ул. Нефтяников, дом 12, каб. 10.</w:t>
      </w:r>
    </w:p>
    <w:p w:rsidR="00983FEC" w:rsidRPr="00983FEC" w:rsidRDefault="00983FEC" w:rsidP="00983FEC">
      <w:pPr>
        <w:spacing w:after="0" w:line="240" w:lineRule="auto"/>
        <w:ind w:firstLine="709"/>
        <w:jc w:val="both"/>
        <w:rPr>
          <w:rFonts w:ascii="Times New Roman" w:hAnsi="Times New Roman" w:cs="Times New Roman"/>
          <w:b/>
        </w:rPr>
      </w:pPr>
      <w:r w:rsidRPr="00983FEC">
        <w:rPr>
          <w:rFonts w:ascii="Times New Roman" w:hAnsi="Times New Roman" w:cs="Times New Roman"/>
        </w:rPr>
        <w:t xml:space="preserve">Срок окончания подачи Заявлений о намерении участвовать в аукционе – </w:t>
      </w:r>
      <w:r w:rsidRPr="00983FEC">
        <w:rPr>
          <w:rFonts w:ascii="Times New Roman" w:hAnsi="Times New Roman" w:cs="Times New Roman"/>
          <w:b/>
        </w:rPr>
        <w:t>06.04.2017</w:t>
      </w:r>
      <w:r w:rsidRPr="00983FEC">
        <w:rPr>
          <w:rFonts w:ascii="Times New Roman" w:hAnsi="Times New Roman" w:cs="Times New Roman"/>
        </w:rPr>
        <w:t xml:space="preserve"> г.</w:t>
      </w:r>
    </w:p>
    <w:p w:rsidR="00983FEC" w:rsidRPr="00983FEC" w:rsidRDefault="00983FEC" w:rsidP="00983FEC">
      <w:pPr>
        <w:spacing w:after="0" w:line="240" w:lineRule="auto"/>
        <w:ind w:firstLine="709"/>
        <w:jc w:val="both"/>
        <w:rPr>
          <w:rFonts w:ascii="Times New Roman" w:hAnsi="Times New Roman" w:cs="Times New Roman"/>
        </w:rPr>
      </w:pPr>
      <w:r w:rsidRPr="00983FEC">
        <w:rPr>
          <w:rFonts w:ascii="Times New Roman" w:hAnsi="Times New Roman" w:cs="Times New Roman"/>
        </w:rPr>
        <w:t>Рассмотрения Заявлений о намерении участвовать в аукционе – </w:t>
      </w:r>
      <w:r w:rsidRPr="00983FEC">
        <w:rPr>
          <w:rFonts w:ascii="Times New Roman" w:hAnsi="Times New Roman" w:cs="Times New Roman"/>
          <w:b/>
        </w:rPr>
        <w:t>07.04.2017 года</w:t>
      </w:r>
      <w:r w:rsidRPr="00983FEC">
        <w:rPr>
          <w:rFonts w:ascii="Times New Roman" w:hAnsi="Times New Roman" w:cs="Times New Roman"/>
        </w:rPr>
        <w:t>  по  адресу:  446250, Самарская область, Безенчукский  район, п.г.т. Безенчук, ул. Нефтяников, дом 12, каб. 10.</w:t>
      </w:r>
    </w:p>
    <w:p w:rsidR="00486307" w:rsidRPr="00486307" w:rsidRDefault="00486307" w:rsidP="00486307">
      <w:pPr>
        <w:spacing w:after="0" w:line="240" w:lineRule="auto"/>
        <w:jc w:val="center"/>
        <w:rPr>
          <w:rFonts w:ascii="Times New Roman" w:hAnsi="Times New Roman" w:cs="Times New Roman"/>
          <w:b/>
          <w:sz w:val="8"/>
          <w:szCs w:val="8"/>
        </w:rPr>
      </w:pPr>
    </w:p>
    <w:p w:rsidR="00486307" w:rsidRPr="00486307" w:rsidRDefault="00486307" w:rsidP="00486307">
      <w:pPr>
        <w:spacing w:after="0" w:line="240" w:lineRule="auto"/>
        <w:jc w:val="center"/>
        <w:rPr>
          <w:rFonts w:ascii="Times New Roman" w:hAnsi="Times New Roman" w:cs="Times New Roman"/>
          <w:b/>
        </w:rPr>
      </w:pPr>
      <w:r w:rsidRPr="00486307">
        <w:rPr>
          <w:rFonts w:ascii="Times New Roman" w:hAnsi="Times New Roman" w:cs="Times New Roman"/>
          <w:b/>
        </w:rPr>
        <w:t>Извещение</w:t>
      </w:r>
    </w:p>
    <w:p w:rsidR="00486307" w:rsidRPr="00486307" w:rsidRDefault="00486307" w:rsidP="00486307">
      <w:pPr>
        <w:spacing w:after="0" w:line="240" w:lineRule="auto"/>
        <w:jc w:val="center"/>
        <w:rPr>
          <w:rFonts w:ascii="Times New Roman" w:hAnsi="Times New Roman" w:cs="Times New Roman"/>
          <w:b/>
        </w:rPr>
      </w:pPr>
      <w:r w:rsidRPr="00486307">
        <w:rPr>
          <w:rFonts w:ascii="Times New Roman" w:hAnsi="Times New Roman" w:cs="Times New Roman"/>
          <w:b/>
        </w:rPr>
        <w:t xml:space="preserve">о проведении  открытого аукциона открытого по составу участников и форме подачи предложений о цене </w:t>
      </w:r>
    </w:p>
    <w:p w:rsidR="00486307" w:rsidRPr="00486307" w:rsidRDefault="00486307" w:rsidP="00486307">
      <w:pPr>
        <w:spacing w:after="0" w:line="240" w:lineRule="auto"/>
        <w:jc w:val="both"/>
        <w:rPr>
          <w:rFonts w:ascii="Times New Roman" w:hAnsi="Times New Roman" w:cs="Times New Roman"/>
          <w:color w:val="0000FF"/>
          <w:u w:val="single"/>
        </w:rPr>
      </w:pPr>
      <w:r w:rsidRPr="00486307">
        <w:rPr>
          <w:rFonts w:ascii="Times New Roman" w:hAnsi="Times New Roman" w:cs="Times New Roman"/>
        </w:rPr>
        <w:t> </w:t>
      </w:r>
      <w:r w:rsidRPr="00486307">
        <w:rPr>
          <w:rFonts w:ascii="Times New Roman" w:hAnsi="Times New Roman" w:cs="Times New Roman"/>
          <w:b/>
          <w:u w:val="single"/>
        </w:rPr>
        <w:t>Организатор аукциона:</w:t>
      </w:r>
      <w:r w:rsidRPr="00486307">
        <w:rPr>
          <w:rFonts w:ascii="Times New Roman" w:hAnsi="Times New Roman" w:cs="Times New Roman"/>
        </w:rPr>
        <w:t> Городское поселение Безенчук муниципального района Безенчукский Самарской области, 446250, Самарская область, Безенчукский район, п.г.т. Безенчук, ул. Нефтяников, дом 12, тел.(84676)21255,(84676)21835. E-mail: </w:t>
      </w:r>
      <w:hyperlink r:id="rId16" w:history="1">
        <w:r w:rsidRPr="00486307">
          <w:rPr>
            <w:rFonts w:ascii="Times New Roman" w:hAnsi="Times New Roman" w:cs="Times New Roman"/>
            <w:color w:val="0000FF"/>
            <w:u w:val="single"/>
            <w:lang w:val="en-US"/>
          </w:rPr>
          <w:t>gp</w:t>
        </w:r>
        <w:r w:rsidRPr="00486307">
          <w:rPr>
            <w:rFonts w:ascii="Times New Roman" w:hAnsi="Times New Roman" w:cs="Times New Roman"/>
            <w:color w:val="0000FF"/>
            <w:u w:val="single"/>
          </w:rPr>
          <w:t>-</w:t>
        </w:r>
        <w:r w:rsidRPr="00486307">
          <w:rPr>
            <w:rFonts w:ascii="Times New Roman" w:hAnsi="Times New Roman" w:cs="Times New Roman"/>
            <w:color w:val="0000FF"/>
            <w:u w:val="single"/>
            <w:lang w:val="en-US"/>
          </w:rPr>
          <w:t>bezenchukso</w:t>
        </w:r>
        <w:r w:rsidRPr="00486307">
          <w:rPr>
            <w:rFonts w:ascii="Times New Roman" w:hAnsi="Times New Roman" w:cs="Times New Roman"/>
            <w:color w:val="0000FF"/>
            <w:u w:val="single"/>
          </w:rPr>
          <w:t>@</w:t>
        </w:r>
        <w:r w:rsidRPr="00486307">
          <w:rPr>
            <w:rFonts w:ascii="Times New Roman" w:hAnsi="Times New Roman" w:cs="Times New Roman"/>
            <w:color w:val="0000FF"/>
            <w:u w:val="single"/>
            <w:lang w:val="en-US"/>
          </w:rPr>
          <w:t>yandex</w:t>
        </w:r>
        <w:r w:rsidRPr="00486307">
          <w:rPr>
            <w:rFonts w:ascii="Times New Roman" w:hAnsi="Times New Roman" w:cs="Times New Roman"/>
            <w:color w:val="0000FF"/>
            <w:u w:val="single"/>
          </w:rPr>
          <w:t>.</w:t>
        </w:r>
        <w:proofErr w:type="spellStart"/>
        <w:r w:rsidRPr="00486307">
          <w:rPr>
            <w:rFonts w:ascii="Times New Roman" w:hAnsi="Times New Roman" w:cs="Times New Roman"/>
            <w:color w:val="0000FF"/>
            <w:u w:val="single"/>
            <w:lang w:val="en-US"/>
          </w:rPr>
          <w:t>r</w:t>
        </w:r>
        <w:proofErr w:type="spellEnd"/>
        <w:r w:rsidRPr="00486307">
          <w:rPr>
            <w:rFonts w:ascii="Times New Roman" w:hAnsi="Times New Roman" w:cs="Times New Roman"/>
            <w:color w:val="0000FF"/>
            <w:u w:val="single"/>
            <w:lang w:val="en-US"/>
          </w:rPr>
          <w:t>u</w:t>
        </w:r>
      </w:hyperlink>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b/>
          <w:u w:val="single"/>
        </w:rPr>
        <w:t>Орган власти, принявший решение о проведен</w:t>
      </w:r>
      <w:proofErr w:type="gramStart"/>
      <w:r w:rsidRPr="00486307">
        <w:rPr>
          <w:rFonts w:ascii="Times New Roman" w:hAnsi="Times New Roman" w:cs="Times New Roman"/>
          <w:b/>
          <w:u w:val="single"/>
        </w:rPr>
        <w:t>ии ау</w:t>
      </w:r>
      <w:proofErr w:type="gramEnd"/>
      <w:r w:rsidRPr="00486307">
        <w:rPr>
          <w:rFonts w:ascii="Times New Roman" w:hAnsi="Times New Roman" w:cs="Times New Roman"/>
          <w:b/>
          <w:u w:val="single"/>
        </w:rPr>
        <w:t>кциона:</w:t>
      </w:r>
      <w:r w:rsidRPr="00486307">
        <w:rPr>
          <w:rFonts w:ascii="Times New Roman" w:hAnsi="Times New Roman" w:cs="Times New Roman"/>
        </w:rPr>
        <w:t> </w:t>
      </w:r>
      <w:proofErr w:type="gramStart"/>
      <w:r w:rsidRPr="00486307">
        <w:rPr>
          <w:rFonts w:ascii="Times New Roman" w:hAnsi="Times New Roman" w:cs="Times New Roman"/>
        </w:rPr>
        <w:t>Администрация городского поселения Безенчук муниципального района Безенчукский Самарской области (постановление Администрации городского</w:t>
      </w:r>
      <w:proofErr w:type="gramEnd"/>
      <w:r w:rsidRPr="00486307">
        <w:rPr>
          <w:rFonts w:ascii="Times New Roman" w:hAnsi="Times New Roman" w:cs="Times New Roman"/>
        </w:rPr>
        <w:t xml:space="preserve"> поселения Безенчук муниципального района Безенчукский Самарской области от 01.03.2017г. № 52).</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 xml:space="preserve">Администрация городского поселения Безенчук муниципального района Безенчукский Самарской области проводит </w:t>
      </w:r>
      <w:r w:rsidRPr="00486307">
        <w:rPr>
          <w:rFonts w:ascii="Times New Roman" w:hAnsi="Times New Roman" w:cs="Times New Roman"/>
          <w:b/>
        </w:rPr>
        <w:t>4 апреля 2017 года в 10:00 часов</w:t>
      </w:r>
      <w:r w:rsidRPr="00486307">
        <w:rPr>
          <w:rFonts w:ascii="Times New Roman" w:hAnsi="Times New Roman" w:cs="Times New Roman"/>
        </w:rPr>
        <w:t xml:space="preserve"> по местному времени аукцион по продаже в собственность объекта муниципального имущества (здание бани и земельный участок). </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 xml:space="preserve">Аукцион проводится по адресу: </w:t>
      </w:r>
      <w:proofErr w:type="gramStart"/>
      <w:r w:rsidRPr="00486307">
        <w:rPr>
          <w:rFonts w:ascii="Times New Roman" w:hAnsi="Times New Roman" w:cs="Times New Roman"/>
        </w:rPr>
        <w:t>Самарская область, Безенчукский район, п.г.т. Безенчук, ул. Нефтяников, дом 12, каб.3.</w:t>
      </w:r>
      <w:proofErr w:type="gramEnd"/>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b/>
          <w:u w:val="single"/>
        </w:rPr>
        <w:t>Форма торгов:</w:t>
      </w:r>
      <w:r w:rsidRPr="00486307">
        <w:rPr>
          <w:rFonts w:ascii="Times New Roman" w:hAnsi="Times New Roman" w:cs="Times New Roman"/>
        </w:rPr>
        <w:t> аукцион, открытый по составу участников.</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b/>
          <w:u w:val="single"/>
        </w:rPr>
        <w:t>Форма  подачи  предложений о цене:</w:t>
      </w:r>
      <w:r w:rsidRPr="00486307">
        <w:rPr>
          <w:rFonts w:ascii="Times New Roman" w:hAnsi="Times New Roman" w:cs="Times New Roman"/>
        </w:rPr>
        <w:t> открытая.</w:t>
      </w:r>
    </w:p>
    <w:p w:rsidR="00486307" w:rsidRPr="00486307" w:rsidRDefault="00486307" w:rsidP="00486307">
      <w:pPr>
        <w:spacing w:after="0" w:line="240" w:lineRule="auto"/>
        <w:ind w:firstLine="709"/>
        <w:jc w:val="both"/>
        <w:rPr>
          <w:rFonts w:ascii="Times New Roman" w:hAnsi="Times New Roman" w:cs="Times New Roman"/>
          <w:b/>
        </w:rPr>
      </w:pPr>
      <w:r w:rsidRPr="00486307">
        <w:rPr>
          <w:rFonts w:ascii="Times New Roman" w:hAnsi="Times New Roman" w:cs="Times New Roman"/>
          <w:b/>
          <w:u w:val="single"/>
        </w:rPr>
        <w:t>Предмет аукциона:</w:t>
      </w:r>
      <w:r w:rsidRPr="00486307">
        <w:rPr>
          <w:rFonts w:ascii="Times New Roman" w:hAnsi="Times New Roman" w:cs="Times New Roman"/>
          <w:b/>
        </w:rPr>
        <w:t> </w:t>
      </w:r>
      <w:r w:rsidRPr="00486307">
        <w:rPr>
          <w:rFonts w:ascii="Times New Roman" w:hAnsi="Times New Roman" w:cs="Times New Roman"/>
        </w:rPr>
        <w:t>объект муниципального имущества (здание бани и земельный участок)</w:t>
      </w:r>
    </w:p>
    <w:p w:rsidR="00486307" w:rsidRPr="00486307" w:rsidRDefault="00486307" w:rsidP="00486307">
      <w:pPr>
        <w:spacing w:after="0" w:line="240" w:lineRule="auto"/>
        <w:ind w:firstLine="709"/>
        <w:contextualSpacing/>
        <w:jc w:val="both"/>
        <w:rPr>
          <w:rFonts w:ascii="Times New Roman" w:hAnsi="Times New Roman" w:cs="Times New Roman"/>
        </w:rPr>
      </w:pPr>
      <w:r w:rsidRPr="00486307">
        <w:rPr>
          <w:rFonts w:ascii="Times New Roman" w:hAnsi="Times New Roman" w:cs="Times New Roman"/>
        </w:rPr>
        <w:t xml:space="preserve">здание бани №1, назначение: нежилое здание, 1-этажный, общая площадь 254,2 кв.м., инв.№0321010, </w:t>
      </w:r>
      <w:proofErr w:type="gramStart"/>
      <w:r w:rsidRPr="00486307">
        <w:rPr>
          <w:rFonts w:ascii="Times New Roman" w:hAnsi="Times New Roman" w:cs="Times New Roman"/>
        </w:rPr>
        <w:t>лит</w:t>
      </w:r>
      <w:proofErr w:type="gramEnd"/>
      <w:r w:rsidRPr="00486307">
        <w:rPr>
          <w:rFonts w:ascii="Times New Roman" w:hAnsi="Times New Roman" w:cs="Times New Roman"/>
        </w:rPr>
        <w:t>. АА1а, рыночной стоимостью 260000 (двести шестьдесят тысяч) рублей,</w:t>
      </w:r>
    </w:p>
    <w:p w:rsidR="00486307" w:rsidRPr="00486307" w:rsidRDefault="00486307" w:rsidP="00486307">
      <w:pPr>
        <w:spacing w:after="0" w:line="240" w:lineRule="auto"/>
        <w:ind w:firstLine="709"/>
        <w:contextualSpacing/>
        <w:jc w:val="both"/>
        <w:rPr>
          <w:rFonts w:ascii="Times New Roman" w:hAnsi="Times New Roman" w:cs="Times New Roman"/>
        </w:rPr>
      </w:pPr>
      <w:r w:rsidRPr="00486307">
        <w:rPr>
          <w:rFonts w:ascii="Times New Roman" w:hAnsi="Times New Roman" w:cs="Times New Roman"/>
        </w:rPr>
        <w:t>расположенное на земельном участке, категория земель: земли населенных пунктов, разрешенное использование: под объектом недвижимости и прилегающей территории, общая площадь 2523 кв.м., кадастровый номер 63:12:1403035:39, рыночной стоимостью 720000 (семьсот двадцать) рублей,</w:t>
      </w:r>
    </w:p>
    <w:p w:rsidR="00486307" w:rsidRPr="00486307" w:rsidRDefault="00486307" w:rsidP="00486307">
      <w:pPr>
        <w:spacing w:after="0" w:line="240" w:lineRule="auto"/>
        <w:ind w:firstLine="709"/>
        <w:contextualSpacing/>
        <w:jc w:val="both"/>
        <w:rPr>
          <w:rFonts w:ascii="Times New Roman" w:hAnsi="Times New Roman" w:cs="Times New Roman"/>
        </w:rPr>
      </w:pPr>
      <w:r w:rsidRPr="00486307">
        <w:rPr>
          <w:rFonts w:ascii="Times New Roman" w:hAnsi="Times New Roman" w:cs="Times New Roman"/>
        </w:rPr>
        <w:t>адрес (местонахождение) объекта (здания бани и земельного участка): Самарская область, Безенчукский район, пгт</w:t>
      </w:r>
      <w:proofErr w:type="gramStart"/>
      <w:r w:rsidRPr="00486307">
        <w:rPr>
          <w:rFonts w:ascii="Times New Roman" w:hAnsi="Times New Roman" w:cs="Times New Roman"/>
        </w:rPr>
        <w:t>.Б</w:t>
      </w:r>
      <w:proofErr w:type="gramEnd"/>
      <w:r w:rsidRPr="00486307">
        <w:rPr>
          <w:rFonts w:ascii="Times New Roman" w:hAnsi="Times New Roman" w:cs="Times New Roman"/>
        </w:rPr>
        <w:t>езенчук, ул. Солодухина, д.10.</w:t>
      </w:r>
    </w:p>
    <w:p w:rsidR="00486307" w:rsidRPr="00486307" w:rsidRDefault="00486307" w:rsidP="00486307">
      <w:pPr>
        <w:tabs>
          <w:tab w:val="left" w:pos="709"/>
          <w:tab w:val="left" w:pos="851"/>
        </w:tabs>
        <w:spacing w:after="0" w:line="240" w:lineRule="auto"/>
        <w:ind w:firstLine="709"/>
        <w:contextualSpacing/>
        <w:jc w:val="both"/>
        <w:rPr>
          <w:rFonts w:ascii="Times New Roman" w:hAnsi="Times New Roman" w:cs="Times New Roman"/>
        </w:rPr>
      </w:pPr>
      <w:r w:rsidRPr="00486307">
        <w:rPr>
          <w:rFonts w:ascii="Times New Roman" w:hAnsi="Times New Roman" w:cs="Times New Roman"/>
        </w:rPr>
        <w:t>Начальная цена предмета аукциона установлена в размере 980000 (девятьсот восемьдесят тысяч) рублей.</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eastAsia="Calibri" w:hAnsi="Times New Roman" w:cs="Times New Roman"/>
        </w:rPr>
        <w:t xml:space="preserve"> «</w:t>
      </w:r>
      <w:r w:rsidRPr="00486307">
        <w:rPr>
          <w:rFonts w:ascii="Times New Roman" w:hAnsi="Times New Roman" w:cs="Times New Roman"/>
        </w:rPr>
        <w:t>Шаг аукциона» - 5% от начальной цены предмета аукциона составит 49000 (сорок девять тысяч) рублей.</w:t>
      </w:r>
    </w:p>
    <w:p w:rsidR="00486307" w:rsidRPr="00486307" w:rsidRDefault="00486307" w:rsidP="00486307">
      <w:pPr>
        <w:tabs>
          <w:tab w:val="left" w:pos="709"/>
        </w:tabs>
        <w:spacing w:after="0" w:line="240" w:lineRule="auto"/>
        <w:ind w:firstLine="709"/>
        <w:jc w:val="both"/>
        <w:rPr>
          <w:rFonts w:ascii="Times New Roman" w:hAnsi="Times New Roman" w:cs="Times New Roman"/>
        </w:rPr>
      </w:pPr>
      <w:r w:rsidRPr="00486307">
        <w:rPr>
          <w:rFonts w:ascii="Times New Roman" w:hAnsi="Times New Roman" w:cs="Times New Roman"/>
        </w:rPr>
        <w:t xml:space="preserve">   Размер задатка 20% от начальной цены предмета аукциона составит 196000 (сто девяносто шесть тысяч) рублей.</w:t>
      </w:r>
    </w:p>
    <w:p w:rsidR="00486307" w:rsidRPr="00486307" w:rsidRDefault="00486307" w:rsidP="00486307">
      <w:pPr>
        <w:widowControl w:val="0"/>
        <w:tabs>
          <w:tab w:val="left" w:pos="360"/>
        </w:tabs>
        <w:autoSpaceDE w:val="0"/>
        <w:autoSpaceDN w:val="0"/>
        <w:adjustRightInd w:val="0"/>
        <w:spacing w:after="0" w:line="240" w:lineRule="auto"/>
        <w:ind w:firstLine="709"/>
        <w:jc w:val="both"/>
        <w:rPr>
          <w:rFonts w:ascii="Times New Roman" w:hAnsi="Times New Roman" w:cs="Times New Roman"/>
        </w:rPr>
      </w:pPr>
      <w:r w:rsidRPr="00486307">
        <w:rPr>
          <w:rFonts w:ascii="Times New Roman" w:hAnsi="Times New Roman" w:cs="Times New Roman"/>
          <w:b/>
          <w:u w:val="single"/>
        </w:rPr>
        <w:t xml:space="preserve">Задаток </w:t>
      </w:r>
      <w:r w:rsidRPr="00486307">
        <w:rPr>
          <w:rFonts w:ascii="Times New Roman" w:hAnsi="Times New Roman" w:cs="Times New Roman"/>
        </w:rPr>
        <w:t xml:space="preserve">должен быть внесен </w:t>
      </w:r>
      <w:r w:rsidRPr="00486307">
        <w:rPr>
          <w:rFonts w:ascii="Times New Roman" w:hAnsi="Times New Roman" w:cs="Times New Roman"/>
          <w:color w:val="111111"/>
        </w:rPr>
        <w:t xml:space="preserve">единым </w:t>
      </w:r>
      <w:r w:rsidRPr="00486307">
        <w:rPr>
          <w:rFonts w:ascii="Times New Roman" w:hAnsi="Times New Roman" w:cs="Times New Roman"/>
          <w:color w:val="000000"/>
        </w:rPr>
        <w:t xml:space="preserve">платежом в валюте Российской Федерации </w:t>
      </w:r>
      <w:r w:rsidRPr="00486307">
        <w:rPr>
          <w:rFonts w:ascii="Times New Roman" w:hAnsi="Times New Roman" w:cs="Times New Roman"/>
        </w:rPr>
        <w:t>путем перечисления на счет организатора аукциона по следующим реквизитам:</w:t>
      </w:r>
    </w:p>
    <w:p w:rsidR="00486307" w:rsidRPr="00486307" w:rsidRDefault="00486307" w:rsidP="00486307">
      <w:pPr>
        <w:widowControl w:val="0"/>
        <w:spacing w:after="0" w:line="240" w:lineRule="auto"/>
        <w:ind w:firstLine="709"/>
        <w:jc w:val="both"/>
        <w:rPr>
          <w:rFonts w:ascii="Times New Roman" w:hAnsi="Times New Roman" w:cs="Times New Roman"/>
        </w:rPr>
      </w:pPr>
      <w:r w:rsidRPr="00486307">
        <w:rPr>
          <w:rFonts w:ascii="Times New Roman" w:hAnsi="Times New Roman" w:cs="Times New Roman"/>
        </w:rPr>
        <w:lastRenderedPageBreak/>
        <w:t>Управление финансами м.р</w:t>
      </w:r>
      <w:proofErr w:type="gramStart"/>
      <w:r w:rsidRPr="00486307">
        <w:rPr>
          <w:rFonts w:ascii="Times New Roman" w:hAnsi="Times New Roman" w:cs="Times New Roman"/>
        </w:rPr>
        <w:t>.Б</w:t>
      </w:r>
      <w:proofErr w:type="gramEnd"/>
      <w:r w:rsidRPr="00486307">
        <w:rPr>
          <w:rFonts w:ascii="Times New Roman" w:hAnsi="Times New Roman" w:cs="Times New Roman"/>
        </w:rPr>
        <w:t>езенчукский</w:t>
      </w:r>
    </w:p>
    <w:p w:rsidR="00486307" w:rsidRPr="00486307" w:rsidRDefault="00486307" w:rsidP="00486307">
      <w:pPr>
        <w:widowControl w:val="0"/>
        <w:spacing w:after="0" w:line="240" w:lineRule="auto"/>
        <w:ind w:firstLine="709"/>
        <w:jc w:val="both"/>
        <w:rPr>
          <w:rFonts w:ascii="Times New Roman" w:hAnsi="Times New Roman" w:cs="Times New Roman"/>
        </w:rPr>
      </w:pPr>
      <w:r w:rsidRPr="00486307">
        <w:rPr>
          <w:rFonts w:ascii="Times New Roman" w:hAnsi="Times New Roman" w:cs="Times New Roman"/>
        </w:rPr>
        <w:t>ИНН 6362011639/636201001</w:t>
      </w:r>
    </w:p>
    <w:p w:rsidR="00486307" w:rsidRPr="00486307" w:rsidRDefault="00486307" w:rsidP="00486307">
      <w:pPr>
        <w:widowControl w:val="0"/>
        <w:spacing w:after="0" w:line="240" w:lineRule="auto"/>
        <w:ind w:firstLine="709"/>
        <w:jc w:val="both"/>
        <w:rPr>
          <w:rFonts w:ascii="Times New Roman" w:hAnsi="Times New Roman" w:cs="Times New Roman"/>
        </w:rPr>
      </w:pPr>
      <w:proofErr w:type="gramStart"/>
      <w:r w:rsidRPr="00486307">
        <w:rPr>
          <w:rFonts w:ascii="Times New Roman" w:hAnsi="Times New Roman" w:cs="Times New Roman"/>
        </w:rPr>
        <w:t>р</w:t>
      </w:r>
      <w:proofErr w:type="gramEnd"/>
      <w:r w:rsidRPr="00486307">
        <w:rPr>
          <w:rFonts w:ascii="Times New Roman" w:hAnsi="Times New Roman" w:cs="Times New Roman"/>
        </w:rPr>
        <w:t>/сч № 40302810736015000023</w:t>
      </w:r>
    </w:p>
    <w:p w:rsidR="00486307" w:rsidRPr="00486307" w:rsidRDefault="00486307" w:rsidP="00486307">
      <w:pPr>
        <w:widowControl w:val="0"/>
        <w:spacing w:after="0" w:line="240" w:lineRule="auto"/>
        <w:ind w:firstLine="709"/>
        <w:jc w:val="both"/>
        <w:rPr>
          <w:rFonts w:ascii="Times New Roman" w:hAnsi="Times New Roman" w:cs="Times New Roman"/>
        </w:rPr>
      </w:pPr>
      <w:r w:rsidRPr="00486307">
        <w:rPr>
          <w:rFonts w:ascii="Times New Roman" w:hAnsi="Times New Roman" w:cs="Times New Roman"/>
        </w:rPr>
        <w:t>Отделение Самара г</w:t>
      </w:r>
      <w:proofErr w:type="gramStart"/>
      <w:r w:rsidRPr="00486307">
        <w:rPr>
          <w:rFonts w:ascii="Times New Roman" w:hAnsi="Times New Roman" w:cs="Times New Roman"/>
        </w:rPr>
        <w:t>.С</w:t>
      </w:r>
      <w:proofErr w:type="gramEnd"/>
      <w:r w:rsidRPr="00486307">
        <w:rPr>
          <w:rFonts w:ascii="Times New Roman" w:hAnsi="Times New Roman" w:cs="Times New Roman"/>
        </w:rPr>
        <w:t>амара</w:t>
      </w:r>
    </w:p>
    <w:p w:rsidR="00486307" w:rsidRPr="00486307" w:rsidRDefault="00486307" w:rsidP="00486307">
      <w:pPr>
        <w:widowControl w:val="0"/>
        <w:spacing w:after="0" w:line="240" w:lineRule="auto"/>
        <w:ind w:firstLine="709"/>
        <w:jc w:val="both"/>
        <w:rPr>
          <w:rFonts w:ascii="Times New Roman" w:hAnsi="Times New Roman" w:cs="Times New Roman"/>
        </w:rPr>
      </w:pPr>
      <w:r w:rsidRPr="00486307">
        <w:rPr>
          <w:rFonts w:ascii="Times New Roman" w:hAnsi="Times New Roman" w:cs="Times New Roman"/>
        </w:rPr>
        <w:t>БИК 043601001</w:t>
      </w:r>
    </w:p>
    <w:p w:rsidR="00486307" w:rsidRPr="00486307" w:rsidRDefault="00486307" w:rsidP="00486307">
      <w:pPr>
        <w:widowControl w:val="0"/>
        <w:spacing w:after="0" w:line="240" w:lineRule="auto"/>
        <w:ind w:firstLine="709"/>
        <w:jc w:val="both"/>
        <w:rPr>
          <w:rFonts w:ascii="Times New Roman" w:hAnsi="Times New Roman" w:cs="Times New Roman"/>
        </w:rPr>
      </w:pPr>
      <w:r w:rsidRPr="00486307">
        <w:rPr>
          <w:rFonts w:ascii="Times New Roman" w:hAnsi="Times New Roman" w:cs="Times New Roman"/>
        </w:rPr>
        <w:t>КБК 00000000000000000180</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Назначение платежа: «Задаток (аукцион) для Администрации городского поселения Безенчук».</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Перечисление задатка третьими лицами не допускается.</w:t>
      </w:r>
    </w:p>
    <w:p w:rsidR="00486307" w:rsidRPr="00486307" w:rsidRDefault="00486307" w:rsidP="00486307">
      <w:pPr>
        <w:autoSpaceDE w:val="0"/>
        <w:autoSpaceDN w:val="0"/>
        <w:adjustRightInd w:val="0"/>
        <w:spacing w:after="0" w:line="240" w:lineRule="auto"/>
        <w:ind w:firstLine="709"/>
        <w:jc w:val="both"/>
        <w:rPr>
          <w:rFonts w:ascii="Times New Roman" w:eastAsia="Calibri" w:hAnsi="Times New Roman" w:cs="Times New Roman"/>
        </w:rPr>
      </w:pPr>
      <w:r w:rsidRPr="00486307">
        <w:rPr>
          <w:rFonts w:ascii="Times New Roman" w:eastAsia="Calibri" w:hAnsi="Times New Roman" w:cs="Times New Roman"/>
        </w:rPr>
        <w:t xml:space="preserve">При уклонении или отказе победителя аукциона от заключения в установленный срок договора купли-продажи имущества задаток ему не </w:t>
      </w:r>
      <w:proofErr w:type="gramStart"/>
      <w:r w:rsidRPr="00486307">
        <w:rPr>
          <w:rFonts w:ascii="Times New Roman" w:eastAsia="Calibri" w:hAnsi="Times New Roman" w:cs="Times New Roman"/>
        </w:rPr>
        <w:t>возвращается</w:t>
      </w:r>
      <w:proofErr w:type="gramEnd"/>
      <w:r w:rsidRPr="00486307">
        <w:rPr>
          <w:rFonts w:ascii="Times New Roman" w:eastAsia="Calibri" w:hAnsi="Times New Roman" w:cs="Times New Roman"/>
        </w:rPr>
        <w:t xml:space="preserve"> и он утрачивает право на заключение указанного договора.</w:t>
      </w:r>
    </w:p>
    <w:p w:rsidR="00486307" w:rsidRPr="00486307" w:rsidRDefault="00486307" w:rsidP="00486307">
      <w:pPr>
        <w:autoSpaceDE w:val="0"/>
        <w:autoSpaceDN w:val="0"/>
        <w:adjustRightInd w:val="0"/>
        <w:spacing w:after="0" w:line="240" w:lineRule="auto"/>
        <w:ind w:firstLine="709"/>
        <w:jc w:val="both"/>
        <w:rPr>
          <w:rFonts w:ascii="Times New Roman" w:eastAsia="Calibri" w:hAnsi="Times New Roman" w:cs="Times New Roman"/>
        </w:rPr>
      </w:pPr>
      <w:r w:rsidRPr="00486307">
        <w:rPr>
          <w:rFonts w:ascii="Times New Roman" w:eastAsia="Calibri" w:hAnsi="Times New Roman" w:cs="Times New Roman"/>
        </w:rPr>
        <w:t xml:space="preserve">Суммы задатков возвращаются участникам аукциона, за исключением его победителя, в течение пяти дней </w:t>
      </w:r>
      <w:proofErr w:type="gramStart"/>
      <w:r w:rsidRPr="00486307">
        <w:rPr>
          <w:rFonts w:ascii="Times New Roman" w:eastAsia="Calibri" w:hAnsi="Times New Roman" w:cs="Times New Roman"/>
        </w:rPr>
        <w:t>с даты подведения</w:t>
      </w:r>
      <w:proofErr w:type="gramEnd"/>
      <w:r w:rsidRPr="00486307">
        <w:rPr>
          <w:rFonts w:ascii="Times New Roman" w:eastAsia="Calibri" w:hAnsi="Times New Roman" w:cs="Times New Roman"/>
        </w:rPr>
        <w:t xml:space="preserve"> итогов аукциона.</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 xml:space="preserve">Данное сообщение является публичной офертой для заключения договора о задатке в соответствии со </w:t>
      </w:r>
      <w:hyperlink r:id="rId17" w:history="1">
        <w:r w:rsidRPr="00486307">
          <w:rPr>
            <w:rFonts w:ascii="Times New Roman" w:eastAsia="Calibri" w:hAnsi="Times New Roman" w:cs="Times New Roman"/>
          </w:rPr>
          <w:t>статьей 437</w:t>
        </w:r>
      </w:hyperlink>
      <w:r w:rsidRPr="00486307">
        <w:rPr>
          <w:rFonts w:ascii="Times New Roman" w:eastAsia="Calibri" w:hAnsi="Times New Roman" w:cs="Times New Roman"/>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86307" w:rsidRPr="00486307" w:rsidRDefault="00486307" w:rsidP="00486307">
      <w:pPr>
        <w:spacing w:after="0" w:line="240" w:lineRule="auto"/>
        <w:ind w:firstLine="709"/>
        <w:jc w:val="both"/>
        <w:rPr>
          <w:rFonts w:ascii="Times New Roman" w:hAnsi="Times New Roman" w:cs="Times New Roman"/>
          <w:b/>
          <w:u w:val="single"/>
        </w:rPr>
      </w:pPr>
      <w:r w:rsidRPr="00486307">
        <w:rPr>
          <w:rFonts w:ascii="Times New Roman" w:hAnsi="Times New Roman" w:cs="Times New Roman"/>
          <w:b/>
          <w:u w:val="single"/>
        </w:rPr>
        <w:t>Место, дата, время и порядок определения участников торгов:</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 xml:space="preserve">Прием  заявок осуществляется  специалистом Администрации городского поселения Безенчук с 9.00 до 12.00 и с 13.00 до 17.00. по  местному  времени,  начиная </w:t>
      </w:r>
      <w:r w:rsidRPr="00486307">
        <w:rPr>
          <w:rFonts w:ascii="Times New Roman" w:hAnsi="Times New Roman" w:cs="Times New Roman"/>
          <w:b/>
        </w:rPr>
        <w:t xml:space="preserve">с 03.03.2017 года </w:t>
      </w:r>
      <w:proofErr w:type="gramStart"/>
      <w:r w:rsidRPr="00486307">
        <w:rPr>
          <w:rFonts w:ascii="Times New Roman" w:hAnsi="Times New Roman" w:cs="Times New Roman"/>
          <w:b/>
        </w:rPr>
        <w:t>по</w:t>
      </w:r>
      <w:proofErr w:type="gramEnd"/>
      <w:r w:rsidRPr="00486307">
        <w:rPr>
          <w:rFonts w:ascii="Times New Roman" w:hAnsi="Times New Roman" w:cs="Times New Roman"/>
          <w:b/>
        </w:rPr>
        <w:t xml:space="preserve"> 28.03.2017 </w:t>
      </w:r>
      <w:proofErr w:type="gramStart"/>
      <w:r w:rsidRPr="00486307">
        <w:rPr>
          <w:rFonts w:ascii="Times New Roman" w:hAnsi="Times New Roman" w:cs="Times New Roman"/>
          <w:b/>
        </w:rPr>
        <w:t>года</w:t>
      </w:r>
      <w:proofErr w:type="gramEnd"/>
      <w:r w:rsidRPr="00486307">
        <w:rPr>
          <w:rFonts w:ascii="Times New Roman" w:hAnsi="Times New Roman" w:cs="Times New Roman"/>
        </w:rPr>
        <w:t xml:space="preserve">  по адресу: 446250, Самарская область, Безенчукский район, п.г.т. Безенчук, ул. Нефтяников, дом 12, каб. 10.</w:t>
      </w:r>
    </w:p>
    <w:p w:rsidR="00486307" w:rsidRPr="00486307" w:rsidRDefault="00486307" w:rsidP="00486307">
      <w:pPr>
        <w:spacing w:after="0" w:line="240" w:lineRule="auto"/>
        <w:ind w:firstLine="709"/>
        <w:jc w:val="both"/>
        <w:rPr>
          <w:rFonts w:ascii="Times New Roman" w:hAnsi="Times New Roman" w:cs="Times New Roman"/>
          <w:b/>
        </w:rPr>
      </w:pPr>
      <w:r w:rsidRPr="00486307">
        <w:rPr>
          <w:rFonts w:ascii="Times New Roman" w:hAnsi="Times New Roman" w:cs="Times New Roman"/>
        </w:rPr>
        <w:t xml:space="preserve">Срок окончания подачи заявок на участие в аукционе – </w:t>
      </w:r>
      <w:r w:rsidRPr="00486307">
        <w:rPr>
          <w:rFonts w:ascii="Times New Roman" w:hAnsi="Times New Roman" w:cs="Times New Roman"/>
          <w:b/>
        </w:rPr>
        <w:t>28.03.2017года до 10.00 час.</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Начало рассмотрения заявок на участие  в торгах – </w:t>
      </w:r>
      <w:r w:rsidRPr="00486307">
        <w:rPr>
          <w:rFonts w:ascii="Times New Roman" w:hAnsi="Times New Roman" w:cs="Times New Roman"/>
          <w:b/>
        </w:rPr>
        <w:t>10.00 час.</w:t>
      </w:r>
      <w:r w:rsidRPr="00486307">
        <w:rPr>
          <w:rFonts w:ascii="Times New Roman" w:hAnsi="Times New Roman" w:cs="Times New Roman"/>
        </w:rPr>
        <w:t xml:space="preserve"> </w:t>
      </w:r>
      <w:r w:rsidRPr="00486307">
        <w:rPr>
          <w:rFonts w:ascii="Times New Roman" w:hAnsi="Times New Roman" w:cs="Times New Roman"/>
          <w:b/>
        </w:rPr>
        <w:t>29.03.2017 года</w:t>
      </w:r>
      <w:r w:rsidRPr="00486307">
        <w:rPr>
          <w:rFonts w:ascii="Times New Roman" w:hAnsi="Times New Roman" w:cs="Times New Roman"/>
        </w:rPr>
        <w:t>  по  адресу:  446250, Самарская область, Безенчукский  район, п.г.т. Безенчук, ул. Нефтяников, дом 12, каб. 3.</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486307" w:rsidRPr="00486307" w:rsidRDefault="00486307" w:rsidP="00486307">
      <w:pPr>
        <w:widowControl w:val="0"/>
        <w:spacing w:after="0" w:line="240" w:lineRule="auto"/>
        <w:ind w:firstLine="709"/>
        <w:jc w:val="both"/>
        <w:rPr>
          <w:rFonts w:ascii="Times New Roman" w:hAnsi="Times New Roman" w:cs="Times New Roman"/>
        </w:rPr>
      </w:pPr>
      <w:r w:rsidRPr="00486307">
        <w:rPr>
          <w:rFonts w:ascii="Times New Roman" w:hAnsi="Times New Roman" w:cs="Times New Roman"/>
        </w:rPr>
        <w:t>Протокол о признании Претендентов участниками торгов подписывается организатором торгов в день рассмотрения  заявок </w:t>
      </w:r>
      <w:r w:rsidRPr="00486307">
        <w:rPr>
          <w:rFonts w:ascii="Times New Roman" w:hAnsi="Times New Roman" w:cs="Times New Roman"/>
          <w:b/>
        </w:rPr>
        <w:t>29.03.2017 года</w:t>
      </w:r>
      <w:r w:rsidRPr="00486307">
        <w:rPr>
          <w:rFonts w:ascii="Times New Roman" w:hAnsi="Times New Roman" w:cs="Times New Roman"/>
        </w:rPr>
        <w:t>.</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Один заявитель вправе подать только одну заявку на участие в аукционе.</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486307" w:rsidRPr="00486307" w:rsidRDefault="00486307" w:rsidP="00486307">
      <w:pPr>
        <w:spacing w:after="0" w:line="240" w:lineRule="auto"/>
        <w:ind w:firstLine="709"/>
        <w:jc w:val="center"/>
        <w:rPr>
          <w:rFonts w:ascii="Times New Roman" w:hAnsi="Times New Roman" w:cs="Times New Roman"/>
          <w:b/>
        </w:rPr>
      </w:pPr>
      <w:r w:rsidRPr="00486307">
        <w:rPr>
          <w:rFonts w:ascii="Times New Roman" w:hAnsi="Times New Roman" w:cs="Times New Roman"/>
          <w:b/>
          <w:u w:val="single"/>
        </w:rPr>
        <w:t>Документы, представляемые для участия в аукционе</w:t>
      </w:r>
      <w:r w:rsidRPr="00486307">
        <w:rPr>
          <w:rFonts w:ascii="Times New Roman" w:hAnsi="Times New Roman" w:cs="Times New Roman"/>
          <w:b/>
        </w:rPr>
        <w:t>:</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Для участия в аукционе заявители представляют в установленный в извещении о проведен</w:t>
      </w:r>
      <w:proofErr w:type="gramStart"/>
      <w:r w:rsidRPr="00486307">
        <w:rPr>
          <w:rFonts w:ascii="Times New Roman" w:eastAsia="Calibri" w:hAnsi="Times New Roman" w:cs="Times New Roman"/>
        </w:rPr>
        <w:t>ии ау</w:t>
      </w:r>
      <w:proofErr w:type="gramEnd"/>
      <w:r w:rsidRPr="00486307">
        <w:rPr>
          <w:rFonts w:ascii="Times New Roman" w:eastAsia="Calibri" w:hAnsi="Times New Roman" w:cs="Times New Roman"/>
        </w:rPr>
        <w:t>кциона срок следующие документы:</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1) заявка на участие в аукционе по установленной в извещении о проведен</w:t>
      </w:r>
      <w:proofErr w:type="gramStart"/>
      <w:r w:rsidRPr="00486307">
        <w:rPr>
          <w:rFonts w:ascii="Times New Roman" w:eastAsia="Calibri" w:hAnsi="Times New Roman" w:cs="Times New Roman"/>
        </w:rPr>
        <w:t>ии ау</w:t>
      </w:r>
      <w:proofErr w:type="gramEnd"/>
      <w:r w:rsidRPr="00486307">
        <w:rPr>
          <w:rFonts w:ascii="Times New Roman" w:eastAsia="Calibri" w:hAnsi="Times New Roman" w:cs="Times New Roman"/>
        </w:rPr>
        <w:t>кциона форме с указанием (приложением) банковских реквизитов счета для возврата задатка;</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u w:val="single"/>
        </w:rPr>
      </w:pPr>
      <w:r w:rsidRPr="00486307">
        <w:rPr>
          <w:rFonts w:ascii="Times New Roman" w:eastAsia="Calibri" w:hAnsi="Times New Roman" w:cs="Times New Roman"/>
          <w:u w:val="single"/>
        </w:rPr>
        <w:t>юридические лица:</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2) заверенные копии учредительных документов;</w:t>
      </w:r>
    </w:p>
    <w:p w:rsidR="00486307" w:rsidRPr="004A6A09"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 xml:space="preserve">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w:t>
      </w:r>
      <w:r w:rsidRPr="004A6A09">
        <w:rPr>
          <w:rFonts w:ascii="Times New Roman" w:eastAsia="Calibri" w:hAnsi="Times New Roman" w:cs="Times New Roman"/>
        </w:rPr>
        <w:t>доверенности;</w:t>
      </w:r>
    </w:p>
    <w:p w:rsidR="00486307" w:rsidRPr="004A6A09" w:rsidRDefault="00486307" w:rsidP="00486307">
      <w:pPr>
        <w:autoSpaceDE w:val="0"/>
        <w:autoSpaceDN w:val="0"/>
        <w:adjustRightInd w:val="0"/>
        <w:spacing w:after="0" w:line="240" w:lineRule="auto"/>
        <w:ind w:firstLine="540"/>
        <w:jc w:val="both"/>
        <w:rPr>
          <w:rFonts w:ascii="Times New Roman" w:eastAsia="Calibri" w:hAnsi="Times New Roman" w:cs="Times New Roman"/>
          <w:u w:val="single"/>
        </w:rPr>
      </w:pPr>
      <w:r w:rsidRPr="004A6A09">
        <w:rPr>
          <w:rFonts w:ascii="Times New Roman" w:eastAsia="Calibri" w:hAnsi="Times New Roman" w:cs="Times New Roman"/>
          <w:u w:val="single"/>
        </w:rPr>
        <w:t>физические лица:</w:t>
      </w:r>
    </w:p>
    <w:p w:rsidR="00486307" w:rsidRPr="004A6A09"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A6A09">
        <w:rPr>
          <w:rFonts w:ascii="Times New Roman" w:eastAsia="Calibri" w:hAnsi="Times New Roman" w:cs="Times New Roman"/>
        </w:rPr>
        <w:t xml:space="preserve">4) предъявляют </w:t>
      </w:r>
      <w:hyperlink r:id="rId18" w:history="1">
        <w:r w:rsidRPr="004A6A09">
          <w:rPr>
            <w:rFonts w:ascii="Times New Roman" w:eastAsia="Calibri" w:hAnsi="Times New Roman" w:cs="Times New Roman"/>
          </w:rPr>
          <w:t>документ</w:t>
        </w:r>
      </w:hyperlink>
      <w:r w:rsidRPr="004A6A09">
        <w:rPr>
          <w:rFonts w:ascii="Times New Roman" w:eastAsia="Calibri" w:hAnsi="Times New Roman" w:cs="Times New Roman"/>
        </w:rPr>
        <w:t>, удостоверяющий личность, или представляют копии всех его листов.</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A6A09">
        <w:rPr>
          <w:rFonts w:ascii="Times New Roman" w:eastAsia="Calibri" w:hAnsi="Times New Roman" w:cs="Times New Roman"/>
        </w:rPr>
        <w:t>В случае</w:t>
      </w:r>
      <w:proofErr w:type="gramStart"/>
      <w:r w:rsidRPr="004A6A09">
        <w:rPr>
          <w:rFonts w:ascii="Times New Roman" w:eastAsia="Calibri" w:hAnsi="Times New Roman" w:cs="Times New Roman"/>
        </w:rPr>
        <w:t>,</w:t>
      </w:r>
      <w:proofErr w:type="gramEnd"/>
      <w:r w:rsidRPr="004A6A09">
        <w:rPr>
          <w:rFonts w:ascii="Times New Roman" w:eastAsia="Calibri" w:hAnsi="Times New Roman" w:cs="Times New Roman"/>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4A6A09">
        <w:rPr>
          <w:rFonts w:ascii="Times New Roman" w:eastAsia="Calibri" w:hAnsi="Times New Roman" w:cs="Times New Roman"/>
        </w:rPr>
        <w:t>,</w:t>
      </w:r>
      <w:proofErr w:type="gramEnd"/>
      <w:r w:rsidRPr="004A6A09">
        <w:rPr>
          <w:rFonts w:ascii="Times New Roman" w:eastAsia="Calibri" w:hAnsi="Times New Roman" w:cs="Times New Roman"/>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w:t>
      </w:r>
      <w:r w:rsidRPr="00486307">
        <w:rPr>
          <w:rFonts w:ascii="Times New Roman" w:eastAsia="Calibri" w:hAnsi="Times New Roman" w:cs="Times New Roman"/>
        </w:rPr>
        <w:t xml:space="preserve"> полномочия этого лица.</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 xml:space="preserve">Для юридических лиц к документам (в том числе к каждому тому) также прилагается их опись. </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Заявка и такая опись составляются в двух экземплярах, один из которых остается у продавца, другой - у претендента.</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Соблюдение претендентом указанных требований означает, что заявка и документы, представляемые одновременно с заявкой, поданы от имени претендента.</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b/>
          <w:u w:val="single"/>
        </w:rPr>
      </w:pPr>
      <w:r w:rsidRPr="00486307">
        <w:rPr>
          <w:rFonts w:ascii="Times New Roman" w:eastAsia="Calibri" w:hAnsi="Times New Roman" w:cs="Times New Roman"/>
          <w:b/>
          <w:u w:val="single"/>
        </w:rPr>
        <w:t>Заявитель не допускается к участию в аукционе в следующих случаях:</w:t>
      </w:r>
    </w:p>
    <w:p w:rsidR="00486307" w:rsidRPr="00486307" w:rsidRDefault="00486307" w:rsidP="00486307">
      <w:pPr>
        <w:numPr>
          <w:ilvl w:val="0"/>
          <w:numId w:val="43"/>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486307">
        <w:rPr>
          <w:rFonts w:ascii="Times New Roman" w:eastAsia="Calibri" w:hAnsi="Times New Roman" w:cs="Times New Roman"/>
        </w:rPr>
        <w:t xml:space="preserve">представленные документы не подтверждают право претендента быть покупателем в соответствии с </w:t>
      </w:r>
      <w:hyperlink r:id="rId19" w:history="1">
        <w:r w:rsidRPr="00486307">
          <w:rPr>
            <w:rFonts w:ascii="Times New Roman" w:eastAsia="Calibri" w:hAnsi="Times New Roman" w:cs="Times New Roman"/>
          </w:rPr>
          <w:t>законодательством</w:t>
        </w:r>
      </w:hyperlink>
      <w:r w:rsidRPr="00486307">
        <w:rPr>
          <w:rFonts w:ascii="Times New Roman" w:eastAsia="Calibri" w:hAnsi="Times New Roman" w:cs="Times New Roman"/>
        </w:rPr>
        <w:t xml:space="preserve"> Российской Федерации;</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lastRenderedPageBreak/>
        <w:t>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w:t>
      </w:r>
    </w:p>
    <w:p w:rsidR="00486307" w:rsidRPr="00486307" w:rsidRDefault="00486307" w:rsidP="00486307">
      <w:pPr>
        <w:numPr>
          <w:ilvl w:val="0"/>
          <w:numId w:val="43"/>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486307">
        <w:rPr>
          <w:rFonts w:ascii="Times New Roman" w:eastAsia="Calibri" w:hAnsi="Times New Roman" w:cs="Times New Roman"/>
        </w:rPr>
        <w:t>заявка подана лицом, не уполномоченным претендентом на осуществление таких действий;</w:t>
      </w:r>
    </w:p>
    <w:p w:rsidR="00486307" w:rsidRPr="00486307" w:rsidRDefault="00486307" w:rsidP="00486307">
      <w:pPr>
        <w:numPr>
          <w:ilvl w:val="0"/>
          <w:numId w:val="43"/>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486307">
        <w:rPr>
          <w:rFonts w:ascii="Times New Roman" w:eastAsia="Calibri" w:hAnsi="Times New Roman" w:cs="Times New Roman"/>
        </w:rPr>
        <w:t>не подтверждено поступление в установленный срок задатка на счета, указанные в информационном сообщении.</w:t>
      </w:r>
    </w:p>
    <w:p w:rsidR="00486307" w:rsidRPr="00486307" w:rsidRDefault="00486307" w:rsidP="00486307">
      <w:pPr>
        <w:autoSpaceDE w:val="0"/>
        <w:autoSpaceDN w:val="0"/>
        <w:adjustRightInd w:val="0"/>
        <w:spacing w:after="0" w:line="240" w:lineRule="auto"/>
        <w:ind w:firstLine="540"/>
        <w:jc w:val="both"/>
        <w:rPr>
          <w:rFonts w:ascii="Times New Roman" w:hAnsi="Times New Roman" w:cs="Times New Roman"/>
          <w:b/>
          <w:u w:val="single"/>
        </w:rPr>
      </w:pPr>
      <w:r w:rsidRPr="00486307">
        <w:rPr>
          <w:rFonts w:ascii="Times New Roman" w:hAnsi="Times New Roman" w:cs="Times New Roman"/>
          <w:b/>
          <w:u w:val="single"/>
        </w:rPr>
        <w:t>Условия проведения аукциона:</w:t>
      </w:r>
    </w:p>
    <w:p w:rsidR="00486307" w:rsidRPr="00486307" w:rsidRDefault="00486307" w:rsidP="00486307">
      <w:pPr>
        <w:autoSpaceDE w:val="0"/>
        <w:autoSpaceDN w:val="0"/>
        <w:adjustRightInd w:val="0"/>
        <w:spacing w:after="0" w:line="240" w:lineRule="auto"/>
        <w:ind w:firstLine="709"/>
        <w:jc w:val="both"/>
        <w:rPr>
          <w:rFonts w:ascii="Times New Roman" w:eastAsia="Calibri" w:hAnsi="Times New Roman" w:cs="Times New Roman"/>
        </w:rPr>
      </w:pPr>
      <w:r w:rsidRPr="00486307">
        <w:rPr>
          <w:rFonts w:ascii="Times New Roman" w:eastAsia="Calibri" w:hAnsi="Times New Roman" w:cs="Times New Roman"/>
        </w:rPr>
        <w:t>Ограничения участия отдельных категорий физических лиц и юридических лиц не установлены.</w:t>
      </w:r>
    </w:p>
    <w:p w:rsidR="00486307" w:rsidRPr="00486307" w:rsidRDefault="00486307" w:rsidP="00486307">
      <w:pPr>
        <w:autoSpaceDE w:val="0"/>
        <w:autoSpaceDN w:val="0"/>
        <w:adjustRightInd w:val="0"/>
        <w:spacing w:after="0" w:line="240" w:lineRule="auto"/>
        <w:ind w:firstLine="709"/>
        <w:jc w:val="both"/>
        <w:rPr>
          <w:rFonts w:ascii="Times New Roman" w:eastAsia="Calibri" w:hAnsi="Times New Roman" w:cs="Times New Roman"/>
        </w:rPr>
      </w:pPr>
      <w:r w:rsidRPr="00486307">
        <w:rPr>
          <w:rFonts w:ascii="Times New Roman" w:eastAsia="Calibri" w:hAnsi="Times New Roman" w:cs="Times New Roman"/>
        </w:rPr>
        <w:t>Аукцион, в котором принял участие только один участник, признается несостоявшимся.</w:t>
      </w:r>
    </w:p>
    <w:p w:rsidR="00486307" w:rsidRPr="00486307" w:rsidRDefault="00486307" w:rsidP="00486307">
      <w:pPr>
        <w:autoSpaceDE w:val="0"/>
        <w:autoSpaceDN w:val="0"/>
        <w:adjustRightInd w:val="0"/>
        <w:spacing w:after="0" w:line="240" w:lineRule="auto"/>
        <w:ind w:firstLine="709"/>
        <w:jc w:val="both"/>
        <w:rPr>
          <w:rFonts w:ascii="Times New Roman" w:eastAsia="Calibri" w:hAnsi="Times New Roman" w:cs="Times New Roman"/>
        </w:rPr>
      </w:pPr>
      <w:r w:rsidRPr="00486307">
        <w:rPr>
          <w:rFonts w:ascii="Times New Roman" w:eastAsia="Calibri" w:hAnsi="Times New Roman" w:cs="Times New Roman"/>
        </w:rPr>
        <w:t>Аукцион проводится в соответствии с пунктом 15 Постановления Правительства РФ от 12.08.2002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w:t>
      </w:r>
    </w:p>
    <w:p w:rsidR="00486307" w:rsidRPr="00486307" w:rsidRDefault="00486307" w:rsidP="00486307">
      <w:pPr>
        <w:autoSpaceDE w:val="0"/>
        <w:autoSpaceDN w:val="0"/>
        <w:adjustRightInd w:val="0"/>
        <w:spacing w:after="0" w:line="240" w:lineRule="auto"/>
        <w:ind w:firstLine="540"/>
        <w:jc w:val="both"/>
        <w:rPr>
          <w:rFonts w:ascii="Times New Roman" w:hAnsi="Times New Roman" w:cs="Times New Roman"/>
        </w:rPr>
      </w:pPr>
      <w:r w:rsidRPr="00486307">
        <w:rPr>
          <w:rFonts w:ascii="Times New Roman" w:hAnsi="Times New Roman" w:cs="Times New Roman"/>
        </w:rPr>
        <w:t xml:space="preserve">Подведение итогов аукциона проводится по адресу: </w:t>
      </w:r>
      <w:proofErr w:type="gramStart"/>
      <w:r w:rsidRPr="00486307">
        <w:rPr>
          <w:rFonts w:ascii="Times New Roman" w:hAnsi="Times New Roman" w:cs="Times New Roman"/>
        </w:rPr>
        <w:t>Самарская область, Безенчукский район, п.г.т. Безенчук, ул. Нефтяников, д.12, каб.10.</w:t>
      </w:r>
      <w:proofErr w:type="gramEnd"/>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 xml:space="preserve">В течение пяти рабочих дней </w:t>
      </w:r>
      <w:proofErr w:type="gramStart"/>
      <w:r w:rsidRPr="00486307">
        <w:rPr>
          <w:rFonts w:ascii="Times New Roman" w:eastAsia="Calibri" w:hAnsi="Times New Roman" w:cs="Times New Roman"/>
        </w:rPr>
        <w:t>с даты подведения</w:t>
      </w:r>
      <w:proofErr w:type="gramEnd"/>
      <w:r w:rsidRPr="00486307">
        <w:rPr>
          <w:rFonts w:ascii="Times New Roman" w:eastAsia="Calibri" w:hAnsi="Times New Roman" w:cs="Times New Roman"/>
        </w:rPr>
        <w:t xml:space="preserve"> итогов аукциона с победителем аукциона заключается договор купли-продажи.</w:t>
      </w:r>
    </w:p>
    <w:p w:rsidR="00486307" w:rsidRPr="00486307" w:rsidRDefault="00486307" w:rsidP="00486307">
      <w:pPr>
        <w:shd w:val="clear" w:color="auto" w:fill="FFFFFF"/>
        <w:spacing w:after="0" w:line="240" w:lineRule="auto"/>
        <w:ind w:firstLine="709"/>
        <w:jc w:val="both"/>
        <w:rPr>
          <w:rFonts w:ascii="Times New Roman" w:hAnsi="Times New Roman" w:cs="Times New Roman"/>
        </w:rPr>
      </w:pPr>
      <w:r w:rsidRPr="00486307">
        <w:rPr>
          <w:rFonts w:ascii="Times New Roman" w:hAnsi="Times New Roman" w:cs="Times New Roman"/>
          <w:u w:val="single"/>
        </w:rPr>
        <w:t>Дата, время и порядок осмотра объекта на местности</w:t>
      </w:r>
      <w:r w:rsidRPr="00486307">
        <w:rPr>
          <w:rFonts w:ascii="Times New Roman" w:hAnsi="Times New Roman" w:cs="Times New Roman"/>
        </w:rPr>
        <w:t>: Осмотр на местности производится лицами, желающими участвовать в аукционе по предварительному согласованию с организатором торгов. </w:t>
      </w:r>
    </w:p>
    <w:p w:rsidR="00486307" w:rsidRPr="00486307" w:rsidRDefault="00486307" w:rsidP="00486307">
      <w:pPr>
        <w:spacing w:after="0" w:line="240" w:lineRule="auto"/>
        <w:ind w:firstLine="709"/>
        <w:jc w:val="both"/>
        <w:rPr>
          <w:rFonts w:ascii="Times New Roman" w:eastAsia="Calibri" w:hAnsi="Times New Roman" w:cs="Times New Roman"/>
        </w:rPr>
      </w:pPr>
      <w:r w:rsidRPr="00486307">
        <w:rPr>
          <w:rFonts w:ascii="Times New Roman" w:eastAsia="Calibri" w:hAnsi="Times New Roman" w:cs="Times New Roman"/>
        </w:rPr>
        <w:t>Извещение о проведен</w:t>
      </w:r>
      <w:proofErr w:type="gramStart"/>
      <w:r w:rsidRPr="00486307">
        <w:rPr>
          <w:rFonts w:ascii="Times New Roman" w:eastAsia="Calibri" w:hAnsi="Times New Roman" w:cs="Times New Roman"/>
        </w:rPr>
        <w:t>ии ау</w:t>
      </w:r>
      <w:proofErr w:type="gramEnd"/>
      <w:r w:rsidRPr="00486307">
        <w:rPr>
          <w:rFonts w:ascii="Times New Roman" w:eastAsia="Calibri" w:hAnsi="Times New Roman" w:cs="Times New Roman"/>
        </w:rPr>
        <w:t xml:space="preserve">кциона размещено на официальном сайте торгов </w:t>
      </w:r>
      <w:hyperlink r:id="rId20" w:history="1">
        <w:r w:rsidRPr="00486307">
          <w:rPr>
            <w:rFonts w:ascii="Times New Roman" w:eastAsia="Calibri" w:hAnsi="Times New Roman" w:cs="Times New Roman"/>
            <w:u w:val="single"/>
            <w:lang w:val="en-US"/>
          </w:rPr>
          <w:t>www</w:t>
        </w:r>
        <w:r w:rsidRPr="00486307">
          <w:rPr>
            <w:rFonts w:ascii="Times New Roman" w:eastAsia="Calibri" w:hAnsi="Times New Roman" w:cs="Times New Roman"/>
            <w:u w:val="single"/>
          </w:rPr>
          <w:t>.</w:t>
        </w:r>
        <w:proofErr w:type="spellStart"/>
        <w:r w:rsidRPr="00486307">
          <w:rPr>
            <w:rFonts w:ascii="Times New Roman" w:eastAsia="Calibri" w:hAnsi="Times New Roman" w:cs="Times New Roman"/>
            <w:u w:val="single"/>
            <w:lang w:val="en-US"/>
          </w:rPr>
          <w:t>torgi</w:t>
        </w:r>
        <w:proofErr w:type="spellEnd"/>
        <w:r w:rsidRPr="00486307">
          <w:rPr>
            <w:rFonts w:ascii="Times New Roman" w:eastAsia="Calibri" w:hAnsi="Times New Roman" w:cs="Times New Roman"/>
            <w:u w:val="single"/>
          </w:rPr>
          <w:t>.</w:t>
        </w:r>
        <w:proofErr w:type="spellStart"/>
        <w:r w:rsidRPr="00486307">
          <w:rPr>
            <w:rFonts w:ascii="Times New Roman" w:eastAsia="Calibri" w:hAnsi="Times New Roman" w:cs="Times New Roman"/>
            <w:u w:val="single"/>
            <w:lang w:val="en-US"/>
          </w:rPr>
          <w:t>gov</w:t>
        </w:r>
        <w:proofErr w:type="spellEnd"/>
        <w:r w:rsidRPr="00486307">
          <w:rPr>
            <w:rFonts w:ascii="Times New Roman" w:eastAsia="Calibri" w:hAnsi="Times New Roman" w:cs="Times New Roman"/>
            <w:u w:val="single"/>
          </w:rPr>
          <w:t>.</w:t>
        </w:r>
        <w:proofErr w:type="spellStart"/>
        <w:r w:rsidRPr="00486307">
          <w:rPr>
            <w:rFonts w:ascii="Times New Roman" w:eastAsia="Calibri" w:hAnsi="Times New Roman" w:cs="Times New Roman"/>
            <w:u w:val="single"/>
            <w:lang w:val="en-US"/>
          </w:rPr>
          <w:t>r</w:t>
        </w:r>
        <w:proofErr w:type="spellEnd"/>
        <w:r w:rsidRPr="00486307">
          <w:rPr>
            <w:rFonts w:ascii="Times New Roman" w:eastAsia="Calibri" w:hAnsi="Times New Roman" w:cs="Times New Roman"/>
            <w:u w:val="single"/>
            <w:lang w:val="en-US"/>
          </w:rPr>
          <w:t>u</w:t>
        </w:r>
      </w:hyperlink>
      <w:r w:rsidRPr="00486307">
        <w:rPr>
          <w:rFonts w:ascii="Times New Roman" w:eastAsia="Calibri" w:hAnsi="Times New Roman" w:cs="Times New Roman"/>
        </w:rPr>
        <w:t>.</w:t>
      </w:r>
    </w:p>
    <w:p w:rsidR="00486307" w:rsidRPr="004A6A09" w:rsidRDefault="00486307" w:rsidP="00486307">
      <w:pPr>
        <w:spacing w:after="0" w:line="240" w:lineRule="auto"/>
        <w:jc w:val="both"/>
        <w:rPr>
          <w:rFonts w:ascii="Times New Roman" w:hAnsi="Times New Roman" w:cs="Times New Roman"/>
          <w:b/>
          <w:bCs/>
          <w:sz w:val="8"/>
          <w:szCs w:val="8"/>
        </w:rPr>
      </w:pPr>
    </w:p>
    <w:p w:rsidR="00E25CAC" w:rsidRDefault="00E25CAC" w:rsidP="00486307">
      <w:pPr>
        <w:spacing w:after="0" w:line="240" w:lineRule="auto"/>
        <w:jc w:val="center"/>
        <w:rPr>
          <w:rFonts w:ascii="Times New Roman" w:hAnsi="Times New Roman" w:cs="Times New Roman"/>
          <w:b/>
        </w:rPr>
      </w:pPr>
    </w:p>
    <w:p w:rsidR="00486307" w:rsidRPr="00486307" w:rsidRDefault="00486307" w:rsidP="00486307">
      <w:pPr>
        <w:spacing w:after="0" w:line="240" w:lineRule="auto"/>
        <w:jc w:val="center"/>
        <w:rPr>
          <w:rFonts w:ascii="Times New Roman" w:hAnsi="Times New Roman" w:cs="Times New Roman"/>
          <w:b/>
        </w:rPr>
      </w:pPr>
      <w:r w:rsidRPr="00486307">
        <w:rPr>
          <w:rFonts w:ascii="Times New Roman" w:hAnsi="Times New Roman" w:cs="Times New Roman"/>
          <w:b/>
        </w:rPr>
        <w:t>Извещение</w:t>
      </w:r>
    </w:p>
    <w:p w:rsidR="00486307" w:rsidRPr="00486307" w:rsidRDefault="00486307" w:rsidP="00486307">
      <w:pPr>
        <w:spacing w:after="0" w:line="240" w:lineRule="auto"/>
        <w:jc w:val="center"/>
        <w:rPr>
          <w:rFonts w:ascii="Times New Roman" w:hAnsi="Times New Roman" w:cs="Times New Roman"/>
          <w:b/>
        </w:rPr>
      </w:pPr>
      <w:r w:rsidRPr="00486307">
        <w:rPr>
          <w:rFonts w:ascii="Times New Roman" w:hAnsi="Times New Roman" w:cs="Times New Roman"/>
          <w:b/>
        </w:rPr>
        <w:t xml:space="preserve">о проведении  открытого аукциона открытого по составу участников и форме подачи предложений о цене </w:t>
      </w:r>
    </w:p>
    <w:p w:rsidR="00486307" w:rsidRPr="00486307" w:rsidRDefault="00486307" w:rsidP="004A6A09">
      <w:pPr>
        <w:spacing w:after="0" w:line="240" w:lineRule="auto"/>
        <w:jc w:val="both"/>
        <w:rPr>
          <w:rFonts w:ascii="Times New Roman" w:hAnsi="Times New Roman" w:cs="Times New Roman"/>
          <w:color w:val="0000FF"/>
          <w:u w:val="single"/>
        </w:rPr>
      </w:pPr>
      <w:r w:rsidRPr="00486307">
        <w:rPr>
          <w:rFonts w:ascii="Times New Roman" w:hAnsi="Times New Roman" w:cs="Times New Roman"/>
        </w:rPr>
        <w:t> </w:t>
      </w:r>
      <w:r w:rsidRPr="00486307">
        <w:rPr>
          <w:rFonts w:ascii="Times New Roman" w:hAnsi="Times New Roman" w:cs="Times New Roman"/>
          <w:b/>
          <w:u w:val="single"/>
        </w:rPr>
        <w:t>Организатор аукциона:</w:t>
      </w:r>
      <w:r w:rsidRPr="00486307">
        <w:rPr>
          <w:rFonts w:ascii="Times New Roman" w:hAnsi="Times New Roman" w:cs="Times New Roman"/>
        </w:rPr>
        <w:t> Городское поселение Безенчук муниципального района Безенчукский Самарской области, 446250, Самарская область, Безенчукский район, п.г.т. Безенчук, ул. Нефтяников, дом 12, тел.(84676)21255,(84676)21835. E-mail: </w:t>
      </w:r>
      <w:hyperlink r:id="rId21" w:history="1">
        <w:r w:rsidRPr="00486307">
          <w:rPr>
            <w:rFonts w:ascii="Times New Roman" w:hAnsi="Times New Roman" w:cs="Times New Roman"/>
            <w:color w:val="0000FF"/>
            <w:u w:val="single"/>
            <w:lang w:val="en-US"/>
          </w:rPr>
          <w:t>gp</w:t>
        </w:r>
        <w:r w:rsidRPr="00486307">
          <w:rPr>
            <w:rFonts w:ascii="Times New Roman" w:hAnsi="Times New Roman" w:cs="Times New Roman"/>
            <w:color w:val="0000FF"/>
            <w:u w:val="single"/>
          </w:rPr>
          <w:t>-</w:t>
        </w:r>
        <w:r w:rsidRPr="00486307">
          <w:rPr>
            <w:rFonts w:ascii="Times New Roman" w:hAnsi="Times New Roman" w:cs="Times New Roman"/>
            <w:color w:val="0000FF"/>
            <w:u w:val="single"/>
            <w:lang w:val="en-US"/>
          </w:rPr>
          <w:t>bezenchukso</w:t>
        </w:r>
        <w:r w:rsidRPr="00486307">
          <w:rPr>
            <w:rFonts w:ascii="Times New Roman" w:hAnsi="Times New Roman" w:cs="Times New Roman"/>
            <w:color w:val="0000FF"/>
            <w:u w:val="single"/>
          </w:rPr>
          <w:t>@</w:t>
        </w:r>
        <w:r w:rsidRPr="00486307">
          <w:rPr>
            <w:rFonts w:ascii="Times New Roman" w:hAnsi="Times New Roman" w:cs="Times New Roman"/>
            <w:color w:val="0000FF"/>
            <w:u w:val="single"/>
            <w:lang w:val="en-US"/>
          </w:rPr>
          <w:t>yandex</w:t>
        </w:r>
        <w:r w:rsidRPr="00486307">
          <w:rPr>
            <w:rFonts w:ascii="Times New Roman" w:hAnsi="Times New Roman" w:cs="Times New Roman"/>
            <w:color w:val="0000FF"/>
            <w:u w:val="single"/>
          </w:rPr>
          <w:t>.</w:t>
        </w:r>
        <w:proofErr w:type="spellStart"/>
        <w:r w:rsidRPr="00486307">
          <w:rPr>
            <w:rFonts w:ascii="Times New Roman" w:hAnsi="Times New Roman" w:cs="Times New Roman"/>
            <w:color w:val="0000FF"/>
            <w:u w:val="single"/>
            <w:lang w:val="en-US"/>
          </w:rPr>
          <w:t>ru</w:t>
        </w:r>
        <w:proofErr w:type="spellEnd"/>
      </w:hyperlink>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b/>
          <w:u w:val="single"/>
        </w:rPr>
        <w:t>Орган власти, принявший решение о проведен</w:t>
      </w:r>
      <w:proofErr w:type="gramStart"/>
      <w:r w:rsidRPr="00486307">
        <w:rPr>
          <w:rFonts w:ascii="Times New Roman" w:hAnsi="Times New Roman" w:cs="Times New Roman"/>
          <w:b/>
          <w:u w:val="single"/>
        </w:rPr>
        <w:t>ии ау</w:t>
      </w:r>
      <w:proofErr w:type="gramEnd"/>
      <w:r w:rsidRPr="00486307">
        <w:rPr>
          <w:rFonts w:ascii="Times New Roman" w:hAnsi="Times New Roman" w:cs="Times New Roman"/>
          <w:b/>
          <w:u w:val="single"/>
        </w:rPr>
        <w:t>кциона:</w:t>
      </w:r>
      <w:r w:rsidRPr="00486307">
        <w:rPr>
          <w:rFonts w:ascii="Times New Roman" w:hAnsi="Times New Roman" w:cs="Times New Roman"/>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01.03.2017г. № 53).</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 xml:space="preserve">Администрация городского поселения Безенчук муниципального района Безенчукский Самарской области проводит </w:t>
      </w:r>
      <w:r w:rsidRPr="00486307">
        <w:rPr>
          <w:rFonts w:ascii="Times New Roman" w:hAnsi="Times New Roman" w:cs="Times New Roman"/>
          <w:b/>
        </w:rPr>
        <w:t>4 апреля 2017 года в 10:00 часов</w:t>
      </w:r>
      <w:r w:rsidRPr="00486307">
        <w:rPr>
          <w:rFonts w:ascii="Times New Roman" w:hAnsi="Times New Roman" w:cs="Times New Roman"/>
        </w:rPr>
        <w:t xml:space="preserve"> по местному времени аукцион по продаже в собственность объекта муниципального имущества (здание бани и земельный участок). </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 xml:space="preserve">Аукцион проводится по адресу: </w:t>
      </w:r>
      <w:proofErr w:type="gramStart"/>
      <w:r w:rsidRPr="00486307">
        <w:rPr>
          <w:rFonts w:ascii="Times New Roman" w:hAnsi="Times New Roman" w:cs="Times New Roman"/>
        </w:rPr>
        <w:t>Самарская область, Безенчукский район, п.г.т. Безенчук, ул. Нефтяников, дом 12, каб.3.</w:t>
      </w:r>
      <w:proofErr w:type="gramEnd"/>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b/>
          <w:u w:val="single"/>
        </w:rPr>
        <w:t>Форма торгов:</w:t>
      </w:r>
      <w:r w:rsidRPr="00486307">
        <w:rPr>
          <w:rFonts w:ascii="Times New Roman" w:hAnsi="Times New Roman" w:cs="Times New Roman"/>
        </w:rPr>
        <w:t> аукцион, открытый по составу участников.</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b/>
          <w:u w:val="single"/>
        </w:rPr>
        <w:t>Форма  подачи  предложений о цене:</w:t>
      </w:r>
      <w:r w:rsidRPr="00486307">
        <w:rPr>
          <w:rFonts w:ascii="Times New Roman" w:hAnsi="Times New Roman" w:cs="Times New Roman"/>
        </w:rPr>
        <w:t> открытая.</w:t>
      </w:r>
    </w:p>
    <w:p w:rsidR="00486307" w:rsidRPr="00486307" w:rsidRDefault="00486307" w:rsidP="00486307">
      <w:pPr>
        <w:spacing w:after="0" w:line="240" w:lineRule="auto"/>
        <w:ind w:firstLine="709"/>
        <w:jc w:val="both"/>
        <w:rPr>
          <w:rFonts w:ascii="Times New Roman" w:hAnsi="Times New Roman" w:cs="Times New Roman"/>
          <w:b/>
        </w:rPr>
      </w:pPr>
      <w:r w:rsidRPr="00486307">
        <w:rPr>
          <w:rFonts w:ascii="Times New Roman" w:hAnsi="Times New Roman" w:cs="Times New Roman"/>
          <w:b/>
          <w:u w:val="single"/>
        </w:rPr>
        <w:t>Предмет аукциона:</w:t>
      </w:r>
      <w:r w:rsidRPr="00486307">
        <w:rPr>
          <w:rFonts w:ascii="Times New Roman" w:hAnsi="Times New Roman" w:cs="Times New Roman"/>
          <w:b/>
        </w:rPr>
        <w:t> </w:t>
      </w:r>
      <w:r w:rsidRPr="00486307">
        <w:rPr>
          <w:rFonts w:ascii="Times New Roman" w:hAnsi="Times New Roman" w:cs="Times New Roman"/>
        </w:rPr>
        <w:t>объекта муниципального имущества (помещение):</w:t>
      </w:r>
    </w:p>
    <w:p w:rsidR="00486307" w:rsidRPr="00486307" w:rsidRDefault="00486307" w:rsidP="00486307">
      <w:pPr>
        <w:tabs>
          <w:tab w:val="left" w:pos="709"/>
          <w:tab w:val="left" w:pos="851"/>
        </w:tabs>
        <w:spacing w:after="0" w:line="240" w:lineRule="auto"/>
        <w:ind w:firstLine="709"/>
        <w:contextualSpacing/>
        <w:jc w:val="both"/>
        <w:rPr>
          <w:rFonts w:ascii="Times New Roman" w:hAnsi="Times New Roman" w:cs="Times New Roman"/>
        </w:rPr>
      </w:pPr>
      <w:r w:rsidRPr="00486307">
        <w:rPr>
          <w:rFonts w:ascii="Times New Roman" w:hAnsi="Times New Roman" w:cs="Times New Roman"/>
        </w:rPr>
        <w:t>помещение, назначение: нежилое помещение, площадь 12,2 кв.м., этаж 1,  рыночной стоимостью 225000 (двести двадцать пять тысяч) рублей,</w:t>
      </w:r>
    </w:p>
    <w:p w:rsidR="00486307" w:rsidRPr="00486307" w:rsidRDefault="00486307" w:rsidP="00486307">
      <w:pPr>
        <w:tabs>
          <w:tab w:val="left" w:pos="709"/>
          <w:tab w:val="left" w:pos="851"/>
        </w:tabs>
        <w:spacing w:after="0" w:line="240" w:lineRule="auto"/>
        <w:ind w:firstLine="709"/>
        <w:contextualSpacing/>
        <w:jc w:val="both"/>
        <w:rPr>
          <w:rFonts w:ascii="Times New Roman" w:hAnsi="Times New Roman" w:cs="Times New Roman"/>
        </w:rPr>
      </w:pPr>
      <w:r w:rsidRPr="00486307">
        <w:rPr>
          <w:rFonts w:ascii="Times New Roman" w:hAnsi="Times New Roman" w:cs="Times New Roman"/>
        </w:rPr>
        <w:t>адрес (местонахождение) объекта: Самарская область, Безенчукский район, пгт</w:t>
      </w:r>
      <w:proofErr w:type="gramStart"/>
      <w:r w:rsidRPr="00486307">
        <w:rPr>
          <w:rFonts w:ascii="Times New Roman" w:hAnsi="Times New Roman" w:cs="Times New Roman"/>
        </w:rPr>
        <w:t>.Б</w:t>
      </w:r>
      <w:proofErr w:type="gramEnd"/>
      <w:r w:rsidRPr="00486307">
        <w:rPr>
          <w:rFonts w:ascii="Times New Roman" w:hAnsi="Times New Roman" w:cs="Times New Roman"/>
        </w:rPr>
        <w:t>езенчук, ул. Чапаева, д.21 кв. б/н.</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Начальная цена предмета аукциона установлена в размере 225000 (двести двадцать пять тысяч) рублей.</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eastAsia="Calibri" w:hAnsi="Times New Roman" w:cs="Times New Roman"/>
        </w:rPr>
        <w:t xml:space="preserve"> «</w:t>
      </w:r>
      <w:r w:rsidRPr="00486307">
        <w:rPr>
          <w:rFonts w:ascii="Times New Roman" w:hAnsi="Times New Roman" w:cs="Times New Roman"/>
        </w:rPr>
        <w:t>Шаг аукциона» - 5% от начальной цены предмета аукциона составит 11250 (одиннадцать тысяч двести пятьдесят) рублей.</w:t>
      </w:r>
    </w:p>
    <w:p w:rsidR="00486307" w:rsidRPr="00486307" w:rsidRDefault="00486307" w:rsidP="00486307">
      <w:pPr>
        <w:tabs>
          <w:tab w:val="left" w:pos="709"/>
        </w:tabs>
        <w:spacing w:after="0" w:line="240" w:lineRule="auto"/>
        <w:ind w:firstLine="709"/>
        <w:jc w:val="both"/>
        <w:rPr>
          <w:rFonts w:ascii="Times New Roman" w:hAnsi="Times New Roman" w:cs="Times New Roman"/>
        </w:rPr>
      </w:pPr>
      <w:r w:rsidRPr="00486307">
        <w:rPr>
          <w:rFonts w:ascii="Times New Roman" w:hAnsi="Times New Roman" w:cs="Times New Roman"/>
        </w:rPr>
        <w:t>Размер задатка 20% от начальной цены предмета аукциона составит 45000 (сорок пять тысяч) рублей.</w:t>
      </w:r>
    </w:p>
    <w:p w:rsidR="00486307" w:rsidRPr="00486307" w:rsidRDefault="00486307" w:rsidP="00486307">
      <w:pPr>
        <w:widowControl w:val="0"/>
        <w:tabs>
          <w:tab w:val="left" w:pos="360"/>
        </w:tabs>
        <w:autoSpaceDE w:val="0"/>
        <w:autoSpaceDN w:val="0"/>
        <w:adjustRightInd w:val="0"/>
        <w:spacing w:after="0" w:line="240" w:lineRule="auto"/>
        <w:ind w:firstLine="709"/>
        <w:jc w:val="both"/>
        <w:rPr>
          <w:rFonts w:ascii="Times New Roman" w:hAnsi="Times New Roman" w:cs="Times New Roman"/>
        </w:rPr>
      </w:pPr>
      <w:r w:rsidRPr="00486307">
        <w:rPr>
          <w:rFonts w:ascii="Times New Roman" w:hAnsi="Times New Roman" w:cs="Times New Roman"/>
          <w:b/>
          <w:u w:val="single"/>
        </w:rPr>
        <w:t xml:space="preserve">Задаток </w:t>
      </w:r>
      <w:r w:rsidRPr="00486307">
        <w:rPr>
          <w:rFonts w:ascii="Times New Roman" w:hAnsi="Times New Roman" w:cs="Times New Roman"/>
        </w:rPr>
        <w:t xml:space="preserve">должен быть внесен </w:t>
      </w:r>
      <w:r w:rsidRPr="00486307">
        <w:rPr>
          <w:rFonts w:ascii="Times New Roman" w:hAnsi="Times New Roman" w:cs="Times New Roman"/>
          <w:color w:val="111111"/>
        </w:rPr>
        <w:t xml:space="preserve">единым </w:t>
      </w:r>
      <w:r w:rsidRPr="00486307">
        <w:rPr>
          <w:rFonts w:ascii="Times New Roman" w:hAnsi="Times New Roman" w:cs="Times New Roman"/>
          <w:color w:val="000000"/>
        </w:rPr>
        <w:t xml:space="preserve">платежом в валюте Российской Федерации </w:t>
      </w:r>
      <w:r w:rsidRPr="00486307">
        <w:rPr>
          <w:rFonts w:ascii="Times New Roman" w:hAnsi="Times New Roman" w:cs="Times New Roman"/>
        </w:rPr>
        <w:t>путем перечисления на счет организатора аукциона по следующим реквизитам:</w:t>
      </w:r>
    </w:p>
    <w:p w:rsidR="00486307" w:rsidRPr="00486307" w:rsidRDefault="00486307" w:rsidP="00486307">
      <w:pPr>
        <w:widowControl w:val="0"/>
        <w:spacing w:after="0" w:line="240" w:lineRule="auto"/>
        <w:ind w:firstLine="709"/>
        <w:jc w:val="both"/>
        <w:rPr>
          <w:rFonts w:ascii="Times New Roman" w:hAnsi="Times New Roman" w:cs="Times New Roman"/>
        </w:rPr>
      </w:pPr>
      <w:r w:rsidRPr="00486307">
        <w:rPr>
          <w:rFonts w:ascii="Times New Roman" w:hAnsi="Times New Roman" w:cs="Times New Roman"/>
        </w:rPr>
        <w:t>Управление финансами м.р</w:t>
      </w:r>
      <w:proofErr w:type="gramStart"/>
      <w:r w:rsidRPr="00486307">
        <w:rPr>
          <w:rFonts w:ascii="Times New Roman" w:hAnsi="Times New Roman" w:cs="Times New Roman"/>
        </w:rPr>
        <w:t>.Б</w:t>
      </w:r>
      <w:proofErr w:type="gramEnd"/>
      <w:r w:rsidRPr="00486307">
        <w:rPr>
          <w:rFonts w:ascii="Times New Roman" w:hAnsi="Times New Roman" w:cs="Times New Roman"/>
        </w:rPr>
        <w:t>езенчукский</w:t>
      </w:r>
    </w:p>
    <w:p w:rsidR="00486307" w:rsidRPr="00486307" w:rsidRDefault="00486307" w:rsidP="00486307">
      <w:pPr>
        <w:widowControl w:val="0"/>
        <w:spacing w:after="0" w:line="240" w:lineRule="auto"/>
        <w:ind w:firstLine="709"/>
        <w:jc w:val="both"/>
        <w:rPr>
          <w:rFonts w:ascii="Times New Roman" w:hAnsi="Times New Roman" w:cs="Times New Roman"/>
        </w:rPr>
      </w:pPr>
      <w:r w:rsidRPr="00486307">
        <w:rPr>
          <w:rFonts w:ascii="Times New Roman" w:hAnsi="Times New Roman" w:cs="Times New Roman"/>
        </w:rPr>
        <w:t>ИНН 6362011639/636201001</w:t>
      </w:r>
    </w:p>
    <w:p w:rsidR="00486307" w:rsidRPr="00486307" w:rsidRDefault="00486307" w:rsidP="00486307">
      <w:pPr>
        <w:widowControl w:val="0"/>
        <w:spacing w:after="0" w:line="240" w:lineRule="auto"/>
        <w:ind w:firstLine="709"/>
        <w:jc w:val="both"/>
        <w:rPr>
          <w:rFonts w:ascii="Times New Roman" w:hAnsi="Times New Roman" w:cs="Times New Roman"/>
        </w:rPr>
      </w:pPr>
      <w:proofErr w:type="gramStart"/>
      <w:r w:rsidRPr="00486307">
        <w:rPr>
          <w:rFonts w:ascii="Times New Roman" w:hAnsi="Times New Roman" w:cs="Times New Roman"/>
        </w:rPr>
        <w:t>р</w:t>
      </w:r>
      <w:proofErr w:type="gramEnd"/>
      <w:r w:rsidRPr="00486307">
        <w:rPr>
          <w:rFonts w:ascii="Times New Roman" w:hAnsi="Times New Roman" w:cs="Times New Roman"/>
        </w:rPr>
        <w:t>/сч № 40302810736015000023</w:t>
      </w:r>
    </w:p>
    <w:p w:rsidR="00486307" w:rsidRPr="00486307" w:rsidRDefault="00486307" w:rsidP="00486307">
      <w:pPr>
        <w:widowControl w:val="0"/>
        <w:spacing w:after="0" w:line="240" w:lineRule="auto"/>
        <w:ind w:firstLine="709"/>
        <w:jc w:val="both"/>
        <w:rPr>
          <w:rFonts w:ascii="Times New Roman" w:hAnsi="Times New Roman" w:cs="Times New Roman"/>
        </w:rPr>
      </w:pPr>
      <w:r w:rsidRPr="00486307">
        <w:rPr>
          <w:rFonts w:ascii="Times New Roman" w:hAnsi="Times New Roman" w:cs="Times New Roman"/>
        </w:rPr>
        <w:t>Отделение Самара г</w:t>
      </w:r>
      <w:proofErr w:type="gramStart"/>
      <w:r w:rsidRPr="00486307">
        <w:rPr>
          <w:rFonts w:ascii="Times New Roman" w:hAnsi="Times New Roman" w:cs="Times New Roman"/>
        </w:rPr>
        <w:t>.С</w:t>
      </w:r>
      <w:proofErr w:type="gramEnd"/>
      <w:r w:rsidRPr="00486307">
        <w:rPr>
          <w:rFonts w:ascii="Times New Roman" w:hAnsi="Times New Roman" w:cs="Times New Roman"/>
        </w:rPr>
        <w:t>амара</w:t>
      </w:r>
    </w:p>
    <w:p w:rsidR="00486307" w:rsidRPr="00486307" w:rsidRDefault="00486307" w:rsidP="00486307">
      <w:pPr>
        <w:widowControl w:val="0"/>
        <w:spacing w:after="0" w:line="240" w:lineRule="auto"/>
        <w:ind w:firstLine="709"/>
        <w:jc w:val="both"/>
        <w:rPr>
          <w:rFonts w:ascii="Times New Roman" w:hAnsi="Times New Roman" w:cs="Times New Roman"/>
        </w:rPr>
      </w:pPr>
      <w:r w:rsidRPr="00486307">
        <w:rPr>
          <w:rFonts w:ascii="Times New Roman" w:hAnsi="Times New Roman" w:cs="Times New Roman"/>
        </w:rPr>
        <w:t>БИК 043601001</w:t>
      </w:r>
    </w:p>
    <w:p w:rsidR="00486307" w:rsidRPr="00486307" w:rsidRDefault="00486307" w:rsidP="00486307">
      <w:pPr>
        <w:widowControl w:val="0"/>
        <w:spacing w:after="0" w:line="240" w:lineRule="auto"/>
        <w:ind w:firstLine="709"/>
        <w:jc w:val="both"/>
        <w:rPr>
          <w:rFonts w:ascii="Times New Roman" w:hAnsi="Times New Roman" w:cs="Times New Roman"/>
        </w:rPr>
      </w:pPr>
      <w:r w:rsidRPr="00486307">
        <w:rPr>
          <w:rFonts w:ascii="Times New Roman" w:hAnsi="Times New Roman" w:cs="Times New Roman"/>
        </w:rPr>
        <w:t>КБК 00000000000000000180</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Назначение платежа: «Задаток (аукцион) для Администрации городского поселения Безенчук».</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Перечисление задатка третьими лицами не допускается.</w:t>
      </w:r>
    </w:p>
    <w:p w:rsidR="00486307" w:rsidRPr="00486307" w:rsidRDefault="00486307" w:rsidP="00486307">
      <w:pPr>
        <w:autoSpaceDE w:val="0"/>
        <w:autoSpaceDN w:val="0"/>
        <w:adjustRightInd w:val="0"/>
        <w:spacing w:after="0" w:line="240" w:lineRule="auto"/>
        <w:ind w:firstLine="709"/>
        <w:jc w:val="both"/>
        <w:rPr>
          <w:rFonts w:ascii="Times New Roman" w:eastAsia="Calibri" w:hAnsi="Times New Roman" w:cs="Times New Roman"/>
        </w:rPr>
      </w:pPr>
      <w:r w:rsidRPr="00486307">
        <w:rPr>
          <w:rFonts w:ascii="Times New Roman" w:eastAsia="Calibri" w:hAnsi="Times New Roman" w:cs="Times New Roman"/>
        </w:rPr>
        <w:t xml:space="preserve">При уклонении или отказе победителя аукциона от заключения в установленный срок договора купли-продажи имущества задаток ему не </w:t>
      </w:r>
      <w:proofErr w:type="gramStart"/>
      <w:r w:rsidRPr="00486307">
        <w:rPr>
          <w:rFonts w:ascii="Times New Roman" w:eastAsia="Calibri" w:hAnsi="Times New Roman" w:cs="Times New Roman"/>
        </w:rPr>
        <w:t>возвращается</w:t>
      </w:r>
      <w:proofErr w:type="gramEnd"/>
      <w:r w:rsidRPr="00486307">
        <w:rPr>
          <w:rFonts w:ascii="Times New Roman" w:eastAsia="Calibri" w:hAnsi="Times New Roman" w:cs="Times New Roman"/>
        </w:rPr>
        <w:t xml:space="preserve"> и он утрачивает право на заключение указанного договора.</w:t>
      </w:r>
    </w:p>
    <w:p w:rsidR="00486307" w:rsidRPr="00486307" w:rsidRDefault="00486307" w:rsidP="00486307">
      <w:pPr>
        <w:autoSpaceDE w:val="0"/>
        <w:autoSpaceDN w:val="0"/>
        <w:adjustRightInd w:val="0"/>
        <w:spacing w:after="0" w:line="240" w:lineRule="auto"/>
        <w:ind w:firstLine="709"/>
        <w:jc w:val="both"/>
        <w:rPr>
          <w:rFonts w:ascii="Times New Roman" w:eastAsia="Calibri" w:hAnsi="Times New Roman" w:cs="Times New Roman"/>
        </w:rPr>
      </w:pPr>
      <w:r w:rsidRPr="00486307">
        <w:rPr>
          <w:rFonts w:ascii="Times New Roman" w:eastAsia="Calibri" w:hAnsi="Times New Roman" w:cs="Times New Roman"/>
        </w:rPr>
        <w:t xml:space="preserve">Суммы задатков возвращаются участникам аукциона, за исключением его победителя, в течение пяти дней </w:t>
      </w:r>
      <w:proofErr w:type="gramStart"/>
      <w:r w:rsidRPr="00486307">
        <w:rPr>
          <w:rFonts w:ascii="Times New Roman" w:eastAsia="Calibri" w:hAnsi="Times New Roman" w:cs="Times New Roman"/>
        </w:rPr>
        <w:t>с даты подведения</w:t>
      </w:r>
      <w:proofErr w:type="gramEnd"/>
      <w:r w:rsidRPr="00486307">
        <w:rPr>
          <w:rFonts w:ascii="Times New Roman" w:eastAsia="Calibri" w:hAnsi="Times New Roman" w:cs="Times New Roman"/>
        </w:rPr>
        <w:t xml:space="preserve"> итогов аукциона.</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 xml:space="preserve">Данное сообщение является публичной офертой для заключения договора о задатке в соответствии со </w:t>
      </w:r>
      <w:hyperlink r:id="rId22" w:history="1">
        <w:r w:rsidRPr="00486307">
          <w:rPr>
            <w:rFonts w:ascii="Times New Roman" w:eastAsia="Calibri" w:hAnsi="Times New Roman" w:cs="Times New Roman"/>
          </w:rPr>
          <w:t>статьей 437</w:t>
        </w:r>
      </w:hyperlink>
      <w:r w:rsidRPr="00486307">
        <w:rPr>
          <w:rFonts w:ascii="Times New Roman" w:eastAsia="Calibri" w:hAnsi="Times New Roman" w:cs="Times New Roman"/>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86307" w:rsidRPr="00486307" w:rsidRDefault="00486307" w:rsidP="00486307">
      <w:pPr>
        <w:spacing w:after="0" w:line="240" w:lineRule="auto"/>
        <w:ind w:firstLine="709"/>
        <w:jc w:val="both"/>
        <w:rPr>
          <w:rFonts w:ascii="Times New Roman" w:hAnsi="Times New Roman" w:cs="Times New Roman"/>
          <w:b/>
          <w:u w:val="single"/>
        </w:rPr>
      </w:pPr>
      <w:r w:rsidRPr="00486307">
        <w:rPr>
          <w:rFonts w:ascii="Times New Roman" w:hAnsi="Times New Roman" w:cs="Times New Roman"/>
          <w:b/>
          <w:u w:val="single"/>
        </w:rPr>
        <w:lastRenderedPageBreak/>
        <w:t>Место, дата, время и порядок определения участников торгов:</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 xml:space="preserve">Прием  заявок осуществляется  специалистом Администрации городского поселения Безенчук с 9.00 до 12.00 и с 13.00 до 17.00. по  местному  времени,  начиная </w:t>
      </w:r>
      <w:r w:rsidRPr="00486307">
        <w:rPr>
          <w:rFonts w:ascii="Times New Roman" w:hAnsi="Times New Roman" w:cs="Times New Roman"/>
          <w:b/>
        </w:rPr>
        <w:t xml:space="preserve">с 03.03.2017 года </w:t>
      </w:r>
      <w:proofErr w:type="gramStart"/>
      <w:r w:rsidRPr="00486307">
        <w:rPr>
          <w:rFonts w:ascii="Times New Roman" w:hAnsi="Times New Roman" w:cs="Times New Roman"/>
          <w:b/>
        </w:rPr>
        <w:t>по</w:t>
      </w:r>
      <w:proofErr w:type="gramEnd"/>
      <w:r w:rsidRPr="00486307">
        <w:rPr>
          <w:rFonts w:ascii="Times New Roman" w:hAnsi="Times New Roman" w:cs="Times New Roman"/>
          <w:b/>
        </w:rPr>
        <w:t xml:space="preserve"> 28.03.2017 </w:t>
      </w:r>
      <w:proofErr w:type="gramStart"/>
      <w:r w:rsidRPr="00486307">
        <w:rPr>
          <w:rFonts w:ascii="Times New Roman" w:hAnsi="Times New Roman" w:cs="Times New Roman"/>
          <w:b/>
        </w:rPr>
        <w:t>года</w:t>
      </w:r>
      <w:proofErr w:type="gramEnd"/>
      <w:r w:rsidRPr="00486307">
        <w:rPr>
          <w:rFonts w:ascii="Times New Roman" w:hAnsi="Times New Roman" w:cs="Times New Roman"/>
        </w:rPr>
        <w:t xml:space="preserve">  по адресу: 446250, Самарская область, Безенчукский район, п.г.т. Безенчук, ул. Нефтяников, дом 12, каб. 10.</w:t>
      </w:r>
    </w:p>
    <w:p w:rsidR="00486307" w:rsidRPr="00486307" w:rsidRDefault="00486307" w:rsidP="00486307">
      <w:pPr>
        <w:spacing w:after="0" w:line="240" w:lineRule="auto"/>
        <w:ind w:firstLine="709"/>
        <w:jc w:val="both"/>
        <w:rPr>
          <w:rFonts w:ascii="Times New Roman" w:hAnsi="Times New Roman" w:cs="Times New Roman"/>
          <w:b/>
        </w:rPr>
      </w:pPr>
      <w:r w:rsidRPr="00486307">
        <w:rPr>
          <w:rFonts w:ascii="Times New Roman" w:hAnsi="Times New Roman" w:cs="Times New Roman"/>
        </w:rPr>
        <w:t xml:space="preserve">Срок окончания подачи заявок на участие в аукционе – </w:t>
      </w:r>
      <w:r w:rsidRPr="00486307">
        <w:rPr>
          <w:rFonts w:ascii="Times New Roman" w:hAnsi="Times New Roman" w:cs="Times New Roman"/>
          <w:b/>
        </w:rPr>
        <w:t>28.03.2017года до 10.00 час.</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Начало рассмотрения заявок на участие  в торгах – </w:t>
      </w:r>
      <w:r w:rsidRPr="00486307">
        <w:rPr>
          <w:rFonts w:ascii="Times New Roman" w:hAnsi="Times New Roman" w:cs="Times New Roman"/>
          <w:b/>
        </w:rPr>
        <w:t>10.00 час.</w:t>
      </w:r>
      <w:r w:rsidRPr="00486307">
        <w:rPr>
          <w:rFonts w:ascii="Times New Roman" w:hAnsi="Times New Roman" w:cs="Times New Roman"/>
        </w:rPr>
        <w:t xml:space="preserve"> </w:t>
      </w:r>
      <w:r w:rsidRPr="00486307">
        <w:rPr>
          <w:rFonts w:ascii="Times New Roman" w:hAnsi="Times New Roman" w:cs="Times New Roman"/>
          <w:b/>
        </w:rPr>
        <w:t>29.03.2017 года</w:t>
      </w:r>
      <w:r w:rsidRPr="00486307">
        <w:rPr>
          <w:rFonts w:ascii="Times New Roman" w:hAnsi="Times New Roman" w:cs="Times New Roman"/>
        </w:rPr>
        <w:t>  по  адресу:  446250, Самарская область, Безенчукский  район, п.г.т. Безенчук, ул. Нефтяников, дом 12, каб. 3.</w:t>
      </w:r>
    </w:p>
    <w:p w:rsidR="00486307" w:rsidRPr="00486307" w:rsidRDefault="00486307" w:rsidP="00486307">
      <w:pPr>
        <w:spacing w:after="0" w:line="240" w:lineRule="auto"/>
        <w:ind w:firstLine="709"/>
        <w:jc w:val="both"/>
        <w:rPr>
          <w:rFonts w:ascii="Times New Roman" w:hAnsi="Times New Roman" w:cs="Times New Roman"/>
        </w:rPr>
      </w:pPr>
      <w:r w:rsidRPr="00486307">
        <w:rPr>
          <w:rFonts w:ascii="Times New Roman" w:hAnsi="Times New Roman" w:cs="Times New Roman"/>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486307" w:rsidRPr="00486307" w:rsidRDefault="00486307" w:rsidP="00486307">
      <w:pPr>
        <w:widowControl w:val="0"/>
        <w:spacing w:after="0" w:line="240" w:lineRule="auto"/>
        <w:ind w:firstLine="709"/>
        <w:jc w:val="both"/>
        <w:rPr>
          <w:rFonts w:ascii="Times New Roman" w:hAnsi="Times New Roman" w:cs="Times New Roman"/>
        </w:rPr>
      </w:pPr>
      <w:r w:rsidRPr="00486307">
        <w:rPr>
          <w:rFonts w:ascii="Times New Roman" w:hAnsi="Times New Roman" w:cs="Times New Roman"/>
        </w:rPr>
        <w:t>Протокол о признании Претендентов участниками торгов подписывается организатором торгов в день рассмотрения  заявок </w:t>
      </w:r>
      <w:r w:rsidRPr="00486307">
        <w:rPr>
          <w:rFonts w:ascii="Times New Roman" w:hAnsi="Times New Roman" w:cs="Times New Roman"/>
          <w:b/>
        </w:rPr>
        <w:t>29.03.2017 года</w:t>
      </w:r>
      <w:r w:rsidRPr="00486307">
        <w:rPr>
          <w:rFonts w:ascii="Times New Roman" w:hAnsi="Times New Roman" w:cs="Times New Roman"/>
        </w:rPr>
        <w:t>.</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Один заявитель вправе подать только одну заявку на участие в аукционе.</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486307" w:rsidRPr="00486307" w:rsidRDefault="00486307" w:rsidP="00486307">
      <w:pPr>
        <w:spacing w:after="0" w:line="240" w:lineRule="auto"/>
        <w:ind w:firstLine="709"/>
        <w:jc w:val="both"/>
        <w:rPr>
          <w:rFonts w:ascii="Times New Roman" w:hAnsi="Times New Roman" w:cs="Times New Roman"/>
          <w:b/>
        </w:rPr>
      </w:pPr>
      <w:r w:rsidRPr="00486307">
        <w:rPr>
          <w:rFonts w:ascii="Times New Roman" w:hAnsi="Times New Roman" w:cs="Times New Roman"/>
          <w:b/>
          <w:u w:val="single"/>
        </w:rPr>
        <w:t>Документы, представляемые для участия в аукционе</w:t>
      </w:r>
      <w:r w:rsidRPr="00486307">
        <w:rPr>
          <w:rFonts w:ascii="Times New Roman" w:hAnsi="Times New Roman" w:cs="Times New Roman"/>
          <w:b/>
        </w:rPr>
        <w:t>:</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Для участия в аукционе заявители представляют в установленный в извещении о проведен</w:t>
      </w:r>
      <w:proofErr w:type="gramStart"/>
      <w:r w:rsidRPr="00486307">
        <w:rPr>
          <w:rFonts w:ascii="Times New Roman" w:eastAsia="Calibri" w:hAnsi="Times New Roman" w:cs="Times New Roman"/>
        </w:rPr>
        <w:t>ии ау</w:t>
      </w:r>
      <w:proofErr w:type="gramEnd"/>
      <w:r w:rsidRPr="00486307">
        <w:rPr>
          <w:rFonts w:ascii="Times New Roman" w:eastAsia="Calibri" w:hAnsi="Times New Roman" w:cs="Times New Roman"/>
        </w:rPr>
        <w:t>кциона срок следующие документы:</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1) заявка на участие в аукционе по установленной в извещении о проведен</w:t>
      </w:r>
      <w:proofErr w:type="gramStart"/>
      <w:r w:rsidRPr="00486307">
        <w:rPr>
          <w:rFonts w:ascii="Times New Roman" w:eastAsia="Calibri" w:hAnsi="Times New Roman" w:cs="Times New Roman"/>
        </w:rPr>
        <w:t>ии ау</w:t>
      </w:r>
      <w:proofErr w:type="gramEnd"/>
      <w:r w:rsidRPr="00486307">
        <w:rPr>
          <w:rFonts w:ascii="Times New Roman" w:eastAsia="Calibri" w:hAnsi="Times New Roman" w:cs="Times New Roman"/>
        </w:rPr>
        <w:t>кциона форме с указанием (приложением) банковских реквизитов счета для возврата задатка;</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u w:val="single"/>
        </w:rPr>
      </w:pPr>
      <w:r w:rsidRPr="00486307">
        <w:rPr>
          <w:rFonts w:ascii="Times New Roman" w:eastAsia="Calibri" w:hAnsi="Times New Roman" w:cs="Times New Roman"/>
          <w:u w:val="single"/>
        </w:rPr>
        <w:t>юридические лица:</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2) заверенные копии учредительных документов;</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u w:val="single"/>
        </w:rPr>
      </w:pPr>
      <w:r w:rsidRPr="00486307">
        <w:rPr>
          <w:rFonts w:ascii="Times New Roman" w:eastAsia="Calibri" w:hAnsi="Times New Roman" w:cs="Times New Roman"/>
          <w:u w:val="single"/>
        </w:rPr>
        <w:t>физические лица:</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 xml:space="preserve">4) предъявляют </w:t>
      </w:r>
      <w:hyperlink r:id="rId23" w:history="1">
        <w:r w:rsidRPr="00486307">
          <w:rPr>
            <w:rFonts w:ascii="Times New Roman" w:eastAsia="Calibri" w:hAnsi="Times New Roman" w:cs="Times New Roman"/>
            <w:color w:val="0000FF"/>
          </w:rPr>
          <w:t>документ</w:t>
        </w:r>
      </w:hyperlink>
      <w:r w:rsidRPr="00486307">
        <w:rPr>
          <w:rFonts w:ascii="Times New Roman" w:eastAsia="Calibri" w:hAnsi="Times New Roman" w:cs="Times New Roman"/>
        </w:rPr>
        <w:t>, удостоверяющий личность, или представляют копии всех его листов.</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В случае</w:t>
      </w:r>
      <w:proofErr w:type="gramStart"/>
      <w:r w:rsidRPr="00486307">
        <w:rPr>
          <w:rFonts w:ascii="Times New Roman" w:eastAsia="Calibri" w:hAnsi="Times New Roman" w:cs="Times New Roman"/>
        </w:rPr>
        <w:t>,</w:t>
      </w:r>
      <w:proofErr w:type="gramEnd"/>
      <w:r w:rsidRPr="00486307">
        <w:rPr>
          <w:rFonts w:ascii="Times New Roman" w:eastAsia="Calibri" w:hAnsi="Times New Roman" w:cs="Times New Roman"/>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486307">
        <w:rPr>
          <w:rFonts w:ascii="Times New Roman" w:eastAsia="Calibri" w:hAnsi="Times New Roman" w:cs="Times New Roman"/>
        </w:rPr>
        <w:t>,</w:t>
      </w:r>
      <w:proofErr w:type="gramEnd"/>
      <w:r w:rsidRPr="00486307">
        <w:rPr>
          <w:rFonts w:ascii="Times New Roman" w:eastAsia="Calibri" w:hAnsi="Times New Roman" w:cs="Times New Roman"/>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 xml:space="preserve">Для юридических лиц к документам (в том числе к каждому тому) также прилагается их опись. </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Заявка и такая опись составляются в двух экземплярах, один из которых остается у продавца, другой - у претендента.</w:t>
      </w:r>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t>Соблюдение претендентом указанных требований означает, что заявка и документы, представляемые одновременно с заявкой, поданы от имени претендента.</w:t>
      </w:r>
    </w:p>
    <w:p w:rsidR="00486307" w:rsidRPr="00486307" w:rsidRDefault="00486307" w:rsidP="003D2F32">
      <w:pPr>
        <w:autoSpaceDE w:val="0"/>
        <w:autoSpaceDN w:val="0"/>
        <w:adjustRightInd w:val="0"/>
        <w:spacing w:after="0" w:line="240" w:lineRule="auto"/>
        <w:ind w:firstLine="426"/>
        <w:jc w:val="both"/>
        <w:rPr>
          <w:rFonts w:ascii="Times New Roman" w:eastAsia="Calibri" w:hAnsi="Times New Roman" w:cs="Times New Roman"/>
          <w:b/>
          <w:u w:val="single"/>
        </w:rPr>
      </w:pPr>
      <w:r w:rsidRPr="00486307">
        <w:rPr>
          <w:rFonts w:ascii="Times New Roman" w:eastAsia="Calibri" w:hAnsi="Times New Roman" w:cs="Times New Roman"/>
          <w:b/>
          <w:u w:val="single"/>
        </w:rPr>
        <w:t>Заявитель не допускается к участию в аукционе в следующих случаях:</w:t>
      </w:r>
    </w:p>
    <w:p w:rsidR="00486307" w:rsidRPr="00486307" w:rsidRDefault="00486307" w:rsidP="003D2F32">
      <w:pPr>
        <w:numPr>
          <w:ilvl w:val="0"/>
          <w:numId w:val="44"/>
        </w:numPr>
        <w:autoSpaceDE w:val="0"/>
        <w:autoSpaceDN w:val="0"/>
        <w:adjustRightInd w:val="0"/>
        <w:spacing w:after="0" w:line="240" w:lineRule="auto"/>
        <w:ind w:left="0" w:firstLine="426"/>
        <w:contextualSpacing/>
        <w:jc w:val="both"/>
        <w:rPr>
          <w:rFonts w:ascii="Times New Roman" w:eastAsia="Calibri" w:hAnsi="Times New Roman" w:cs="Times New Roman"/>
        </w:rPr>
      </w:pPr>
      <w:r w:rsidRPr="00486307">
        <w:rPr>
          <w:rFonts w:ascii="Times New Roman" w:eastAsia="Calibri" w:hAnsi="Times New Roman" w:cs="Times New Roman"/>
        </w:rPr>
        <w:t xml:space="preserve">представленные документы не подтверждают право претендента быть покупателем в соответствии с </w:t>
      </w:r>
      <w:hyperlink r:id="rId24" w:history="1">
        <w:r w:rsidRPr="00486307">
          <w:rPr>
            <w:rFonts w:ascii="Times New Roman" w:eastAsia="Calibri" w:hAnsi="Times New Roman" w:cs="Times New Roman"/>
          </w:rPr>
          <w:t>законодательством</w:t>
        </w:r>
      </w:hyperlink>
      <w:r w:rsidRPr="00486307">
        <w:rPr>
          <w:rFonts w:ascii="Times New Roman" w:eastAsia="Calibri" w:hAnsi="Times New Roman" w:cs="Times New Roman"/>
        </w:rPr>
        <w:t xml:space="preserve"> Российской Федерации;</w:t>
      </w:r>
    </w:p>
    <w:p w:rsidR="00486307" w:rsidRPr="00486307" w:rsidRDefault="00486307" w:rsidP="003D2F32">
      <w:pPr>
        <w:autoSpaceDE w:val="0"/>
        <w:autoSpaceDN w:val="0"/>
        <w:adjustRightInd w:val="0"/>
        <w:spacing w:after="0" w:line="240" w:lineRule="auto"/>
        <w:ind w:firstLine="426"/>
        <w:jc w:val="both"/>
        <w:rPr>
          <w:rFonts w:ascii="Times New Roman" w:eastAsia="Calibri" w:hAnsi="Times New Roman" w:cs="Times New Roman"/>
        </w:rPr>
      </w:pPr>
      <w:r w:rsidRPr="00486307">
        <w:rPr>
          <w:rFonts w:ascii="Times New Roman" w:eastAsia="Calibri" w:hAnsi="Times New Roman" w:cs="Times New Roman"/>
        </w:rPr>
        <w:t>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w:t>
      </w:r>
    </w:p>
    <w:p w:rsidR="00486307" w:rsidRPr="00486307" w:rsidRDefault="00486307" w:rsidP="003D2F32">
      <w:pPr>
        <w:numPr>
          <w:ilvl w:val="0"/>
          <w:numId w:val="44"/>
        </w:numPr>
        <w:autoSpaceDE w:val="0"/>
        <w:autoSpaceDN w:val="0"/>
        <w:adjustRightInd w:val="0"/>
        <w:spacing w:after="0" w:line="240" w:lineRule="auto"/>
        <w:ind w:left="0" w:firstLine="426"/>
        <w:contextualSpacing/>
        <w:jc w:val="both"/>
        <w:rPr>
          <w:rFonts w:ascii="Times New Roman" w:eastAsia="Calibri" w:hAnsi="Times New Roman" w:cs="Times New Roman"/>
        </w:rPr>
      </w:pPr>
      <w:r w:rsidRPr="00486307">
        <w:rPr>
          <w:rFonts w:ascii="Times New Roman" w:eastAsia="Calibri" w:hAnsi="Times New Roman" w:cs="Times New Roman"/>
        </w:rPr>
        <w:t>заявка подана лицом, не уполномоченным претендентом на осуществление таких действий;</w:t>
      </w:r>
    </w:p>
    <w:p w:rsidR="00486307" w:rsidRPr="00486307" w:rsidRDefault="00486307" w:rsidP="003D2F32">
      <w:pPr>
        <w:numPr>
          <w:ilvl w:val="0"/>
          <w:numId w:val="44"/>
        </w:numPr>
        <w:autoSpaceDE w:val="0"/>
        <w:autoSpaceDN w:val="0"/>
        <w:adjustRightInd w:val="0"/>
        <w:spacing w:after="0" w:line="240" w:lineRule="auto"/>
        <w:ind w:left="0" w:firstLine="426"/>
        <w:contextualSpacing/>
        <w:jc w:val="both"/>
        <w:rPr>
          <w:rFonts w:ascii="Times New Roman" w:eastAsia="Calibri" w:hAnsi="Times New Roman" w:cs="Times New Roman"/>
        </w:rPr>
      </w:pPr>
      <w:r w:rsidRPr="00486307">
        <w:rPr>
          <w:rFonts w:ascii="Times New Roman" w:eastAsia="Calibri" w:hAnsi="Times New Roman" w:cs="Times New Roman"/>
        </w:rPr>
        <w:t>не подтверждено поступление в установленный срок задатка на счета, указанные в информационном сообщении.</w:t>
      </w:r>
    </w:p>
    <w:p w:rsidR="00486307" w:rsidRPr="00486307" w:rsidRDefault="00486307" w:rsidP="00486307">
      <w:pPr>
        <w:autoSpaceDE w:val="0"/>
        <w:autoSpaceDN w:val="0"/>
        <w:adjustRightInd w:val="0"/>
        <w:spacing w:after="0" w:line="240" w:lineRule="auto"/>
        <w:ind w:firstLine="540"/>
        <w:jc w:val="both"/>
        <w:rPr>
          <w:rFonts w:ascii="Times New Roman" w:hAnsi="Times New Roman" w:cs="Times New Roman"/>
          <w:b/>
          <w:u w:val="single"/>
        </w:rPr>
      </w:pPr>
      <w:r w:rsidRPr="00486307">
        <w:rPr>
          <w:rFonts w:ascii="Times New Roman" w:hAnsi="Times New Roman" w:cs="Times New Roman"/>
          <w:b/>
          <w:u w:val="single"/>
        </w:rPr>
        <w:t>Условия проведения аукциона:</w:t>
      </w:r>
    </w:p>
    <w:p w:rsidR="00486307" w:rsidRPr="00486307" w:rsidRDefault="00486307" w:rsidP="00486307">
      <w:pPr>
        <w:autoSpaceDE w:val="0"/>
        <w:autoSpaceDN w:val="0"/>
        <w:adjustRightInd w:val="0"/>
        <w:spacing w:after="0" w:line="240" w:lineRule="auto"/>
        <w:ind w:firstLine="709"/>
        <w:jc w:val="both"/>
        <w:rPr>
          <w:rFonts w:ascii="Times New Roman" w:eastAsia="Calibri" w:hAnsi="Times New Roman" w:cs="Times New Roman"/>
        </w:rPr>
      </w:pPr>
      <w:r w:rsidRPr="00486307">
        <w:rPr>
          <w:rFonts w:ascii="Times New Roman" w:eastAsia="Calibri" w:hAnsi="Times New Roman" w:cs="Times New Roman"/>
        </w:rPr>
        <w:t>Ограничения участия отдельных категорий физических лиц и юридических лиц не установлены.</w:t>
      </w:r>
    </w:p>
    <w:p w:rsidR="00486307" w:rsidRPr="00486307" w:rsidRDefault="00486307" w:rsidP="00486307">
      <w:pPr>
        <w:autoSpaceDE w:val="0"/>
        <w:autoSpaceDN w:val="0"/>
        <w:adjustRightInd w:val="0"/>
        <w:spacing w:after="0" w:line="240" w:lineRule="auto"/>
        <w:ind w:firstLine="709"/>
        <w:jc w:val="both"/>
        <w:rPr>
          <w:rFonts w:ascii="Times New Roman" w:eastAsia="Calibri" w:hAnsi="Times New Roman" w:cs="Times New Roman"/>
        </w:rPr>
      </w:pPr>
      <w:r w:rsidRPr="00486307">
        <w:rPr>
          <w:rFonts w:ascii="Times New Roman" w:eastAsia="Calibri" w:hAnsi="Times New Roman" w:cs="Times New Roman"/>
        </w:rPr>
        <w:t>Аукцион, в котором принял участие только один участник, признается несостоявшимся.</w:t>
      </w:r>
    </w:p>
    <w:p w:rsidR="00486307" w:rsidRPr="00486307" w:rsidRDefault="00486307" w:rsidP="00486307">
      <w:pPr>
        <w:autoSpaceDE w:val="0"/>
        <w:autoSpaceDN w:val="0"/>
        <w:adjustRightInd w:val="0"/>
        <w:spacing w:after="0" w:line="240" w:lineRule="auto"/>
        <w:ind w:firstLine="709"/>
        <w:jc w:val="both"/>
        <w:rPr>
          <w:rFonts w:ascii="Times New Roman" w:eastAsia="Calibri" w:hAnsi="Times New Roman" w:cs="Times New Roman"/>
        </w:rPr>
      </w:pPr>
      <w:r w:rsidRPr="00486307">
        <w:rPr>
          <w:rFonts w:ascii="Times New Roman" w:eastAsia="Calibri" w:hAnsi="Times New Roman" w:cs="Times New Roman"/>
        </w:rPr>
        <w:t>Аукцион проводится в соответствии с пунктом 15 Постановления Правительства РФ от 12.08.2002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w:t>
      </w:r>
    </w:p>
    <w:p w:rsidR="00486307" w:rsidRPr="00486307" w:rsidRDefault="00486307" w:rsidP="00486307">
      <w:pPr>
        <w:autoSpaceDE w:val="0"/>
        <w:autoSpaceDN w:val="0"/>
        <w:adjustRightInd w:val="0"/>
        <w:spacing w:after="0" w:line="240" w:lineRule="auto"/>
        <w:ind w:firstLine="540"/>
        <w:jc w:val="both"/>
        <w:rPr>
          <w:rFonts w:ascii="Times New Roman" w:hAnsi="Times New Roman" w:cs="Times New Roman"/>
        </w:rPr>
      </w:pPr>
      <w:r w:rsidRPr="00486307">
        <w:rPr>
          <w:rFonts w:ascii="Times New Roman" w:hAnsi="Times New Roman" w:cs="Times New Roman"/>
        </w:rPr>
        <w:t xml:space="preserve">Подведение итогов аукциона проводится по адресу: </w:t>
      </w:r>
      <w:proofErr w:type="gramStart"/>
      <w:r w:rsidRPr="00486307">
        <w:rPr>
          <w:rFonts w:ascii="Times New Roman" w:hAnsi="Times New Roman" w:cs="Times New Roman"/>
        </w:rPr>
        <w:t>Самарская область, Безенчукский район, п.г.т. Безенчук, ул. Нефтяников, д.12, каб.10.</w:t>
      </w:r>
      <w:proofErr w:type="gramEnd"/>
    </w:p>
    <w:p w:rsidR="00486307" w:rsidRPr="00486307" w:rsidRDefault="00486307" w:rsidP="00486307">
      <w:pPr>
        <w:autoSpaceDE w:val="0"/>
        <w:autoSpaceDN w:val="0"/>
        <w:adjustRightInd w:val="0"/>
        <w:spacing w:after="0" w:line="240" w:lineRule="auto"/>
        <w:ind w:firstLine="540"/>
        <w:jc w:val="both"/>
        <w:rPr>
          <w:rFonts w:ascii="Times New Roman" w:eastAsia="Calibri" w:hAnsi="Times New Roman" w:cs="Times New Roman"/>
        </w:rPr>
      </w:pPr>
      <w:r w:rsidRPr="00486307">
        <w:rPr>
          <w:rFonts w:ascii="Times New Roman" w:eastAsia="Calibri" w:hAnsi="Times New Roman" w:cs="Times New Roman"/>
        </w:rPr>
        <w:lastRenderedPageBreak/>
        <w:t xml:space="preserve">В течение пяти рабочих дней </w:t>
      </w:r>
      <w:proofErr w:type="gramStart"/>
      <w:r w:rsidRPr="00486307">
        <w:rPr>
          <w:rFonts w:ascii="Times New Roman" w:eastAsia="Calibri" w:hAnsi="Times New Roman" w:cs="Times New Roman"/>
        </w:rPr>
        <w:t>с даты подведения</w:t>
      </w:r>
      <w:proofErr w:type="gramEnd"/>
      <w:r w:rsidRPr="00486307">
        <w:rPr>
          <w:rFonts w:ascii="Times New Roman" w:eastAsia="Calibri" w:hAnsi="Times New Roman" w:cs="Times New Roman"/>
        </w:rPr>
        <w:t xml:space="preserve"> итогов аукциона с победителем аукциона заключается договор купли-продажи.</w:t>
      </w:r>
    </w:p>
    <w:p w:rsidR="00486307" w:rsidRPr="00486307" w:rsidRDefault="00486307" w:rsidP="00486307">
      <w:pPr>
        <w:autoSpaceDE w:val="0"/>
        <w:autoSpaceDN w:val="0"/>
        <w:adjustRightInd w:val="0"/>
        <w:spacing w:after="0" w:line="240" w:lineRule="auto"/>
        <w:ind w:firstLine="709"/>
        <w:jc w:val="both"/>
        <w:rPr>
          <w:rFonts w:ascii="Times New Roman" w:eastAsia="Calibri" w:hAnsi="Times New Roman" w:cs="Times New Roman"/>
        </w:rPr>
      </w:pPr>
    </w:p>
    <w:p w:rsidR="00486307" w:rsidRPr="00486307" w:rsidRDefault="00486307" w:rsidP="00486307">
      <w:pPr>
        <w:shd w:val="clear" w:color="auto" w:fill="FFFFFF"/>
        <w:spacing w:after="0" w:line="240" w:lineRule="auto"/>
        <w:ind w:firstLine="709"/>
        <w:jc w:val="both"/>
        <w:rPr>
          <w:rFonts w:ascii="Times New Roman" w:hAnsi="Times New Roman" w:cs="Times New Roman"/>
        </w:rPr>
      </w:pPr>
      <w:r w:rsidRPr="00486307">
        <w:rPr>
          <w:rFonts w:ascii="Times New Roman" w:hAnsi="Times New Roman" w:cs="Times New Roman"/>
          <w:u w:val="single"/>
        </w:rPr>
        <w:t>Дата, время и порядок осмотра объекта на местности</w:t>
      </w:r>
      <w:r w:rsidRPr="00486307">
        <w:rPr>
          <w:rFonts w:ascii="Times New Roman" w:hAnsi="Times New Roman" w:cs="Times New Roman"/>
        </w:rPr>
        <w:t>: Осмотр на местности производится лицами, желающими участвовать в аукционе по предварительному согласованию с организатором торгов. </w:t>
      </w:r>
    </w:p>
    <w:p w:rsidR="00486307" w:rsidRPr="00486307" w:rsidRDefault="00486307" w:rsidP="00486307">
      <w:pPr>
        <w:spacing w:after="0" w:line="240" w:lineRule="auto"/>
        <w:ind w:firstLine="709"/>
        <w:jc w:val="both"/>
        <w:rPr>
          <w:rFonts w:ascii="Times New Roman" w:eastAsia="Calibri" w:hAnsi="Times New Roman" w:cs="Times New Roman"/>
        </w:rPr>
      </w:pPr>
      <w:r w:rsidRPr="00486307">
        <w:rPr>
          <w:rFonts w:ascii="Times New Roman" w:eastAsia="Calibri" w:hAnsi="Times New Roman" w:cs="Times New Roman"/>
        </w:rPr>
        <w:t>Извещение о проведен</w:t>
      </w:r>
      <w:proofErr w:type="gramStart"/>
      <w:r w:rsidRPr="00486307">
        <w:rPr>
          <w:rFonts w:ascii="Times New Roman" w:eastAsia="Calibri" w:hAnsi="Times New Roman" w:cs="Times New Roman"/>
        </w:rPr>
        <w:t>ии ау</w:t>
      </w:r>
      <w:proofErr w:type="gramEnd"/>
      <w:r w:rsidRPr="00486307">
        <w:rPr>
          <w:rFonts w:ascii="Times New Roman" w:eastAsia="Calibri" w:hAnsi="Times New Roman" w:cs="Times New Roman"/>
        </w:rPr>
        <w:t xml:space="preserve">кциона размещено на официальном сайте торгов </w:t>
      </w:r>
      <w:hyperlink r:id="rId25" w:history="1">
        <w:r w:rsidRPr="00486307">
          <w:rPr>
            <w:rFonts w:ascii="Times New Roman" w:eastAsia="Calibri" w:hAnsi="Times New Roman" w:cs="Times New Roman"/>
            <w:u w:val="single"/>
            <w:lang w:val="en-US"/>
          </w:rPr>
          <w:t>www</w:t>
        </w:r>
        <w:r w:rsidRPr="00486307">
          <w:rPr>
            <w:rFonts w:ascii="Times New Roman" w:eastAsia="Calibri" w:hAnsi="Times New Roman" w:cs="Times New Roman"/>
            <w:u w:val="single"/>
          </w:rPr>
          <w:t>.</w:t>
        </w:r>
        <w:proofErr w:type="spellStart"/>
        <w:r w:rsidRPr="00486307">
          <w:rPr>
            <w:rFonts w:ascii="Times New Roman" w:eastAsia="Calibri" w:hAnsi="Times New Roman" w:cs="Times New Roman"/>
            <w:u w:val="single"/>
            <w:lang w:val="en-US"/>
          </w:rPr>
          <w:t>torgi</w:t>
        </w:r>
        <w:proofErr w:type="spellEnd"/>
        <w:r w:rsidRPr="00486307">
          <w:rPr>
            <w:rFonts w:ascii="Times New Roman" w:eastAsia="Calibri" w:hAnsi="Times New Roman" w:cs="Times New Roman"/>
            <w:u w:val="single"/>
          </w:rPr>
          <w:t>.</w:t>
        </w:r>
        <w:proofErr w:type="spellStart"/>
        <w:r w:rsidRPr="00486307">
          <w:rPr>
            <w:rFonts w:ascii="Times New Roman" w:eastAsia="Calibri" w:hAnsi="Times New Roman" w:cs="Times New Roman"/>
            <w:u w:val="single"/>
            <w:lang w:val="en-US"/>
          </w:rPr>
          <w:t>gov</w:t>
        </w:r>
        <w:proofErr w:type="spellEnd"/>
        <w:r w:rsidRPr="00486307">
          <w:rPr>
            <w:rFonts w:ascii="Times New Roman" w:eastAsia="Calibri" w:hAnsi="Times New Roman" w:cs="Times New Roman"/>
            <w:u w:val="single"/>
          </w:rPr>
          <w:t>.</w:t>
        </w:r>
        <w:proofErr w:type="spellStart"/>
        <w:r w:rsidRPr="00486307">
          <w:rPr>
            <w:rFonts w:ascii="Times New Roman" w:eastAsia="Calibri" w:hAnsi="Times New Roman" w:cs="Times New Roman"/>
            <w:u w:val="single"/>
            <w:lang w:val="en-US"/>
          </w:rPr>
          <w:t>ru</w:t>
        </w:r>
        <w:proofErr w:type="spellEnd"/>
      </w:hyperlink>
      <w:r w:rsidRPr="00486307">
        <w:rPr>
          <w:rFonts w:ascii="Times New Roman" w:eastAsia="Calibri" w:hAnsi="Times New Roman" w:cs="Times New Roman"/>
        </w:rPr>
        <w:t>.</w:t>
      </w:r>
    </w:p>
    <w:p w:rsidR="0023515A" w:rsidRPr="00890645" w:rsidRDefault="0023515A" w:rsidP="0023515A">
      <w:pPr>
        <w:pStyle w:val="af6"/>
        <w:jc w:val="both"/>
        <w:rPr>
          <w:rFonts w:ascii="Times New Roman" w:hAnsi="Times New Roman"/>
          <w:sz w:val="8"/>
          <w:szCs w:val="8"/>
        </w:rPr>
      </w:pPr>
    </w:p>
    <w:p w:rsidR="003128E2" w:rsidRPr="003128E2" w:rsidRDefault="003128E2" w:rsidP="003128E2">
      <w:pPr>
        <w:spacing w:after="0" w:line="240" w:lineRule="auto"/>
        <w:ind w:firstLine="567"/>
        <w:jc w:val="center"/>
        <w:rPr>
          <w:rFonts w:ascii="Times New Roman" w:hAnsi="Times New Roman" w:cs="Times New Roman"/>
          <w:b/>
          <w:sz w:val="8"/>
          <w:szCs w:val="8"/>
        </w:rPr>
      </w:pPr>
    </w:p>
    <w:p w:rsidR="00E25CAC" w:rsidRDefault="00E25CAC" w:rsidP="003128E2">
      <w:pPr>
        <w:spacing w:after="0" w:line="240" w:lineRule="auto"/>
        <w:ind w:firstLine="567"/>
        <w:jc w:val="center"/>
        <w:rPr>
          <w:rFonts w:ascii="Times New Roman" w:eastAsia="Calibri" w:hAnsi="Times New Roman" w:cs="Times New Roman"/>
          <w:b/>
        </w:rPr>
      </w:pPr>
    </w:p>
    <w:p w:rsidR="003128E2" w:rsidRPr="003128E2" w:rsidRDefault="003128E2" w:rsidP="003128E2">
      <w:pPr>
        <w:spacing w:after="0" w:line="240" w:lineRule="auto"/>
        <w:ind w:firstLine="567"/>
        <w:jc w:val="center"/>
        <w:rPr>
          <w:rFonts w:ascii="Times New Roman" w:eastAsia="Calibri" w:hAnsi="Times New Roman" w:cs="Times New Roman"/>
          <w:b/>
        </w:rPr>
      </w:pPr>
      <w:r w:rsidRPr="003128E2">
        <w:rPr>
          <w:rFonts w:ascii="Times New Roman" w:eastAsia="Calibri" w:hAnsi="Times New Roman" w:cs="Times New Roman"/>
          <w:b/>
        </w:rPr>
        <w:t>ОСТОРОЖНО: ПАВОДОК!</w:t>
      </w:r>
    </w:p>
    <w:p w:rsidR="003128E2" w:rsidRPr="003128E2" w:rsidRDefault="003128E2" w:rsidP="003128E2">
      <w:pPr>
        <w:spacing w:after="0" w:line="240" w:lineRule="auto"/>
        <w:ind w:firstLine="567"/>
        <w:jc w:val="both"/>
        <w:rPr>
          <w:rFonts w:ascii="Times New Roman" w:eastAsia="Calibri" w:hAnsi="Times New Roman" w:cs="Times New Roman"/>
        </w:rPr>
      </w:pPr>
      <w:r w:rsidRPr="003128E2">
        <w:rPr>
          <w:rFonts w:ascii="Times New Roman" w:eastAsia="Calibri" w:hAnsi="Times New Roman" w:cs="Times New Roman"/>
        </w:rPr>
        <w:t>Согласно предварительному прогнозу, имеется вероятность, что весной 201</w:t>
      </w:r>
      <w:r w:rsidR="00763243">
        <w:rPr>
          <w:rFonts w:ascii="Times New Roman" w:eastAsia="Calibri" w:hAnsi="Times New Roman" w:cs="Times New Roman"/>
        </w:rPr>
        <w:t>7</w:t>
      </w:r>
      <w:r w:rsidRPr="003128E2">
        <w:rPr>
          <w:rFonts w:ascii="Times New Roman" w:eastAsia="Calibri" w:hAnsi="Times New Roman" w:cs="Times New Roman"/>
        </w:rPr>
        <w:t xml:space="preserve"> года в Самарской области будет обильное половодье. Это может произойти из-за высокого увлажнения почвы в бассейнах рек. </w:t>
      </w:r>
    </w:p>
    <w:p w:rsidR="003128E2" w:rsidRPr="003128E2" w:rsidRDefault="003128E2" w:rsidP="003128E2">
      <w:pPr>
        <w:spacing w:after="0" w:line="240" w:lineRule="auto"/>
        <w:ind w:firstLine="567"/>
        <w:jc w:val="center"/>
        <w:rPr>
          <w:rFonts w:ascii="Times New Roman" w:eastAsia="Calibri" w:hAnsi="Times New Roman" w:cs="Times New Roman"/>
          <w:b/>
        </w:rPr>
      </w:pPr>
      <w:r w:rsidRPr="003128E2">
        <w:rPr>
          <w:rFonts w:ascii="Times New Roman" w:eastAsia="Calibri" w:hAnsi="Times New Roman" w:cs="Times New Roman"/>
          <w:b/>
        </w:rPr>
        <w:t>ПОЛЕЗНЫЕ СОВЕТЫ</w:t>
      </w:r>
      <w:r>
        <w:rPr>
          <w:rFonts w:ascii="Times New Roman" w:hAnsi="Times New Roman" w:cs="Times New Roman"/>
          <w:b/>
        </w:rPr>
        <w:t xml:space="preserve"> </w:t>
      </w:r>
      <w:r w:rsidRPr="003128E2">
        <w:rPr>
          <w:rFonts w:ascii="Times New Roman" w:eastAsia="Calibri" w:hAnsi="Times New Roman" w:cs="Times New Roman"/>
          <w:b/>
        </w:rPr>
        <w:t>жителям городского поселения Безенчук</w:t>
      </w:r>
    </w:p>
    <w:p w:rsidR="003128E2" w:rsidRPr="003128E2" w:rsidRDefault="003128E2" w:rsidP="003128E2">
      <w:pPr>
        <w:spacing w:after="0" w:line="240" w:lineRule="auto"/>
        <w:ind w:firstLine="567"/>
        <w:jc w:val="both"/>
        <w:rPr>
          <w:rFonts w:ascii="Times New Roman" w:eastAsia="Calibri" w:hAnsi="Times New Roman" w:cs="Times New Roman"/>
        </w:rPr>
      </w:pPr>
      <w:r w:rsidRPr="003128E2">
        <w:rPr>
          <w:rFonts w:ascii="Times New Roman" w:eastAsia="Calibri" w:hAnsi="Times New Roman" w:cs="Times New Roman"/>
          <w:u w:val="single"/>
        </w:rPr>
        <w:t>В предпаводковый период необходимо</w:t>
      </w:r>
      <w:r w:rsidRPr="003128E2">
        <w:rPr>
          <w:rFonts w:ascii="Times New Roman" w:eastAsia="Calibri" w:hAnsi="Times New Roman" w:cs="Times New Roman"/>
        </w:rPr>
        <w:t>:</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по возможности застраховать движимое и недвижимое имущество от подтоплений и нанесения ущерба вследствие паводка (наводнения);</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сбросить снег с крыш дома, хозяйственных построек;</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вывезти (вынести) снег со двора дома в низкие места, где при таянии снега талая вода не будет  угрожать подтоплением строениям вашего дома и дома соседей;</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очистить от снега и наледи  (до грунта) канавы и сточные желоба;</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запасы с погребов переместить на чердак или другое место, куда талая вода не подступит;</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на подворье все предметы, способные уплыть, привязать к столбам;</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поленницы дров скрепить досками и гвоздями, плотно привязать;</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подготовить необходимое количество мешков с песком (землей) для перекрытия доступа прорвавшейся воде;</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если  есть  возможность,  то   перед  паводком  переселить  в безопасное место детей, престарелых, больных;</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убрать    с    подтапливаемых    территорий    стройматериалы, удобрения, горюче-смазочные материалы, дрова и т.п.;</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приготовить в определенном месте подручные средства для откачки воды – ведра, насосы и другие емкости).</w:t>
      </w:r>
    </w:p>
    <w:p w:rsidR="003128E2" w:rsidRPr="003128E2" w:rsidRDefault="003128E2" w:rsidP="003128E2">
      <w:pPr>
        <w:tabs>
          <w:tab w:val="left" w:pos="426"/>
        </w:tabs>
        <w:spacing w:after="0" w:line="240" w:lineRule="auto"/>
        <w:jc w:val="both"/>
        <w:rPr>
          <w:rFonts w:ascii="Times New Roman" w:eastAsia="Calibri" w:hAnsi="Times New Roman" w:cs="Times New Roman"/>
          <w:sz w:val="8"/>
          <w:szCs w:val="8"/>
          <w:u w:val="single"/>
        </w:rPr>
      </w:pPr>
    </w:p>
    <w:p w:rsidR="003128E2" w:rsidRPr="003128E2" w:rsidRDefault="003128E2" w:rsidP="003128E2">
      <w:pPr>
        <w:tabs>
          <w:tab w:val="left" w:pos="426"/>
        </w:tabs>
        <w:spacing w:after="0" w:line="240" w:lineRule="auto"/>
        <w:jc w:val="center"/>
        <w:rPr>
          <w:rFonts w:ascii="Times New Roman" w:eastAsia="Calibri" w:hAnsi="Times New Roman" w:cs="Times New Roman"/>
          <w:u w:val="single"/>
        </w:rPr>
      </w:pPr>
      <w:r w:rsidRPr="003128E2">
        <w:rPr>
          <w:rFonts w:ascii="Times New Roman" w:eastAsia="Calibri" w:hAnsi="Times New Roman" w:cs="Times New Roman"/>
          <w:u w:val="single"/>
        </w:rPr>
        <w:t>При внезапном и резком подъеме воды, затоплении вашего дома или квартиры:</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сохраняйте спокойствие, не паникуйте.</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быстро соберите необходимые документы, ценности, лекарства, продукты и прочие необходимые вещи.</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окажите помощь детям, инвалидам и людям преклонного возраста. Они подлежат эвакуации в первую очередь.</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по возможности немедленно оставьте зону затопления</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примите меры по защите дома (выключите свет, газ, погасите огонь в печи, заприте окна и двери, заделайте окна и двери первых этажей досками или фанерой);</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имеющийся скот и домашнюю птицу переместите в места на возвышенностях.</w:t>
      </w:r>
    </w:p>
    <w:p w:rsidR="003128E2" w:rsidRPr="003128E2" w:rsidRDefault="003128E2" w:rsidP="003128E2">
      <w:pPr>
        <w:tabs>
          <w:tab w:val="left" w:pos="426"/>
        </w:tabs>
        <w:spacing w:after="0" w:line="240" w:lineRule="auto"/>
        <w:jc w:val="both"/>
        <w:rPr>
          <w:rFonts w:ascii="Times New Roman" w:eastAsia="Calibri" w:hAnsi="Times New Roman" w:cs="Times New Roman"/>
          <w:sz w:val="8"/>
          <w:szCs w:val="8"/>
        </w:rPr>
      </w:pPr>
    </w:p>
    <w:p w:rsidR="003128E2" w:rsidRPr="003128E2" w:rsidRDefault="003128E2" w:rsidP="003128E2">
      <w:pPr>
        <w:tabs>
          <w:tab w:val="left" w:pos="426"/>
        </w:tabs>
        <w:spacing w:after="0" w:line="240" w:lineRule="auto"/>
        <w:jc w:val="center"/>
        <w:rPr>
          <w:rFonts w:ascii="Times New Roman" w:eastAsia="Calibri" w:hAnsi="Times New Roman" w:cs="Times New Roman"/>
          <w:u w:val="single"/>
        </w:rPr>
      </w:pPr>
      <w:r w:rsidRPr="003128E2">
        <w:rPr>
          <w:rFonts w:ascii="Times New Roman" w:eastAsia="Calibri" w:hAnsi="Times New Roman" w:cs="Times New Roman"/>
          <w:u w:val="single"/>
        </w:rPr>
        <w:t>После окончания паводка</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не употребляйте подмоченные продукты, так как они могут быть загрязнены болезнетворными микробами;</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прежде чем брать воду из колодца, его надо сначала осушить, почистить, затем откачивать воду до тех пор, пока она не станет пригодной для питья.</w:t>
      </w:r>
    </w:p>
    <w:p w:rsidR="003128E2" w:rsidRPr="003128E2" w:rsidRDefault="003128E2" w:rsidP="003128E2">
      <w:pPr>
        <w:spacing w:after="0" w:line="240" w:lineRule="auto"/>
        <w:jc w:val="both"/>
        <w:rPr>
          <w:rFonts w:ascii="Times New Roman" w:eastAsia="Calibri" w:hAnsi="Times New Roman" w:cs="Times New Roman"/>
          <w:b/>
        </w:rPr>
      </w:pPr>
      <w:r w:rsidRPr="003128E2">
        <w:rPr>
          <w:rFonts w:ascii="Times New Roman" w:eastAsia="Calibri" w:hAnsi="Times New Roman" w:cs="Times New Roman"/>
          <w:b/>
        </w:rPr>
        <w:t>ТЕЛЕФОНЫ экстренного реагирования:</w:t>
      </w:r>
    </w:p>
    <w:p w:rsidR="003128E2" w:rsidRPr="003128E2" w:rsidRDefault="003128E2" w:rsidP="003128E2">
      <w:pPr>
        <w:spacing w:after="0" w:line="240" w:lineRule="auto"/>
        <w:jc w:val="both"/>
        <w:rPr>
          <w:rFonts w:ascii="Times New Roman" w:eastAsia="Calibri" w:hAnsi="Times New Roman" w:cs="Times New Roman"/>
        </w:rPr>
      </w:pPr>
      <w:r w:rsidRPr="003128E2">
        <w:rPr>
          <w:rFonts w:ascii="Times New Roman" w:eastAsia="Calibri" w:hAnsi="Times New Roman" w:cs="Times New Roman"/>
        </w:rPr>
        <w:t>8(84676)2-10-12 – ЕДДС</w:t>
      </w:r>
    </w:p>
    <w:p w:rsidR="003128E2" w:rsidRPr="003128E2" w:rsidRDefault="003128E2" w:rsidP="003128E2">
      <w:pPr>
        <w:spacing w:after="0" w:line="240" w:lineRule="auto"/>
        <w:jc w:val="both"/>
        <w:rPr>
          <w:rFonts w:ascii="Times New Roman" w:eastAsia="Calibri" w:hAnsi="Times New Roman" w:cs="Times New Roman"/>
        </w:rPr>
      </w:pPr>
      <w:r w:rsidRPr="003128E2">
        <w:rPr>
          <w:rFonts w:ascii="Times New Roman" w:eastAsia="Calibri" w:hAnsi="Times New Roman" w:cs="Times New Roman"/>
        </w:rPr>
        <w:t>8(927)001-84-02 – ЕДДС</w:t>
      </w:r>
    </w:p>
    <w:p w:rsidR="003128E2" w:rsidRPr="003128E2" w:rsidRDefault="003128E2" w:rsidP="003128E2">
      <w:pPr>
        <w:spacing w:after="0" w:line="240" w:lineRule="auto"/>
        <w:jc w:val="both"/>
        <w:rPr>
          <w:rFonts w:ascii="Times New Roman" w:eastAsia="Calibri" w:hAnsi="Times New Roman" w:cs="Times New Roman"/>
        </w:rPr>
      </w:pPr>
      <w:r w:rsidRPr="003128E2">
        <w:rPr>
          <w:rFonts w:ascii="Times New Roman" w:eastAsia="Calibri" w:hAnsi="Times New Roman" w:cs="Times New Roman"/>
        </w:rPr>
        <w:t>8(927)660-24-74 – Администрация городского поселения Безенчук</w:t>
      </w:r>
    </w:p>
    <w:p w:rsidR="003128E2" w:rsidRPr="003128E2" w:rsidRDefault="003128E2" w:rsidP="003128E2">
      <w:pPr>
        <w:spacing w:after="0" w:line="240" w:lineRule="auto"/>
        <w:jc w:val="both"/>
        <w:rPr>
          <w:rFonts w:ascii="Times New Roman" w:eastAsia="Calibri" w:hAnsi="Times New Roman" w:cs="Times New Roman"/>
          <w:b/>
        </w:rPr>
      </w:pPr>
      <w:r w:rsidRPr="003128E2">
        <w:rPr>
          <w:rFonts w:ascii="Times New Roman" w:eastAsia="Calibri" w:hAnsi="Times New Roman" w:cs="Times New Roman"/>
          <w:b/>
        </w:rPr>
        <w:t>В любой обстановке не теряйте самообладания, не поддавайтесь панике, действуйте быстро, но без суеты и уверенно!</w:t>
      </w:r>
    </w:p>
    <w:p w:rsidR="0023515A" w:rsidRPr="00890645" w:rsidRDefault="0023515A" w:rsidP="00235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8"/>
          <w:szCs w:val="8"/>
          <w:lang w:eastAsia="ru-RU"/>
        </w:rPr>
      </w:pPr>
    </w:p>
    <w:p w:rsidR="00E25CAC" w:rsidRDefault="00E25CAC" w:rsidP="00E25CAC">
      <w:pPr>
        <w:autoSpaceDE w:val="0"/>
        <w:autoSpaceDN w:val="0"/>
        <w:adjustRightInd w:val="0"/>
        <w:spacing w:after="0" w:line="240" w:lineRule="auto"/>
        <w:jc w:val="center"/>
        <w:rPr>
          <w:rFonts w:ascii="Times New Roman" w:hAnsi="Times New Roman" w:cs="Times New Roman"/>
          <w:b/>
          <w:bCs/>
        </w:rPr>
      </w:pPr>
    </w:p>
    <w:p w:rsidR="00E25CAC" w:rsidRPr="006E1E55" w:rsidRDefault="00E25CAC" w:rsidP="00E25CAC">
      <w:pPr>
        <w:autoSpaceDE w:val="0"/>
        <w:autoSpaceDN w:val="0"/>
        <w:adjustRightInd w:val="0"/>
        <w:spacing w:after="0" w:line="240" w:lineRule="auto"/>
        <w:jc w:val="center"/>
        <w:rPr>
          <w:rFonts w:ascii="Times New Roman" w:hAnsi="Times New Roman" w:cs="Times New Roman"/>
          <w:b/>
          <w:bCs/>
        </w:rPr>
      </w:pPr>
      <w:proofErr w:type="gramStart"/>
      <w:r w:rsidRPr="006E1E55">
        <w:rPr>
          <w:rFonts w:ascii="Times New Roman" w:hAnsi="Times New Roman" w:cs="Times New Roman"/>
          <w:b/>
          <w:bCs/>
        </w:rPr>
        <w:t>П</w:t>
      </w:r>
      <w:proofErr w:type="gramEnd"/>
      <w:r w:rsidRPr="006E1E55">
        <w:rPr>
          <w:rFonts w:ascii="Times New Roman" w:hAnsi="Times New Roman" w:cs="Times New Roman"/>
          <w:b/>
          <w:bCs/>
        </w:rPr>
        <w:t xml:space="preserve"> А М Я Т К А</w:t>
      </w:r>
      <w:r>
        <w:rPr>
          <w:rFonts w:ascii="Times New Roman" w:hAnsi="Times New Roman" w:cs="Times New Roman"/>
          <w:b/>
          <w:bCs/>
        </w:rPr>
        <w:t xml:space="preserve"> </w:t>
      </w:r>
      <w:r w:rsidRPr="006E1E55">
        <w:rPr>
          <w:rFonts w:ascii="Times New Roman" w:hAnsi="Times New Roman" w:cs="Times New Roman"/>
          <w:b/>
          <w:bCs/>
        </w:rPr>
        <w:t>населению о мерах пожарной безопасности</w:t>
      </w:r>
      <w:r>
        <w:rPr>
          <w:rFonts w:ascii="Times New Roman" w:hAnsi="Times New Roman" w:cs="Times New Roman"/>
          <w:b/>
          <w:bCs/>
        </w:rPr>
        <w:t xml:space="preserve"> </w:t>
      </w:r>
      <w:r w:rsidRPr="006E1E55">
        <w:rPr>
          <w:rFonts w:ascii="Times New Roman" w:hAnsi="Times New Roman" w:cs="Times New Roman"/>
          <w:b/>
          <w:bCs/>
        </w:rPr>
        <w:t>в жилых домах и общежитиях</w:t>
      </w:r>
    </w:p>
    <w:p w:rsidR="00E25CAC" w:rsidRPr="006E1E55" w:rsidRDefault="00E25CAC" w:rsidP="00E25CAC">
      <w:pPr>
        <w:autoSpaceDE w:val="0"/>
        <w:autoSpaceDN w:val="0"/>
        <w:adjustRightInd w:val="0"/>
        <w:spacing w:after="0" w:line="240" w:lineRule="auto"/>
        <w:jc w:val="both"/>
        <w:rPr>
          <w:rFonts w:ascii="Times New Roman" w:hAnsi="Times New Roman" w:cs="Times New Roman"/>
        </w:rPr>
      </w:pPr>
      <w:proofErr w:type="gramStart"/>
      <w:r w:rsidRPr="006E1E55">
        <w:rPr>
          <w:rFonts w:ascii="Times New Roman" w:hAnsi="Times New Roman" w:cs="Times New Roman"/>
        </w:rPr>
        <w:t>Пожары в жилых домах, надворных постройках, индивидуальных гаражах, общежитиях возникают, как правило, в результате небрежности,</w:t>
      </w:r>
      <w:r>
        <w:rPr>
          <w:rFonts w:ascii="Times New Roman" w:hAnsi="Times New Roman" w:cs="Times New Roman"/>
        </w:rPr>
        <w:t xml:space="preserve"> </w:t>
      </w:r>
      <w:r w:rsidRPr="006E1E55">
        <w:rPr>
          <w:rFonts w:ascii="Times New Roman" w:hAnsi="Times New Roman" w:cs="Times New Roman"/>
        </w:rPr>
        <w:t>халатности в обращении с огнем (курение, применение спичек, дымокуров, костров, факелов, паяльных ламп), неисправности и нарушений при</w:t>
      </w:r>
      <w:r>
        <w:rPr>
          <w:rFonts w:ascii="Times New Roman" w:hAnsi="Times New Roman" w:cs="Times New Roman"/>
        </w:rPr>
        <w:t xml:space="preserve"> </w:t>
      </w:r>
      <w:r w:rsidRPr="006E1E55">
        <w:rPr>
          <w:rFonts w:ascii="Times New Roman" w:hAnsi="Times New Roman" w:cs="Times New Roman"/>
        </w:rPr>
        <w:t>эксплуатации отопительных, электронагревательных приборов, электрооборудования.</w:t>
      </w:r>
      <w:proofErr w:type="gramEnd"/>
    </w:p>
    <w:p w:rsidR="00E25CAC" w:rsidRPr="006E1E55" w:rsidRDefault="00E25CAC" w:rsidP="00E25CAC">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Во многих случаях жильцы не соблюдают элементарных правила пожарной безопасности в быту, не содержат в готовом состоянии средства</w:t>
      </w:r>
      <w:r>
        <w:rPr>
          <w:rFonts w:ascii="Times New Roman" w:hAnsi="Times New Roman" w:cs="Times New Roman"/>
        </w:rPr>
        <w:t xml:space="preserve"> </w:t>
      </w:r>
      <w:r w:rsidRPr="006E1E55">
        <w:rPr>
          <w:rFonts w:ascii="Times New Roman" w:hAnsi="Times New Roman" w:cs="Times New Roman"/>
        </w:rPr>
        <w:t>тушения огня, не умеют правильно действовать в случае возникновения</w:t>
      </w:r>
      <w:r>
        <w:rPr>
          <w:rFonts w:ascii="Times New Roman" w:hAnsi="Times New Roman" w:cs="Times New Roman"/>
        </w:rPr>
        <w:t xml:space="preserve"> </w:t>
      </w:r>
      <w:r w:rsidRPr="006E1E55">
        <w:rPr>
          <w:rFonts w:ascii="Times New Roman" w:hAnsi="Times New Roman" w:cs="Times New Roman"/>
        </w:rPr>
        <w:t>пожара.</w:t>
      </w:r>
    </w:p>
    <w:p w:rsidR="00E25CAC" w:rsidRPr="006E1E55" w:rsidRDefault="00E25CAC" w:rsidP="00E25CAC">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Каждому квартиросъемщику, владельцу индивидуального жилого</w:t>
      </w:r>
      <w:r>
        <w:rPr>
          <w:rFonts w:ascii="Times New Roman" w:hAnsi="Times New Roman" w:cs="Times New Roman"/>
        </w:rPr>
        <w:t xml:space="preserve"> </w:t>
      </w:r>
      <w:r w:rsidRPr="006E1E55">
        <w:rPr>
          <w:rFonts w:ascii="Times New Roman" w:hAnsi="Times New Roman" w:cs="Times New Roman"/>
        </w:rPr>
        <w:t>дома, проживающему в общежитии, необходимо ознакомиться с настоящей памяткой и строго соблюдать меры пожарной безопасности в быту.</w:t>
      </w:r>
    </w:p>
    <w:p w:rsidR="00E25CAC" w:rsidRPr="006E1E55" w:rsidRDefault="00E25CAC" w:rsidP="00E25CAC">
      <w:pPr>
        <w:autoSpaceDE w:val="0"/>
        <w:autoSpaceDN w:val="0"/>
        <w:adjustRightInd w:val="0"/>
        <w:spacing w:after="0" w:line="240" w:lineRule="auto"/>
        <w:jc w:val="both"/>
        <w:rPr>
          <w:rFonts w:ascii="Times New Roman" w:hAnsi="Times New Roman" w:cs="Times New Roman"/>
          <w:b/>
          <w:bCs/>
        </w:rPr>
      </w:pPr>
      <w:r w:rsidRPr="006E1E55">
        <w:rPr>
          <w:rFonts w:ascii="Times New Roman" w:hAnsi="Times New Roman" w:cs="Times New Roman"/>
          <w:b/>
          <w:bCs/>
        </w:rPr>
        <w:t>Эксплуатация приборов отопления</w:t>
      </w:r>
    </w:p>
    <w:p w:rsidR="00E25CAC" w:rsidRPr="006E1E55" w:rsidRDefault="00E25CAC" w:rsidP="00E25CAC">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Печи, кухонные очаги должны содержаться в исправном состоянии,</w:t>
      </w:r>
      <w:r>
        <w:rPr>
          <w:rFonts w:ascii="Times New Roman" w:hAnsi="Times New Roman" w:cs="Times New Roman"/>
        </w:rPr>
        <w:t xml:space="preserve"> </w:t>
      </w:r>
      <w:r w:rsidRPr="006E1E55">
        <w:rPr>
          <w:rFonts w:ascii="Times New Roman" w:hAnsi="Times New Roman" w:cs="Times New Roman"/>
        </w:rPr>
        <w:t>чистка дымоходов печей производится не реже одного раза в два месяца, а</w:t>
      </w:r>
      <w:r>
        <w:rPr>
          <w:rFonts w:ascii="Times New Roman" w:hAnsi="Times New Roman" w:cs="Times New Roman"/>
        </w:rPr>
        <w:t xml:space="preserve"> </w:t>
      </w:r>
      <w:r w:rsidRPr="006E1E55">
        <w:rPr>
          <w:rFonts w:ascii="Times New Roman" w:hAnsi="Times New Roman" w:cs="Times New Roman"/>
        </w:rPr>
        <w:t>кухонных плит, котельных – ежемесячно.</w:t>
      </w:r>
      <w:r>
        <w:rPr>
          <w:rFonts w:ascii="Times New Roman" w:hAnsi="Times New Roman" w:cs="Times New Roman"/>
        </w:rPr>
        <w:t xml:space="preserve"> </w:t>
      </w:r>
      <w:r w:rsidRPr="006E1E55">
        <w:rPr>
          <w:rFonts w:ascii="Times New Roman" w:hAnsi="Times New Roman" w:cs="Times New Roman"/>
        </w:rPr>
        <w:t>Около печи на сгораемом полу должен быть прибит металлический</w:t>
      </w:r>
      <w:r>
        <w:rPr>
          <w:rFonts w:ascii="Times New Roman" w:hAnsi="Times New Roman" w:cs="Times New Roman"/>
        </w:rPr>
        <w:t xml:space="preserve"> </w:t>
      </w:r>
      <w:r w:rsidRPr="006E1E55">
        <w:rPr>
          <w:rFonts w:ascii="Times New Roman" w:hAnsi="Times New Roman" w:cs="Times New Roman"/>
        </w:rPr>
        <w:t>лист размером 50х70 см без дефектов и прогаров.</w:t>
      </w:r>
      <w:r>
        <w:rPr>
          <w:rFonts w:ascii="Times New Roman" w:hAnsi="Times New Roman" w:cs="Times New Roman"/>
        </w:rPr>
        <w:t xml:space="preserve"> </w:t>
      </w:r>
      <w:r w:rsidRPr="006E1E55">
        <w:rPr>
          <w:rFonts w:ascii="Times New Roman" w:hAnsi="Times New Roman" w:cs="Times New Roman"/>
        </w:rPr>
        <w:t>Установка временных железных п</w:t>
      </w:r>
      <w:r>
        <w:rPr>
          <w:rFonts w:ascii="Times New Roman" w:hAnsi="Times New Roman" w:cs="Times New Roman"/>
        </w:rPr>
        <w:t>ечей в общежитиях, многоквартир</w:t>
      </w:r>
      <w:r w:rsidRPr="006E1E55">
        <w:rPr>
          <w:rFonts w:ascii="Times New Roman" w:hAnsi="Times New Roman" w:cs="Times New Roman"/>
        </w:rPr>
        <w:t>ных деревянных жилых домах запрещается. Установка временных печей в</w:t>
      </w:r>
      <w:r>
        <w:rPr>
          <w:rFonts w:ascii="Times New Roman" w:hAnsi="Times New Roman" w:cs="Times New Roman"/>
        </w:rPr>
        <w:t xml:space="preserve"> </w:t>
      </w:r>
      <w:r w:rsidRPr="006E1E55">
        <w:rPr>
          <w:rFonts w:ascii="Times New Roman" w:hAnsi="Times New Roman" w:cs="Times New Roman"/>
        </w:rPr>
        <w:t>прочих жилых домах может быть разрешена в виде исключения только органами пожарной охраны.</w:t>
      </w:r>
      <w:r>
        <w:rPr>
          <w:rFonts w:ascii="Times New Roman" w:hAnsi="Times New Roman" w:cs="Times New Roman"/>
        </w:rPr>
        <w:t xml:space="preserve"> </w:t>
      </w:r>
      <w:r w:rsidRPr="006E1E55">
        <w:rPr>
          <w:rFonts w:ascii="Times New Roman" w:hAnsi="Times New Roman" w:cs="Times New Roman"/>
        </w:rPr>
        <w:t xml:space="preserve">В общежитиях топка </w:t>
      </w:r>
      <w:r w:rsidRPr="006E1E55">
        <w:rPr>
          <w:rFonts w:ascii="Times New Roman" w:hAnsi="Times New Roman" w:cs="Times New Roman"/>
        </w:rPr>
        <w:lastRenderedPageBreak/>
        <w:t xml:space="preserve">печей должна производится специально назначенными и проинструктированными </w:t>
      </w:r>
      <w:proofErr w:type="gramStart"/>
      <w:r w:rsidRPr="006E1E55">
        <w:rPr>
          <w:rFonts w:ascii="Times New Roman" w:hAnsi="Times New Roman" w:cs="Times New Roman"/>
        </w:rPr>
        <w:t>лицами</w:t>
      </w:r>
      <w:proofErr w:type="gramEnd"/>
      <w:r w:rsidRPr="006E1E55">
        <w:rPr>
          <w:rFonts w:ascii="Times New Roman" w:hAnsi="Times New Roman" w:cs="Times New Roman"/>
        </w:rPr>
        <w:t xml:space="preserve"> и заканчиваться на позднее 2-х часов до отхода жильцов ко сну.</w:t>
      </w:r>
    </w:p>
    <w:p w:rsidR="00E25CAC" w:rsidRPr="006E1E55" w:rsidRDefault="00E25CAC" w:rsidP="00E25CAC">
      <w:pPr>
        <w:autoSpaceDE w:val="0"/>
        <w:autoSpaceDN w:val="0"/>
        <w:adjustRightInd w:val="0"/>
        <w:spacing w:after="0" w:line="240" w:lineRule="auto"/>
        <w:jc w:val="both"/>
        <w:rPr>
          <w:rFonts w:ascii="Times New Roman" w:hAnsi="Times New Roman" w:cs="Times New Roman"/>
          <w:b/>
          <w:bCs/>
        </w:rPr>
      </w:pPr>
      <w:r w:rsidRPr="006E1E55">
        <w:rPr>
          <w:rFonts w:ascii="Times New Roman" w:hAnsi="Times New Roman" w:cs="Times New Roman"/>
          <w:b/>
          <w:bCs/>
        </w:rPr>
        <w:t>При отоплении помещений запрещается:</w:t>
      </w:r>
    </w:p>
    <w:p w:rsidR="00E25CAC" w:rsidRPr="006E1E55" w:rsidRDefault="00E25CAC" w:rsidP="00E25CAC">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топить печи, имеющие трещины дверцы;</w:t>
      </w:r>
    </w:p>
    <w:p w:rsidR="00E25CAC" w:rsidRPr="006E1E55" w:rsidRDefault="00E25CAC" w:rsidP="00E25CAC">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растапливать печи легковоспламеняющимися и горючими жидкостями;</w:t>
      </w:r>
    </w:p>
    <w:p w:rsidR="00E25CAC" w:rsidRPr="006E1E55" w:rsidRDefault="00E25CAC" w:rsidP="00E25CAC">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перекаливать печи, сушить дрова, длина которых превышает размеры топливника, топить печи с открытыми дверцами, использовать уголь</w:t>
      </w:r>
      <w:r>
        <w:rPr>
          <w:rFonts w:ascii="Times New Roman" w:hAnsi="Times New Roman" w:cs="Times New Roman"/>
        </w:rPr>
        <w:t xml:space="preserve"> </w:t>
      </w:r>
      <w:r w:rsidRPr="006E1E55">
        <w:rPr>
          <w:rFonts w:ascii="Times New Roman" w:hAnsi="Times New Roman" w:cs="Times New Roman"/>
        </w:rPr>
        <w:t>для топки необорудованных для этой цели печей;</w:t>
      </w:r>
    </w:p>
    <w:p w:rsidR="00E25CAC" w:rsidRPr="006E1E55" w:rsidRDefault="00E25CAC" w:rsidP="00E25CAC">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оставлять без надзора топящиеся печи и поручать надзор за ними малолетним детям.</w:t>
      </w:r>
    </w:p>
    <w:p w:rsidR="00E25CAC" w:rsidRPr="006E1E55" w:rsidRDefault="00E25CAC" w:rsidP="00E25CAC">
      <w:pPr>
        <w:autoSpaceDE w:val="0"/>
        <w:autoSpaceDN w:val="0"/>
        <w:adjustRightInd w:val="0"/>
        <w:spacing w:after="0" w:line="240" w:lineRule="auto"/>
        <w:jc w:val="both"/>
        <w:rPr>
          <w:rFonts w:ascii="Times New Roman" w:hAnsi="Times New Roman" w:cs="Times New Roman"/>
          <w:b/>
          <w:bCs/>
        </w:rPr>
      </w:pPr>
      <w:r w:rsidRPr="006E1E55">
        <w:rPr>
          <w:rFonts w:ascii="Times New Roman" w:hAnsi="Times New Roman" w:cs="Times New Roman"/>
          <w:b/>
          <w:bCs/>
        </w:rPr>
        <w:t>При эксплуатации электросетей и электроприборов запрещается:</w:t>
      </w:r>
    </w:p>
    <w:p w:rsidR="00E25CAC" w:rsidRPr="006E1E55" w:rsidRDefault="00E25CAC" w:rsidP="00E25CAC">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пользоваться электропроводами и шнурами с поврежденной изоляцией, завязывать провода, подвешивать на них абажуры и люстры;</w:t>
      </w:r>
    </w:p>
    <w:p w:rsidR="00E25CAC" w:rsidRPr="006E1E55" w:rsidRDefault="00E25CAC" w:rsidP="00E25CAC">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пользоваться электроутюгами, электроплитками, электрочайниками</w:t>
      </w:r>
      <w:r>
        <w:rPr>
          <w:rFonts w:ascii="Times New Roman" w:hAnsi="Times New Roman" w:cs="Times New Roman"/>
        </w:rPr>
        <w:t xml:space="preserve"> </w:t>
      </w:r>
      <w:r w:rsidRPr="006E1E55">
        <w:rPr>
          <w:rFonts w:ascii="Times New Roman" w:hAnsi="Times New Roman" w:cs="Times New Roman"/>
        </w:rPr>
        <w:t>без несгораемых подставок, применять самодельные нагревательные электроприборы;</w:t>
      </w:r>
    </w:p>
    <w:p w:rsidR="00E25CAC" w:rsidRPr="006E1E55" w:rsidRDefault="00E25CAC" w:rsidP="00E25CAC">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применять для защиты электросетей самодельные предохранители</w:t>
      </w:r>
      <w:r>
        <w:rPr>
          <w:rFonts w:ascii="Times New Roman" w:hAnsi="Times New Roman" w:cs="Times New Roman"/>
        </w:rPr>
        <w:t xml:space="preserve"> </w:t>
      </w:r>
      <w:r w:rsidRPr="006E1E55">
        <w:rPr>
          <w:rFonts w:ascii="Times New Roman" w:hAnsi="Times New Roman" w:cs="Times New Roman"/>
        </w:rPr>
        <w:t>(скрутки проволоки, гвозди и т.д.);</w:t>
      </w:r>
    </w:p>
    <w:p w:rsidR="00E25CAC" w:rsidRPr="006E1E55" w:rsidRDefault="00E25CAC" w:rsidP="00E25CAC">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допускать включение в электросеть одновременно нескольких электроприборов большой мощности;</w:t>
      </w:r>
    </w:p>
    <w:p w:rsidR="00E25CAC" w:rsidRPr="006E1E55" w:rsidRDefault="00E25CAC" w:rsidP="00E25CAC">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самовольное проникновение в электрощит освещения жилого дома.</w:t>
      </w:r>
    </w:p>
    <w:p w:rsidR="00E25CAC" w:rsidRPr="006E1E55" w:rsidRDefault="00E25CAC" w:rsidP="00E25CAC">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В случае прекращения подачи электроэнергии необходимо вызвать</w:t>
      </w:r>
      <w:r>
        <w:rPr>
          <w:rFonts w:ascii="Times New Roman" w:hAnsi="Times New Roman" w:cs="Times New Roman"/>
        </w:rPr>
        <w:t xml:space="preserve"> </w:t>
      </w:r>
      <w:r w:rsidRPr="006E1E55">
        <w:rPr>
          <w:rFonts w:ascii="Times New Roman" w:hAnsi="Times New Roman" w:cs="Times New Roman"/>
        </w:rPr>
        <w:t>электромонтера дежурной службы.</w:t>
      </w:r>
    </w:p>
    <w:p w:rsidR="00E25CAC" w:rsidRPr="006E1E55" w:rsidRDefault="00E25CAC" w:rsidP="00E25CAC">
      <w:pPr>
        <w:autoSpaceDE w:val="0"/>
        <w:autoSpaceDN w:val="0"/>
        <w:adjustRightInd w:val="0"/>
        <w:spacing w:after="0" w:line="240" w:lineRule="auto"/>
        <w:jc w:val="both"/>
        <w:rPr>
          <w:rFonts w:ascii="Times New Roman" w:hAnsi="Times New Roman" w:cs="Times New Roman"/>
          <w:b/>
          <w:bCs/>
        </w:rPr>
      </w:pPr>
      <w:r w:rsidRPr="006E1E55">
        <w:rPr>
          <w:rFonts w:ascii="Times New Roman" w:hAnsi="Times New Roman" w:cs="Times New Roman"/>
          <w:b/>
          <w:bCs/>
        </w:rPr>
        <w:t>При эксплуатации телевизоров запрещается:</w:t>
      </w:r>
    </w:p>
    <w:p w:rsidR="00E25CAC" w:rsidRPr="006E1E55" w:rsidRDefault="00E25CAC" w:rsidP="00E25CAC">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пользоваться предохранит</w:t>
      </w:r>
      <w:r>
        <w:rPr>
          <w:rFonts w:ascii="Times New Roman" w:hAnsi="Times New Roman" w:cs="Times New Roman"/>
        </w:rPr>
        <w:t>елями, не предусмотренными руко</w:t>
      </w:r>
      <w:r w:rsidRPr="006E1E55">
        <w:rPr>
          <w:rFonts w:ascii="Times New Roman" w:hAnsi="Times New Roman" w:cs="Times New Roman"/>
        </w:rPr>
        <w:t>водством по эксплуатации;</w:t>
      </w:r>
    </w:p>
    <w:p w:rsidR="00E25CAC" w:rsidRPr="006E1E55" w:rsidRDefault="00E25CAC" w:rsidP="00E25CAC">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устанавливать телеприемник в мебельную стенку, вблизи сгораемых</w:t>
      </w:r>
      <w:r>
        <w:rPr>
          <w:rFonts w:ascii="Times New Roman" w:hAnsi="Times New Roman" w:cs="Times New Roman"/>
        </w:rPr>
        <w:t xml:space="preserve"> </w:t>
      </w:r>
      <w:r w:rsidRPr="006E1E55">
        <w:rPr>
          <w:rFonts w:ascii="Times New Roman" w:hAnsi="Times New Roman" w:cs="Times New Roman"/>
        </w:rPr>
        <w:t>предметов и приборов отопления;</w:t>
      </w:r>
    </w:p>
    <w:p w:rsidR="00E25CAC" w:rsidRPr="006E1E55" w:rsidRDefault="00E25CAC" w:rsidP="00E25CAC">
      <w:pPr>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rPr>
        <w:t>- оставлять телевизор без присмотра, длительно, без перерыва, эксплуатировать его, доверять включение детям и оставлять их одних при включенном телевизоре.</w:t>
      </w:r>
    </w:p>
    <w:p w:rsidR="00E25CAC" w:rsidRPr="008A0F4A" w:rsidRDefault="00E25CAC" w:rsidP="00E25CAC">
      <w:pPr>
        <w:tabs>
          <w:tab w:val="left" w:pos="426"/>
        </w:tabs>
        <w:autoSpaceDE w:val="0"/>
        <w:autoSpaceDN w:val="0"/>
        <w:adjustRightInd w:val="0"/>
        <w:spacing w:after="0" w:line="240" w:lineRule="auto"/>
        <w:jc w:val="both"/>
        <w:rPr>
          <w:rFonts w:ascii="Times New Roman" w:hAnsi="Times New Roman" w:cs="Times New Roman"/>
        </w:rPr>
      </w:pPr>
      <w:r w:rsidRPr="006E1E55">
        <w:rPr>
          <w:rFonts w:ascii="Times New Roman" w:hAnsi="Times New Roman" w:cs="Times New Roman"/>
          <w:b/>
          <w:bCs/>
        </w:rPr>
        <w:t>В случае возникновения пожара немедленно сообщите об этом в</w:t>
      </w:r>
      <w:r>
        <w:rPr>
          <w:rFonts w:ascii="Times New Roman" w:hAnsi="Times New Roman" w:cs="Times New Roman"/>
          <w:b/>
          <w:bCs/>
        </w:rPr>
        <w:t xml:space="preserve"> </w:t>
      </w:r>
      <w:r w:rsidRPr="006E1E55">
        <w:rPr>
          <w:rFonts w:ascii="Times New Roman" w:hAnsi="Times New Roman" w:cs="Times New Roman"/>
          <w:b/>
          <w:bCs/>
        </w:rPr>
        <w:t>пожарную охрану по телефону «01»,</w:t>
      </w:r>
      <w:r>
        <w:rPr>
          <w:rFonts w:ascii="Times New Roman" w:hAnsi="Times New Roman" w:cs="Times New Roman"/>
          <w:b/>
          <w:bCs/>
        </w:rPr>
        <w:t xml:space="preserve"> укажите точно адрес и место </w:t>
      </w:r>
      <w:r w:rsidRPr="008A0F4A">
        <w:rPr>
          <w:rFonts w:ascii="Times New Roman" w:hAnsi="Times New Roman" w:cs="Times New Roman"/>
          <w:b/>
          <w:bCs/>
        </w:rPr>
        <w:t>пожара. Строго соблюдайте меры пожарной безопасности! Будьте осторожны с огнем!</w:t>
      </w:r>
    </w:p>
    <w:p w:rsidR="00E25CAC" w:rsidRPr="008A0F4A" w:rsidRDefault="00E25CAC" w:rsidP="00E25CAC">
      <w:pPr>
        <w:tabs>
          <w:tab w:val="left" w:pos="426"/>
        </w:tabs>
        <w:spacing w:after="0" w:line="240" w:lineRule="auto"/>
        <w:jc w:val="both"/>
        <w:rPr>
          <w:rFonts w:ascii="Times New Roman" w:eastAsia="Calibri" w:hAnsi="Times New Roman" w:cs="Times New Roman"/>
          <w:sz w:val="8"/>
          <w:szCs w:val="8"/>
        </w:rPr>
      </w:pPr>
    </w:p>
    <w:p w:rsidR="007B53B7" w:rsidRDefault="007B53B7" w:rsidP="00E25CAC">
      <w:pPr>
        <w:tabs>
          <w:tab w:val="left" w:pos="426"/>
        </w:tabs>
        <w:spacing w:after="0" w:line="240" w:lineRule="auto"/>
        <w:jc w:val="center"/>
        <w:rPr>
          <w:rFonts w:ascii="Times New Roman" w:hAnsi="Times New Roman" w:cs="Times New Roman"/>
          <w:b/>
          <w:bCs/>
          <w:u w:val="single"/>
        </w:rPr>
      </w:pPr>
    </w:p>
    <w:p w:rsidR="00E25CAC" w:rsidRPr="008A0F4A" w:rsidRDefault="00E25CAC" w:rsidP="00E25CAC">
      <w:pPr>
        <w:tabs>
          <w:tab w:val="left" w:pos="426"/>
        </w:tabs>
        <w:spacing w:after="0" w:line="240" w:lineRule="auto"/>
        <w:jc w:val="center"/>
        <w:rPr>
          <w:rFonts w:ascii="Times New Roman" w:hAnsi="Times New Roman" w:cs="Times New Roman"/>
          <w:b/>
          <w:bCs/>
          <w:u w:val="single"/>
        </w:rPr>
      </w:pPr>
      <w:r w:rsidRPr="008A0F4A">
        <w:rPr>
          <w:rFonts w:ascii="Times New Roman" w:hAnsi="Times New Roman" w:cs="Times New Roman"/>
          <w:b/>
          <w:bCs/>
          <w:u w:val="single"/>
        </w:rPr>
        <w:t>ПАМЯТКА ПО АНТИТЕРРОРИСТИЧЕСКОЙ БЕЗОПАСНОСТИ</w:t>
      </w:r>
    </w:p>
    <w:p w:rsidR="00E25CAC" w:rsidRPr="008A0F4A" w:rsidRDefault="00E25CAC" w:rsidP="00E25CAC">
      <w:pPr>
        <w:tabs>
          <w:tab w:val="left" w:pos="426"/>
        </w:tabs>
        <w:spacing w:after="0" w:line="240" w:lineRule="auto"/>
        <w:jc w:val="center"/>
        <w:rPr>
          <w:rFonts w:ascii="Times New Roman" w:hAnsi="Times New Roman" w:cs="Times New Roman"/>
        </w:rPr>
      </w:pPr>
      <w:r w:rsidRPr="008A0F4A">
        <w:rPr>
          <w:rFonts w:ascii="Times New Roman" w:hAnsi="Times New Roman" w:cs="Times New Roman"/>
          <w:b/>
          <w:bCs/>
        </w:rPr>
        <w:t>Действия при угрозе совершения террористического акта</w:t>
      </w:r>
    </w:p>
    <w:p w:rsidR="00E25CAC" w:rsidRPr="008A0F4A" w:rsidRDefault="00E25CAC" w:rsidP="00E25CAC">
      <w:pPr>
        <w:numPr>
          <w:ilvl w:val="0"/>
          <w:numId w:val="45"/>
        </w:numPr>
        <w:tabs>
          <w:tab w:val="left" w:pos="426"/>
        </w:tabs>
        <w:spacing w:after="0" w:line="240" w:lineRule="auto"/>
        <w:ind w:left="0" w:firstLine="0"/>
        <w:jc w:val="both"/>
        <w:rPr>
          <w:rFonts w:ascii="Times New Roman" w:hAnsi="Times New Roman" w:cs="Times New Roman"/>
        </w:rPr>
      </w:pPr>
      <w:r w:rsidRPr="008A0F4A">
        <w:rPr>
          <w:rFonts w:ascii="Times New Roman" w:hAnsi="Times New Roman" w:cs="Times New Roman"/>
        </w:rPr>
        <w:t>Всегда контролируйте ситуацию вокруг себя, особенно когда находитесь на объектах транспорта, культурно-развлекательных, спортивных и торговых центрах.</w:t>
      </w:r>
    </w:p>
    <w:p w:rsidR="00E25CAC" w:rsidRPr="008A0F4A" w:rsidRDefault="00E25CAC" w:rsidP="00E25CAC">
      <w:pPr>
        <w:numPr>
          <w:ilvl w:val="0"/>
          <w:numId w:val="45"/>
        </w:numPr>
        <w:tabs>
          <w:tab w:val="left" w:pos="426"/>
        </w:tabs>
        <w:spacing w:after="0" w:line="240" w:lineRule="auto"/>
        <w:ind w:left="0" w:firstLine="0"/>
        <w:jc w:val="both"/>
        <w:rPr>
          <w:rFonts w:ascii="Times New Roman" w:hAnsi="Times New Roman" w:cs="Times New Roman"/>
        </w:rPr>
      </w:pPr>
      <w:r w:rsidRPr="008A0F4A">
        <w:rPr>
          <w:rFonts w:ascii="Times New Roman" w:hAnsi="Times New Roman" w:cs="Times New Roman"/>
        </w:rPr>
        <w:t xml:space="preserve">При обнаружении забытых вещей, не трогая их, сообщите об этом водителю общественного транспорта, сотрудникам объекта, службы безопасности, органов милиции. Не пытайтесь заглянуть внутрь подозрительного пакета, коробки, иного предмета. </w:t>
      </w:r>
    </w:p>
    <w:p w:rsidR="00E25CAC" w:rsidRPr="008A0F4A" w:rsidRDefault="00E25CAC" w:rsidP="00E25CAC">
      <w:pPr>
        <w:numPr>
          <w:ilvl w:val="0"/>
          <w:numId w:val="45"/>
        </w:numPr>
        <w:tabs>
          <w:tab w:val="left" w:pos="426"/>
        </w:tabs>
        <w:spacing w:after="0" w:line="240" w:lineRule="auto"/>
        <w:ind w:left="0" w:firstLine="0"/>
        <w:jc w:val="both"/>
        <w:rPr>
          <w:rFonts w:ascii="Times New Roman" w:hAnsi="Times New Roman" w:cs="Times New Roman"/>
        </w:rPr>
      </w:pPr>
      <w:r w:rsidRPr="008A0F4A">
        <w:rPr>
          <w:rFonts w:ascii="Times New Roman" w:hAnsi="Times New Roman" w:cs="Times New Roman"/>
        </w:rPr>
        <w:t xml:space="preserve">Не подбирайте бесхозных вещей, как бы привлекательно они не выглядели. В них могут быть закамуфлированы взрывные устройства (в банках из-под пива, сотовых телефонах и т.п.). Не </w:t>
      </w:r>
      <w:proofErr w:type="gramStart"/>
      <w:r w:rsidRPr="008A0F4A">
        <w:rPr>
          <w:rFonts w:ascii="Times New Roman" w:hAnsi="Times New Roman" w:cs="Times New Roman"/>
        </w:rPr>
        <w:t>пинайте</w:t>
      </w:r>
      <w:proofErr w:type="gramEnd"/>
      <w:r w:rsidRPr="008A0F4A">
        <w:rPr>
          <w:rFonts w:ascii="Times New Roman" w:hAnsi="Times New Roman" w:cs="Times New Roman"/>
        </w:rPr>
        <w:t xml:space="preserve"> на улице предметы, лежащие на земле. </w:t>
      </w:r>
    </w:p>
    <w:p w:rsidR="00E25CAC" w:rsidRPr="008A0F4A" w:rsidRDefault="00E25CAC" w:rsidP="00E25CAC">
      <w:pPr>
        <w:numPr>
          <w:ilvl w:val="0"/>
          <w:numId w:val="45"/>
        </w:numPr>
        <w:tabs>
          <w:tab w:val="left" w:pos="426"/>
        </w:tabs>
        <w:spacing w:after="0" w:line="240" w:lineRule="auto"/>
        <w:ind w:left="0" w:firstLine="0"/>
        <w:jc w:val="both"/>
        <w:rPr>
          <w:rFonts w:ascii="Times New Roman" w:hAnsi="Times New Roman" w:cs="Times New Roman"/>
        </w:rPr>
      </w:pPr>
      <w:r w:rsidRPr="008A0F4A">
        <w:rPr>
          <w:rFonts w:ascii="Times New Roman" w:hAnsi="Times New Roman" w:cs="Times New Roman"/>
        </w:rPr>
        <w:t xml:space="preserve">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 </w:t>
      </w:r>
    </w:p>
    <w:p w:rsidR="00E25CAC" w:rsidRPr="008A0F4A" w:rsidRDefault="00E25CAC" w:rsidP="00E25CAC">
      <w:pPr>
        <w:numPr>
          <w:ilvl w:val="0"/>
          <w:numId w:val="45"/>
        </w:numPr>
        <w:tabs>
          <w:tab w:val="left" w:pos="426"/>
        </w:tabs>
        <w:spacing w:after="0" w:line="240" w:lineRule="auto"/>
        <w:ind w:left="0" w:firstLine="0"/>
        <w:jc w:val="both"/>
        <w:rPr>
          <w:rFonts w:ascii="Times New Roman" w:hAnsi="Times New Roman" w:cs="Times New Roman"/>
        </w:rPr>
      </w:pPr>
      <w:r w:rsidRPr="008A0F4A">
        <w:rPr>
          <w:rFonts w:ascii="Times New Roman" w:hAnsi="Times New Roman" w:cs="Times New Roman"/>
        </w:rPr>
        <w:t xml:space="preserve">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 </w:t>
      </w:r>
    </w:p>
    <w:p w:rsidR="00E25CAC" w:rsidRDefault="00E25CAC" w:rsidP="00E25CAC">
      <w:pPr>
        <w:numPr>
          <w:ilvl w:val="0"/>
          <w:numId w:val="45"/>
        </w:numPr>
        <w:tabs>
          <w:tab w:val="left" w:pos="426"/>
        </w:tabs>
        <w:spacing w:after="0" w:line="240" w:lineRule="auto"/>
        <w:ind w:left="0" w:firstLine="0"/>
        <w:jc w:val="both"/>
        <w:rPr>
          <w:rFonts w:ascii="Times New Roman" w:hAnsi="Times New Roman" w:cs="Times New Roman"/>
        </w:rPr>
      </w:pPr>
      <w:r w:rsidRPr="008A0F4A">
        <w:rPr>
          <w:rFonts w:ascii="Times New Roman" w:hAnsi="Times New Roman" w:cs="Times New Roman"/>
        </w:rPr>
        <w:t xml:space="preserve">Случайно узнав о готовящемся теракте, немедленно сообщите об этом в правоохранительные органы. </w:t>
      </w: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E25CAC" w:rsidRDefault="00E25CAC" w:rsidP="00947D03">
      <w:pPr>
        <w:shd w:val="clear" w:color="auto" w:fill="FFFFFF"/>
        <w:autoSpaceDE w:val="0"/>
        <w:autoSpaceDN w:val="0"/>
        <w:adjustRightInd w:val="0"/>
        <w:spacing w:after="0" w:line="240" w:lineRule="auto"/>
        <w:jc w:val="both"/>
        <w:rPr>
          <w:rFonts w:ascii="Times New Roman" w:hAnsi="Times New Roman" w:cs="Times New Roman"/>
        </w:rPr>
      </w:pPr>
    </w:p>
    <w:p w:rsidR="00E25CAC" w:rsidRDefault="00E25CAC" w:rsidP="00947D03">
      <w:pPr>
        <w:shd w:val="clear" w:color="auto" w:fill="FFFFFF"/>
        <w:autoSpaceDE w:val="0"/>
        <w:autoSpaceDN w:val="0"/>
        <w:adjustRightInd w:val="0"/>
        <w:spacing w:after="0" w:line="240" w:lineRule="auto"/>
        <w:jc w:val="both"/>
        <w:rPr>
          <w:rFonts w:ascii="Times New Roman" w:hAnsi="Times New Roman" w:cs="Times New Roman"/>
        </w:rPr>
      </w:pPr>
    </w:p>
    <w:p w:rsidR="00E25CAC" w:rsidRDefault="00E25CAC"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EF3E3E" w:rsidRPr="002E7875" w:rsidRDefault="00BD7484"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8F3906" w:rsidRDefault="008F3906"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0</w:t>
                  </w:r>
                  <w:r w:rsidR="005B0903">
                    <w:rPr>
                      <w:rFonts w:ascii="Times New Roman" w:hAnsi="Times New Roman" w:cs="Times New Roman"/>
                      <w:sz w:val="20"/>
                      <w:szCs w:val="20"/>
                    </w:rPr>
                    <w:t>1</w:t>
                  </w:r>
                  <w:r>
                    <w:rPr>
                      <w:rFonts w:ascii="Times New Roman" w:hAnsi="Times New Roman" w:cs="Times New Roman"/>
                      <w:sz w:val="20"/>
                      <w:szCs w:val="20"/>
                    </w:rPr>
                    <w:t>.0</w:t>
                  </w:r>
                  <w:r w:rsidR="005B0903">
                    <w:rPr>
                      <w:rFonts w:ascii="Times New Roman" w:hAnsi="Times New Roman" w:cs="Times New Roman"/>
                      <w:sz w:val="20"/>
                      <w:szCs w:val="20"/>
                    </w:rPr>
                    <w:t>3</w:t>
                  </w:r>
                  <w:r>
                    <w:rPr>
                      <w:rFonts w:ascii="Times New Roman" w:hAnsi="Times New Roman" w:cs="Times New Roman"/>
                      <w:sz w:val="20"/>
                      <w:szCs w:val="20"/>
                    </w:rPr>
                    <w:t>.2017г, по графику в 16-00ч., фактически – в 16-00 ч.</w:t>
                  </w:r>
                </w:p>
                <w:p w:rsidR="008F3906" w:rsidRDefault="008F3906"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8F3906" w:rsidRPr="005E5FF0" w:rsidRDefault="008F3906"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Нефтяников д.12,                                        </w:t>
                  </w:r>
                  <w:r>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26" w:history="1">
                    <w:r w:rsidRPr="002359CF">
                      <w:rPr>
                        <w:rStyle w:val="a4"/>
                        <w:rFonts w:ascii="Times New Roman" w:hAnsi="Times New Roman" w:cs="Times New Roman"/>
                        <w:sz w:val="20"/>
                        <w:szCs w:val="20"/>
                        <w:lang w:val="en-US"/>
                      </w:rPr>
                      <w:t>gp</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bezenchukso</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yandex</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8F3906" w:rsidRDefault="008F3906"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BD7484"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BD7484"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27"/>
      <w:footerReference w:type="default" r:id="rId28"/>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2924" w:rsidRDefault="00EC2924" w:rsidP="006734D6">
      <w:pPr>
        <w:spacing w:after="0" w:line="240" w:lineRule="auto"/>
      </w:pPr>
      <w:r>
        <w:separator/>
      </w:r>
    </w:p>
  </w:endnote>
  <w:endnote w:type="continuationSeparator" w:id="0">
    <w:p w:rsidR="00EC2924" w:rsidRDefault="00EC2924"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8F3906" w:rsidRDefault="008F3906" w:rsidP="00A247EF">
        <w:pPr>
          <w:pStyle w:val="af0"/>
        </w:pPr>
        <w:r w:rsidRPr="00856993">
          <w:rPr>
            <w:i/>
          </w:rPr>
          <w:t xml:space="preserve">стр. </w:t>
        </w:r>
        <w:sdt>
          <w:sdtPr>
            <w:rPr>
              <w:i/>
            </w:rPr>
            <w:id w:val="156570"/>
            <w:docPartObj>
              <w:docPartGallery w:val="Page Numbers (Bottom of Page)"/>
              <w:docPartUnique/>
            </w:docPartObj>
          </w:sdtPr>
          <w:sdtContent>
            <w:r w:rsidR="00BD7484" w:rsidRPr="00856993">
              <w:rPr>
                <w:i/>
              </w:rPr>
              <w:fldChar w:fldCharType="begin"/>
            </w:r>
            <w:r w:rsidRPr="00856993">
              <w:rPr>
                <w:i/>
              </w:rPr>
              <w:instrText xml:space="preserve"> PAGE   \* MERGEFORMAT </w:instrText>
            </w:r>
            <w:r w:rsidR="00BD7484" w:rsidRPr="00856993">
              <w:rPr>
                <w:i/>
              </w:rPr>
              <w:fldChar w:fldCharType="separate"/>
            </w:r>
            <w:r w:rsidR="00983FEC">
              <w:rPr>
                <w:i/>
                <w:noProof/>
              </w:rPr>
              <w:t>10</w:t>
            </w:r>
            <w:r w:rsidR="00BD7484"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w:t>
        </w:r>
        <w:r w:rsidR="00773130">
          <w:rPr>
            <w:i/>
            <w:color w:val="262626" w:themeColor="text1" w:themeTint="D9"/>
          </w:rPr>
          <w:t xml:space="preserve"> 3</w:t>
        </w:r>
        <w:r w:rsidR="00773130" w:rsidRPr="00385569">
          <w:rPr>
            <w:i/>
            <w:color w:val="262626" w:themeColor="text1" w:themeTint="D9"/>
          </w:rPr>
          <w:t>(</w:t>
        </w:r>
        <w:r w:rsidR="00773130">
          <w:rPr>
            <w:i/>
            <w:color w:val="262626" w:themeColor="text1" w:themeTint="D9"/>
          </w:rPr>
          <w:t>100</w:t>
        </w:r>
        <w:r w:rsidR="00773130" w:rsidRPr="00385569">
          <w:rPr>
            <w:i/>
            <w:color w:val="262626" w:themeColor="text1" w:themeTint="D9"/>
          </w:rPr>
          <w:t xml:space="preserve">) от </w:t>
        </w:r>
        <w:r w:rsidR="00773130">
          <w:rPr>
            <w:i/>
            <w:color w:val="262626" w:themeColor="text1" w:themeTint="D9"/>
          </w:rPr>
          <w:t>01</w:t>
        </w:r>
        <w:r w:rsidR="00773130" w:rsidRPr="00385569">
          <w:rPr>
            <w:i/>
            <w:color w:val="262626" w:themeColor="text1" w:themeTint="D9"/>
          </w:rPr>
          <w:t>.</w:t>
        </w:r>
        <w:r w:rsidR="00773130">
          <w:rPr>
            <w:i/>
            <w:color w:val="262626" w:themeColor="text1" w:themeTint="D9"/>
          </w:rPr>
          <w:t>03</w:t>
        </w:r>
        <w:r w:rsidR="00773130" w:rsidRPr="00385569">
          <w:rPr>
            <w:i/>
            <w:color w:val="262626" w:themeColor="text1" w:themeTint="D9"/>
          </w:rPr>
          <w:t>.201</w:t>
        </w:r>
        <w:r w:rsidR="00773130">
          <w:rPr>
            <w:i/>
            <w:color w:val="262626" w:themeColor="text1" w:themeTint="D9"/>
          </w:rPr>
          <w:t>7</w:t>
        </w:r>
        <w:r w:rsidR="00773130" w:rsidRPr="00385569">
          <w:rPr>
            <w:i/>
            <w:color w:val="262626" w:themeColor="text1" w:themeTint="D9"/>
          </w:rPr>
          <w:t xml:space="preserve"> </w:t>
        </w:r>
        <w:r w:rsidRPr="00385569">
          <w:rPr>
            <w:i/>
            <w:color w:val="262626" w:themeColor="text1" w:themeTint="D9"/>
          </w:rPr>
          <w:t>года</w:t>
        </w:r>
      </w:p>
      <w:p w:rsidR="008F3906" w:rsidRDefault="00BD7484">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8F3906" w:rsidRDefault="008F3906" w:rsidP="00A247EF">
        <w:pPr>
          <w:pStyle w:val="af0"/>
          <w:jc w:val="center"/>
        </w:pPr>
        <w:r w:rsidRPr="00385569">
          <w:rPr>
            <w:i/>
            <w:color w:val="262626" w:themeColor="text1" w:themeTint="D9"/>
          </w:rPr>
          <w:t>Газета "Вестник г</w:t>
        </w:r>
        <w:r>
          <w:rPr>
            <w:i/>
            <w:color w:val="262626" w:themeColor="text1" w:themeTint="D9"/>
          </w:rPr>
          <w:t xml:space="preserve">ородского поселения Безенчук № </w:t>
        </w:r>
        <w:r w:rsidR="00773130">
          <w:rPr>
            <w:i/>
            <w:color w:val="262626" w:themeColor="text1" w:themeTint="D9"/>
          </w:rPr>
          <w:t>3</w:t>
        </w:r>
        <w:r w:rsidRPr="00385569">
          <w:rPr>
            <w:i/>
            <w:color w:val="262626" w:themeColor="text1" w:themeTint="D9"/>
          </w:rPr>
          <w:t>(</w:t>
        </w:r>
        <w:r w:rsidR="00773130">
          <w:rPr>
            <w:i/>
            <w:color w:val="262626" w:themeColor="text1" w:themeTint="D9"/>
          </w:rPr>
          <w:t>100</w:t>
        </w:r>
        <w:r w:rsidRPr="00385569">
          <w:rPr>
            <w:i/>
            <w:color w:val="262626" w:themeColor="text1" w:themeTint="D9"/>
          </w:rPr>
          <w:t xml:space="preserve">) от </w:t>
        </w:r>
        <w:r w:rsidR="00773130">
          <w:rPr>
            <w:i/>
            <w:color w:val="262626" w:themeColor="text1" w:themeTint="D9"/>
          </w:rPr>
          <w:t>01</w:t>
        </w:r>
        <w:r w:rsidRPr="00385569">
          <w:rPr>
            <w:i/>
            <w:color w:val="262626" w:themeColor="text1" w:themeTint="D9"/>
          </w:rPr>
          <w:t>.</w:t>
        </w:r>
        <w:r>
          <w:rPr>
            <w:i/>
            <w:color w:val="262626" w:themeColor="text1" w:themeTint="D9"/>
          </w:rPr>
          <w:t>0</w:t>
        </w:r>
        <w:r w:rsidR="00773130">
          <w:rPr>
            <w:i/>
            <w:color w:val="262626" w:themeColor="text1" w:themeTint="D9"/>
          </w:rPr>
          <w:t>3</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BD7484" w:rsidRPr="00856993">
              <w:rPr>
                <w:i/>
              </w:rPr>
              <w:fldChar w:fldCharType="begin"/>
            </w:r>
            <w:r w:rsidRPr="00856993">
              <w:rPr>
                <w:i/>
              </w:rPr>
              <w:instrText xml:space="preserve"> PAGE   \* MERGEFORMAT </w:instrText>
            </w:r>
            <w:r w:rsidR="00BD7484" w:rsidRPr="00856993">
              <w:rPr>
                <w:i/>
              </w:rPr>
              <w:fldChar w:fldCharType="separate"/>
            </w:r>
            <w:r w:rsidR="00983FEC">
              <w:rPr>
                <w:i/>
                <w:noProof/>
              </w:rPr>
              <w:t>9</w:t>
            </w:r>
            <w:r w:rsidR="00BD7484" w:rsidRPr="00856993">
              <w:rPr>
                <w:i/>
              </w:rPr>
              <w:fldChar w:fldCharType="end"/>
            </w:r>
          </w:sdtContent>
        </w:sdt>
      </w:p>
      <w:p w:rsidR="008F3906" w:rsidRDefault="008F3906"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2924" w:rsidRDefault="00EC2924" w:rsidP="006734D6">
      <w:pPr>
        <w:spacing w:after="0" w:line="240" w:lineRule="auto"/>
      </w:pPr>
      <w:r>
        <w:separator/>
      </w:r>
    </w:p>
  </w:footnote>
  <w:footnote w:type="continuationSeparator" w:id="0">
    <w:p w:rsidR="00EC2924" w:rsidRDefault="00EC2924"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018F364"/>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502"/>
        </w:tabs>
        <w:ind w:left="502" w:hanging="360"/>
      </w:pPr>
      <w:rPr>
        <w:rFonts w:ascii="Tahoma" w:hAnsi="Tahoma"/>
      </w:r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5">
    <w:nsid w:val="070448B9"/>
    <w:multiLevelType w:val="hybridMultilevel"/>
    <w:tmpl w:val="635A12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0DE77F28"/>
    <w:multiLevelType w:val="hybridMultilevel"/>
    <w:tmpl w:val="5E66E4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02F7EBA"/>
    <w:multiLevelType w:val="hybridMultilevel"/>
    <w:tmpl w:val="356E3676"/>
    <w:lvl w:ilvl="0" w:tplc="D3A87478">
      <w:start w:val="1"/>
      <w:numFmt w:val="decimal"/>
      <w:lvlText w:val="%1."/>
      <w:lvlJc w:val="left"/>
      <w:pPr>
        <w:ind w:left="1060" w:hanging="360"/>
      </w:pPr>
      <w:rPr>
        <w:rFonts w:hint="default"/>
        <w:b w:val="0"/>
        <w:sz w:val="28"/>
        <w:szCs w:val="28"/>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9">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173205FB"/>
    <w:multiLevelType w:val="hybridMultilevel"/>
    <w:tmpl w:val="C764DE1E"/>
    <w:lvl w:ilvl="0" w:tplc="C31EF3C2">
      <w:start w:val="1"/>
      <w:numFmt w:val="decimal"/>
      <w:lvlText w:val="%1."/>
      <w:lvlJc w:val="left"/>
      <w:pPr>
        <w:ind w:left="3720" w:hanging="360"/>
      </w:pPr>
    </w:lvl>
    <w:lvl w:ilvl="1" w:tplc="079E9274">
      <w:numFmt w:val="none"/>
      <w:lvlText w:val=""/>
      <w:lvlJc w:val="left"/>
      <w:pPr>
        <w:tabs>
          <w:tab w:val="num" w:pos="360"/>
        </w:tabs>
        <w:ind w:left="0" w:firstLine="0"/>
      </w:pPr>
    </w:lvl>
    <w:lvl w:ilvl="2" w:tplc="EFD6A7C0">
      <w:numFmt w:val="none"/>
      <w:lvlText w:val=""/>
      <w:lvlJc w:val="left"/>
      <w:pPr>
        <w:tabs>
          <w:tab w:val="num" w:pos="360"/>
        </w:tabs>
        <w:ind w:left="0" w:firstLine="0"/>
      </w:pPr>
    </w:lvl>
    <w:lvl w:ilvl="3" w:tplc="1896A25C">
      <w:numFmt w:val="none"/>
      <w:lvlText w:val=""/>
      <w:lvlJc w:val="left"/>
      <w:pPr>
        <w:tabs>
          <w:tab w:val="num" w:pos="360"/>
        </w:tabs>
        <w:ind w:left="0" w:firstLine="0"/>
      </w:pPr>
    </w:lvl>
    <w:lvl w:ilvl="4" w:tplc="4E661650">
      <w:numFmt w:val="none"/>
      <w:lvlText w:val=""/>
      <w:lvlJc w:val="left"/>
      <w:pPr>
        <w:tabs>
          <w:tab w:val="num" w:pos="360"/>
        </w:tabs>
        <w:ind w:left="0" w:firstLine="0"/>
      </w:pPr>
    </w:lvl>
    <w:lvl w:ilvl="5" w:tplc="44E4611E">
      <w:numFmt w:val="none"/>
      <w:lvlText w:val=""/>
      <w:lvlJc w:val="left"/>
      <w:pPr>
        <w:tabs>
          <w:tab w:val="num" w:pos="360"/>
        </w:tabs>
        <w:ind w:left="0" w:firstLine="0"/>
      </w:pPr>
    </w:lvl>
    <w:lvl w:ilvl="6" w:tplc="19308BE0">
      <w:numFmt w:val="none"/>
      <w:lvlText w:val=""/>
      <w:lvlJc w:val="left"/>
      <w:pPr>
        <w:tabs>
          <w:tab w:val="num" w:pos="360"/>
        </w:tabs>
        <w:ind w:left="0" w:firstLine="0"/>
      </w:pPr>
    </w:lvl>
    <w:lvl w:ilvl="7" w:tplc="A0A2163C">
      <w:numFmt w:val="none"/>
      <w:lvlText w:val=""/>
      <w:lvlJc w:val="left"/>
      <w:pPr>
        <w:tabs>
          <w:tab w:val="num" w:pos="360"/>
        </w:tabs>
        <w:ind w:left="0" w:firstLine="0"/>
      </w:pPr>
    </w:lvl>
    <w:lvl w:ilvl="8" w:tplc="3D4C063A">
      <w:numFmt w:val="none"/>
      <w:lvlText w:val=""/>
      <w:lvlJc w:val="left"/>
      <w:pPr>
        <w:tabs>
          <w:tab w:val="num" w:pos="360"/>
        </w:tabs>
        <w:ind w:left="0" w:firstLine="0"/>
      </w:pPr>
    </w:lvl>
  </w:abstractNum>
  <w:abstractNum w:abstractNumId="21">
    <w:nsid w:val="21683C6E"/>
    <w:multiLevelType w:val="hybridMultilevel"/>
    <w:tmpl w:val="E3B675FC"/>
    <w:lvl w:ilvl="0" w:tplc="6C4C373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50F6355"/>
    <w:multiLevelType w:val="hybridMultilevel"/>
    <w:tmpl w:val="6ABABD58"/>
    <w:lvl w:ilvl="0" w:tplc="0419000D">
      <w:start w:val="1"/>
      <w:numFmt w:val="bullet"/>
      <w:lvlText w:val=""/>
      <w:lvlJc w:val="left"/>
      <w:pPr>
        <w:ind w:left="1212" w:hanging="360"/>
      </w:pPr>
      <w:rPr>
        <w:rFonts w:ascii="Wingdings" w:hAnsi="Wingdings" w:hint="default"/>
      </w:rPr>
    </w:lvl>
    <w:lvl w:ilvl="1" w:tplc="04190003" w:tentative="1">
      <w:start w:val="1"/>
      <w:numFmt w:val="bullet"/>
      <w:lvlText w:val="o"/>
      <w:lvlJc w:val="left"/>
      <w:pPr>
        <w:ind w:left="1932" w:hanging="360"/>
      </w:pPr>
      <w:rPr>
        <w:rFonts w:ascii="Courier New" w:hAnsi="Courier New" w:cs="Courier New" w:hint="default"/>
      </w:rPr>
    </w:lvl>
    <w:lvl w:ilvl="2" w:tplc="04190005" w:tentative="1">
      <w:start w:val="1"/>
      <w:numFmt w:val="bullet"/>
      <w:lvlText w:val=""/>
      <w:lvlJc w:val="left"/>
      <w:pPr>
        <w:ind w:left="2652" w:hanging="360"/>
      </w:pPr>
      <w:rPr>
        <w:rFonts w:ascii="Wingdings" w:hAnsi="Wingdings" w:hint="default"/>
      </w:rPr>
    </w:lvl>
    <w:lvl w:ilvl="3" w:tplc="04190001" w:tentative="1">
      <w:start w:val="1"/>
      <w:numFmt w:val="bullet"/>
      <w:lvlText w:val=""/>
      <w:lvlJc w:val="left"/>
      <w:pPr>
        <w:ind w:left="3372" w:hanging="360"/>
      </w:pPr>
      <w:rPr>
        <w:rFonts w:ascii="Symbol" w:hAnsi="Symbol" w:hint="default"/>
      </w:rPr>
    </w:lvl>
    <w:lvl w:ilvl="4" w:tplc="04190003" w:tentative="1">
      <w:start w:val="1"/>
      <w:numFmt w:val="bullet"/>
      <w:lvlText w:val="o"/>
      <w:lvlJc w:val="left"/>
      <w:pPr>
        <w:ind w:left="4092" w:hanging="360"/>
      </w:pPr>
      <w:rPr>
        <w:rFonts w:ascii="Courier New" w:hAnsi="Courier New" w:cs="Courier New" w:hint="default"/>
      </w:rPr>
    </w:lvl>
    <w:lvl w:ilvl="5" w:tplc="04190005" w:tentative="1">
      <w:start w:val="1"/>
      <w:numFmt w:val="bullet"/>
      <w:lvlText w:val=""/>
      <w:lvlJc w:val="left"/>
      <w:pPr>
        <w:ind w:left="4812" w:hanging="360"/>
      </w:pPr>
      <w:rPr>
        <w:rFonts w:ascii="Wingdings" w:hAnsi="Wingdings" w:hint="default"/>
      </w:rPr>
    </w:lvl>
    <w:lvl w:ilvl="6" w:tplc="04190001" w:tentative="1">
      <w:start w:val="1"/>
      <w:numFmt w:val="bullet"/>
      <w:lvlText w:val=""/>
      <w:lvlJc w:val="left"/>
      <w:pPr>
        <w:ind w:left="5532" w:hanging="360"/>
      </w:pPr>
      <w:rPr>
        <w:rFonts w:ascii="Symbol" w:hAnsi="Symbol" w:hint="default"/>
      </w:rPr>
    </w:lvl>
    <w:lvl w:ilvl="7" w:tplc="04190003" w:tentative="1">
      <w:start w:val="1"/>
      <w:numFmt w:val="bullet"/>
      <w:lvlText w:val="o"/>
      <w:lvlJc w:val="left"/>
      <w:pPr>
        <w:ind w:left="6252" w:hanging="360"/>
      </w:pPr>
      <w:rPr>
        <w:rFonts w:ascii="Courier New" w:hAnsi="Courier New" w:cs="Courier New" w:hint="default"/>
      </w:rPr>
    </w:lvl>
    <w:lvl w:ilvl="8" w:tplc="04190005" w:tentative="1">
      <w:start w:val="1"/>
      <w:numFmt w:val="bullet"/>
      <w:lvlText w:val=""/>
      <w:lvlJc w:val="left"/>
      <w:pPr>
        <w:ind w:left="6972" w:hanging="360"/>
      </w:pPr>
      <w:rPr>
        <w:rFonts w:ascii="Wingdings" w:hAnsi="Wingdings" w:hint="default"/>
      </w:rPr>
    </w:lvl>
  </w:abstractNum>
  <w:abstractNum w:abstractNumId="23">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4">
    <w:nsid w:val="294E426F"/>
    <w:multiLevelType w:val="multilevel"/>
    <w:tmpl w:val="46BE39BA"/>
    <w:lvl w:ilvl="0">
      <w:start w:val="3"/>
      <w:numFmt w:val="decimal"/>
      <w:lvlText w:val="%1."/>
      <w:lvlJc w:val="left"/>
      <w:pPr>
        <w:ind w:left="540" w:hanging="540"/>
      </w:pPr>
      <w:rPr>
        <w:rFonts w:ascii="Calibri" w:hAnsi="Calibri" w:hint="default"/>
      </w:rPr>
    </w:lvl>
    <w:lvl w:ilvl="1">
      <w:start w:val="2"/>
      <w:numFmt w:val="decimal"/>
      <w:lvlText w:val="%1.%2."/>
      <w:lvlJc w:val="left"/>
      <w:pPr>
        <w:ind w:left="540" w:hanging="540"/>
      </w:pPr>
      <w:rPr>
        <w:rFonts w:ascii="Calibri" w:hAnsi="Calibri"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Calibri" w:hAnsi="Calibri" w:hint="default"/>
      </w:rPr>
    </w:lvl>
    <w:lvl w:ilvl="4">
      <w:start w:val="1"/>
      <w:numFmt w:val="decimal"/>
      <w:lvlText w:val="%1.%2.%3.%4.%5."/>
      <w:lvlJc w:val="left"/>
      <w:pPr>
        <w:ind w:left="1080" w:hanging="1080"/>
      </w:pPr>
      <w:rPr>
        <w:rFonts w:ascii="Calibri" w:hAnsi="Calibri" w:hint="default"/>
      </w:rPr>
    </w:lvl>
    <w:lvl w:ilvl="5">
      <w:start w:val="1"/>
      <w:numFmt w:val="decimal"/>
      <w:lvlText w:val="%1.%2.%3.%4.%5.%6."/>
      <w:lvlJc w:val="left"/>
      <w:pPr>
        <w:ind w:left="1080" w:hanging="1080"/>
      </w:pPr>
      <w:rPr>
        <w:rFonts w:ascii="Calibri" w:hAnsi="Calibri" w:hint="default"/>
      </w:rPr>
    </w:lvl>
    <w:lvl w:ilvl="6">
      <w:start w:val="1"/>
      <w:numFmt w:val="decimal"/>
      <w:lvlText w:val="%1.%2.%3.%4.%5.%6.%7."/>
      <w:lvlJc w:val="left"/>
      <w:pPr>
        <w:ind w:left="1440" w:hanging="1440"/>
      </w:pPr>
      <w:rPr>
        <w:rFonts w:ascii="Calibri" w:hAnsi="Calibri" w:hint="default"/>
      </w:rPr>
    </w:lvl>
    <w:lvl w:ilvl="7">
      <w:start w:val="1"/>
      <w:numFmt w:val="decimal"/>
      <w:lvlText w:val="%1.%2.%3.%4.%5.%6.%7.%8."/>
      <w:lvlJc w:val="left"/>
      <w:pPr>
        <w:ind w:left="1440" w:hanging="1440"/>
      </w:pPr>
      <w:rPr>
        <w:rFonts w:ascii="Calibri" w:hAnsi="Calibri" w:hint="default"/>
      </w:rPr>
    </w:lvl>
    <w:lvl w:ilvl="8">
      <w:start w:val="1"/>
      <w:numFmt w:val="decimal"/>
      <w:lvlText w:val="%1.%2.%3.%4.%5.%6.%7.%8.%9."/>
      <w:lvlJc w:val="left"/>
      <w:pPr>
        <w:ind w:left="1800" w:hanging="1800"/>
      </w:pPr>
      <w:rPr>
        <w:rFonts w:ascii="Calibri" w:hAnsi="Calibri" w:hint="default"/>
      </w:rPr>
    </w:lvl>
  </w:abstractNum>
  <w:abstractNum w:abstractNumId="25">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6">
    <w:nsid w:val="2A9C58D9"/>
    <w:multiLevelType w:val="multilevel"/>
    <w:tmpl w:val="ECBEFD80"/>
    <w:lvl w:ilvl="0">
      <w:start w:val="1"/>
      <w:numFmt w:val="decimal"/>
      <w:lvlText w:val="%1."/>
      <w:lvlJc w:val="left"/>
      <w:pPr>
        <w:ind w:left="1407" w:hanging="84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7">
    <w:nsid w:val="2E8E27B3"/>
    <w:multiLevelType w:val="hybridMultilevel"/>
    <w:tmpl w:val="5BE4C1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29">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0">
    <w:nsid w:val="39BB0B28"/>
    <w:multiLevelType w:val="hybridMultilevel"/>
    <w:tmpl w:val="07522288"/>
    <w:lvl w:ilvl="0" w:tplc="6C2AEBA6">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nsid w:val="3C607A2D"/>
    <w:multiLevelType w:val="hybridMultilevel"/>
    <w:tmpl w:val="F092C8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C9B4C3B"/>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35">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36F28A8"/>
    <w:multiLevelType w:val="hybridMultilevel"/>
    <w:tmpl w:val="A3206D58"/>
    <w:lvl w:ilvl="0" w:tplc="0419000F">
      <w:start w:val="1"/>
      <w:numFmt w:val="decimal"/>
      <w:lvlText w:val="%1."/>
      <w:lvlJc w:val="left"/>
      <w:pPr>
        <w:ind w:left="502" w:hanging="360"/>
      </w:p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37">
    <w:nsid w:val="48FC3DDA"/>
    <w:multiLevelType w:val="hybridMultilevel"/>
    <w:tmpl w:val="A3206D58"/>
    <w:lvl w:ilvl="0" w:tplc="0419000F">
      <w:start w:val="1"/>
      <w:numFmt w:val="decimal"/>
      <w:lvlText w:val="%1."/>
      <w:lvlJc w:val="left"/>
      <w:pPr>
        <w:ind w:left="502" w:hanging="360"/>
      </w:p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38">
    <w:nsid w:val="49DB0C76"/>
    <w:multiLevelType w:val="singleLevel"/>
    <w:tmpl w:val="59E896B0"/>
    <w:lvl w:ilvl="0">
      <w:start w:val="1"/>
      <w:numFmt w:val="decimal"/>
      <w:lvlText w:val="%1."/>
      <w:legacy w:legacy="1" w:legacySpace="0" w:legacyIndent="240"/>
      <w:lvlJc w:val="left"/>
      <w:rPr>
        <w:rFonts w:ascii="Times New Roman" w:hAnsi="Times New Roman" w:cs="Times New Roman" w:hint="default"/>
      </w:rPr>
    </w:lvl>
  </w:abstractNum>
  <w:abstractNum w:abstractNumId="39">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0">
    <w:nsid w:val="5244493C"/>
    <w:multiLevelType w:val="hybridMultilevel"/>
    <w:tmpl w:val="99F6DBA8"/>
    <w:lvl w:ilvl="0" w:tplc="FC1ECDFA">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556A0F08"/>
    <w:multiLevelType w:val="multilevel"/>
    <w:tmpl w:val="F04421E0"/>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2">
    <w:nsid w:val="557E0A56"/>
    <w:multiLevelType w:val="hybridMultilevel"/>
    <w:tmpl w:val="FB4AE56E"/>
    <w:lvl w:ilvl="0" w:tplc="2546684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3">
    <w:nsid w:val="5F9D4DF7"/>
    <w:multiLevelType w:val="hybridMultilevel"/>
    <w:tmpl w:val="FF14417E"/>
    <w:lvl w:ilvl="0" w:tplc="F0488F48">
      <w:start w:val="1"/>
      <w:numFmt w:val="decimal"/>
      <w:lvlText w:val="%1."/>
      <w:lvlJc w:val="left"/>
      <w:pPr>
        <w:ind w:left="1069" w:hanging="360"/>
      </w:pPr>
      <w:rPr>
        <w:rFonts w:hint="default"/>
      </w:rPr>
    </w:lvl>
    <w:lvl w:ilvl="1" w:tplc="3DF07EB4" w:tentative="1">
      <w:start w:val="1"/>
      <w:numFmt w:val="lowerLetter"/>
      <w:lvlText w:val="%2."/>
      <w:lvlJc w:val="left"/>
      <w:pPr>
        <w:ind w:left="1789" w:hanging="360"/>
      </w:pPr>
    </w:lvl>
    <w:lvl w:ilvl="2" w:tplc="3BA48BFE" w:tentative="1">
      <w:start w:val="1"/>
      <w:numFmt w:val="lowerRoman"/>
      <w:lvlText w:val="%3."/>
      <w:lvlJc w:val="right"/>
      <w:pPr>
        <w:ind w:left="2509" w:hanging="180"/>
      </w:pPr>
    </w:lvl>
    <w:lvl w:ilvl="3" w:tplc="00F6440E" w:tentative="1">
      <w:start w:val="1"/>
      <w:numFmt w:val="decimal"/>
      <w:lvlText w:val="%4."/>
      <w:lvlJc w:val="left"/>
      <w:pPr>
        <w:ind w:left="3229" w:hanging="360"/>
      </w:pPr>
    </w:lvl>
    <w:lvl w:ilvl="4" w:tplc="44ACC796" w:tentative="1">
      <w:start w:val="1"/>
      <w:numFmt w:val="lowerLetter"/>
      <w:lvlText w:val="%5."/>
      <w:lvlJc w:val="left"/>
      <w:pPr>
        <w:ind w:left="3949" w:hanging="360"/>
      </w:pPr>
    </w:lvl>
    <w:lvl w:ilvl="5" w:tplc="4FCCA764" w:tentative="1">
      <w:start w:val="1"/>
      <w:numFmt w:val="lowerRoman"/>
      <w:lvlText w:val="%6."/>
      <w:lvlJc w:val="right"/>
      <w:pPr>
        <w:ind w:left="4669" w:hanging="180"/>
      </w:pPr>
    </w:lvl>
    <w:lvl w:ilvl="6" w:tplc="22CAF602" w:tentative="1">
      <w:start w:val="1"/>
      <w:numFmt w:val="decimal"/>
      <w:lvlText w:val="%7."/>
      <w:lvlJc w:val="left"/>
      <w:pPr>
        <w:ind w:left="5389" w:hanging="360"/>
      </w:pPr>
    </w:lvl>
    <w:lvl w:ilvl="7" w:tplc="5380A5A8" w:tentative="1">
      <w:start w:val="1"/>
      <w:numFmt w:val="lowerLetter"/>
      <w:lvlText w:val="%8."/>
      <w:lvlJc w:val="left"/>
      <w:pPr>
        <w:ind w:left="6109" w:hanging="360"/>
      </w:pPr>
    </w:lvl>
    <w:lvl w:ilvl="8" w:tplc="D03C0728" w:tentative="1">
      <w:start w:val="1"/>
      <w:numFmt w:val="lowerRoman"/>
      <w:lvlText w:val="%9."/>
      <w:lvlJc w:val="right"/>
      <w:pPr>
        <w:ind w:left="6829" w:hanging="180"/>
      </w:pPr>
    </w:lvl>
  </w:abstractNum>
  <w:abstractNum w:abstractNumId="44">
    <w:nsid w:val="630F7ADB"/>
    <w:multiLevelType w:val="hybridMultilevel"/>
    <w:tmpl w:val="C3C27F30"/>
    <w:lvl w:ilvl="0" w:tplc="75325AA6">
      <w:start w:val="1"/>
      <w:numFmt w:val="decimal"/>
      <w:lvlText w:val="%1."/>
      <w:lvlJc w:val="left"/>
      <w:pPr>
        <w:tabs>
          <w:tab w:val="num" w:pos="720"/>
        </w:tabs>
        <w:ind w:left="720" w:hanging="360"/>
      </w:p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46">
    <w:nsid w:val="67795C64"/>
    <w:multiLevelType w:val="singleLevel"/>
    <w:tmpl w:val="42EA7D82"/>
    <w:lvl w:ilvl="0">
      <w:start w:val="1"/>
      <w:numFmt w:val="decimal"/>
      <w:lvlText w:val="%1."/>
      <w:lvlJc w:val="left"/>
      <w:pPr>
        <w:tabs>
          <w:tab w:val="num" w:pos="1080"/>
        </w:tabs>
        <w:ind w:left="1080" w:hanging="360"/>
      </w:pPr>
    </w:lvl>
  </w:abstractNum>
  <w:abstractNum w:abstractNumId="47">
    <w:nsid w:val="67C00AEC"/>
    <w:multiLevelType w:val="hybridMultilevel"/>
    <w:tmpl w:val="18E6A50A"/>
    <w:lvl w:ilvl="0" w:tplc="6D28FFA4">
      <w:start w:val="1"/>
      <w:numFmt w:val="decimal"/>
      <w:lvlText w:val="%1."/>
      <w:lvlJc w:val="left"/>
      <w:pPr>
        <w:ind w:left="720" w:hanging="360"/>
      </w:pPr>
      <w:rPr>
        <w:rFonts w:hint="default"/>
      </w:rPr>
    </w:lvl>
    <w:lvl w:ilvl="1" w:tplc="D0666744" w:tentative="1">
      <w:start w:val="1"/>
      <w:numFmt w:val="lowerLetter"/>
      <w:lvlText w:val="%2."/>
      <w:lvlJc w:val="left"/>
      <w:pPr>
        <w:ind w:left="1440" w:hanging="360"/>
      </w:pPr>
    </w:lvl>
    <w:lvl w:ilvl="2" w:tplc="20942F42" w:tentative="1">
      <w:start w:val="1"/>
      <w:numFmt w:val="lowerRoman"/>
      <w:lvlText w:val="%3."/>
      <w:lvlJc w:val="right"/>
      <w:pPr>
        <w:ind w:left="2160" w:hanging="180"/>
      </w:pPr>
    </w:lvl>
    <w:lvl w:ilvl="3" w:tplc="57583962" w:tentative="1">
      <w:start w:val="1"/>
      <w:numFmt w:val="decimal"/>
      <w:lvlText w:val="%4."/>
      <w:lvlJc w:val="left"/>
      <w:pPr>
        <w:ind w:left="2880" w:hanging="360"/>
      </w:pPr>
    </w:lvl>
    <w:lvl w:ilvl="4" w:tplc="C7AE111C" w:tentative="1">
      <w:start w:val="1"/>
      <w:numFmt w:val="lowerLetter"/>
      <w:lvlText w:val="%5."/>
      <w:lvlJc w:val="left"/>
      <w:pPr>
        <w:ind w:left="3600" w:hanging="360"/>
      </w:pPr>
    </w:lvl>
    <w:lvl w:ilvl="5" w:tplc="D86C67A8" w:tentative="1">
      <w:start w:val="1"/>
      <w:numFmt w:val="lowerRoman"/>
      <w:lvlText w:val="%6."/>
      <w:lvlJc w:val="right"/>
      <w:pPr>
        <w:ind w:left="4320" w:hanging="180"/>
      </w:pPr>
    </w:lvl>
    <w:lvl w:ilvl="6" w:tplc="16BEE554" w:tentative="1">
      <w:start w:val="1"/>
      <w:numFmt w:val="decimal"/>
      <w:lvlText w:val="%7."/>
      <w:lvlJc w:val="left"/>
      <w:pPr>
        <w:ind w:left="5040" w:hanging="360"/>
      </w:pPr>
    </w:lvl>
    <w:lvl w:ilvl="7" w:tplc="465810CA" w:tentative="1">
      <w:start w:val="1"/>
      <w:numFmt w:val="lowerLetter"/>
      <w:lvlText w:val="%8."/>
      <w:lvlJc w:val="left"/>
      <w:pPr>
        <w:ind w:left="5760" w:hanging="360"/>
      </w:pPr>
    </w:lvl>
    <w:lvl w:ilvl="8" w:tplc="81B46920" w:tentative="1">
      <w:start w:val="1"/>
      <w:numFmt w:val="lowerRoman"/>
      <w:lvlText w:val="%9."/>
      <w:lvlJc w:val="right"/>
      <w:pPr>
        <w:ind w:left="6480" w:hanging="180"/>
      </w:pPr>
    </w:lvl>
  </w:abstractNum>
  <w:abstractNum w:abstractNumId="48">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9">
    <w:nsid w:val="6C930B55"/>
    <w:multiLevelType w:val="multilevel"/>
    <w:tmpl w:val="598007D8"/>
    <w:lvl w:ilvl="0">
      <w:start w:val="1"/>
      <w:numFmt w:val="decimal"/>
      <w:lvlText w:val="%1."/>
      <w:lvlJc w:val="left"/>
      <w:pPr>
        <w:ind w:left="705" w:hanging="705"/>
      </w:pPr>
    </w:lvl>
    <w:lvl w:ilvl="1">
      <w:start w:val="1"/>
      <w:numFmt w:val="decimal"/>
      <w:lvlText w:val="%1.%2."/>
      <w:lvlJc w:val="left"/>
      <w:pPr>
        <w:ind w:left="740" w:hanging="720"/>
      </w:pPr>
    </w:lvl>
    <w:lvl w:ilvl="2">
      <w:start w:val="1"/>
      <w:numFmt w:val="decimal"/>
      <w:lvlText w:val="%1.%2.%3."/>
      <w:lvlJc w:val="left"/>
      <w:pPr>
        <w:ind w:left="1571" w:hanging="720"/>
      </w:pPr>
      <w:rPr>
        <w:b w:val="0"/>
      </w:rPr>
    </w:lvl>
    <w:lvl w:ilvl="3">
      <w:start w:val="1"/>
      <w:numFmt w:val="decimal"/>
      <w:lvlText w:val="%1.%2.%3.%4."/>
      <w:lvlJc w:val="left"/>
      <w:pPr>
        <w:ind w:left="1140" w:hanging="1080"/>
      </w:pPr>
    </w:lvl>
    <w:lvl w:ilvl="4">
      <w:start w:val="1"/>
      <w:numFmt w:val="decimal"/>
      <w:lvlText w:val="%1.%2.%3.%4.%5."/>
      <w:lvlJc w:val="left"/>
      <w:pPr>
        <w:ind w:left="1160" w:hanging="1080"/>
      </w:pPr>
    </w:lvl>
    <w:lvl w:ilvl="5">
      <w:start w:val="1"/>
      <w:numFmt w:val="decimal"/>
      <w:lvlText w:val="%1.%2.%3.%4.%5.%6."/>
      <w:lvlJc w:val="left"/>
      <w:pPr>
        <w:ind w:left="1540" w:hanging="1440"/>
      </w:pPr>
    </w:lvl>
    <w:lvl w:ilvl="6">
      <w:start w:val="1"/>
      <w:numFmt w:val="decimal"/>
      <w:lvlText w:val="%1.%2.%3.%4.%5.%6.%7."/>
      <w:lvlJc w:val="left"/>
      <w:pPr>
        <w:ind w:left="1920" w:hanging="1800"/>
      </w:pPr>
    </w:lvl>
    <w:lvl w:ilvl="7">
      <w:start w:val="1"/>
      <w:numFmt w:val="decimal"/>
      <w:lvlText w:val="%1.%2.%3.%4.%5.%6.%7.%8."/>
      <w:lvlJc w:val="left"/>
      <w:pPr>
        <w:ind w:left="1940" w:hanging="1800"/>
      </w:pPr>
    </w:lvl>
    <w:lvl w:ilvl="8">
      <w:start w:val="1"/>
      <w:numFmt w:val="decimal"/>
      <w:lvlText w:val="%1.%2.%3.%4.%5.%6.%7.%8.%9."/>
      <w:lvlJc w:val="left"/>
      <w:pPr>
        <w:ind w:left="2320" w:hanging="2160"/>
      </w:pPr>
    </w:lvl>
  </w:abstractNum>
  <w:abstractNum w:abstractNumId="50">
    <w:nsid w:val="73F37549"/>
    <w:multiLevelType w:val="hybridMultilevel"/>
    <w:tmpl w:val="E0B04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2">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16"/>
  </w:num>
  <w:num w:numId="2">
    <w:abstractNumId w:val="19"/>
  </w:num>
  <w:num w:numId="3">
    <w:abstractNumId w:val="39"/>
  </w:num>
  <w:num w:numId="4">
    <w:abstractNumId w:val="25"/>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47"/>
  </w:num>
  <w:num w:numId="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9">
    <w:abstractNumId w:val="48"/>
  </w:num>
  <w:num w:numId="10">
    <w:abstractNumId w:val="45"/>
  </w:num>
  <w:num w:numId="11">
    <w:abstractNumId w:val="14"/>
  </w:num>
  <w:num w:numId="12">
    <w:abstractNumId w:val="14"/>
    <w:lvlOverride w:ilvl="0">
      <w:lvl w:ilvl="0">
        <w:start w:val="15"/>
        <w:numFmt w:val="decimal"/>
        <w:lvlText w:val="%1."/>
        <w:legacy w:legacy="1" w:legacySpace="0" w:legacyIndent="532"/>
        <w:lvlJc w:val="left"/>
        <w:rPr>
          <w:rFonts w:ascii="Times New Roman" w:hAnsi="Times New Roman" w:cs="Times New Roman" w:hint="default"/>
        </w:rPr>
      </w:lvl>
    </w:lvlOverride>
  </w:num>
  <w:num w:numId="13">
    <w:abstractNumId w:val="28"/>
  </w:num>
  <w:num w:numId="14">
    <w:abstractNumId w:val="38"/>
  </w:num>
  <w:num w:numId="15">
    <w:abstractNumId w:val="23"/>
  </w:num>
  <w:num w:numId="16">
    <w:abstractNumId w:val="26"/>
  </w:num>
  <w:num w:numId="17">
    <w:abstractNumId w:val="46"/>
  </w:num>
  <w:num w:numId="18">
    <w:abstractNumId w:val="18"/>
  </w:num>
  <w:num w:numId="19">
    <w:abstractNumId w:val="35"/>
  </w:num>
  <w:num w:numId="20">
    <w:abstractNumId w:val="40"/>
  </w:num>
  <w:num w:numId="21">
    <w:abstractNumId w:val="27"/>
  </w:num>
  <w:num w:numId="22">
    <w:abstractNumId w:val="32"/>
  </w:num>
  <w:num w:numId="23">
    <w:abstractNumId w:val="17"/>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lvlOverride w:ilvl="2"/>
    <w:lvlOverride w:ilvl="3"/>
    <w:lvlOverride w:ilvl="4"/>
    <w:lvlOverride w:ilvl="5"/>
    <w:lvlOverride w:ilvl="6"/>
    <w:lvlOverride w:ilvl="7"/>
    <w:lvlOverride w:ilvl="8"/>
  </w:num>
  <w:num w:numId="26">
    <w:abstractNumId w:val="49"/>
  </w:num>
  <w:num w:numId="27">
    <w:abstractNumId w:val="24"/>
  </w:num>
  <w:num w:numId="28">
    <w:abstractNumId w:val="36"/>
  </w:num>
  <w:num w:numId="29">
    <w:abstractNumId w:val="42"/>
  </w:num>
  <w:num w:numId="30">
    <w:abstractNumId w:val="34"/>
  </w:num>
  <w:num w:numId="31">
    <w:abstractNumId w:val="44"/>
  </w:num>
  <w:num w:numId="32">
    <w:abstractNumId w:val="43"/>
  </w:num>
  <w:num w:numId="33">
    <w:abstractNumId w:val="52"/>
    <w:lvlOverride w:ilvl="0">
      <w:startOverride w:val="1"/>
    </w:lvlOverride>
    <w:lvlOverride w:ilvl="1"/>
    <w:lvlOverride w:ilvl="2"/>
    <w:lvlOverride w:ilvl="3"/>
    <w:lvlOverride w:ilvl="4"/>
    <w:lvlOverride w:ilvl="5"/>
    <w:lvlOverride w:ilvl="6"/>
    <w:lvlOverride w:ilvl="7"/>
    <w:lvlOverride w:ilvl="8"/>
  </w:num>
  <w:num w:numId="34">
    <w:abstractNumId w:val="50"/>
  </w:num>
  <w:num w:numId="35">
    <w:abstractNumId w:val="30"/>
  </w:num>
  <w:num w:numId="36">
    <w:abstractNumId w:val="1"/>
  </w:num>
  <w:num w:numId="37">
    <w:abstractNumId w:val="4"/>
  </w:num>
  <w:num w:numId="38">
    <w:abstractNumId w:val="5"/>
  </w:num>
  <w:num w:numId="39">
    <w:abstractNumId w:val="31"/>
  </w:num>
  <w:num w:numId="40">
    <w:abstractNumId w:val="13"/>
  </w:num>
  <w:num w:numId="41">
    <w:abstractNumId w:val="22"/>
  </w:num>
  <w:num w:numId="42">
    <w:abstractNumId w:val="41"/>
  </w:num>
  <w:num w:numId="43">
    <w:abstractNumId w:val="51"/>
  </w:num>
  <w:num w:numId="44">
    <w:abstractNumId w:val="33"/>
  </w:num>
  <w:num w:numId="45">
    <w:abstractNumId w:val="15"/>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spelling="clean" w:grammar="clean"/>
  <w:defaultTabStop w:val="708"/>
  <w:evenAndOddHeaders/>
  <w:drawingGridHorizontalSpacing w:val="110"/>
  <w:displayHorizontalDrawingGridEvery w:val="2"/>
  <w:characterSpacingControl w:val="doNotCompress"/>
  <w:hdrShapeDefaults>
    <o:shapedefaults v:ext="edit" spidmax="483330"/>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1444"/>
    <w:rsid w:val="00011788"/>
    <w:rsid w:val="00011ADC"/>
    <w:rsid w:val="00011B11"/>
    <w:rsid w:val="000121BB"/>
    <w:rsid w:val="00012856"/>
    <w:rsid w:val="00012BD8"/>
    <w:rsid w:val="00012F55"/>
    <w:rsid w:val="000131A0"/>
    <w:rsid w:val="0001378E"/>
    <w:rsid w:val="0001396D"/>
    <w:rsid w:val="00013BF7"/>
    <w:rsid w:val="00013E04"/>
    <w:rsid w:val="00014AA5"/>
    <w:rsid w:val="00014AC3"/>
    <w:rsid w:val="00014E27"/>
    <w:rsid w:val="00014E36"/>
    <w:rsid w:val="00015234"/>
    <w:rsid w:val="00015258"/>
    <w:rsid w:val="000154E4"/>
    <w:rsid w:val="000159EE"/>
    <w:rsid w:val="00015D4C"/>
    <w:rsid w:val="00016045"/>
    <w:rsid w:val="0001614E"/>
    <w:rsid w:val="00016455"/>
    <w:rsid w:val="00016516"/>
    <w:rsid w:val="00016542"/>
    <w:rsid w:val="00016AF7"/>
    <w:rsid w:val="00016C45"/>
    <w:rsid w:val="00017AF6"/>
    <w:rsid w:val="00017BE2"/>
    <w:rsid w:val="00017CC3"/>
    <w:rsid w:val="00020169"/>
    <w:rsid w:val="0002024A"/>
    <w:rsid w:val="0002099A"/>
    <w:rsid w:val="00020AA7"/>
    <w:rsid w:val="00020F18"/>
    <w:rsid w:val="00021AF4"/>
    <w:rsid w:val="00021C80"/>
    <w:rsid w:val="00021D0B"/>
    <w:rsid w:val="00021FA5"/>
    <w:rsid w:val="000227AD"/>
    <w:rsid w:val="000229BC"/>
    <w:rsid w:val="00022D65"/>
    <w:rsid w:val="0002306F"/>
    <w:rsid w:val="000234DA"/>
    <w:rsid w:val="0002352D"/>
    <w:rsid w:val="00023881"/>
    <w:rsid w:val="00023F76"/>
    <w:rsid w:val="000240BA"/>
    <w:rsid w:val="000243D4"/>
    <w:rsid w:val="000245D0"/>
    <w:rsid w:val="0002474D"/>
    <w:rsid w:val="00024D0A"/>
    <w:rsid w:val="00024EBD"/>
    <w:rsid w:val="000259C9"/>
    <w:rsid w:val="000259EB"/>
    <w:rsid w:val="00025A7D"/>
    <w:rsid w:val="00025CD3"/>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8A"/>
    <w:rsid w:val="000337B8"/>
    <w:rsid w:val="000338B1"/>
    <w:rsid w:val="000338FB"/>
    <w:rsid w:val="00033EF3"/>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8A3"/>
    <w:rsid w:val="00037B85"/>
    <w:rsid w:val="00037CEB"/>
    <w:rsid w:val="00040213"/>
    <w:rsid w:val="0004030A"/>
    <w:rsid w:val="0004096D"/>
    <w:rsid w:val="000412A4"/>
    <w:rsid w:val="000414CE"/>
    <w:rsid w:val="000416F4"/>
    <w:rsid w:val="00041A15"/>
    <w:rsid w:val="00041DB1"/>
    <w:rsid w:val="00042943"/>
    <w:rsid w:val="000430FE"/>
    <w:rsid w:val="000431EE"/>
    <w:rsid w:val="00043651"/>
    <w:rsid w:val="00043910"/>
    <w:rsid w:val="00043C1C"/>
    <w:rsid w:val="00043C44"/>
    <w:rsid w:val="00044031"/>
    <w:rsid w:val="00044282"/>
    <w:rsid w:val="00044453"/>
    <w:rsid w:val="00044AF9"/>
    <w:rsid w:val="00045C36"/>
    <w:rsid w:val="000460ED"/>
    <w:rsid w:val="000465E2"/>
    <w:rsid w:val="0004685F"/>
    <w:rsid w:val="00046D38"/>
    <w:rsid w:val="0004730C"/>
    <w:rsid w:val="0004735F"/>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212"/>
    <w:rsid w:val="0005327E"/>
    <w:rsid w:val="000536F1"/>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CF"/>
    <w:rsid w:val="00060622"/>
    <w:rsid w:val="00060784"/>
    <w:rsid w:val="00060CAB"/>
    <w:rsid w:val="0006164C"/>
    <w:rsid w:val="00061D7C"/>
    <w:rsid w:val="00061E12"/>
    <w:rsid w:val="0006203B"/>
    <w:rsid w:val="00062081"/>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BA9"/>
    <w:rsid w:val="00065BE9"/>
    <w:rsid w:val="00065C51"/>
    <w:rsid w:val="00065D32"/>
    <w:rsid w:val="00066466"/>
    <w:rsid w:val="000669CB"/>
    <w:rsid w:val="00067445"/>
    <w:rsid w:val="00067769"/>
    <w:rsid w:val="00067C32"/>
    <w:rsid w:val="00067E55"/>
    <w:rsid w:val="0007038C"/>
    <w:rsid w:val="00070433"/>
    <w:rsid w:val="00071403"/>
    <w:rsid w:val="00071D5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C33"/>
    <w:rsid w:val="00074C63"/>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EE0"/>
    <w:rsid w:val="000800C4"/>
    <w:rsid w:val="0008032C"/>
    <w:rsid w:val="00080549"/>
    <w:rsid w:val="00080B89"/>
    <w:rsid w:val="00080D7C"/>
    <w:rsid w:val="000810E0"/>
    <w:rsid w:val="000810E3"/>
    <w:rsid w:val="000811C3"/>
    <w:rsid w:val="00081F25"/>
    <w:rsid w:val="00082640"/>
    <w:rsid w:val="00082B86"/>
    <w:rsid w:val="000837E1"/>
    <w:rsid w:val="0008391E"/>
    <w:rsid w:val="00083A73"/>
    <w:rsid w:val="00084458"/>
    <w:rsid w:val="00084671"/>
    <w:rsid w:val="00084DC6"/>
    <w:rsid w:val="000850BF"/>
    <w:rsid w:val="000851E7"/>
    <w:rsid w:val="00085681"/>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E77"/>
    <w:rsid w:val="000927B8"/>
    <w:rsid w:val="000929EE"/>
    <w:rsid w:val="0009329E"/>
    <w:rsid w:val="0009354B"/>
    <w:rsid w:val="00094576"/>
    <w:rsid w:val="00094A5F"/>
    <w:rsid w:val="00094ECE"/>
    <w:rsid w:val="00094FCE"/>
    <w:rsid w:val="000951C7"/>
    <w:rsid w:val="000951D6"/>
    <w:rsid w:val="000957B9"/>
    <w:rsid w:val="00095DE3"/>
    <w:rsid w:val="00095FFB"/>
    <w:rsid w:val="0009647C"/>
    <w:rsid w:val="0009674A"/>
    <w:rsid w:val="000969F5"/>
    <w:rsid w:val="00096E09"/>
    <w:rsid w:val="00096EDB"/>
    <w:rsid w:val="0009710E"/>
    <w:rsid w:val="00097A66"/>
    <w:rsid w:val="00097A93"/>
    <w:rsid w:val="00097E66"/>
    <w:rsid w:val="000A0488"/>
    <w:rsid w:val="000A06A2"/>
    <w:rsid w:val="000A1123"/>
    <w:rsid w:val="000A1973"/>
    <w:rsid w:val="000A1A42"/>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085"/>
    <w:rsid w:val="000A73D5"/>
    <w:rsid w:val="000A73DE"/>
    <w:rsid w:val="000A7405"/>
    <w:rsid w:val="000A7442"/>
    <w:rsid w:val="000A7DEF"/>
    <w:rsid w:val="000B0093"/>
    <w:rsid w:val="000B0276"/>
    <w:rsid w:val="000B02A2"/>
    <w:rsid w:val="000B04C2"/>
    <w:rsid w:val="000B073F"/>
    <w:rsid w:val="000B08D3"/>
    <w:rsid w:val="000B0AC0"/>
    <w:rsid w:val="000B11EB"/>
    <w:rsid w:val="000B17BD"/>
    <w:rsid w:val="000B1A24"/>
    <w:rsid w:val="000B1DA0"/>
    <w:rsid w:val="000B23E5"/>
    <w:rsid w:val="000B23F6"/>
    <w:rsid w:val="000B2F63"/>
    <w:rsid w:val="000B3109"/>
    <w:rsid w:val="000B3812"/>
    <w:rsid w:val="000B385E"/>
    <w:rsid w:val="000B3CD3"/>
    <w:rsid w:val="000B3F46"/>
    <w:rsid w:val="000B4DFA"/>
    <w:rsid w:val="000B5005"/>
    <w:rsid w:val="000B50D9"/>
    <w:rsid w:val="000B5C0C"/>
    <w:rsid w:val="000B5C74"/>
    <w:rsid w:val="000B5F7E"/>
    <w:rsid w:val="000B605B"/>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7E9"/>
    <w:rsid w:val="000C1C8F"/>
    <w:rsid w:val="000C267F"/>
    <w:rsid w:val="000C26AC"/>
    <w:rsid w:val="000C2A1E"/>
    <w:rsid w:val="000C2ADD"/>
    <w:rsid w:val="000C2FA4"/>
    <w:rsid w:val="000C3062"/>
    <w:rsid w:val="000C378B"/>
    <w:rsid w:val="000C3A54"/>
    <w:rsid w:val="000C3D1F"/>
    <w:rsid w:val="000C47A2"/>
    <w:rsid w:val="000C4A8C"/>
    <w:rsid w:val="000C5622"/>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CA8"/>
    <w:rsid w:val="000D137D"/>
    <w:rsid w:val="000D14F2"/>
    <w:rsid w:val="000D196B"/>
    <w:rsid w:val="000D1C9D"/>
    <w:rsid w:val="000D1D5A"/>
    <w:rsid w:val="000D2069"/>
    <w:rsid w:val="000D21E7"/>
    <w:rsid w:val="000D245A"/>
    <w:rsid w:val="000D24B4"/>
    <w:rsid w:val="000D27F1"/>
    <w:rsid w:val="000D284F"/>
    <w:rsid w:val="000D2B5E"/>
    <w:rsid w:val="000D2BE8"/>
    <w:rsid w:val="000D2C6A"/>
    <w:rsid w:val="000D2E9D"/>
    <w:rsid w:val="000D2FE1"/>
    <w:rsid w:val="000D32D8"/>
    <w:rsid w:val="000D3454"/>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069"/>
    <w:rsid w:val="000D7203"/>
    <w:rsid w:val="000D759F"/>
    <w:rsid w:val="000D7AAC"/>
    <w:rsid w:val="000D7B71"/>
    <w:rsid w:val="000D7BCC"/>
    <w:rsid w:val="000D7DD7"/>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1385"/>
    <w:rsid w:val="000F139A"/>
    <w:rsid w:val="000F187F"/>
    <w:rsid w:val="000F197F"/>
    <w:rsid w:val="000F1FB7"/>
    <w:rsid w:val="000F1FF1"/>
    <w:rsid w:val="000F2586"/>
    <w:rsid w:val="000F26F7"/>
    <w:rsid w:val="000F2B77"/>
    <w:rsid w:val="000F3A34"/>
    <w:rsid w:val="000F3B10"/>
    <w:rsid w:val="000F47F4"/>
    <w:rsid w:val="000F4B01"/>
    <w:rsid w:val="000F4F68"/>
    <w:rsid w:val="000F524A"/>
    <w:rsid w:val="000F55BA"/>
    <w:rsid w:val="000F579C"/>
    <w:rsid w:val="000F58ED"/>
    <w:rsid w:val="000F5AD1"/>
    <w:rsid w:val="000F5F58"/>
    <w:rsid w:val="000F5FCE"/>
    <w:rsid w:val="000F6277"/>
    <w:rsid w:val="000F6857"/>
    <w:rsid w:val="000F6A31"/>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612"/>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6233"/>
    <w:rsid w:val="00116B22"/>
    <w:rsid w:val="0011783E"/>
    <w:rsid w:val="001178FE"/>
    <w:rsid w:val="00117942"/>
    <w:rsid w:val="00117A49"/>
    <w:rsid w:val="00117C34"/>
    <w:rsid w:val="00117D9F"/>
    <w:rsid w:val="00117F2F"/>
    <w:rsid w:val="00120014"/>
    <w:rsid w:val="0012001F"/>
    <w:rsid w:val="00120211"/>
    <w:rsid w:val="00120712"/>
    <w:rsid w:val="00120DF7"/>
    <w:rsid w:val="00120E4E"/>
    <w:rsid w:val="00121623"/>
    <w:rsid w:val="00121910"/>
    <w:rsid w:val="00121DE3"/>
    <w:rsid w:val="00122824"/>
    <w:rsid w:val="00122E71"/>
    <w:rsid w:val="0012310A"/>
    <w:rsid w:val="001236F6"/>
    <w:rsid w:val="0012378C"/>
    <w:rsid w:val="0012379D"/>
    <w:rsid w:val="00123CD7"/>
    <w:rsid w:val="0012435F"/>
    <w:rsid w:val="00124B5F"/>
    <w:rsid w:val="0012559B"/>
    <w:rsid w:val="00125673"/>
    <w:rsid w:val="00125915"/>
    <w:rsid w:val="00125BF3"/>
    <w:rsid w:val="0012609F"/>
    <w:rsid w:val="001262A6"/>
    <w:rsid w:val="0012645A"/>
    <w:rsid w:val="00126477"/>
    <w:rsid w:val="001267B7"/>
    <w:rsid w:val="00126880"/>
    <w:rsid w:val="0012749E"/>
    <w:rsid w:val="00127858"/>
    <w:rsid w:val="00127A24"/>
    <w:rsid w:val="0013013B"/>
    <w:rsid w:val="001305D1"/>
    <w:rsid w:val="00130C72"/>
    <w:rsid w:val="0013134E"/>
    <w:rsid w:val="001314F6"/>
    <w:rsid w:val="00131566"/>
    <w:rsid w:val="00131957"/>
    <w:rsid w:val="0013199F"/>
    <w:rsid w:val="00131A44"/>
    <w:rsid w:val="00132714"/>
    <w:rsid w:val="001328D9"/>
    <w:rsid w:val="00132C74"/>
    <w:rsid w:val="00133760"/>
    <w:rsid w:val="00133A8C"/>
    <w:rsid w:val="00133B1D"/>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E5A"/>
    <w:rsid w:val="00136E99"/>
    <w:rsid w:val="00137266"/>
    <w:rsid w:val="00137A76"/>
    <w:rsid w:val="00140179"/>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3DC6"/>
    <w:rsid w:val="00143EC9"/>
    <w:rsid w:val="0014402B"/>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27EB"/>
    <w:rsid w:val="00152EB0"/>
    <w:rsid w:val="00153313"/>
    <w:rsid w:val="00153557"/>
    <w:rsid w:val="0015358E"/>
    <w:rsid w:val="00153667"/>
    <w:rsid w:val="00153884"/>
    <w:rsid w:val="001539EA"/>
    <w:rsid w:val="00153CD0"/>
    <w:rsid w:val="00153F58"/>
    <w:rsid w:val="00154035"/>
    <w:rsid w:val="001543C4"/>
    <w:rsid w:val="00154BD1"/>
    <w:rsid w:val="001550C6"/>
    <w:rsid w:val="00155240"/>
    <w:rsid w:val="00155861"/>
    <w:rsid w:val="0015594C"/>
    <w:rsid w:val="00155B24"/>
    <w:rsid w:val="00155DC9"/>
    <w:rsid w:val="00155FE5"/>
    <w:rsid w:val="001565F1"/>
    <w:rsid w:val="001573C2"/>
    <w:rsid w:val="00157596"/>
    <w:rsid w:val="00157F0F"/>
    <w:rsid w:val="00160515"/>
    <w:rsid w:val="001605E8"/>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4C6E"/>
    <w:rsid w:val="00165230"/>
    <w:rsid w:val="0016532E"/>
    <w:rsid w:val="001655BC"/>
    <w:rsid w:val="00165657"/>
    <w:rsid w:val="00165F26"/>
    <w:rsid w:val="0016607C"/>
    <w:rsid w:val="00166110"/>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1CB"/>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8028D"/>
    <w:rsid w:val="00180300"/>
    <w:rsid w:val="00180341"/>
    <w:rsid w:val="00180343"/>
    <w:rsid w:val="00181BA2"/>
    <w:rsid w:val="001823BA"/>
    <w:rsid w:val="00182497"/>
    <w:rsid w:val="001826EC"/>
    <w:rsid w:val="0018283C"/>
    <w:rsid w:val="00182E41"/>
    <w:rsid w:val="0018332C"/>
    <w:rsid w:val="00183643"/>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75B2"/>
    <w:rsid w:val="0018760F"/>
    <w:rsid w:val="001876E3"/>
    <w:rsid w:val="00187AE0"/>
    <w:rsid w:val="00187C9B"/>
    <w:rsid w:val="00187E60"/>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3793"/>
    <w:rsid w:val="00193F5A"/>
    <w:rsid w:val="0019466E"/>
    <w:rsid w:val="00194769"/>
    <w:rsid w:val="0019492A"/>
    <w:rsid w:val="00194B53"/>
    <w:rsid w:val="00195319"/>
    <w:rsid w:val="0019572E"/>
    <w:rsid w:val="0019589C"/>
    <w:rsid w:val="001960C7"/>
    <w:rsid w:val="001960F7"/>
    <w:rsid w:val="0019618D"/>
    <w:rsid w:val="0019643C"/>
    <w:rsid w:val="0019646D"/>
    <w:rsid w:val="0019648F"/>
    <w:rsid w:val="00196526"/>
    <w:rsid w:val="00196B05"/>
    <w:rsid w:val="00196C2F"/>
    <w:rsid w:val="0019713D"/>
    <w:rsid w:val="0019751A"/>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569"/>
    <w:rsid w:val="001A4BDE"/>
    <w:rsid w:val="001A5560"/>
    <w:rsid w:val="001A598D"/>
    <w:rsid w:val="001A5B18"/>
    <w:rsid w:val="001A5D42"/>
    <w:rsid w:val="001A5EFF"/>
    <w:rsid w:val="001A6191"/>
    <w:rsid w:val="001A63FA"/>
    <w:rsid w:val="001A66A7"/>
    <w:rsid w:val="001A6AFC"/>
    <w:rsid w:val="001A6C42"/>
    <w:rsid w:val="001A6C78"/>
    <w:rsid w:val="001A7133"/>
    <w:rsid w:val="001A7289"/>
    <w:rsid w:val="001A7C5A"/>
    <w:rsid w:val="001A7F74"/>
    <w:rsid w:val="001B038C"/>
    <w:rsid w:val="001B0535"/>
    <w:rsid w:val="001B0541"/>
    <w:rsid w:val="001B0543"/>
    <w:rsid w:val="001B06A4"/>
    <w:rsid w:val="001B0C16"/>
    <w:rsid w:val="001B1569"/>
    <w:rsid w:val="001B169F"/>
    <w:rsid w:val="001B16CC"/>
    <w:rsid w:val="001B170B"/>
    <w:rsid w:val="001B19BE"/>
    <w:rsid w:val="001B1A6F"/>
    <w:rsid w:val="001B1C32"/>
    <w:rsid w:val="001B1D19"/>
    <w:rsid w:val="001B1F3E"/>
    <w:rsid w:val="001B29A7"/>
    <w:rsid w:val="001B2A66"/>
    <w:rsid w:val="001B2B6D"/>
    <w:rsid w:val="001B2BC3"/>
    <w:rsid w:val="001B30FD"/>
    <w:rsid w:val="001B32ED"/>
    <w:rsid w:val="001B3752"/>
    <w:rsid w:val="001B39BA"/>
    <w:rsid w:val="001B3E50"/>
    <w:rsid w:val="001B40D9"/>
    <w:rsid w:val="001B5A2A"/>
    <w:rsid w:val="001B5B06"/>
    <w:rsid w:val="001B5B0C"/>
    <w:rsid w:val="001B62A7"/>
    <w:rsid w:val="001B650B"/>
    <w:rsid w:val="001B7027"/>
    <w:rsid w:val="001B7858"/>
    <w:rsid w:val="001B787D"/>
    <w:rsid w:val="001B7B3F"/>
    <w:rsid w:val="001B7D39"/>
    <w:rsid w:val="001C0853"/>
    <w:rsid w:val="001C0B61"/>
    <w:rsid w:val="001C0C44"/>
    <w:rsid w:val="001C167B"/>
    <w:rsid w:val="001C1806"/>
    <w:rsid w:val="001C1983"/>
    <w:rsid w:val="001C1F82"/>
    <w:rsid w:val="001C1FD2"/>
    <w:rsid w:val="001C1FD6"/>
    <w:rsid w:val="001C208D"/>
    <w:rsid w:val="001C23E5"/>
    <w:rsid w:val="001C28C7"/>
    <w:rsid w:val="001C2BFD"/>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AD5"/>
    <w:rsid w:val="001D1BBB"/>
    <w:rsid w:val="001D1C31"/>
    <w:rsid w:val="001D1F2F"/>
    <w:rsid w:val="001D22F7"/>
    <w:rsid w:val="001D234E"/>
    <w:rsid w:val="001D2FD0"/>
    <w:rsid w:val="001D32F4"/>
    <w:rsid w:val="001D33E1"/>
    <w:rsid w:val="001D3632"/>
    <w:rsid w:val="001D372D"/>
    <w:rsid w:val="001D38A8"/>
    <w:rsid w:val="001D3CD6"/>
    <w:rsid w:val="001D3D77"/>
    <w:rsid w:val="001D3E5C"/>
    <w:rsid w:val="001D3EC5"/>
    <w:rsid w:val="001D4256"/>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32B"/>
    <w:rsid w:val="001E0BCA"/>
    <w:rsid w:val="001E0DCF"/>
    <w:rsid w:val="001E0E3C"/>
    <w:rsid w:val="001E0EE8"/>
    <w:rsid w:val="001E1151"/>
    <w:rsid w:val="001E1B19"/>
    <w:rsid w:val="001E1C20"/>
    <w:rsid w:val="001E1C9C"/>
    <w:rsid w:val="001E24E3"/>
    <w:rsid w:val="001E2538"/>
    <w:rsid w:val="001E29E4"/>
    <w:rsid w:val="001E2A67"/>
    <w:rsid w:val="001E3408"/>
    <w:rsid w:val="001E357C"/>
    <w:rsid w:val="001E3771"/>
    <w:rsid w:val="001E3EB1"/>
    <w:rsid w:val="001E497F"/>
    <w:rsid w:val="001E49D6"/>
    <w:rsid w:val="001E4D5F"/>
    <w:rsid w:val="001E4F46"/>
    <w:rsid w:val="001E50A5"/>
    <w:rsid w:val="001E510D"/>
    <w:rsid w:val="001E5687"/>
    <w:rsid w:val="001E5A82"/>
    <w:rsid w:val="001E5BD9"/>
    <w:rsid w:val="001E607F"/>
    <w:rsid w:val="001E6D5F"/>
    <w:rsid w:val="001E6E08"/>
    <w:rsid w:val="001E711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620"/>
    <w:rsid w:val="0020092F"/>
    <w:rsid w:val="00201048"/>
    <w:rsid w:val="0020154E"/>
    <w:rsid w:val="00201617"/>
    <w:rsid w:val="00201BDA"/>
    <w:rsid w:val="00201EB8"/>
    <w:rsid w:val="00201F89"/>
    <w:rsid w:val="002023F4"/>
    <w:rsid w:val="00202495"/>
    <w:rsid w:val="0020255A"/>
    <w:rsid w:val="00202613"/>
    <w:rsid w:val="00202C3B"/>
    <w:rsid w:val="00202C6E"/>
    <w:rsid w:val="00203466"/>
    <w:rsid w:val="002034F6"/>
    <w:rsid w:val="00203ACE"/>
    <w:rsid w:val="00203CA3"/>
    <w:rsid w:val="002040D4"/>
    <w:rsid w:val="00204E8F"/>
    <w:rsid w:val="00204EB1"/>
    <w:rsid w:val="002052C8"/>
    <w:rsid w:val="002063A4"/>
    <w:rsid w:val="0020661B"/>
    <w:rsid w:val="0020663C"/>
    <w:rsid w:val="00206908"/>
    <w:rsid w:val="00206945"/>
    <w:rsid w:val="0020699B"/>
    <w:rsid w:val="00206A15"/>
    <w:rsid w:val="00206C0D"/>
    <w:rsid w:val="00206E64"/>
    <w:rsid w:val="0020728B"/>
    <w:rsid w:val="00207465"/>
    <w:rsid w:val="0020760E"/>
    <w:rsid w:val="0020784B"/>
    <w:rsid w:val="00207FF7"/>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B44"/>
    <w:rsid w:val="00217C2E"/>
    <w:rsid w:val="00217FAF"/>
    <w:rsid w:val="00220083"/>
    <w:rsid w:val="002201B1"/>
    <w:rsid w:val="002202FE"/>
    <w:rsid w:val="0022038F"/>
    <w:rsid w:val="002206AA"/>
    <w:rsid w:val="00220789"/>
    <w:rsid w:val="00220BF8"/>
    <w:rsid w:val="00220C3C"/>
    <w:rsid w:val="00221049"/>
    <w:rsid w:val="00221AAA"/>
    <w:rsid w:val="0022211A"/>
    <w:rsid w:val="00222787"/>
    <w:rsid w:val="00222B41"/>
    <w:rsid w:val="00222BEC"/>
    <w:rsid w:val="00222D10"/>
    <w:rsid w:val="002230BF"/>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418"/>
    <w:rsid w:val="00226A43"/>
    <w:rsid w:val="00227183"/>
    <w:rsid w:val="0022722A"/>
    <w:rsid w:val="00227254"/>
    <w:rsid w:val="002278EC"/>
    <w:rsid w:val="00227945"/>
    <w:rsid w:val="00227BE9"/>
    <w:rsid w:val="00230797"/>
    <w:rsid w:val="002307B2"/>
    <w:rsid w:val="00230C4F"/>
    <w:rsid w:val="00230FAD"/>
    <w:rsid w:val="002313BD"/>
    <w:rsid w:val="0023179D"/>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6356"/>
    <w:rsid w:val="00246A28"/>
    <w:rsid w:val="00246B47"/>
    <w:rsid w:val="00246B76"/>
    <w:rsid w:val="00246D3A"/>
    <w:rsid w:val="002473A9"/>
    <w:rsid w:val="002478AA"/>
    <w:rsid w:val="0025049F"/>
    <w:rsid w:val="00250B29"/>
    <w:rsid w:val="00250B53"/>
    <w:rsid w:val="00250EAC"/>
    <w:rsid w:val="00251047"/>
    <w:rsid w:val="0025139D"/>
    <w:rsid w:val="002516EB"/>
    <w:rsid w:val="00251944"/>
    <w:rsid w:val="00251EC9"/>
    <w:rsid w:val="00251FEF"/>
    <w:rsid w:val="00252066"/>
    <w:rsid w:val="0025229C"/>
    <w:rsid w:val="00253104"/>
    <w:rsid w:val="002531E3"/>
    <w:rsid w:val="002536E0"/>
    <w:rsid w:val="00253839"/>
    <w:rsid w:val="00253B46"/>
    <w:rsid w:val="002547F5"/>
    <w:rsid w:val="00254AA7"/>
    <w:rsid w:val="00254BF5"/>
    <w:rsid w:val="00254E59"/>
    <w:rsid w:val="0025565E"/>
    <w:rsid w:val="00255E07"/>
    <w:rsid w:val="0025611C"/>
    <w:rsid w:val="002567AD"/>
    <w:rsid w:val="0025690A"/>
    <w:rsid w:val="00256D5E"/>
    <w:rsid w:val="0025735B"/>
    <w:rsid w:val="00257D35"/>
    <w:rsid w:val="00257DA1"/>
    <w:rsid w:val="00257F94"/>
    <w:rsid w:val="0026003F"/>
    <w:rsid w:val="00260588"/>
    <w:rsid w:val="00260680"/>
    <w:rsid w:val="00260AAF"/>
    <w:rsid w:val="00260ED6"/>
    <w:rsid w:val="00261395"/>
    <w:rsid w:val="002616CA"/>
    <w:rsid w:val="0026184A"/>
    <w:rsid w:val="00261F45"/>
    <w:rsid w:val="00262008"/>
    <w:rsid w:val="00262D64"/>
    <w:rsid w:val="00262F32"/>
    <w:rsid w:val="0026349B"/>
    <w:rsid w:val="002637B5"/>
    <w:rsid w:val="00263828"/>
    <w:rsid w:val="00263937"/>
    <w:rsid w:val="00263B30"/>
    <w:rsid w:val="00264611"/>
    <w:rsid w:val="00264647"/>
    <w:rsid w:val="0026467B"/>
    <w:rsid w:val="002648F3"/>
    <w:rsid w:val="0026500B"/>
    <w:rsid w:val="00265162"/>
    <w:rsid w:val="002651AD"/>
    <w:rsid w:val="00265343"/>
    <w:rsid w:val="00265349"/>
    <w:rsid w:val="0026539C"/>
    <w:rsid w:val="0026542E"/>
    <w:rsid w:val="00265530"/>
    <w:rsid w:val="00265B2F"/>
    <w:rsid w:val="00265C2C"/>
    <w:rsid w:val="00265E16"/>
    <w:rsid w:val="00266D16"/>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5F97"/>
    <w:rsid w:val="002767AD"/>
    <w:rsid w:val="002770E9"/>
    <w:rsid w:val="0027746F"/>
    <w:rsid w:val="0027757E"/>
    <w:rsid w:val="002778C1"/>
    <w:rsid w:val="002778DE"/>
    <w:rsid w:val="0027792C"/>
    <w:rsid w:val="00277BD0"/>
    <w:rsid w:val="00280704"/>
    <w:rsid w:val="0028076F"/>
    <w:rsid w:val="00280770"/>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A7F"/>
    <w:rsid w:val="00285EAD"/>
    <w:rsid w:val="00286182"/>
    <w:rsid w:val="0028665C"/>
    <w:rsid w:val="00286A5B"/>
    <w:rsid w:val="00286D70"/>
    <w:rsid w:val="002873F8"/>
    <w:rsid w:val="00287695"/>
    <w:rsid w:val="00287994"/>
    <w:rsid w:val="00287AA9"/>
    <w:rsid w:val="00287D0E"/>
    <w:rsid w:val="002901E1"/>
    <w:rsid w:val="0029059C"/>
    <w:rsid w:val="002906A4"/>
    <w:rsid w:val="00290738"/>
    <w:rsid w:val="00290902"/>
    <w:rsid w:val="00290DBE"/>
    <w:rsid w:val="00291966"/>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72D"/>
    <w:rsid w:val="002A2861"/>
    <w:rsid w:val="002A29F1"/>
    <w:rsid w:val="002A2E25"/>
    <w:rsid w:val="002A2F6B"/>
    <w:rsid w:val="002A309A"/>
    <w:rsid w:val="002A3D3C"/>
    <w:rsid w:val="002A3DBB"/>
    <w:rsid w:val="002A3E74"/>
    <w:rsid w:val="002A48CB"/>
    <w:rsid w:val="002A4F1A"/>
    <w:rsid w:val="002A57FD"/>
    <w:rsid w:val="002A5912"/>
    <w:rsid w:val="002A5B07"/>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29BC"/>
    <w:rsid w:val="002B2C59"/>
    <w:rsid w:val="002B2D71"/>
    <w:rsid w:val="002B2ED2"/>
    <w:rsid w:val="002B306C"/>
    <w:rsid w:val="002B3749"/>
    <w:rsid w:val="002B3B86"/>
    <w:rsid w:val="002B41BD"/>
    <w:rsid w:val="002B427C"/>
    <w:rsid w:val="002B4567"/>
    <w:rsid w:val="002B484B"/>
    <w:rsid w:val="002B4A40"/>
    <w:rsid w:val="002B4A99"/>
    <w:rsid w:val="002B4C18"/>
    <w:rsid w:val="002B4C20"/>
    <w:rsid w:val="002B4D4F"/>
    <w:rsid w:val="002B564A"/>
    <w:rsid w:val="002B5CEA"/>
    <w:rsid w:val="002B5EED"/>
    <w:rsid w:val="002B5F91"/>
    <w:rsid w:val="002B697E"/>
    <w:rsid w:val="002B6A89"/>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1695"/>
    <w:rsid w:val="002D2825"/>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653"/>
    <w:rsid w:val="002E175E"/>
    <w:rsid w:val="002E185B"/>
    <w:rsid w:val="002E1B5F"/>
    <w:rsid w:val="002E1EA9"/>
    <w:rsid w:val="002E2141"/>
    <w:rsid w:val="002E2665"/>
    <w:rsid w:val="002E2C7E"/>
    <w:rsid w:val="002E2C8D"/>
    <w:rsid w:val="002E2DF2"/>
    <w:rsid w:val="002E2F94"/>
    <w:rsid w:val="002E2FFE"/>
    <w:rsid w:val="002E357F"/>
    <w:rsid w:val="002E35A7"/>
    <w:rsid w:val="002E3665"/>
    <w:rsid w:val="002E36CE"/>
    <w:rsid w:val="002E3794"/>
    <w:rsid w:val="002E3D28"/>
    <w:rsid w:val="002E3E5E"/>
    <w:rsid w:val="002E4456"/>
    <w:rsid w:val="002E4B95"/>
    <w:rsid w:val="002E54AD"/>
    <w:rsid w:val="002E6237"/>
    <w:rsid w:val="002E63B2"/>
    <w:rsid w:val="002E7129"/>
    <w:rsid w:val="002E72A3"/>
    <w:rsid w:val="002E72E6"/>
    <w:rsid w:val="002E7392"/>
    <w:rsid w:val="002E7875"/>
    <w:rsid w:val="002E7A3D"/>
    <w:rsid w:val="002F02D5"/>
    <w:rsid w:val="002F0371"/>
    <w:rsid w:val="002F0704"/>
    <w:rsid w:val="002F0DB1"/>
    <w:rsid w:val="002F120C"/>
    <w:rsid w:val="002F1294"/>
    <w:rsid w:val="002F15C5"/>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C34"/>
    <w:rsid w:val="002F5151"/>
    <w:rsid w:val="002F5665"/>
    <w:rsid w:val="002F5786"/>
    <w:rsid w:val="002F58B1"/>
    <w:rsid w:val="002F5B1C"/>
    <w:rsid w:val="002F5E3F"/>
    <w:rsid w:val="002F67AB"/>
    <w:rsid w:val="002F6A96"/>
    <w:rsid w:val="002F6B84"/>
    <w:rsid w:val="002F7335"/>
    <w:rsid w:val="002F7A26"/>
    <w:rsid w:val="002F7C8B"/>
    <w:rsid w:val="002F7EB9"/>
    <w:rsid w:val="00300933"/>
    <w:rsid w:val="00300D8B"/>
    <w:rsid w:val="00301370"/>
    <w:rsid w:val="003013E4"/>
    <w:rsid w:val="00301466"/>
    <w:rsid w:val="00301CFD"/>
    <w:rsid w:val="0030239D"/>
    <w:rsid w:val="003024B5"/>
    <w:rsid w:val="00302FB0"/>
    <w:rsid w:val="00303286"/>
    <w:rsid w:val="0030365D"/>
    <w:rsid w:val="00303824"/>
    <w:rsid w:val="00303863"/>
    <w:rsid w:val="00303F37"/>
    <w:rsid w:val="00303F9B"/>
    <w:rsid w:val="00304061"/>
    <w:rsid w:val="003041F1"/>
    <w:rsid w:val="00304373"/>
    <w:rsid w:val="003044FB"/>
    <w:rsid w:val="00304C4A"/>
    <w:rsid w:val="00305081"/>
    <w:rsid w:val="00305612"/>
    <w:rsid w:val="00305828"/>
    <w:rsid w:val="00305A82"/>
    <w:rsid w:val="003060EB"/>
    <w:rsid w:val="003064A2"/>
    <w:rsid w:val="00306637"/>
    <w:rsid w:val="00306B13"/>
    <w:rsid w:val="00306E06"/>
    <w:rsid w:val="00306FF5"/>
    <w:rsid w:val="003072DE"/>
    <w:rsid w:val="00307516"/>
    <w:rsid w:val="00307737"/>
    <w:rsid w:val="003077C0"/>
    <w:rsid w:val="00310388"/>
    <w:rsid w:val="00310D48"/>
    <w:rsid w:val="003114FF"/>
    <w:rsid w:val="0031174B"/>
    <w:rsid w:val="00311A03"/>
    <w:rsid w:val="00311D1F"/>
    <w:rsid w:val="00311DC7"/>
    <w:rsid w:val="0031234F"/>
    <w:rsid w:val="003128E2"/>
    <w:rsid w:val="0031290C"/>
    <w:rsid w:val="003130B7"/>
    <w:rsid w:val="00313513"/>
    <w:rsid w:val="0031351E"/>
    <w:rsid w:val="00313701"/>
    <w:rsid w:val="0031377D"/>
    <w:rsid w:val="0031380C"/>
    <w:rsid w:val="0031413D"/>
    <w:rsid w:val="00314F2E"/>
    <w:rsid w:val="00315740"/>
    <w:rsid w:val="00315B0C"/>
    <w:rsid w:val="00315E3A"/>
    <w:rsid w:val="00315FE2"/>
    <w:rsid w:val="003164BE"/>
    <w:rsid w:val="003167D4"/>
    <w:rsid w:val="00316E5E"/>
    <w:rsid w:val="003175D2"/>
    <w:rsid w:val="00317C85"/>
    <w:rsid w:val="003200D1"/>
    <w:rsid w:val="003205BA"/>
    <w:rsid w:val="003206D7"/>
    <w:rsid w:val="00320728"/>
    <w:rsid w:val="003209BF"/>
    <w:rsid w:val="00320BBF"/>
    <w:rsid w:val="00320BF5"/>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3C1E"/>
    <w:rsid w:val="003240DC"/>
    <w:rsid w:val="0032471F"/>
    <w:rsid w:val="00324A8B"/>
    <w:rsid w:val="00324D6A"/>
    <w:rsid w:val="0032527E"/>
    <w:rsid w:val="003252ED"/>
    <w:rsid w:val="0032553B"/>
    <w:rsid w:val="0032575B"/>
    <w:rsid w:val="00325982"/>
    <w:rsid w:val="00325ACB"/>
    <w:rsid w:val="00325B0C"/>
    <w:rsid w:val="00325F51"/>
    <w:rsid w:val="00326E22"/>
    <w:rsid w:val="00326F5D"/>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B7"/>
    <w:rsid w:val="003371A0"/>
    <w:rsid w:val="003376A6"/>
    <w:rsid w:val="003377A7"/>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DFF"/>
    <w:rsid w:val="00350E50"/>
    <w:rsid w:val="0035144F"/>
    <w:rsid w:val="003516C2"/>
    <w:rsid w:val="00351DE7"/>
    <w:rsid w:val="00351FC7"/>
    <w:rsid w:val="00352904"/>
    <w:rsid w:val="00352BD7"/>
    <w:rsid w:val="00352CC9"/>
    <w:rsid w:val="00352CE9"/>
    <w:rsid w:val="00352D72"/>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C7B"/>
    <w:rsid w:val="00357CEC"/>
    <w:rsid w:val="00357E2D"/>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55F"/>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F57"/>
    <w:rsid w:val="0037304B"/>
    <w:rsid w:val="00373652"/>
    <w:rsid w:val="00373854"/>
    <w:rsid w:val="00373D45"/>
    <w:rsid w:val="00373DBE"/>
    <w:rsid w:val="00374D48"/>
    <w:rsid w:val="00375044"/>
    <w:rsid w:val="003751D6"/>
    <w:rsid w:val="003752CE"/>
    <w:rsid w:val="0037547A"/>
    <w:rsid w:val="003754E1"/>
    <w:rsid w:val="00375E20"/>
    <w:rsid w:val="00375E79"/>
    <w:rsid w:val="00376285"/>
    <w:rsid w:val="00376877"/>
    <w:rsid w:val="00376E92"/>
    <w:rsid w:val="00376ED6"/>
    <w:rsid w:val="00376F4C"/>
    <w:rsid w:val="00377006"/>
    <w:rsid w:val="0037730D"/>
    <w:rsid w:val="00377358"/>
    <w:rsid w:val="00377EAB"/>
    <w:rsid w:val="00380C05"/>
    <w:rsid w:val="00380E1D"/>
    <w:rsid w:val="0038109C"/>
    <w:rsid w:val="003811AD"/>
    <w:rsid w:val="003814FD"/>
    <w:rsid w:val="00381C35"/>
    <w:rsid w:val="00381E1D"/>
    <w:rsid w:val="00382542"/>
    <w:rsid w:val="0038287D"/>
    <w:rsid w:val="00382914"/>
    <w:rsid w:val="00382B19"/>
    <w:rsid w:val="003833F9"/>
    <w:rsid w:val="00384536"/>
    <w:rsid w:val="00384819"/>
    <w:rsid w:val="003848D7"/>
    <w:rsid w:val="00384B17"/>
    <w:rsid w:val="00384C85"/>
    <w:rsid w:val="00384CD3"/>
    <w:rsid w:val="0038547B"/>
    <w:rsid w:val="00385569"/>
    <w:rsid w:val="003856EE"/>
    <w:rsid w:val="00385B8A"/>
    <w:rsid w:val="00386813"/>
    <w:rsid w:val="003868BE"/>
    <w:rsid w:val="00386DB1"/>
    <w:rsid w:val="003870FC"/>
    <w:rsid w:val="00387DFF"/>
    <w:rsid w:val="00390DC9"/>
    <w:rsid w:val="00391629"/>
    <w:rsid w:val="0039178D"/>
    <w:rsid w:val="003919A9"/>
    <w:rsid w:val="00391FB7"/>
    <w:rsid w:val="00392217"/>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9C2"/>
    <w:rsid w:val="00395A5A"/>
    <w:rsid w:val="00395AF3"/>
    <w:rsid w:val="00395C2C"/>
    <w:rsid w:val="00396062"/>
    <w:rsid w:val="00396200"/>
    <w:rsid w:val="003967F2"/>
    <w:rsid w:val="003969A9"/>
    <w:rsid w:val="00396B70"/>
    <w:rsid w:val="0039709A"/>
    <w:rsid w:val="00397A65"/>
    <w:rsid w:val="003A035F"/>
    <w:rsid w:val="003A03DF"/>
    <w:rsid w:val="003A0B0C"/>
    <w:rsid w:val="003A160C"/>
    <w:rsid w:val="003A16AC"/>
    <w:rsid w:val="003A1CC8"/>
    <w:rsid w:val="003A2619"/>
    <w:rsid w:val="003A271A"/>
    <w:rsid w:val="003A28BD"/>
    <w:rsid w:val="003A2C9F"/>
    <w:rsid w:val="003A2F72"/>
    <w:rsid w:val="003A345E"/>
    <w:rsid w:val="003A36A7"/>
    <w:rsid w:val="003A3B95"/>
    <w:rsid w:val="003A3E7B"/>
    <w:rsid w:val="003A4226"/>
    <w:rsid w:val="003A4597"/>
    <w:rsid w:val="003A4791"/>
    <w:rsid w:val="003A4E87"/>
    <w:rsid w:val="003A4F2C"/>
    <w:rsid w:val="003A52F5"/>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F4C"/>
    <w:rsid w:val="003B0FD5"/>
    <w:rsid w:val="003B12D5"/>
    <w:rsid w:val="003B151F"/>
    <w:rsid w:val="003B15A5"/>
    <w:rsid w:val="003B162D"/>
    <w:rsid w:val="003B1C8A"/>
    <w:rsid w:val="003B1D03"/>
    <w:rsid w:val="003B2754"/>
    <w:rsid w:val="003B29FD"/>
    <w:rsid w:val="003B2BBE"/>
    <w:rsid w:val="003B2BCE"/>
    <w:rsid w:val="003B30AF"/>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FE1"/>
    <w:rsid w:val="003B6082"/>
    <w:rsid w:val="003B6155"/>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0B"/>
    <w:rsid w:val="003C1A3F"/>
    <w:rsid w:val="003C202F"/>
    <w:rsid w:val="003C21AE"/>
    <w:rsid w:val="003C23C3"/>
    <w:rsid w:val="003C2F78"/>
    <w:rsid w:val="003C30CE"/>
    <w:rsid w:val="003C3381"/>
    <w:rsid w:val="003C34B6"/>
    <w:rsid w:val="003C39D5"/>
    <w:rsid w:val="003C3B31"/>
    <w:rsid w:val="003C3B3B"/>
    <w:rsid w:val="003C3E82"/>
    <w:rsid w:val="003C4302"/>
    <w:rsid w:val="003C4482"/>
    <w:rsid w:val="003C46AB"/>
    <w:rsid w:val="003C489D"/>
    <w:rsid w:val="003C4C25"/>
    <w:rsid w:val="003C4E22"/>
    <w:rsid w:val="003C4E8E"/>
    <w:rsid w:val="003C54DD"/>
    <w:rsid w:val="003C5775"/>
    <w:rsid w:val="003C5AE8"/>
    <w:rsid w:val="003C5B2E"/>
    <w:rsid w:val="003C5B61"/>
    <w:rsid w:val="003C5D4D"/>
    <w:rsid w:val="003C6048"/>
    <w:rsid w:val="003C6211"/>
    <w:rsid w:val="003C6B33"/>
    <w:rsid w:val="003C6B62"/>
    <w:rsid w:val="003C6CD4"/>
    <w:rsid w:val="003C6F23"/>
    <w:rsid w:val="003C7611"/>
    <w:rsid w:val="003C7631"/>
    <w:rsid w:val="003C7E2A"/>
    <w:rsid w:val="003D0134"/>
    <w:rsid w:val="003D0518"/>
    <w:rsid w:val="003D069C"/>
    <w:rsid w:val="003D06B2"/>
    <w:rsid w:val="003D08B6"/>
    <w:rsid w:val="003D090A"/>
    <w:rsid w:val="003D0E1A"/>
    <w:rsid w:val="003D2230"/>
    <w:rsid w:val="003D2382"/>
    <w:rsid w:val="003D28B4"/>
    <w:rsid w:val="003D292B"/>
    <w:rsid w:val="003D2AE0"/>
    <w:rsid w:val="003D2F32"/>
    <w:rsid w:val="003D30DE"/>
    <w:rsid w:val="003D3116"/>
    <w:rsid w:val="003D32AE"/>
    <w:rsid w:val="003D36B8"/>
    <w:rsid w:val="003D38ED"/>
    <w:rsid w:val="003D3DF3"/>
    <w:rsid w:val="003D4256"/>
    <w:rsid w:val="003D4386"/>
    <w:rsid w:val="003D443A"/>
    <w:rsid w:val="003D45DD"/>
    <w:rsid w:val="003D4605"/>
    <w:rsid w:val="003D4893"/>
    <w:rsid w:val="003D4E23"/>
    <w:rsid w:val="003D528D"/>
    <w:rsid w:val="003D5376"/>
    <w:rsid w:val="003D558D"/>
    <w:rsid w:val="003D5E88"/>
    <w:rsid w:val="003D5EB4"/>
    <w:rsid w:val="003D633D"/>
    <w:rsid w:val="003D6979"/>
    <w:rsid w:val="003D6A15"/>
    <w:rsid w:val="003D6DD9"/>
    <w:rsid w:val="003E01AA"/>
    <w:rsid w:val="003E0371"/>
    <w:rsid w:val="003E0747"/>
    <w:rsid w:val="003E09EB"/>
    <w:rsid w:val="003E0C3E"/>
    <w:rsid w:val="003E14E8"/>
    <w:rsid w:val="003E1A44"/>
    <w:rsid w:val="003E1FD0"/>
    <w:rsid w:val="003E20D9"/>
    <w:rsid w:val="003E2564"/>
    <w:rsid w:val="003E3BA4"/>
    <w:rsid w:val="003E3E52"/>
    <w:rsid w:val="003E4095"/>
    <w:rsid w:val="003E44A1"/>
    <w:rsid w:val="003E4564"/>
    <w:rsid w:val="003E48A8"/>
    <w:rsid w:val="003E4A1C"/>
    <w:rsid w:val="003E52BE"/>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521"/>
    <w:rsid w:val="003F354B"/>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7006"/>
    <w:rsid w:val="003F790B"/>
    <w:rsid w:val="003F7CB8"/>
    <w:rsid w:val="00400075"/>
    <w:rsid w:val="00400266"/>
    <w:rsid w:val="00400278"/>
    <w:rsid w:val="0040052E"/>
    <w:rsid w:val="0040063E"/>
    <w:rsid w:val="004012B5"/>
    <w:rsid w:val="004012F9"/>
    <w:rsid w:val="004013BC"/>
    <w:rsid w:val="004014B6"/>
    <w:rsid w:val="004014CA"/>
    <w:rsid w:val="00401741"/>
    <w:rsid w:val="00401857"/>
    <w:rsid w:val="00401AD8"/>
    <w:rsid w:val="00401C00"/>
    <w:rsid w:val="00401D30"/>
    <w:rsid w:val="00401E0B"/>
    <w:rsid w:val="004026D5"/>
    <w:rsid w:val="00402718"/>
    <w:rsid w:val="004028B3"/>
    <w:rsid w:val="004028B9"/>
    <w:rsid w:val="00402E64"/>
    <w:rsid w:val="004033B7"/>
    <w:rsid w:val="004034D7"/>
    <w:rsid w:val="00403716"/>
    <w:rsid w:val="0040384F"/>
    <w:rsid w:val="00403994"/>
    <w:rsid w:val="00403DB9"/>
    <w:rsid w:val="004044D4"/>
    <w:rsid w:val="004047C8"/>
    <w:rsid w:val="00404C75"/>
    <w:rsid w:val="0040532B"/>
    <w:rsid w:val="00405538"/>
    <w:rsid w:val="004055BF"/>
    <w:rsid w:val="0040592B"/>
    <w:rsid w:val="004059A7"/>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E7A"/>
    <w:rsid w:val="00412F76"/>
    <w:rsid w:val="00413BD9"/>
    <w:rsid w:val="00413C87"/>
    <w:rsid w:val="00413DC1"/>
    <w:rsid w:val="00413E13"/>
    <w:rsid w:val="00413E4A"/>
    <w:rsid w:val="00413ED9"/>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46C"/>
    <w:rsid w:val="00420959"/>
    <w:rsid w:val="00420E93"/>
    <w:rsid w:val="00420F9C"/>
    <w:rsid w:val="0042120B"/>
    <w:rsid w:val="00421863"/>
    <w:rsid w:val="00421EAC"/>
    <w:rsid w:val="00421FCE"/>
    <w:rsid w:val="0042204C"/>
    <w:rsid w:val="00422067"/>
    <w:rsid w:val="0042218E"/>
    <w:rsid w:val="004226DE"/>
    <w:rsid w:val="0042290E"/>
    <w:rsid w:val="0042305B"/>
    <w:rsid w:val="00423171"/>
    <w:rsid w:val="004236F7"/>
    <w:rsid w:val="0042376E"/>
    <w:rsid w:val="00423C0C"/>
    <w:rsid w:val="0042419B"/>
    <w:rsid w:val="0042471F"/>
    <w:rsid w:val="00424BEA"/>
    <w:rsid w:val="00424D7C"/>
    <w:rsid w:val="004257CC"/>
    <w:rsid w:val="00425DB9"/>
    <w:rsid w:val="00425F1E"/>
    <w:rsid w:val="00425FBF"/>
    <w:rsid w:val="00425FD0"/>
    <w:rsid w:val="00425FF2"/>
    <w:rsid w:val="00426080"/>
    <w:rsid w:val="004263EF"/>
    <w:rsid w:val="00426421"/>
    <w:rsid w:val="0042642E"/>
    <w:rsid w:val="004267A1"/>
    <w:rsid w:val="00426C5A"/>
    <w:rsid w:val="00426CF1"/>
    <w:rsid w:val="00426E0F"/>
    <w:rsid w:val="0042734E"/>
    <w:rsid w:val="004273F5"/>
    <w:rsid w:val="00427552"/>
    <w:rsid w:val="00427624"/>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57D"/>
    <w:rsid w:val="00442A22"/>
    <w:rsid w:val="00442E7C"/>
    <w:rsid w:val="00442F08"/>
    <w:rsid w:val="00443495"/>
    <w:rsid w:val="0044367C"/>
    <w:rsid w:val="004436C8"/>
    <w:rsid w:val="00443700"/>
    <w:rsid w:val="0044380C"/>
    <w:rsid w:val="00443925"/>
    <w:rsid w:val="00443B61"/>
    <w:rsid w:val="00443D53"/>
    <w:rsid w:val="00443DA6"/>
    <w:rsid w:val="0044413F"/>
    <w:rsid w:val="0044491C"/>
    <w:rsid w:val="00444BB6"/>
    <w:rsid w:val="00444D5A"/>
    <w:rsid w:val="00444F23"/>
    <w:rsid w:val="00444F95"/>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F62"/>
    <w:rsid w:val="00453350"/>
    <w:rsid w:val="00453C0C"/>
    <w:rsid w:val="00453D6D"/>
    <w:rsid w:val="00453EFD"/>
    <w:rsid w:val="00453FB9"/>
    <w:rsid w:val="00454D20"/>
    <w:rsid w:val="00454D6D"/>
    <w:rsid w:val="0045506C"/>
    <w:rsid w:val="004552E9"/>
    <w:rsid w:val="00455D5F"/>
    <w:rsid w:val="0045603B"/>
    <w:rsid w:val="00456193"/>
    <w:rsid w:val="004566B1"/>
    <w:rsid w:val="00456E9C"/>
    <w:rsid w:val="00456FD5"/>
    <w:rsid w:val="0045726F"/>
    <w:rsid w:val="00457903"/>
    <w:rsid w:val="00457B1D"/>
    <w:rsid w:val="00457BCC"/>
    <w:rsid w:val="00460087"/>
    <w:rsid w:val="004601DE"/>
    <w:rsid w:val="004602D2"/>
    <w:rsid w:val="00460500"/>
    <w:rsid w:val="00460519"/>
    <w:rsid w:val="0046065C"/>
    <w:rsid w:val="00460917"/>
    <w:rsid w:val="0046103D"/>
    <w:rsid w:val="0046163C"/>
    <w:rsid w:val="0046175D"/>
    <w:rsid w:val="004617EB"/>
    <w:rsid w:val="00461A19"/>
    <w:rsid w:val="00461B9C"/>
    <w:rsid w:val="00461BCE"/>
    <w:rsid w:val="00461CDB"/>
    <w:rsid w:val="0046247B"/>
    <w:rsid w:val="0046284E"/>
    <w:rsid w:val="00462E92"/>
    <w:rsid w:val="00462F88"/>
    <w:rsid w:val="004632BD"/>
    <w:rsid w:val="004634E8"/>
    <w:rsid w:val="0046368D"/>
    <w:rsid w:val="004638BA"/>
    <w:rsid w:val="00463A6B"/>
    <w:rsid w:val="00463C1E"/>
    <w:rsid w:val="00463E56"/>
    <w:rsid w:val="004643E5"/>
    <w:rsid w:val="004644C8"/>
    <w:rsid w:val="00464977"/>
    <w:rsid w:val="004649F4"/>
    <w:rsid w:val="00464BBD"/>
    <w:rsid w:val="00464F9E"/>
    <w:rsid w:val="004664EB"/>
    <w:rsid w:val="00466732"/>
    <w:rsid w:val="00466842"/>
    <w:rsid w:val="00466BC9"/>
    <w:rsid w:val="00467420"/>
    <w:rsid w:val="0046795E"/>
    <w:rsid w:val="004679C6"/>
    <w:rsid w:val="00467A4E"/>
    <w:rsid w:val="00467AD0"/>
    <w:rsid w:val="004704C4"/>
    <w:rsid w:val="004704DC"/>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248"/>
    <w:rsid w:val="00474610"/>
    <w:rsid w:val="004747C6"/>
    <w:rsid w:val="004748C5"/>
    <w:rsid w:val="00474E19"/>
    <w:rsid w:val="004751E7"/>
    <w:rsid w:val="004753D5"/>
    <w:rsid w:val="004753EB"/>
    <w:rsid w:val="004754DC"/>
    <w:rsid w:val="0047555E"/>
    <w:rsid w:val="00475712"/>
    <w:rsid w:val="0047586E"/>
    <w:rsid w:val="00475ECC"/>
    <w:rsid w:val="004762E6"/>
    <w:rsid w:val="00476C12"/>
    <w:rsid w:val="00476CE1"/>
    <w:rsid w:val="004774A4"/>
    <w:rsid w:val="004776E2"/>
    <w:rsid w:val="00477A6A"/>
    <w:rsid w:val="00477C94"/>
    <w:rsid w:val="004801A7"/>
    <w:rsid w:val="00480C09"/>
    <w:rsid w:val="00480F3A"/>
    <w:rsid w:val="00481045"/>
    <w:rsid w:val="004810D2"/>
    <w:rsid w:val="00481284"/>
    <w:rsid w:val="004814EF"/>
    <w:rsid w:val="0048163F"/>
    <w:rsid w:val="0048167D"/>
    <w:rsid w:val="0048182A"/>
    <w:rsid w:val="0048183A"/>
    <w:rsid w:val="004818AC"/>
    <w:rsid w:val="00481DC6"/>
    <w:rsid w:val="0048228A"/>
    <w:rsid w:val="004826E3"/>
    <w:rsid w:val="004831AA"/>
    <w:rsid w:val="00483484"/>
    <w:rsid w:val="00483597"/>
    <w:rsid w:val="004836A9"/>
    <w:rsid w:val="0048399D"/>
    <w:rsid w:val="00484177"/>
    <w:rsid w:val="00484266"/>
    <w:rsid w:val="00484D91"/>
    <w:rsid w:val="00484E60"/>
    <w:rsid w:val="00484F12"/>
    <w:rsid w:val="004850C6"/>
    <w:rsid w:val="004850EB"/>
    <w:rsid w:val="00485146"/>
    <w:rsid w:val="0048525A"/>
    <w:rsid w:val="0048528D"/>
    <w:rsid w:val="004854E0"/>
    <w:rsid w:val="00485E51"/>
    <w:rsid w:val="00486307"/>
    <w:rsid w:val="00486697"/>
    <w:rsid w:val="004866F3"/>
    <w:rsid w:val="00486A64"/>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40A"/>
    <w:rsid w:val="00492FEC"/>
    <w:rsid w:val="004934A1"/>
    <w:rsid w:val="004934A3"/>
    <w:rsid w:val="00493586"/>
    <w:rsid w:val="00493BF9"/>
    <w:rsid w:val="00493CFB"/>
    <w:rsid w:val="00493DE6"/>
    <w:rsid w:val="00494005"/>
    <w:rsid w:val="0049409B"/>
    <w:rsid w:val="00494162"/>
    <w:rsid w:val="004941E8"/>
    <w:rsid w:val="004943BE"/>
    <w:rsid w:val="004943CB"/>
    <w:rsid w:val="004946AD"/>
    <w:rsid w:val="004949D3"/>
    <w:rsid w:val="0049534E"/>
    <w:rsid w:val="00495C80"/>
    <w:rsid w:val="00495CB9"/>
    <w:rsid w:val="00495F4C"/>
    <w:rsid w:val="004960C2"/>
    <w:rsid w:val="00496705"/>
    <w:rsid w:val="00496E23"/>
    <w:rsid w:val="0049700B"/>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A3C"/>
    <w:rsid w:val="004A5CE2"/>
    <w:rsid w:val="004A5CEA"/>
    <w:rsid w:val="004A5D48"/>
    <w:rsid w:val="004A5E60"/>
    <w:rsid w:val="004A67F7"/>
    <w:rsid w:val="004A6A09"/>
    <w:rsid w:val="004A7314"/>
    <w:rsid w:val="004A7426"/>
    <w:rsid w:val="004A78CB"/>
    <w:rsid w:val="004A7BA5"/>
    <w:rsid w:val="004B0299"/>
    <w:rsid w:val="004B0727"/>
    <w:rsid w:val="004B095D"/>
    <w:rsid w:val="004B1595"/>
    <w:rsid w:val="004B1662"/>
    <w:rsid w:val="004B1B12"/>
    <w:rsid w:val="004B1E8D"/>
    <w:rsid w:val="004B2021"/>
    <w:rsid w:val="004B217B"/>
    <w:rsid w:val="004B21DF"/>
    <w:rsid w:val="004B29E6"/>
    <w:rsid w:val="004B2B35"/>
    <w:rsid w:val="004B2C9F"/>
    <w:rsid w:val="004B33A8"/>
    <w:rsid w:val="004B3C53"/>
    <w:rsid w:val="004B3EB5"/>
    <w:rsid w:val="004B4258"/>
    <w:rsid w:val="004B4511"/>
    <w:rsid w:val="004B4CBF"/>
    <w:rsid w:val="004B4EA4"/>
    <w:rsid w:val="004B53CB"/>
    <w:rsid w:val="004B57BB"/>
    <w:rsid w:val="004B57EE"/>
    <w:rsid w:val="004B595E"/>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5BC"/>
    <w:rsid w:val="004C4798"/>
    <w:rsid w:val="004C487C"/>
    <w:rsid w:val="004C4929"/>
    <w:rsid w:val="004C5221"/>
    <w:rsid w:val="004C5250"/>
    <w:rsid w:val="004C5296"/>
    <w:rsid w:val="004C52F7"/>
    <w:rsid w:val="004C535D"/>
    <w:rsid w:val="004C558E"/>
    <w:rsid w:val="004C5F66"/>
    <w:rsid w:val="004C6CF4"/>
    <w:rsid w:val="004C6E06"/>
    <w:rsid w:val="004C6E30"/>
    <w:rsid w:val="004C70C1"/>
    <w:rsid w:val="004C7307"/>
    <w:rsid w:val="004C79D5"/>
    <w:rsid w:val="004D0344"/>
    <w:rsid w:val="004D0F1C"/>
    <w:rsid w:val="004D10AB"/>
    <w:rsid w:val="004D1910"/>
    <w:rsid w:val="004D1990"/>
    <w:rsid w:val="004D1E4F"/>
    <w:rsid w:val="004D1F36"/>
    <w:rsid w:val="004D2A09"/>
    <w:rsid w:val="004D2AAB"/>
    <w:rsid w:val="004D2C77"/>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A7"/>
    <w:rsid w:val="004E04B9"/>
    <w:rsid w:val="004E0F0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9A9"/>
    <w:rsid w:val="004E625F"/>
    <w:rsid w:val="004E6513"/>
    <w:rsid w:val="004E65A0"/>
    <w:rsid w:val="004E768C"/>
    <w:rsid w:val="004E769E"/>
    <w:rsid w:val="004E781B"/>
    <w:rsid w:val="004F0286"/>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50CC"/>
    <w:rsid w:val="004F5B3C"/>
    <w:rsid w:val="004F5DDE"/>
    <w:rsid w:val="004F6685"/>
    <w:rsid w:val="004F6827"/>
    <w:rsid w:val="004F689F"/>
    <w:rsid w:val="004F70B9"/>
    <w:rsid w:val="004F7BA1"/>
    <w:rsid w:val="005002A2"/>
    <w:rsid w:val="005002B6"/>
    <w:rsid w:val="005003F7"/>
    <w:rsid w:val="005008BA"/>
    <w:rsid w:val="0050091E"/>
    <w:rsid w:val="00500D5B"/>
    <w:rsid w:val="00500D6B"/>
    <w:rsid w:val="00500DD3"/>
    <w:rsid w:val="00500F2E"/>
    <w:rsid w:val="00501053"/>
    <w:rsid w:val="005010C4"/>
    <w:rsid w:val="0050128E"/>
    <w:rsid w:val="0050162C"/>
    <w:rsid w:val="00501801"/>
    <w:rsid w:val="00501821"/>
    <w:rsid w:val="00501F25"/>
    <w:rsid w:val="00501FA8"/>
    <w:rsid w:val="0050261C"/>
    <w:rsid w:val="00502961"/>
    <w:rsid w:val="0050340A"/>
    <w:rsid w:val="00503BF1"/>
    <w:rsid w:val="00503F3C"/>
    <w:rsid w:val="005040E3"/>
    <w:rsid w:val="00504849"/>
    <w:rsid w:val="00504D04"/>
    <w:rsid w:val="0050567F"/>
    <w:rsid w:val="0050576A"/>
    <w:rsid w:val="005058EE"/>
    <w:rsid w:val="00505910"/>
    <w:rsid w:val="005059BB"/>
    <w:rsid w:val="00505BBA"/>
    <w:rsid w:val="00505C68"/>
    <w:rsid w:val="005066F8"/>
    <w:rsid w:val="00506B4C"/>
    <w:rsid w:val="00506D5A"/>
    <w:rsid w:val="00506E45"/>
    <w:rsid w:val="00506E96"/>
    <w:rsid w:val="0050728C"/>
    <w:rsid w:val="0050733F"/>
    <w:rsid w:val="005074B3"/>
    <w:rsid w:val="00507812"/>
    <w:rsid w:val="0050787F"/>
    <w:rsid w:val="00507921"/>
    <w:rsid w:val="00507A9A"/>
    <w:rsid w:val="00507B59"/>
    <w:rsid w:val="00507D49"/>
    <w:rsid w:val="005100B4"/>
    <w:rsid w:val="00510533"/>
    <w:rsid w:val="00510B08"/>
    <w:rsid w:val="00510BE2"/>
    <w:rsid w:val="00510E9D"/>
    <w:rsid w:val="00511409"/>
    <w:rsid w:val="00511713"/>
    <w:rsid w:val="005118E1"/>
    <w:rsid w:val="00511FA3"/>
    <w:rsid w:val="005120CF"/>
    <w:rsid w:val="005128F3"/>
    <w:rsid w:val="0051296F"/>
    <w:rsid w:val="00512D0D"/>
    <w:rsid w:val="00512F2B"/>
    <w:rsid w:val="0051313D"/>
    <w:rsid w:val="0051333C"/>
    <w:rsid w:val="00513355"/>
    <w:rsid w:val="00513A5C"/>
    <w:rsid w:val="00513BEC"/>
    <w:rsid w:val="00513C44"/>
    <w:rsid w:val="00514015"/>
    <w:rsid w:val="00514359"/>
    <w:rsid w:val="0051478D"/>
    <w:rsid w:val="00514850"/>
    <w:rsid w:val="005154C3"/>
    <w:rsid w:val="005156D7"/>
    <w:rsid w:val="00515D54"/>
    <w:rsid w:val="00515D80"/>
    <w:rsid w:val="0051696E"/>
    <w:rsid w:val="005169DF"/>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BE7"/>
    <w:rsid w:val="00535EE8"/>
    <w:rsid w:val="00536315"/>
    <w:rsid w:val="0053651C"/>
    <w:rsid w:val="00536714"/>
    <w:rsid w:val="005367FD"/>
    <w:rsid w:val="00536AF3"/>
    <w:rsid w:val="00536C53"/>
    <w:rsid w:val="00536E0B"/>
    <w:rsid w:val="00536FF1"/>
    <w:rsid w:val="00537003"/>
    <w:rsid w:val="005370A7"/>
    <w:rsid w:val="00537374"/>
    <w:rsid w:val="005374EF"/>
    <w:rsid w:val="00537543"/>
    <w:rsid w:val="0053775C"/>
    <w:rsid w:val="00537883"/>
    <w:rsid w:val="005378FD"/>
    <w:rsid w:val="00537DB8"/>
    <w:rsid w:val="00537F28"/>
    <w:rsid w:val="0054015C"/>
    <w:rsid w:val="0054045C"/>
    <w:rsid w:val="0054057A"/>
    <w:rsid w:val="005405C3"/>
    <w:rsid w:val="005406A8"/>
    <w:rsid w:val="00540A2C"/>
    <w:rsid w:val="005413F1"/>
    <w:rsid w:val="005414C3"/>
    <w:rsid w:val="0054157A"/>
    <w:rsid w:val="0054198A"/>
    <w:rsid w:val="00541E39"/>
    <w:rsid w:val="00541F02"/>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DDF"/>
    <w:rsid w:val="00551FFD"/>
    <w:rsid w:val="005521C2"/>
    <w:rsid w:val="0055260A"/>
    <w:rsid w:val="00552646"/>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EA3"/>
    <w:rsid w:val="00560540"/>
    <w:rsid w:val="00560706"/>
    <w:rsid w:val="0056078D"/>
    <w:rsid w:val="00560C8E"/>
    <w:rsid w:val="00560E07"/>
    <w:rsid w:val="00561099"/>
    <w:rsid w:val="005610D3"/>
    <w:rsid w:val="0056133F"/>
    <w:rsid w:val="005613B3"/>
    <w:rsid w:val="005613B9"/>
    <w:rsid w:val="005614CB"/>
    <w:rsid w:val="005616CF"/>
    <w:rsid w:val="00561724"/>
    <w:rsid w:val="00561A75"/>
    <w:rsid w:val="00561B1D"/>
    <w:rsid w:val="00561CA0"/>
    <w:rsid w:val="0056213D"/>
    <w:rsid w:val="00562239"/>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A27"/>
    <w:rsid w:val="00565D26"/>
    <w:rsid w:val="005660B8"/>
    <w:rsid w:val="00566117"/>
    <w:rsid w:val="00566175"/>
    <w:rsid w:val="00566517"/>
    <w:rsid w:val="00566571"/>
    <w:rsid w:val="0056660D"/>
    <w:rsid w:val="005668D4"/>
    <w:rsid w:val="0056762A"/>
    <w:rsid w:val="00567E69"/>
    <w:rsid w:val="0057058D"/>
    <w:rsid w:val="00570FDC"/>
    <w:rsid w:val="00571336"/>
    <w:rsid w:val="0057139E"/>
    <w:rsid w:val="005715D5"/>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72"/>
    <w:rsid w:val="00573F97"/>
    <w:rsid w:val="005743FC"/>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0AC7"/>
    <w:rsid w:val="00581024"/>
    <w:rsid w:val="0058107F"/>
    <w:rsid w:val="00581D0C"/>
    <w:rsid w:val="00581D6A"/>
    <w:rsid w:val="00581E24"/>
    <w:rsid w:val="005821BC"/>
    <w:rsid w:val="00582262"/>
    <w:rsid w:val="00582717"/>
    <w:rsid w:val="005827DA"/>
    <w:rsid w:val="00582A89"/>
    <w:rsid w:val="0058301E"/>
    <w:rsid w:val="0058321F"/>
    <w:rsid w:val="00583AE1"/>
    <w:rsid w:val="00583BDF"/>
    <w:rsid w:val="00583C8D"/>
    <w:rsid w:val="00583E81"/>
    <w:rsid w:val="00583ED8"/>
    <w:rsid w:val="00583EFD"/>
    <w:rsid w:val="005842C2"/>
    <w:rsid w:val="005844A3"/>
    <w:rsid w:val="005848FF"/>
    <w:rsid w:val="005854CD"/>
    <w:rsid w:val="00585908"/>
    <w:rsid w:val="00585AF5"/>
    <w:rsid w:val="00585BCC"/>
    <w:rsid w:val="00585EB7"/>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C75"/>
    <w:rsid w:val="00593D36"/>
    <w:rsid w:val="005940BE"/>
    <w:rsid w:val="0059476C"/>
    <w:rsid w:val="00594DAE"/>
    <w:rsid w:val="00595521"/>
    <w:rsid w:val="00595942"/>
    <w:rsid w:val="00595BDE"/>
    <w:rsid w:val="00595CE3"/>
    <w:rsid w:val="00595D31"/>
    <w:rsid w:val="00596264"/>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D58"/>
    <w:rsid w:val="005A5283"/>
    <w:rsid w:val="005A58A6"/>
    <w:rsid w:val="005A5A46"/>
    <w:rsid w:val="005A5AAA"/>
    <w:rsid w:val="005A5B54"/>
    <w:rsid w:val="005A5DA0"/>
    <w:rsid w:val="005A6269"/>
    <w:rsid w:val="005A6305"/>
    <w:rsid w:val="005A654A"/>
    <w:rsid w:val="005A6AFF"/>
    <w:rsid w:val="005A6E3D"/>
    <w:rsid w:val="005A6F02"/>
    <w:rsid w:val="005A7CC5"/>
    <w:rsid w:val="005B034E"/>
    <w:rsid w:val="005B03F5"/>
    <w:rsid w:val="005B07C8"/>
    <w:rsid w:val="005B0903"/>
    <w:rsid w:val="005B09DF"/>
    <w:rsid w:val="005B0AE0"/>
    <w:rsid w:val="005B0C6C"/>
    <w:rsid w:val="005B0D7C"/>
    <w:rsid w:val="005B0DBB"/>
    <w:rsid w:val="005B1081"/>
    <w:rsid w:val="005B141C"/>
    <w:rsid w:val="005B17EE"/>
    <w:rsid w:val="005B1B34"/>
    <w:rsid w:val="005B1CDF"/>
    <w:rsid w:val="005B1D28"/>
    <w:rsid w:val="005B217E"/>
    <w:rsid w:val="005B2830"/>
    <w:rsid w:val="005B2BF7"/>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A96"/>
    <w:rsid w:val="005C1F26"/>
    <w:rsid w:val="005C1FF8"/>
    <w:rsid w:val="005C2EF3"/>
    <w:rsid w:val="005C3222"/>
    <w:rsid w:val="005C391E"/>
    <w:rsid w:val="005C3E0C"/>
    <w:rsid w:val="005C43F5"/>
    <w:rsid w:val="005C4635"/>
    <w:rsid w:val="005C4A6D"/>
    <w:rsid w:val="005C4B4F"/>
    <w:rsid w:val="005C4F79"/>
    <w:rsid w:val="005C50F8"/>
    <w:rsid w:val="005C5520"/>
    <w:rsid w:val="005C5832"/>
    <w:rsid w:val="005C5880"/>
    <w:rsid w:val="005C5BCC"/>
    <w:rsid w:val="005C5D6D"/>
    <w:rsid w:val="005C5DB4"/>
    <w:rsid w:val="005C61A8"/>
    <w:rsid w:val="005C6804"/>
    <w:rsid w:val="005C7058"/>
    <w:rsid w:val="005C7299"/>
    <w:rsid w:val="005C79B7"/>
    <w:rsid w:val="005C7C59"/>
    <w:rsid w:val="005D0162"/>
    <w:rsid w:val="005D0478"/>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1D"/>
    <w:rsid w:val="005D64F2"/>
    <w:rsid w:val="005D650E"/>
    <w:rsid w:val="005D6B8A"/>
    <w:rsid w:val="005D6C5A"/>
    <w:rsid w:val="005D72CB"/>
    <w:rsid w:val="005D79C1"/>
    <w:rsid w:val="005E088C"/>
    <w:rsid w:val="005E09A5"/>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71B"/>
    <w:rsid w:val="005E5834"/>
    <w:rsid w:val="005E5AB9"/>
    <w:rsid w:val="005E6449"/>
    <w:rsid w:val="005E6F09"/>
    <w:rsid w:val="005E7418"/>
    <w:rsid w:val="005E7ADF"/>
    <w:rsid w:val="005E7B60"/>
    <w:rsid w:val="005E7F74"/>
    <w:rsid w:val="005F0058"/>
    <w:rsid w:val="005F0211"/>
    <w:rsid w:val="005F0339"/>
    <w:rsid w:val="005F055D"/>
    <w:rsid w:val="005F067D"/>
    <w:rsid w:val="005F0BB7"/>
    <w:rsid w:val="005F0CCD"/>
    <w:rsid w:val="005F0EB7"/>
    <w:rsid w:val="005F10D8"/>
    <w:rsid w:val="005F14E1"/>
    <w:rsid w:val="005F17DD"/>
    <w:rsid w:val="005F1E1D"/>
    <w:rsid w:val="005F20CC"/>
    <w:rsid w:val="005F23C2"/>
    <w:rsid w:val="005F24D8"/>
    <w:rsid w:val="005F267E"/>
    <w:rsid w:val="005F2A3B"/>
    <w:rsid w:val="005F2BEC"/>
    <w:rsid w:val="005F3388"/>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77"/>
    <w:rsid w:val="00607C84"/>
    <w:rsid w:val="00607F38"/>
    <w:rsid w:val="0061026D"/>
    <w:rsid w:val="006102B4"/>
    <w:rsid w:val="00610360"/>
    <w:rsid w:val="00610405"/>
    <w:rsid w:val="00610641"/>
    <w:rsid w:val="00610743"/>
    <w:rsid w:val="006107B5"/>
    <w:rsid w:val="00610DB5"/>
    <w:rsid w:val="00611021"/>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A8C"/>
    <w:rsid w:val="00616E45"/>
    <w:rsid w:val="00616EF1"/>
    <w:rsid w:val="00617523"/>
    <w:rsid w:val="006175BC"/>
    <w:rsid w:val="00617912"/>
    <w:rsid w:val="00617A30"/>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BB7"/>
    <w:rsid w:val="006225B9"/>
    <w:rsid w:val="006228BA"/>
    <w:rsid w:val="00622A65"/>
    <w:rsid w:val="00622AE8"/>
    <w:rsid w:val="00623061"/>
    <w:rsid w:val="006233D7"/>
    <w:rsid w:val="006235B1"/>
    <w:rsid w:val="006236AE"/>
    <w:rsid w:val="00623D2C"/>
    <w:rsid w:val="006240D1"/>
    <w:rsid w:val="006246A2"/>
    <w:rsid w:val="00624D47"/>
    <w:rsid w:val="00624F92"/>
    <w:rsid w:val="006253D6"/>
    <w:rsid w:val="00625767"/>
    <w:rsid w:val="006257C6"/>
    <w:rsid w:val="0062590B"/>
    <w:rsid w:val="00625951"/>
    <w:rsid w:val="00625D9C"/>
    <w:rsid w:val="0062607C"/>
    <w:rsid w:val="006260CA"/>
    <w:rsid w:val="00626E3E"/>
    <w:rsid w:val="006270A4"/>
    <w:rsid w:val="00627789"/>
    <w:rsid w:val="00627921"/>
    <w:rsid w:val="00630104"/>
    <w:rsid w:val="00630207"/>
    <w:rsid w:val="006303DA"/>
    <w:rsid w:val="00630B0F"/>
    <w:rsid w:val="00631309"/>
    <w:rsid w:val="00631545"/>
    <w:rsid w:val="00631610"/>
    <w:rsid w:val="00631725"/>
    <w:rsid w:val="0063195B"/>
    <w:rsid w:val="006319D4"/>
    <w:rsid w:val="00632729"/>
    <w:rsid w:val="00632AA7"/>
    <w:rsid w:val="00632C0A"/>
    <w:rsid w:val="00632FA0"/>
    <w:rsid w:val="006330DB"/>
    <w:rsid w:val="00633174"/>
    <w:rsid w:val="006332B7"/>
    <w:rsid w:val="006333B0"/>
    <w:rsid w:val="00633A7B"/>
    <w:rsid w:val="00633AA2"/>
    <w:rsid w:val="00633B44"/>
    <w:rsid w:val="00633C6E"/>
    <w:rsid w:val="00633DA8"/>
    <w:rsid w:val="006340DA"/>
    <w:rsid w:val="006341C9"/>
    <w:rsid w:val="00634515"/>
    <w:rsid w:val="006345F5"/>
    <w:rsid w:val="00635158"/>
    <w:rsid w:val="0063550E"/>
    <w:rsid w:val="006358D7"/>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1DB9"/>
    <w:rsid w:val="006422C4"/>
    <w:rsid w:val="00642369"/>
    <w:rsid w:val="00642480"/>
    <w:rsid w:val="00642E8B"/>
    <w:rsid w:val="006432C6"/>
    <w:rsid w:val="00644206"/>
    <w:rsid w:val="006444F2"/>
    <w:rsid w:val="006447D4"/>
    <w:rsid w:val="00644CEE"/>
    <w:rsid w:val="00644F0E"/>
    <w:rsid w:val="00645478"/>
    <w:rsid w:val="00645C40"/>
    <w:rsid w:val="00645EFC"/>
    <w:rsid w:val="0064622B"/>
    <w:rsid w:val="0064634D"/>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7E"/>
    <w:rsid w:val="00653406"/>
    <w:rsid w:val="00653443"/>
    <w:rsid w:val="00654309"/>
    <w:rsid w:val="006544CA"/>
    <w:rsid w:val="00654503"/>
    <w:rsid w:val="00654B87"/>
    <w:rsid w:val="00655356"/>
    <w:rsid w:val="006556FC"/>
    <w:rsid w:val="0065574B"/>
    <w:rsid w:val="00656263"/>
    <w:rsid w:val="00656C5E"/>
    <w:rsid w:val="0065726E"/>
    <w:rsid w:val="0065747F"/>
    <w:rsid w:val="0065763F"/>
    <w:rsid w:val="00657A7C"/>
    <w:rsid w:val="00657E36"/>
    <w:rsid w:val="0066004B"/>
    <w:rsid w:val="00661CB4"/>
    <w:rsid w:val="006624DC"/>
    <w:rsid w:val="006624EE"/>
    <w:rsid w:val="006626DC"/>
    <w:rsid w:val="00662ED4"/>
    <w:rsid w:val="0066383C"/>
    <w:rsid w:val="00663FC9"/>
    <w:rsid w:val="0066410F"/>
    <w:rsid w:val="00664451"/>
    <w:rsid w:val="006644EB"/>
    <w:rsid w:val="00664541"/>
    <w:rsid w:val="00664826"/>
    <w:rsid w:val="00664A79"/>
    <w:rsid w:val="00664CC9"/>
    <w:rsid w:val="00664D53"/>
    <w:rsid w:val="00666052"/>
    <w:rsid w:val="006663AF"/>
    <w:rsid w:val="006665D6"/>
    <w:rsid w:val="006665E2"/>
    <w:rsid w:val="00666632"/>
    <w:rsid w:val="00666712"/>
    <w:rsid w:val="0066691A"/>
    <w:rsid w:val="00666A2B"/>
    <w:rsid w:val="00666D73"/>
    <w:rsid w:val="006673ED"/>
    <w:rsid w:val="00667592"/>
    <w:rsid w:val="0066792A"/>
    <w:rsid w:val="006679E3"/>
    <w:rsid w:val="00667C67"/>
    <w:rsid w:val="00667E40"/>
    <w:rsid w:val="00670472"/>
    <w:rsid w:val="0067067B"/>
    <w:rsid w:val="00670A6C"/>
    <w:rsid w:val="00670C61"/>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F9B"/>
    <w:rsid w:val="00675EE3"/>
    <w:rsid w:val="00675EE6"/>
    <w:rsid w:val="0067655A"/>
    <w:rsid w:val="00676613"/>
    <w:rsid w:val="00676CC8"/>
    <w:rsid w:val="00676D7D"/>
    <w:rsid w:val="006770C1"/>
    <w:rsid w:val="0067712D"/>
    <w:rsid w:val="006772E4"/>
    <w:rsid w:val="0067742D"/>
    <w:rsid w:val="00677463"/>
    <w:rsid w:val="00677503"/>
    <w:rsid w:val="006775B6"/>
    <w:rsid w:val="00677748"/>
    <w:rsid w:val="00677954"/>
    <w:rsid w:val="00677DB8"/>
    <w:rsid w:val="00680343"/>
    <w:rsid w:val="00680465"/>
    <w:rsid w:val="006807CC"/>
    <w:rsid w:val="00680A7B"/>
    <w:rsid w:val="00680DA9"/>
    <w:rsid w:val="00681133"/>
    <w:rsid w:val="00681148"/>
    <w:rsid w:val="006813C5"/>
    <w:rsid w:val="00681778"/>
    <w:rsid w:val="0068201B"/>
    <w:rsid w:val="00682E6F"/>
    <w:rsid w:val="00682E70"/>
    <w:rsid w:val="006837B5"/>
    <w:rsid w:val="00683D66"/>
    <w:rsid w:val="006840E5"/>
    <w:rsid w:val="006844D5"/>
    <w:rsid w:val="00684C2A"/>
    <w:rsid w:val="00684CF1"/>
    <w:rsid w:val="00684D6B"/>
    <w:rsid w:val="00684F71"/>
    <w:rsid w:val="00684F9E"/>
    <w:rsid w:val="00685495"/>
    <w:rsid w:val="006857E4"/>
    <w:rsid w:val="006859A6"/>
    <w:rsid w:val="00685DD9"/>
    <w:rsid w:val="0068610B"/>
    <w:rsid w:val="00686789"/>
    <w:rsid w:val="00686A1A"/>
    <w:rsid w:val="00686BEF"/>
    <w:rsid w:val="00686C07"/>
    <w:rsid w:val="00686E3E"/>
    <w:rsid w:val="006872BC"/>
    <w:rsid w:val="00691516"/>
    <w:rsid w:val="00691563"/>
    <w:rsid w:val="006915D6"/>
    <w:rsid w:val="00691BB1"/>
    <w:rsid w:val="00691C2F"/>
    <w:rsid w:val="00691DA2"/>
    <w:rsid w:val="0069203E"/>
    <w:rsid w:val="00692384"/>
    <w:rsid w:val="006927F3"/>
    <w:rsid w:val="006928C4"/>
    <w:rsid w:val="00692A31"/>
    <w:rsid w:val="00692B83"/>
    <w:rsid w:val="006933EE"/>
    <w:rsid w:val="0069473C"/>
    <w:rsid w:val="00694FC1"/>
    <w:rsid w:val="00695009"/>
    <w:rsid w:val="0069512C"/>
    <w:rsid w:val="006951A2"/>
    <w:rsid w:val="0069530A"/>
    <w:rsid w:val="00695836"/>
    <w:rsid w:val="00695892"/>
    <w:rsid w:val="00695A3F"/>
    <w:rsid w:val="00695C8E"/>
    <w:rsid w:val="00696382"/>
    <w:rsid w:val="00696591"/>
    <w:rsid w:val="0069717B"/>
    <w:rsid w:val="0069723E"/>
    <w:rsid w:val="00697451"/>
    <w:rsid w:val="006975A2"/>
    <w:rsid w:val="006976CC"/>
    <w:rsid w:val="00697B55"/>
    <w:rsid w:val="00697FDF"/>
    <w:rsid w:val="006A07D9"/>
    <w:rsid w:val="006A09EC"/>
    <w:rsid w:val="006A0CDC"/>
    <w:rsid w:val="006A0E60"/>
    <w:rsid w:val="006A1A60"/>
    <w:rsid w:val="006A1AF1"/>
    <w:rsid w:val="006A2265"/>
    <w:rsid w:val="006A27C0"/>
    <w:rsid w:val="006A2895"/>
    <w:rsid w:val="006A2982"/>
    <w:rsid w:val="006A2D5C"/>
    <w:rsid w:val="006A330D"/>
    <w:rsid w:val="006A3761"/>
    <w:rsid w:val="006A39CD"/>
    <w:rsid w:val="006A3A50"/>
    <w:rsid w:val="006A40A7"/>
    <w:rsid w:val="006A4DB8"/>
    <w:rsid w:val="006A4E13"/>
    <w:rsid w:val="006A4ECA"/>
    <w:rsid w:val="006A515B"/>
    <w:rsid w:val="006A51EE"/>
    <w:rsid w:val="006A5D93"/>
    <w:rsid w:val="006A5F55"/>
    <w:rsid w:val="006A608B"/>
    <w:rsid w:val="006A657A"/>
    <w:rsid w:val="006A699F"/>
    <w:rsid w:val="006A75FE"/>
    <w:rsid w:val="006A7709"/>
    <w:rsid w:val="006A7F3E"/>
    <w:rsid w:val="006B0475"/>
    <w:rsid w:val="006B06EA"/>
    <w:rsid w:val="006B0721"/>
    <w:rsid w:val="006B0D27"/>
    <w:rsid w:val="006B1381"/>
    <w:rsid w:val="006B1514"/>
    <w:rsid w:val="006B1DCF"/>
    <w:rsid w:val="006B27A7"/>
    <w:rsid w:val="006B2835"/>
    <w:rsid w:val="006B2EF0"/>
    <w:rsid w:val="006B2FDE"/>
    <w:rsid w:val="006B335F"/>
    <w:rsid w:val="006B3445"/>
    <w:rsid w:val="006B346B"/>
    <w:rsid w:val="006B3471"/>
    <w:rsid w:val="006B3567"/>
    <w:rsid w:val="006B3B18"/>
    <w:rsid w:val="006B3B3D"/>
    <w:rsid w:val="006B410B"/>
    <w:rsid w:val="006B4270"/>
    <w:rsid w:val="006B4613"/>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75DA"/>
    <w:rsid w:val="006B798B"/>
    <w:rsid w:val="006C0231"/>
    <w:rsid w:val="006C0499"/>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B43"/>
    <w:rsid w:val="006C5B70"/>
    <w:rsid w:val="006C5BA5"/>
    <w:rsid w:val="006C5C6B"/>
    <w:rsid w:val="006C6426"/>
    <w:rsid w:val="006C6ABE"/>
    <w:rsid w:val="006C6E1F"/>
    <w:rsid w:val="006C6FC7"/>
    <w:rsid w:val="006C70CB"/>
    <w:rsid w:val="006C7214"/>
    <w:rsid w:val="006C77D0"/>
    <w:rsid w:val="006C7ADE"/>
    <w:rsid w:val="006D0381"/>
    <w:rsid w:val="006D0A89"/>
    <w:rsid w:val="006D0F7C"/>
    <w:rsid w:val="006D1316"/>
    <w:rsid w:val="006D13EA"/>
    <w:rsid w:val="006D140D"/>
    <w:rsid w:val="006D1624"/>
    <w:rsid w:val="006D1C1C"/>
    <w:rsid w:val="006D1C34"/>
    <w:rsid w:val="006D2155"/>
    <w:rsid w:val="006D2571"/>
    <w:rsid w:val="006D25B4"/>
    <w:rsid w:val="006D2C5C"/>
    <w:rsid w:val="006D32BC"/>
    <w:rsid w:val="006D3540"/>
    <w:rsid w:val="006D3C75"/>
    <w:rsid w:val="006D40FF"/>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630"/>
    <w:rsid w:val="006E2957"/>
    <w:rsid w:val="006E2A18"/>
    <w:rsid w:val="006E2CA9"/>
    <w:rsid w:val="006E2D50"/>
    <w:rsid w:val="006E2FC7"/>
    <w:rsid w:val="006E30F3"/>
    <w:rsid w:val="006E30FD"/>
    <w:rsid w:val="006E365E"/>
    <w:rsid w:val="006E3791"/>
    <w:rsid w:val="006E3ADF"/>
    <w:rsid w:val="006E42B7"/>
    <w:rsid w:val="006E4596"/>
    <w:rsid w:val="006E466C"/>
    <w:rsid w:val="006E6052"/>
    <w:rsid w:val="006E62B6"/>
    <w:rsid w:val="006E6629"/>
    <w:rsid w:val="006E6790"/>
    <w:rsid w:val="006E6C39"/>
    <w:rsid w:val="006E6D04"/>
    <w:rsid w:val="006E719A"/>
    <w:rsid w:val="006E724D"/>
    <w:rsid w:val="006E7301"/>
    <w:rsid w:val="006E788E"/>
    <w:rsid w:val="006E78A1"/>
    <w:rsid w:val="006E799C"/>
    <w:rsid w:val="006E79DB"/>
    <w:rsid w:val="006E7AF5"/>
    <w:rsid w:val="006E7E63"/>
    <w:rsid w:val="006F0029"/>
    <w:rsid w:val="006F035D"/>
    <w:rsid w:val="006F07F6"/>
    <w:rsid w:val="006F0BDA"/>
    <w:rsid w:val="006F0D25"/>
    <w:rsid w:val="006F1250"/>
    <w:rsid w:val="006F12F0"/>
    <w:rsid w:val="006F1344"/>
    <w:rsid w:val="006F14D0"/>
    <w:rsid w:val="006F212C"/>
    <w:rsid w:val="006F23A2"/>
    <w:rsid w:val="006F25A4"/>
    <w:rsid w:val="006F2CA8"/>
    <w:rsid w:val="006F3453"/>
    <w:rsid w:val="006F38A6"/>
    <w:rsid w:val="006F3B8F"/>
    <w:rsid w:val="006F40EE"/>
    <w:rsid w:val="006F4515"/>
    <w:rsid w:val="006F4563"/>
    <w:rsid w:val="006F47BC"/>
    <w:rsid w:val="006F4804"/>
    <w:rsid w:val="006F485F"/>
    <w:rsid w:val="006F4DBB"/>
    <w:rsid w:val="006F4EFA"/>
    <w:rsid w:val="006F4F91"/>
    <w:rsid w:val="006F57AB"/>
    <w:rsid w:val="006F5994"/>
    <w:rsid w:val="006F5A67"/>
    <w:rsid w:val="006F5D6C"/>
    <w:rsid w:val="006F5DA4"/>
    <w:rsid w:val="006F5FD3"/>
    <w:rsid w:val="006F614C"/>
    <w:rsid w:val="006F620C"/>
    <w:rsid w:val="006F65D4"/>
    <w:rsid w:val="006F6C1B"/>
    <w:rsid w:val="006F78F8"/>
    <w:rsid w:val="006F78FC"/>
    <w:rsid w:val="006F7B0B"/>
    <w:rsid w:val="006F7BB6"/>
    <w:rsid w:val="006F7E10"/>
    <w:rsid w:val="006F7F52"/>
    <w:rsid w:val="006F7F63"/>
    <w:rsid w:val="0070024D"/>
    <w:rsid w:val="007002E5"/>
    <w:rsid w:val="00700D1D"/>
    <w:rsid w:val="00700EF1"/>
    <w:rsid w:val="007014F2"/>
    <w:rsid w:val="00701728"/>
    <w:rsid w:val="00701AD1"/>
    <w:rsid w:val="00701B89"/>
    <w:rsid w:val="00701E4D"/>
    <w:rsid w:val="00702026"/>
    <w:rsid w:val="007021D8"/>
    <w:rsid w:val="007021FE"/>
    <w:rsid w:val="00702207"/>
    <w:rsid w:val="00702302"/>
    <w:rsid w:val="00702786"/>
    <w:rsid w:val="0070280D"/>
    <w:rsid w:val="007030C2"/>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82"/>
    <w:rsid w:val="00712508"/>
    <w:rsid w:val="00712A2B"/>
    <w:rsid w:val="00712E56"/>
    <w:rsid w:val="00713262"/>
    <w:rsid w:val="007136EA"/>
    <w:rsid w:val="0071385F"/>
    <w:rsid w:val="00713ABE"/>
    <w:rsid w:val="00713D45"/>
    <w:rsid w:val="00713D66"/>
    <w:rsid w:val="00713F58"/>
    <w:rsid w:val="00713FFB"/>
    <w:rsid w:val="00714152"/>
    <w:rsid w:val="00714615"/>
    <w:rsid w:val="00714762"/>
    <w:rsid w:val="00714EA7"/>
    <w:rsid w:val="00715028"/>
    <w:rsid w:val="0071534C"/>
    <w:rsid w:val="00715AA5"/>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1ED4"/>
    <w:rsid w:val="00722369"/>
    <w:rsid w:val="0072246D"/>
    <w:rsid w:val="00722C7C"/>
    <w:rsid w:val="007230B0"/>
    <w:rsid w:val="007235F7"/>
    <w:rsid w:val="00723B63"/>
    <w:rsid w:val="00723C1A"/>
    <w:rsid w:val="0072478D"/>
    <w:rsid w:val="00724A99"/>
    <w:rsid w:val="00724CD0"/>
    <w:rsid w:val="00724D91"/>
    <w:rsid w:val="007254E8"/>
    <w:rsid w:val="00725C52"/>
    <w:rsid w:val="00725FC7"/>
    <w:rsid w:val="0072653F"/>
    <w:rsid w:val="007265A3"/>
    <w:rsid w:val="00726B4C"/>
    <w:rsid w:val="00726D56"/>
    <w:rsid w:val="0072719E"/>
    <w:rsid w:val="00727725"/>
    <w:rsid w:val="00727770"/>
    <w:rsid w:val="00727C57"/>
    <w:rsid w:val="00727E16"/>
    <w:rsid w:val="00730B78"/>
    <w:rsid w:val="00730CC9"/>
    <w:rsid w:val="00730E34"/>
    <w:rsid w:val="00730F9E"/>
    <w:rsid w:val="00731166"/>
    <w:rsid w:val="007315C3"/>
    <w:rsid w:val="007316A9"/>
    <w:rsid w:val="00731A98"/>
    <w:rsid w:val="00731DB3"/>
    <w:rsid w:val="0073231E"/>
    <w:rsid w:val="007325D9"/>
    <w:rsid w:val="007325EC"/>
    <w:rsid w:val="00733113"/>
    <w:rsid w:val="007336A7"/>
    <w:rsid w:val="007337C9"/>
    <w:rsid w:val="00733922"/>
    <w:rsid w:val="00734089"/>
    <w:rsid w:val="0073415F"/>
    <w:rsid w:val="00734605"/>
    <w:rsid w:val="00734897"/>
    <w:rsid w:val="00734928"/>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C1D"/>
    <w:rsid w:val="00742D87"/>
    <w:rsid w:val="00743A7E"/>
    <w:rsid w:val="00743CDE"/>
    <w:rsid w:val="00744976"/>
    <w:rsid w:val="007450B3"/>
    <w:rsid w:val="007454CD"/>
    <w:rsid w:val="00745777"/>
    <w:rsid w:val="00745AFE"/>
    <w:rsid w:val="00745CB3"/>
    <w:rsid w:val="00745D84"/>
    <w:rsid w:val="00745E44"/>
    <w:rsid w:val="00745F7A"/>
    <w:rsid w:val="007462CD"/>
    <w:rsid w:val="007462F0"/>
    <w:rsid w:val="00746310"/>
    <w:rsid w:val="0074637E"/>
    <w:rsid w:val="007473D8"/>
    <w:rsid w:val="00747C00"/>
    <w:rsid w:val="00747DC7"/>
    <w:rsid w:val="00750513"/>
    <w:rsid w:val="0075088F"/>
    <w:rsid w:val="007508B1"/>
    <w:rsid w:val="00751228"/>
    <w:rsid w:val="00751536"/>
    <w:rsid w:val="0075168C"/>
    <w:rsid w:val="00751970"/>
    <w:rsid w:val="00751B53"/>
    <w:rsid w:val="00752161"/>
    <w:rsid w:val="0075234B"/>
    <w:rsid w:val="00752AAB"/>
    <w:rsid w:val="0075313C"/>
    <w:rsid w:val="007533B5"/>
    <w:rsid w:val="00753D47"/>
    <w:rsid w:val="0075435A"/>
    <w:rsid w:val="0075437F"/>
    <w:rsid w:val="00754785"/>
    <w:rsid w:val="007547D7"/>
    <w:rsid w:val="007549C0"/>
    <w:rsid w:val="00754B72"/>
    <w:rsid w:val="00754F94"/>
    <w:rsid w:val="007554E7"/>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4A9"/>
    <w:rsid w:val="0076282D"/>
    <w:rsid w:val="007629C9"/>
    <w:rsid w:val="0076313F"/>
    <w:rsid w:val="00763243"/>
    <w:rsid w:val="00763248"/>
    <w:rsid w:val="00763264"/>
    <w:rsid w:val="007636FC"/>
    <w:rsid w:val="0076389E"/>
    <w:rsid w:val="007638FC"/>
    <w:rsid w:val="007639B5"/>
    <w:rsid w:val="007640BE"/>
    <w:rsid w:val="007642E1"/>
    <w:rsid w:val="00764465"/>
    <w:rsid w:val="00764730"/>
    <w:rsid w:val="007647C5"/>
    <w:rsid w:val="00764FF4"/>
    <w:rsid w:val="00765024"/>
    <w:rsid w:val="0076527D"/>
    <w:rsid w:val="007661FF"/>
    <w:rsid w:val="0076625F"/>
    <w:rsid w:val="007665CA"/>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2248"/>
    <w:rsid w:val="00772269"/>
    <w:rsid w:val="007723D3"/>
    <w:rsid w:val="0077245B"/>
    <w:rsid w:val="007727EF"/>
    <w:rsid w:val="007729B9"/>
    <w:rsid w:val="00772AD2"/>
    <w:rsid w:val="00772F1D"/>
    <w:rsid w:val="00773130"/>
    <w:rsid w:val="00773CDD"/>
    <w:rsid w:val="00773EE9"/>
    <w:rsid w:val="0077433B"/>
    <w:rsid w:val="00774386"/>
    <w:rsid w:val="007744DD"/>
    <w:rsid w:val="00774558"/>
    <w:rsid w:val="00774642"/>
    <w:rsid w:val="0077483B"/>
    <w:rsid w:val="00774A01"/>
    <w:rsid w:val="0077537C"/>
    <w:rsid w:val="007755BA"/>
    <w:rsid w:val="007757F7"/>
    <w:rsid w:val="00775FFF"/>
    <w:rsid w:val="0077643A"/>
    <w:rsid w:val="00776B5C"/>
    <w:rsid w:val="00776C5B"/>
    <w:rsid w:val="0077704A"/>
    <w:rsid w:val="007770CA"/>
    <w:rsid w:val="00777488"/>
    <w:rsid w:val="007778C0"/>
    <w:rsid w:val="00777CFF"/>
    <w:rsid w:val="00777FDF"/>
    <w:rsid w:val="0078037F"/>
    <w:rsid w:val="00780EE0"/>
    <w:rsid w:val="0078154D"/>
    <w:rsid w:val="007817CA"/>
    <w:rsid w:val="0078191B"/>
    <w:rsid w:val="00781A5B"/>
    <w:rsid w:val="00781C58"/>
    <w:rsid w:val="00781DC1"/>
    <w:rsid w:val="00782285"/>
    <w:rsid w:val="00782591"/>
    <w:rsid w:val="00782ED6"/>
    <w:rsid w:val="00783104"/>
    <w:rsid w:val="0078319A"/>
    <w:rsid w:val="007831D1"/>
    <w:rsid w:val="007832C8"/>
    <w:rsid w:val="007832E2"/>
    <w:rsid w:val="00783621"/>
    <w:rsid w:val="00783CB2"/>
    <w:rsid w:val="00783E1C"/>
    <w:rsid w:val="007847F1"/>
    <w:rsid w:val="00784966"/>
    <w:rsid w:val="00784B83"/>
    <w:rsid w:val="00784BCF"/>
    <w:rsid w:val="00784D4B"/>
    <w:rsid w:val="00785081"/>
    <w:rsid w:val="0078548E"/>
    <w:rsid w:val="007854EF"/>
    <w:rsid w:val="0078557A"/>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115"/>
    <w:rsid w:val="007B0315"/>
    <w:rsid w:val="007B05F4"/>
    <w:rsid w:val="007B0637"/>
    <w:rsid w:val="007B0CF2"/>
    <w:rsid w:val="007B1602"/>
    <w:rsid w:val="007B1640"/>
    <w:rsid w:val="007B1932"/>
    <w:rsid w:val="007B19CD"/>
    <w:rsid w:val="007B1C8F"/>
    <w:rsid w:val="007B2D53"/>
    <w:rsid w:val="007B2E79"/>
    <w:rsid w:val="007B32B8"/>
    <w:rsid w:val="007B3391"/>
    <w:rsid w:val="007B3613"/>
    <w:rsid w:val="007B5156"/>
    <w:rsid w:val="007B53B7"/>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69B"/>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5B5"/>
    <w:rsid w:val="007C488F"/>
    <w:rsid w:val="007C4E44"/>
    <w:rsid w:val="007C5143"/>
    <w:rsid w:val="007C5147"/>
    <w:rsid w:val="007C5391"/>
    <w:rsid w:val="007C54A3"/>
    <w:rsid w:val="007C5C9F"/>
    <w:rsid w:val="007C6115"/>
    <w:rsid w:val="007C6393"/>
    <w:rsid w:val="007C66B8"/>
    <w:rsid w:val="007C6B53"/>
    <w:rsid w:val="007C6C0B"/>
    <w:rsid w:val="007C740E"/>
    <w:rsid w:val="007D0034"/>
    <w:rsid w:val="007D08D3"/>
    <w:rsid w:val="007D0EB1"/>
    <w:rsid w:val="007D1146"/>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478"/>
    <w:rsid w:val="007D55C4"/>
    <w:rsid w:val="007D5A96"/>
    <w:rsid w:val="007D5AA3"/>
    <w:rsid w:val="007D5E18"/>
    <w:rsid w:val="007D5E7A"/>
    <w:rsid w:val="007D5F30"/>
    <w:rsid w:val="007D60F6"/>
    <w:rsid w:val="007D61C7"/>
    <w:rsid w:val="007D62F3"/>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2308"/>
    <w:rsid w:val="007E248C"/>
    <w:rsid w:val="007E2532"/>
    <w:rsid w:val="007E2678"/>
    <w:rsid w:val="007E26E1"/>
    <w:rsid w:val="007E2F6A"/>
    <w:rsid w:val="007E3614"/>
    <w:rsid w:val="007E391D"/>
    <w:rsid w:val="007E3EB6"/>
    <w:rsid w:val="007E3F15"/>
    <w:rsid w:val="007E3F99"/>
    <w:rsid w:val="007E422E"/>
    <w:rsid w:val="007E4349"/>
    <w:rsid w:val="007E444E"/>
    <w:rsid w:val="007E4907"/>
    <w:rsid w:val="007E4C0B"/>
    <w:rsid w:val="007E50BD"/>
    <w:rsid w:val="007E52B2"/>
    <w:rsid w:val="007E53C9"/>
    <w:rsid w:val="007E54A1"/>
    <w:rsid w:val="007E58C3"/>
    <w:rsid w:val="007E5D5D"/>
    <w:rsid w:val="007E6355"/>
    <w:rsid w:val="007E6CFC"/>
    <w:rsid w:val="007E6EBE"/>
    <w:rsid w:val="007E6F49"/>
    <w:rsid w:val="007E7208"/>
    <w:rsid w:val="007E7360"/>
    <w:rsid w:val="007E7624"/>
    <w:rsid w:val="007E762E"/>
    <w:rsid w:val="007E7950"/>
    <w:rsid w:val="007E7A0C"/>
    <w:rsid w:val="007E7C80"/>
    <w:rsid w:val="007F0174"/>
    <w:rsid w:val="007F0458"/>
    <w:rsid w:val="007F04C9"/>
    <w:rsid w:val="007F0973"/>
    <w:rsid w:val="007F0A98"/>
    <w:rsid w:val="007F0BF4"/>
    <w:rsid w:val="007F0C12"/>
    <w:rsid w:val="007F19F8"/>
    <w:rsid w:val="007F1B52"/>
    <w:rsid w:val="007F1B55"/>
    <w:rsid w:val="007F1F02"/>
    <w:rsid w:val="007F27B3"/>
    <w:rsid w:val="007F28A1"/>
    <w:rsid w:val="007F2D1C"/>
    <w:rsid w:val="007F2DBF"/>
    <w:rsid w:val="007F3842"/>
    <w:rsid w:val="007F3B3C"/>
    <w:rsid w:val="007F3BEC"/>
    <w:rsid w:val="007F4046"/>
    <w:rsid w:val="007F46A2"/>
    <w:rsid w:val="007F495A"/>
    <w:rsid w:val="007F4A3C"/>
    <w:rsid w:val="007F4C47"/>
    <w:rsid w:val="007F4ECC"/>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A86"/>
    <w:rsid w:val="00801F43"/>
    <w:rsid w:val="00801F63"/>
    <w:rsid w:val="00802110"/>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DDB"/>
    <w:rsid w:val="00810EEB"/>
    <w:rsid w:val="00810EFC"/>
    <w:rsid w:val="008114E1"/>
    <w:rsid w:val="00811736"/>
    <w:rsid w:val="00811BD4"/>
    <w:rsid w:val="008124A5"/>
    <w:rsid w:val="00812593"/>
    <w:rsid w:val="00812599"/>
    <w:rsid w:val="00812671"/>
    <w:rsid w:val="00812859"/>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E36"/>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05C"/>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2BD"/>
    <w:rsid w:val="00822382"/>
    <w:rsid w:val="0082263D"/>
    <w:rsid w:val="00822915"/>
    <w:rsid w:val="008229DA"/>
    <w:rsid w:val="00822BA5"/>
    <w:rsid w:val="00822E8C"/>
    <w:rsid w:val="00822F5D"/>
    <w:rsid w:val="008233BA"/>
    <w:rsid w:val="00823B60"/>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0DA"/>
    <w:rsid w:val="0083135F"/>
    <w:rsid w:val="00832191"/>
    <w:rsid w:val="00832595"/>
    <w:rsid w:val="00832B77"/>
    <w:rsid w:val="00832CB3"/>
    <w:rsid w:val="00832D41"/>
    <w:rsid w:val="008331F2"/>
    <w:rsid w:val="00833231"/>
    <w:rsid w:val="008337D8"/>
    <w:rsid w:val="00833BA8"/>
    <w:rsid w:val="00834198"/>
    <w:rsid w:val="00834230"/>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3"/>
    <w:rsid w:val="00837BFB"/>
    <w:rsid w:val="00837E39"/>
    <w:rsid w:val="0084083A"/>
    <w:rsid w:val="00840956"/>
    <w:rsid w:val="00840A28"/>
    <w:rsid w:val="008416E2"/>
    <w:rsid w:val="0084186A"/>
    <w:rsid w:val="008418EA"/>
    <w:rsid w:val="0084198C"/>
    <w:rsid w:val="00841F73"/>
    <w:rsid w:val="008420F4"/>
    <w:rsid w:val="00842553"/>
    <w:rsid w:val="008426A4"/>
    <w:rsid w:val="00842B28"/>
    <w:rsid w:val="00842E8F"/>
    <w:rsid w:val="00842F9D"/>
    <w:rsid w:val="00843012"/>
    <w:rsid w:val="008432B6"/>
    <w:rsid w:val="0084340C"/>
    <w:rsid w:val="0084366C"/>
    <w:rsid w:val="00843881"/>
    <w:rsid w:val="00843B90"/>
    <w:rsid w:val="00843D71"/>
    <w:rsid w:val="00844C26"/>
    <w:rsid w:val="00844C70"/>
    <w:rsid w:val="00845348"/>
    <w:rsid w:val="008453D5"/>
    <w:rsid w:val="00845435"/>
    <w:rsid w:val="008456DD"/>
    <w:rsid w:val="00845965"/>
    <w:rsid w:val="00845F34"/>
    <w:rsid w:val="00845F59"/>
    <w:rsid w:val="00846009"/>
    <w:rsid w:val="00846594"/>
    <w:rsid w:val="00846DC7"/>
    <w:rsid w:val="00846F91"/>
    <w:rsid w:val="008472C1"/>
    <w:rsid w:val="00847679"/>
    <w:rsid w:val="00847694"/>
    <w:rsid w:val="00847CD1"/>
    <w:rsid w:val="008500CB"/>
    <w:rsid w:val="008507E3"/>
    <w:rsid w:val="00850B5B"/>
    <w:rsid w:val="00850ECD"/>
    <w:rsid w:val="00851076"/>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63"/>
    <w:rsid w:val="00861BB6"/>
    <w:rsid w:val="008622A4"/>
    <w:rsid w:val="008622FE"/>
    <w:rsid w:val="00862D56"/>
    <w:rsid w:val="00862F79"/>
    <w:rsid w:val="0086340F"/>
    <w:rsid w:val="00863898"/>
    <w:rsid w:val="008644E8"/>
    <w:rsid w:val="0086459E"/>
    <w:rsid w:val="0086492B"/>
    <w:rsid w:val="00864A47"/>
    <w:rsid w:val="00864EDA"/>
    <w:rsid w:val="00865866"/>
    <w:rsid w:val="0086600E"/>
    <w:rsid w:val="00866F43"/>
    <w:rsid w:val="0086726C"/>
    <w:rsid w:val="00867606"/>
    <w:rsid w:val="0086776B"/>
    <w:rsid w:val="00867F26"/>
    <w:rsid w:val="00867FF9"/>
    <w:rsid w:val="0087010D"/>
    <w:rsid w:val="00870354"/>
    <w:rsid w:val="008703AC"/>
    <w:rsid w:val="0087076C"/>
    <w:rsid w:val="0087079E"/>
    <w:rsid w:val="0087093D"/>
    <w:rsid w:val="00870E54"/>
    <w:rsid w:val="008713BE"/>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616"/>
    <w:rsid w:val="008778EF"/>
    <w:rsid w:val="00877BD1"/>
    <w:rsid w:val="00877CE0"/>
    <w:rsid w:val="00877FE1"/>
    <w:rsid w:val="00880150"/>
    <w:rsid w:val="00880973"/>
    <w:rsid w:val="00880AC7"/>
    <w:rsid w:val="00881174"/>
    <w:rsid w:val="008811C8"/>
    <w:rsid w:val="008815A8"/>
    <w:rsid w:val="008817C0"/>
    <w:rsid w:val="008821A7"/>
    <w:rsid w:val="008825EC"/>
    <w:rsid w:val="00882826"/>
    <w:rsid w:val="0088298B"/>
    <w:rsid w:val="00882B18"/>
    <w:rsid w:val="00882E21"/>
    <w:rsid w:val="00882EB3"/>
    <w:rsid w:val="00882F32"/>
    <w:rsid w:val="008832DA"/>
    <w:rsid w:val="008832E3"/>
    <w:rsid w:val="00883431"/>
    <w:rsid w:val="00883DB4"/>
    <w:rsid w:val="00883E6A"/>
    <w:rsid w:val="00883F7E"/>
    <w:rsid w:val="0088418E"/>
    <w:rsid w:val="008842B0"/>
    <w:rsid w:val="008847AF"/>
    <w:rsid w:val="008852B9"/>
    <w:rsid w:val="00886277"/>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23E6"/>
    <w:rsid w:val="008925AC"/>
    <w:rsid w:val="00892757"/>
    <w:rsid w:val="0089294D"/>
    <w:rsid w:val="00892F93"/>
    <w:rsid w:val="008935F0"/>
    <w:rsid w:val="00893A6A"/>
    <w:rsid w:val="00893C27"/>
    <w:rsid w:val="00893E84"/>
    <w:rsid w:val="00893FC5"/>
    <w:rsid w:val="00893FF1"/>
    <w:rsid w:val="008944BB"/>
    <w:rsid w:val="0089465D"/>
    <w:rsid w:val="00894835"/>
    <w:rsid w:val="0089489D"/>
    <w:rsid w:val="0089512E"/>
    <w:rsid w:val="008957B4"/>
    <w:rsid w:val="00895AC1"/>
    <w:rsid w:val="00895F4D"/>
    <w:rsid w:val="008966EB"/>
    <w:rsid w:val="00896966"/>
    <w:rsid w:val="00896A80"/>
    <w:rsid w:val="00896BBD"/>
    <w:rsid w:val="00897896"/>
    <w:rsid w:val="008A0562"/>
    <w:rsid w:val="008A0643"/>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884"/>
    <w:rsid w:val="008A5BAF"/>
    <w:rsid w:val="008A5F5A"/>
    <w:rsid w:val="008A6086"/>
    <w:rsid w:val="008A616E"/>
    <w:rsid w:val="008A63DC"/>
    <w:rsid w:val="008A657E"/>
    <w:rsid w:val="008A777C"/>
    <w:rsid w:val="008A7D65"/>
    <w:rsid w:val="008A7E6C"/>
    <w:rsid w:val="008A7E98"/>
    <w:rsid w:val="008A7F73"/>
    <w:rsid w:val="008B04FC"/>
    <w:rsid w:val="008B0AED"/>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48A4"/>
    <w:rsid w:val="008B560F"/>
    <w:rsid w:val="008B56B1"/>
    <w:rsid w:val="008B56E5"/>
    <w:rsid w:val="008B5749"/>
    <w:rsid w:val="008B5AED"/>
    <w:rsid w:val="008B5BC3"/>
    <w:rsid w:val="008B5C63"/>
    <w:rsid w:val="008B5D20"/>
    <w:rsid w:val="008B5DA4"/>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AD1"/>
    <w:rsid w:val="008C3D41"/>
    <w:rsid w:val="008C3E61"/>
    <w:rsid w:val="008C402F"/>
    <w:rsid w:val="008C43DB"/>
    <w:rsid w:val="008C4668"/>
    <w:rsid w:val="008C4B9D"/>
    <w:rsid w:val="008C4C45"/>
    <w:rsid w:val="008C4CEC"/>
    <w:rsid w:val="008C4E41"/>
    <w:rsid w:val="008C5098"/>
    <w:rsid w:val="008C5147"/>
    <w:rsid w:val="008C5492"/>
    <w:rsid w:val="008C57A5"/>
    <w:rsid w:val="008C5C90"/>
    <w:rsid w:val="008C5E9E"/>
    <w:rsid w:val="008C606B"/>
    <w:rsid w:val="008C61C5"/>
    <w:rsid w:val="008C65BD"/>
    <w:rsid w:val="008C66FE"/>
    <w:rsid w:val="008C698C"/>
    <w:rsid w:val="008C6E57"/>
    <w:rsid w:val="008C6F8B"/>
    <w:rsid w:val="008C7596"/>
    <w:rsid w:val="008C7A0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701A"/>
    <w:rsid w:val="008D72E1"/>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CAD"/>
    <w:rsid w:val="008E4EAD"/>
    <w:rsid w:val="008E502D"/>
    <w:rsid w:val="008E5358"/>
    <w:rsid w:val="008E5C46"/>
    <w:rsid w:val="008E5C72"/>
    <w:rsid w:val="008E5D8C"/>
    <w:rsid w:val="008E5DAF"/>
    <w:rsid w:val="008E6257"/>
    <w:rsid w:val="008E67BC"/>
    <w:rsid w:val="008E6CC9"/>
    <w:rsid w:val="008E72BB"/>
    <w:rsid w:val="008E756F"/>
    <w:rsid w:val="008E7C2E"/>
    <w:rsid w:val="008E7C59"/>
    <w:rsid w:val="008F0045"/>
    <w:rsid w:val="008F0049"/>
    <w:rsid w:val="008F0132"/>
    <w:rsid w:val="008F06C9"/>
    <w:rsid w:val="008F0B1D"/>
    <w:rsid w:val="008F0DD4"/>
    <w:rsid w:val="008F13AF"/>
    <w:rsid w:val="008F19DA"/>
    <w:rsid w:val="008F1E16"/>
    <w:rsid w:val="008F2277"/>
    <w:rsid w:val="008F231B"/>
    <w:rsid w:val="008F246B"/>
    <w:rsid w:val="008F2525"/>
    <w:rsid w:val="008F2647"/>
    <w:rsid w:val="008F28EB"/>
    <w:rsid w:val="008F2CE6"/>
    <w:rsid w:val="008F2DFD"/>
    <w:rsid w:val="008F32DA"/>
    <w:rsid w:val="008F37D4"/>
    <w:rsid w:val="008F3906"/>
    <w:rsid w:val="008F3AF4"/>
    <w:rsid w:val="008F3F1D"/>
    <w:rsid w:val="008F44C4"/>
    <w:rsid w:val="008F4E3E"/>
    <w:rsid w:val="008F4F2E"/>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E4"/>
    <w:rsid w:val="00900AE5"/>
    <w:rsid w:val="00900C09"/>
    <w:rsid w:val="00900C34"/>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1F9"/>
    <w:rsid w:val="00911857"/>
    <w:rsid w:val="00911E7E"/>
    <w:rsid w:val="00912200"/>
    <w:rsid w:val="0091250C"/>
    <w:rsid w:val="009128DD"/>
    <w:rsid w:val="00913019"/>
    <w:rsid w:val="00913D02"/>
    <w:rsid w:val="009140AA"/>
    <w:rsid w:val="009148A2"/>
    <w:rsid w:val="00914E73"/>
    <w:rsid w:val="009150CE"/>
    <w:rsid w:val="00915E0C"/>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B83"/>
    <w:rsid w:val="00923C38"/>
    <w:rsid w:val="00924083"/>
    <w:rsid w:val="00924E21"/>
    <w:rsid w:val="00925037"/>
    <w:rsid w:val="009252B9"/>
    <w:rsid w:val="009254AF"/>
    <w:rsid w:val="009254C8"/>
    <w:rsid w:val="009257E4"/>
    <w:rsid w:val="00925A15"/>
    <w:rsid w:val="00925B87"/>
    <w:rsid w:val="00925D2B"/>
    <w:rsid w:val="00926C83"/>
    <w:rsid w:val="00926D4A"/>
    <w:rsid w:val="00926DD1"/>
    <w:rsid w:val="00927081"/>
    <w:rsid w:val="009270DD"/>
    <w:rsid w:val="0092727B"/>
    <w:rsid w:val="009273FC"/>
    <w:rsid w:val="0092753E"/>
    <w:rsid w:val="009275AD"/>
    <w:rsid w:val="00927BC3"/>
    <w:rsid w:val="009301D0"/>
    <w:rsid w:val="0093029E"/>
    <w:rsid w:val="009302C9"/>
    <w:rsid w:val="00930BC9"/>
    <w:rsid w:val="00931124"/>
    <w:rsid w:val="009317D2"/>
    <w:rsid w:val="00931CBE"/>
    <w:rsid w:val="00931F44"/>
    <w:rsid w:val="00932248"/>
    <w:rsid w:val="009325D0"/>
    <w:rsid w:val="00932782"/>
    <w:rsid w:val="00932E76"/>
    <w:rsid w:val="009332B0"/>
    <w:rsid w:val="00933544"/>
    <w:rsid w:val="0093404E"/>
    <w:rsid w:val="009346CB"/>
    <w:rsid w:val="009348DA"/>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05F"/>
    <w:rsid w:val="009424CC"/>
    <w:rsid w:val="00942E91"/>
    <w:rsid w:val="0094310E"/>
    <w:rsid w:val="0094326D"/>
    <w:rsid w:val="0094343C"/>
    <w:rsid w:val="009434BB"/>
    <w:rsid w:val="00943583"/>
    <w:rsid w:val="009437C4"/>
    <w:rsid w:val="009440DF"/>
    <w:rsid w:val="009445F0"/>
    <w:rsid w:val="009446C3"/>
    <w:rsid w:val="00944788"/>
    <w:rsid w:val="00944ADD"/>
    <w:rsid w:val="00945660"/>
    <w:rsid w:val="00945F2E"/>
    <w:rsid w:val="009464F2"/>
    <w:rsid w:val="009465DE"/>
    <w:rsid w:val="009466C1"/>
    <w:rsid w:val="00946AF6"/>
    <w:rsid w:val="00946C21"/>
    <w:rsid w:val="00946C85"/>
    <w:rsid w:val="00946CB8"/>
    <w:rsid w:val="00946CE1"/>
    <w:rsid w:val="00946FAC"/>
    <w:rsid w:val="00947497"/>
    <w:rsid w:val="00947806"/>
    <w:rsid w:val="00947D03"/>
    <w:rsid w:val="009503E0"/>
    <w:rsid w:val="00950EED"/>
    <w:rsid w:val="009511DF"/>
    <w:rsid w:val="00951625"/>
    <w:rsid w:val="00951813"/>
    <w:rsid w:val="009518A5"/>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29"/>
    <w:rsid w:val="0095655A"/>
    <w:rsid w:val="00956A11"/>
    <w:rsid w:val="00956C89"/>
    <w:rsid w:val="00956D71"/>
    <w:rsid w:val="009570C0"/>
    <w:rsid w:val="009570E2"/>
    <w:rsid w:val="009578B9"/>
    <w:rsid w:val="00957DD9"/>
    <w:rsid w:val="0096018A"/>
    <w:rsid w:val="009607CE"/>
    <w:rsid w:val="00960D43"/>
    <w:rsid w:val="009612A8"/>
    <w:rsid w:val="009613AA"/>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CE"/>
    <w:rsid w:val="00972670"/>
    <w:rsid w:val="00972806"/>
    <w:rsid w:val="00972D3B"/>
    <w:rsid w:val="009732FF"/>
    <w:rsid w:val="00973637"/>
    <w:rsid w:val="009737FC"/>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0F"/>
    <w:rsid w:val="00977E8A"/>
    <w:rsid w:val="00977EB0"/>
    <w:rsid w:val="009800CC"/>
    <w:rsid w:val="009803B6"/>
    <w:rsid w:val="00980577"/>
    <w:rsid w:val="009806FB"/>
    <w:rsid w:val="00980B9D"/>
    <w:rsid w:val="00980D51"/>
    <w:rsid w:val="00981032"/>
    <w:rsid w:val="0098111A"/>
    <w:rsid w:val="00981509"/>
    <w:rsid w:val="0098165D"/>
    <w:rsid w:val="00981691"/>
    <w:rsid w:val="00981FC8"/>
    <w:rsid w:val="0098298B"/>
    <w:rsid w:val="00982F41"/>
    <w:rsid w:val="00983B6D"/>
    <w:rsid w:val="00983C05"/>
    <w:rsid w:val="00983CDC"/>
    <w:rsid w:val="00983DD7"/>
    <w:rsid w:val="00983FEC"/>
    <w:rsid w:val="00984893"/>
    <w:rsid w:val="009848EF"/>
    <w:rsid w:val="00984A37"/>
    <w:rsid w:val="00984B22"/>
    <w:rsid w:val="009856FB"/>
    <w:rsid w:val="00985AAA"/>
    <w:rsid w:val="009863EC"/>
    <w:rsid w:val="00986426"/>
    <w:rsid w:val="009867D4"/>
    <w:rsid w:val="0098680C"/>
    <w:rsid w:val="00986A01"/>
    <w:rsid w:val="00986C8A"/>
    <w:rsid w:val="00986E81"/>
    <w:rsid w:val="00986EB6"/>
    <w:rsid w:val="00986EE2"/>
    <w:rsid w:val="009870BA"/>
    <w:rsid w:val="00987437"/>
    <w:rsid w:val="00987661"/>
    <w:rsid w:val="00987C74"/>
    <w:rsid w:val="00987DAE"/>
    <w:rsid w:val="00987EB5"/>
    <w:rsid w:val="00990307"/>
    <w:rsid w:val="00990550"/>
    <w:rsid w:val="0099069E"/>
    <w:rsid w:val="009910AA"/>
    <w:rsid w:val="009915BC"/>
    <w:rsid w:val="009919E7"/>
    <w:rsid w:val="00991D40"/>
    <w:rsid w:val="00991E25"/>
    <w:rsid w:val="00992073"/>
    <w:rsid w:val="009920E3"/>
    <w:rsid w:val="009926E5"/>
    <w:rsid w:val="00992AB5"/>
    <w:rsid w:val="0099313E"/>
    <w:rsid w:val="00993332"/>
    <w:rsid w:val="00993396"/>
    <w:rsid w:val="009936AF"/>
    <w:rsid w:val="00993A48"/>
    <w:rsid w:val="00993E92"/>
    <w:rsid w:val="00994103"/>
    <w:rsid w:val="00994AAB"/>
    <w:rsid w:val="00994AAF"/>
    <w:rsid w:val="00994CCA"/>
    <w:rsid w:val="00994CE1"/>
    <w:rsid w:val="00994D67"/>
    <w:rsid w:val="0099548F"/>
    <w:rsid w:val="009958BF"/>
    <w:rsid w:val="00995C2A"/>
    <w:rsid w:val="009961DA"/>
    <w:rsid w:val="00996711"/>
    <w:rsid w:val="00996F7E"/>
    <w:rsid w:val="00997807"/>
    <w:rsid w:val="00997897"/>
    <w:rsid w:val="00997963"/>
    <w:rsid w:val="009A0856"/>
    <w:rsid w:val="009A08D7"/>
    <w:rsid w:val="009A0A42"/>
    <w:rsid w:val="009A16AE"/>
    <w:rsid w:val="009A1A04"/>
    <w:rsid w:val="009A1B31"/>
    <w:rsid w:val="009A1BEE"/>
    <w:rsid w:val="009A1CE0"/>
    <w:rsid w:val="009A1EE0"/>
    <w:rsid w:val="009A20B8"/>
    <w:rsid w:val="009A279E"/>
    <w:rsid w:val="009A2994"/>
    <w:rsid w:val="009A2D93"/>
    <w:rsid w:val="009A2FB4"/>
    <w:rsid w:val="009A306A"/>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8BB"/>
    <w:rsid w:val="009A6A53"/>
    <w:rsid w:val="009A6DA1"/>
    <w:rsid w:val="009A7270"/>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16A"/>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4592"/>
    <w:rsid w:val="009C47A3"/>
    <w:rsid w:val="009C47B6"/>
    <w:rsid w:val="009C4A40"/>
    <w:rsid w:val="009C4BA6"/>
    <w:rsid w:val="009C4CC3"/>
    <w:rsid w:val="009C4E77"/>
    <w:rsid w:val="009C53F7"/>
    <w:rsid w:val="009C5ADA"/>
    <w:rsid w:val="009C5C68"/>
    <w:rsid w:val="009C5E7C"/>
    <w:rsid w:val="009C61B7"/>
    <w:rsid w:val="009C62CA"/>
    <w:rsid w:val="009C63FD"/>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B03"/>
    <w:rsid w:val="009D5FCE"/>
    <w:rsid w:val="009D6006"/>
    <w:rsid w:val="009D611B"/>
    <w:rsid w:val="009D6753"/>
    <w:rsid w:val="009D6792"/>
    <w:rsid w:val="009D67FC"/>
    <w:rsid w:val="009D6C9D"/>
    <w:rsid w:val="009D74BB"/>
    <w:rsid w:val="009E007B"/>
    <w:rsid w:val="009E01F2"/>
    <w:rsid w:val="009E05C0"/>
    <w:rsid w:val="009E08D1"/>
    <w:rsid w:val="009E0A83"/>
    <w:rsid w:val="009E0DEB"/>
    <w:rsid w:val="009E1280"/>
    <w:rsid w:val="009E179D"/>
    <w:rsid w:val="009E2451"/>
    <w:rsid w:val="009E2C01"/>
    <w:rsid w:val="009E2C4B"/>
    <w:rsid w:val="009E2D24"/>
    <w:rsid w:val="009E32A3"/>
    <w:rsid w:val="009E35B5"/>
    <w:rsid w:val="009E38FA"/>
    <w:rsid w:val="009E3BB0"/>
    <w:rsid w:val="009E4073"/>
    <w:rsid w:val="009E41D0"/>
    <w:rsid w:val="009E4259"/>
    <w:rsid w:val="009E4641"/>
    <w:rsid w:val="009E483A"/>
    <w:rsid w:val="009E4A81"/>
    <w:rsid w:val="009E51A7"/>
    <w:rsid w:val="009E53AE"/>
    <w:rsid w:val="009E5473"/>
    <w:rsid w:val="009E5FC2"/>
    <w:rsid w:val="009E613A"/>
    <w:rsid w:val="009E6A3C"/>
    <w:rsid w:val="009E6B76"/>
    <w:rsid w:val="009E6FCD"/>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1FA8"/>
    <w:rsid w:val="009F1FD2"/>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D0D"/>
    <w:rsid w:val="00A01EB9"/>
    <w:rsid w:val="00A0237F"/>
    <w:rsid w:val="00A02CDD"/>
    <w:rsid w:val="00A03262"/>
    <w:rsid w:val="00A03843"/>
    <w:rsid w:val="00A03953"/>
    <w:rsid w:val="00A03D62"/>
    <w:rsid w:val="00A03DBB"/>
    <w:rsid w:val="00A0419B"/>
    <w:rsid w:val="00A041C5"/>
    <w:rsid w:val="00A0427D"/>
    <w:rsid w:val="00A0439B"/>
    <w:rsid w:val="00A04A30"/>
    <w:rsid w:val="00A04A32"/>
    <w:rsid w:val="00A04CD8"/>
    <w:rsid w:val="00A04EFE"/>
    <w:rsid w:val="00A05430"/>
    <w:rsid w:val="00A055BF"/>
    <w:rsid w:val="00A062AE"/>
    <w:rsid w:val="00A062F9"/>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5E0"/>
    <w:rsid w:val="00A12659"/>
    <w:rsid w:val="00A127B4"/>
    <w:rsid w:val="00A12A76"/>
    <w:rsid w:val="00A1319D"/>
    <w:rsid w:val="00A1344D"/>
    <w:rsid w:val="00A14810"/>
    <w:rsid w:val="00A14870"/>
    <w:rsid w:val="00A14DB0"/>
    <w:rsid w:val="00A14FD1"/>
    <w:rsid w:val="00A15165"/>
    <w:rsid w:val="00A154EF"/>
    <w:rsid w:val="00A15645"/>
    <w:rsid w:val="00A1593E"/>
    <w:rsid w:val="00A15E2B"/>
    <w:rsid w:val="00A15EBE"/>
    <w:rsid w:val="00A16928"/>
    <w:rsid w:val="00A17297"/>
    <w:rsid w:val="00A173A1"/>
    <w:rsid w:val="00A1762B"/>
    <w:rsid w:val="00A17CA7"/>
    <w:rsid w:val="00A17E9B"/>
    <w:rsid w:val="00A205CC"/>
    <w:rsid w:val="00A207E9"/>
    <w:rsid w:val="00A20E58"/>
    <w:rsid w:val="00A20E8D"/>
    <w:rsid w:val="00A20EA2"/>
    <w:rsid w:val="00A20F95"/>
    <w:rsid w:val="00A213D6"/>
    <w:rsid w:val="00A2163F"/>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62B9"/>
    <w:rsid w:val="00A2723F"/>
    <w:rsid w:val="00A2758B"/>
    <w:rsid w:val="00A276C3"/>
    <w:rsid w:val="00A278F0"/>
    <w:rsid w:val="00A279CA"/>
    <w:rsid w:val="00A27A8C"/>
    <w:rsid w:val="00A27AB8"/>
    <w:rsid w:val="00A27AE2"/>
    <w:rsid w:val="00A27B01"/>
    <w:rsid w:val="00A27DE9"/>
    <w:rsid w:val="00A306BA"/>
    <w:rsid w:val="00A308C8"/>
    <w:rsid w:val="00A31047"/>
    <w:rsid w:val="00A31B74"/>
    <w:rsid w:val="00A32269"/>
    <w:rsid w:val="00A328CA"/>
    <w:rsid w:val="00A32A10"/>
    <w:rsid w:val="00A333D6"/>
    <w:rsid w:val="00A3377F"/>
    <w:rsid w:val="00A33D85"/>
    <w:rsid w:val="00A342B7"/>
    <w:rsid w:val="00A3436A"/>
    <w:rsid w:val="00A34637"/>
    <w:rsid w:val="00A35849"/>
    <w:rsid w:val="00A35AB6"/>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694"/>
    <w:rsid w:val="00A4272A"/>
    <w:rsid w:val="00A42AE0"/>
    <w:rsid w:val="00A42F42"/>
    <w:rsid w:val="00A4347F"/>
    <w:rsid w:val="00A4348A"/>
    <w:rsid w:val="00A43DDA"/>
    <w:rsid w:val="00A4420A"/>
    <w:rsid w:val="00A44393"/>
    <w:rsid w:val="00A443D4"/>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903"/>
    <w:rsid w:val="00A47B25"/>
    <w:rsid w:val="00A47BBF"/>
    <w:rsid w:val="00A47E55"/>
    <w:rsid w:val="00A47FCB"/>
    <w:rsid w:val="00A500DF"/>
    <w:rsid w:val="00A502CB"/>
    <w:rsid w:val="00A505C7"/>
    <w:rsid w:val="00A50A5B"/>
    <w:rsid w:val="00A514CD"/>
    <w:rsid w:val="00A515BE"/>
    <w:rsid w:val="00A519EC"/>
    <w:rsid w:val="00A51D0B"/>
    <w:rsid w:val="00A5210B"/>
    <w:rsid w:val="00A5267D"/>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BCB"/>
    <w:rsid w:val="00A57C20"/>
    <w:rsid w:val="00A57C74"/>
    <w:rsid w:val="00A601E8"/>
    <w:rsid w:val="00A6038A"/>
    <w:rsid w:val="00A60514"/>
    <w:rsid w:val="00A60DA4"/>
    <w:rsid w:val="00A60F11"/>
    <w:rsid w:val="00A61059"/>
    <w:rsid w:val="00A6108C"/>
    <w:rsid w:val="00A616DF"/>
    <w:rsid w:val="00A61B1F"/>
    <w:rsid w:val="00A61E44"/>
    <w:rsid w:val="00A62975"/>
    <w:rsid w:val="00A62CB9"/>
    <w:rsid w:val="00A6304F"/>
    <w:rsid w:val="00A63161"/>
    <w:rsid w:val="00A63178"/>
    <w:rsid w:val="00A6325D"/>
    <w:rsid w:val="00A638A2"/>
    <w:rsid w:val="00A6430D"/>
    <w:rsid w:val="00A64590"/>
    <w:rsid w:val="00A645AC"/>
    <w:rsid w:val="00A645B3"/>
    <w:rsid w:val="00A64A21"/>
    <w:rsid w:val="00A651D7"/>
    <w:rsid w:val="00A65460"/>
    <w:rsid w:val="00A6564A"/>
    <w:rsid w:val="00A656DA"/>
    <w:rsid w:val="00A657CB"/>
    <w:rsid w:val="00A65D4B"/>
    <w:rsid w:val="00A66514"/>
    <w:rsid w:val="00A66799"/>
    <w:rsid w:val="00A66938"/>
    <w:rsid w:val="00A66C15"/>
    <w:rsid w:val="00A66F6E"/>
    <w:rsid w:val="00A6780A"/>
    <w:rsid w:val="00A67DD5"/>
    <w:rsid w:val="00A70539"/>
    <w:rsid w:val="00A705BE"/>
    <w:rsid w:val="00A708B1"/>
    <w:rsid w:val="00A71604"/>
    <w:rsid w:val="00A71646"/>
    <w:rsid w:val="00A717A1"/>
    <w:rsid w:val="00A71B05"/>
    <w:rsid w:val="00A71C3C"/>
    <w:rsid w:val="00A71F5F"/>
    <w:rsid w:val="00A7219B"/>
    <w:rsid w:val="00A72359"/>
    <w:rsid w:val="00A72A61"/>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63B"/>
    <w:rsid w:val="00A83787"/>
    <w:rsid w:val="00A838FF"/>
    <w:rsid w:val="00A83AC7"/>
    <w:rsid w:val="00A83AE8"/>
    <w:rsid w:val="00A84631"/>
    <w:rsid w:val="00A84E18"/>
    <w:rsid w:val="00A84E29"/>
    <w:rsid w:val="00A84E98"/>
    <w:rsid w:val="00A84EC0"/>
    <w:rsid w:val="00A84F3C"/>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EFF"/>
    <w:rsid w:val="00A92DA6"/>
    <w:rsid w:val="00A9301F"/>
    <w:rsid w:val="00A931F7"/>
    <w:rsid w:val="00A93548"/>
    <w:rsid w:val="00A9363C"/>
    <w:rsid w:val="00A93C76"/>
    <w:rsid w:val="00A93EF6"/>
    <w:rsid w:val="00A941EF"/>
    <w:rsid w:val="00A9465E"/>
    <w:rsid w:val="00A94DF7"/>
    <w:rsid w:val="00A951C6"/>
    <w:rsid w:val="00A952DF"/>
    <w:rsid w:val="00A9553F"/>
    <w:rsid w:val="00A95980"/>
    <w:rsid w:val="00A95F03"/>
    <w:rsid w:val="00A96370"/>
    <w:rsid w:val="00A96966"/>
    <w:rsid w:val="00A96DC1"/>
    <w:rsid w:val="00A97D2F"/>
    <w:rsid w:val="00A97E7A"/>
    <w:rsid w:val="00AA006C"/>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31FA"/>
    <w:rsid w:val="00AA3410"/>
    <w:rsid w:val="00AA34BD"/>
    <w:rsid w:val="00AA3507"/>
    <w:rsid w:val="00AA3539"/>
    <w:rsid w:val="00AA36F1"/>
    <w:rsid w:val="00AA384F"/>
    <w:rsid w:val="00AA3C0F"/>
    <w:rsid w:val="00AA3E7C"/>
    <w:rsid w:val="00AA406E"/>
    <w:rsid w:val="00AA4295"/>
    <w:rsid w:val="00AA42EB"/>
    <w:rsid w:val="00AA43E9"/>
    <w:rsid w:val="00AA4608"/>
    <w:rsid w:val="00AA4631"/>
    <w:rsid w:val="00AA48D7"/>
    <w:rsid w:val="00AA4951"/>
    <w:rsid w:val="00AA4E29"/>
    <w:rsid w:val="00AA4F29"/>
    <w:rsid w:val="00AA50F8"/>
    <w:rsid w:val="00AA5884"/>
    <w:rsid w:val="00AA607E"/>
    <w:rsid w:val="00AA60C8"/>
    <w:rsid w:val="00AA636D"/>
    <w:rsid w:val="00AA685D"/>
    <w:rsid w:val="00AA6D2B"/>
    <w:rsid w:val="00AA6F42"/>
    <w:rsid w:val="00AA711D"/>
    <w:rsid w:val="00AA7472"/>
    <w:rsid w:val="00AA7B6D"/>
    <w:rsid w:val="00AB01EB"/>
    <w:rsid w:val="00AB0369"/>
    <w:rsid w:val="00AB0630"/>
    <w:rsid w:val="00AB1C00"/>
    <w:rsid w:val="00AB2059"/>
    <w:rsid w:val="00AB2434"/>
    <w:rsid w:val="00AB26B6"/>
    <w:rsid w:val="00AB26F4"/>
    <w:rsid w:val="00AB288E"/>
    <w:rsid w:val="00AB29B8"/>
    <w:rsid w:val="00AB2BBF"/>
    <w:rsid w:val="00AB2DBA"/>
    <w:rsid w:val="00AB3357"/>
    <w:rsid w:val="00AB34D4"/>
    <w:rsid w:val="00AB3A4A"/>
    <w:rsid w:val="00AB3B7A"/>
    <w:rsid w:val="00AB3CE3"/>
    <w:rsid w:val="00AB3E19"/>
    <w:rsid w:val="00AB3EE9"/>
    <w:rsid w:val="00AB4003"/>
    <w:rsid w:val="00AB43A5"/>
    <w:rsid w:val="00AB43E2"/>
    <w:rsid w:val="00AB4AF1"/>
    <w:rsid w:val="00AB4C21"/>
    <w:rsid w:val="00AB4F90"/>
    <w:rsid w:val="00AB5242"/>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B2"/>
    <w:rsid w:val="00AC1260"/>
    <w:rsid w:val="00AC169D"/>
    <w:rsid w:val="00AC1B99"/>
    <w:rsid w:val="00AC2011"/>
    <w:rsid w:val="00AC221C"/>
    <w:rsid w:val="00AC282D"/>
    <w:rsid w:val="00AC36A9"/>
    <w:rsid w:val="00AC3C6F"/>
    <w:rsid w:val="00AC4121"/>
    <w:rsid w:val="00AC448B"/>
    <w:rsid w:val="00AC4A4E"/>
    <w:rsid w:val="00AC4B60"/>
    <w:rsid w:val="00AC5202"/>
    <w:rsid w:val="00AC5243"/>
    <w:rsid w:val="00AC5287"/>
    <w:rsid w:val="00AC5455"/>
    <w:rsid w:val="00AC5653"/>
    <w:rsid w:val="00AC5775"/>
    <w:rsid w:val="00AC58A5"/>
    <w:rsid w:val="00AC5D18"/>
    <w:rsid w:val="00AC5F4F"/>
    <w:rsid w:val="00AC5F83"/>
    <w:rsid w:val="00AC642A"/>
    <w:rsid w:val="00AC66B2"/>
    <w:rsid w:val="00AC6A02"/>
    <w:rsid w:val="00AC6CF1"/>
    <w:rsid w:val="00AC704D"/>
    <w:rsid w:val="00AC71E0"/>
    <w:rsid w:val="00AC74A0"/>
    <w:rsid w:val="00AC76D4"/>
    <w:rsid w:val="00AC7804"/>
    <w:rsid w:val="00AC7B6A"/>
    <w:rsid w:val="00AC7D62"/>
    <w:rsid w:val="00AD00B9"/>
    <w:rsid w:val="00AD017E"/>
    <w:rsid w:val="00AD0D07"/>
    <w:rsid w:val="00AD0E4E"/>
    <w:rsid w:val="00AD10FA"/>
    <w:rsid w:val="00AD13F8"/>
    <w:rsid w:val="00AD14DD"/>
    <w:rsid w:val="00AD14F1"/>
    <w:rsid w:val="00AD1C1E"/>
    <w:rsid w:val="00AD1C5E"/>
    <w:rsid w:val="00AD2272"/>
    <w:rsid w:val="00AD2655"/>
    <w:rsid w:val="00AD2AC0"/>
    <w:rsid w:val="00AD2B95"/>
    <w:rsid w:val="00AD30E6"/>
    <w:rsid w:val="00AD31FE"/>
    <w:rsid w:val="00AD383E"/>
    <w:rsid w:val="00AD389A"/>
    <w:rsid w:val="00AD3E3D"/>
    <w:rsid w:val="00AD46F7"/>
    <w:rsid w:val="00AD4911"/>
    <w:rsid w:val="00AD4921"/>
    <w:rsid w:val="00AD492F"/>
    <w:rsid w:val="00AD4AE2"/>
    <w:rsid w:val="00AD4AF2"/>
    <w:rsid w:val="00AD4D0E"/>
    <w:rsid w:val="00AD51A7"/>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210A"/>
    <w:rsid w:val="00AE28E1"/>
    <w:rsid w:val="00AE2B74"/>
    <w:rsid w:val="00AE34E1"/>
    <w:rsid w:val="00AE3913"/>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670"/>
    <w:rsid w:val="00AF0A34"/>
    <w:rsid w:val="00AF0CBC"/>
    <w:rsid w:val="00AF1088"/>
    <w:rsid w:val="00AF15C5"/>
    <w:rsid w:val="00AF226E"/>
    <w:rsid w:val="00AF23CE"/>
    <w:rsid w:val="00AF2777"/>
    <w:rsid w:val="00AF2CCA"/>
    <w:rsid w:val="00AF2E50"/>
    <w:rsid w:val="00AF326B"/>
    <w:rsid w:val="00AF3512"/>
    <w:rsid w:val="00AF3AB9"/>
    <w:rsid w:val="00AF4611"/>
    <w:rsid w:val="00AF462D"/>
    <w:rsid w:val="00AF4686"/>
    <w:rsid w:val="00AF49BE"/>
    <w:rsid w:val="00AF4BAC"/>
    <w:rsid w:val="00AF4DA6"/>
    <w:rsid w:val="00AF4E41"/>
    <w:rsid w:val="00AF5008"/>
    <w:rsid w:val="00AF5036"/>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5CE1"/>
    <w:rsid w:val="00B05E3F"/>
    <w:rsid w:val="00B05EA8"/>
    <w:rsid w:val="00B061B2"/>
    <w:rsid w:val="00B066A4"/>
    <w:rsid w:val="00B0702C"/>
    <w:rsid w:val="00B0728A"/>
    <w:rsid w:val="00B072DF"/>
    <w:rsid w:val="00B0737B"/>
    <w:rsid w:val="00B077C0"/>
    <w:rsid w:val="00B10411"/>
    <w:rsid w:val="00B1053C"/>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88"/>
    <w:rsid w:val="00B152B9"/>
    <w:rsid w:val="00B153F7"/>
    <w:rsid w:val="00B156FF"/>
    <w:rsid w:val="00B15731"/>
    <w:rsid w:val="00B157B9"/>
    <w:rsid w:val="00B1647F"/>
    <w:rsid w:val="00B167AB"/>
    <w:rsid w:val="00B16EDE"/>
    <w:rsid w:val="00B16F06"/>
    <w:rsid w:val="00B17072"/>
    <w:rsid w:val="00B17404"/>
    <w:rsid w:val="00B17956"/>
    <w:rsid w:val="00B2018B"/>
    <w:rsid w:val="00B201E9"/>
    <w:rsid w:val="00B20291"/>
    <w:rsid w:val="00B20658"/>
    <w:rsid w:val="00B20AEB"/>
    <w:rsid w:val="00B2188D"/>
    <w:rsid w:val="00B2206A"/>
    <w:rsid w:val="00B220A2"/>
    <w:rsid w:val="00B222A5"/>
    <w:rsid w:val="00B227BC"/>
    <w:rsid w:val="00B2299D"/>
    <w:rsid w:val="00B229FD"/>
    <w:rsid w:val="00B22FB5"/>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A92"/>
    <w:rsid w:val="00B26B4E"/>
    <w:rsid w:val="00B27572"/>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EF6"/>
    <w:rsid w:val="00B33F09"/>
    <w:rsid w:val="00B33F67"/>
    <w:rsid w:val="00B34251"/>
    <w:rsid w:val="00B34D4D"/>
    <w:rsid w:val="00B34D9B"/>
    <w:rsid w:val="00B34E04"/>
    <w:rsid w:val="00B3513F"/>
    <w:rsid w:val="00B3574E"/>
    <w:rsid w:val="00B35D65"/>
    <w:rsid w:val="00B35E06"/>
    <w:rsid w:val="00B3604D"/>
    <w:rsid w:val="00B36535"/>
    <w:rsid w:val="00B36C6A"/>
    <w:rsid w:val="00B36F25"/>
    <w:rsid w:val="00B37535"/>
    <w:rsid w:val="00B37737"/>
    <w:rsid w:val="00B3793E"/>
    <w:rsid w:val="00B37E5E"/>
    <w:rsid w:val="00B4038B"/>
    <w:rsid w:val="00B404F0"/>
    <w:rsid w:val="00B40AAC"/>
    <w:rsid w:val="00B40AFB"/>
    <w:rsid w:val="00B41266"/>
    <w:rsid w:val="00B413D6"/>
    <w:rsid w:val="00B41E44"/>
    <w:rsid w:val="00B41F72"/>
    <w:rsid w:val="00B42336"/>
    <w:rsid w:val="00B42910"/>
    <w:rsid w:val="00B429B7"/>
    <w:rsid w:val="00B42BEF"/>
    <w:rsid w:val="00B438AF"/>
    <w:rsid w:val="00B439F8"/>
    <w:rsid w:val="00B43AB6"/>
    <w:rsid w:val="00B43B93"/>
    <w:rsid w:val="00B43F33"/>
    <w:rsid w:val="00B441BF"/>
    <w:rsid w:val="00B44B14"/>
    <w:rsid w:val="00B44DB5"/>
    <w:rsid w:val="00B45206"/>
    <w:rsid w:val="00B456EA"/>
    <w:rsid w:val="00B45B4B"/>
    <w:rsid w:val="00B461FD"/>
    <w:rsid w:val="00B46261"/>
    <w:rsid w:val="00B46539"/>
    <w:rsid w:val="00B467DE"/>
    <w:rsid w:val="00B468E8"/>
    <w:rsid w:val="00B47452"/>
    <w:rsid w:val="00B4794F"/>
    <w:rsid w:val="00B47D7E"/>
    <w:rsid w:val="00B47F86"/>
    <w:rsid w:val="00B5011F"/>
    <w:rsid w:val="00B50490"/>
    <w:rsid w:val="00B508DA"/>
    <w:rsid w:val="00B50EC9"/>
    <w:rsid w:val="00B50F47"/>
    <w:rsid w:val="00B50FAB"/>
    <w:rsid w:val="00B512F3"/>
    <w:rsid w:val="00B5149A"/>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B73"/>
    <w:rsid w:val="00B55F98"/>
    <w:rsid w:val="00B56679"/>
    <w:rsid w:val="00B56873"/>
    <w:rsid w:val="00B572F6"/>
    <w:rsid w:val="00B57452"/>
    <w:rsid w:val="00B57728"/>
    <w:rsid w:val="00B5796F"/>
    <w:rsid w:val="00B579F3"/>
    <w:rsid w:val="00B57B22"/>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665B"/>
    <w:rsid w:val="00B6667D"/>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476C"/>
    <w:rsid w:val="00B7477D"/>
    <w:rsid w:val="00B749A4"/>
    <w:rsid w:val="00B74E3D"/>
    <w:rsid w:val="00B750B9"/>
    <w:rsid w:val="00B7512B"/>
    <w:rsid w:val="00B752D3"/>
    <w:rsid w:val="00B75634"/>
    <w:rsid w:val="00B75BDA"/>
    <w:rsid w:val="00B761C8"/>
    <w:rsid w:val="00B76245"/>
    <w:rsid w:val="00B7626D"/>
    <w:rsid w:val="00B76608"/>
    <w:rsid w:val="00B768E2"/>
    <w:rsid w:val="00B7696D"/>
    <w:rsid w:val="00B76EDB"/>
    <w:rsid w:val="00B76F2D"/>
    <w:rsid w:val="00B77297"/>
    <w:rsid w:val="00B7735B"/>
    <w:rsid w:val="00B77797"/>
    <w:rsid w:val="00B77BF7"/>
    <w:rsid w:val="00B80035"/>
    <w:rsid w:val="00B8014E"/>
    <w:rsid w:val="00B803D6"/>
    <w:rsid w:val="00B80953"/>
    <w:rsid w:val="00B809C3"/>
    <w:rsid w:val="00B80CB8"/>
    <w:rsid w:val="00B80D07"/>
    <w:rsid w:val="00B813DA"/>
    <w:rsid w:val="00B8150E"/>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6907"/>
    <w:rsid w:val="00B86A36"/>
    <w:rsid w:val="00B87029"/>
    <w:rsid w:val="00B87127"/>
    <w:rsid w:val="00B87132"/>
    <w:rsid w:val="00B8717D"/>
    <w:rsid w:val="00B87B05"/>
    <w:rsid w:val="00B87BF6"/>
    <w:rsid w:val="00B90532"/>
    <w:rsid w:val="00B905CD"/>
    <w:rsid w:val="00B90C24"/>
    <w:rsid w:val="00B91027"/>
    <w:rsid w:val="00B91265"/>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5ED"/>
    <w:rsid w:val="00BA59D9"/>
    <w:rsid w:val="00BA5DC4"/>
    <w:rsid w:val="00BA5F44"/>
    <w:rsid w:val="00BA5F69"/>
    <w:rsid w:val="00BA607F"/>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89E"/>
    <w:rsid w:val="00BB2A1D"/>
    <w:rsid w:val="00BB41FB"/>
    <w:rsid w:val="00BB45AA"/>
    <w:rsid w:val="00BB4683"/>
    <w:rsid w:val="00BB47B6"/>
    <w:rsid w:val="00BB4A58"/>
    <w:rsid w:val="00BB4EE9"/>
    <w:rsid w:val="00BB52ED"/>
    <w:rsid w:val="00BB553F"/>
    <w:rsid w:val="00BB6A24"/>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7E2"/>
    <w:rsid w:val="00BC5BB5"/>
    <w:rsid w:val="00BC5DCA"/>
    <w:rsid w:val="00BC5F5B"/>
    <w:rsid w:val="00BC635D"/>
    <w:rsid w:val="00BC63E1"/>
    <w:rsid w:val="00BC65B3"/>
    <w:rsid w:val="00BC6624"/>
    <w:rsid w:val="00BC664C"/>
    <w:rsid w:val="00BC6BAF"/>
    <w:rsid w:val="00BC6C46"/>
    <w:rsid w:val="00BC6DED"/>
    <w:rsid w:val="00BC6E73"/>
    <w:rsid w:val="00BC6F09"/>
    <w:rsid w:val="00BC6F63"/>
    <w:rsid w:val="00BC70BD"/>
    <w:rsid w:val="00BC7882"/>
    <w:rsid w:val="00BC7E23"/>
    <w:rsid w:val="00BC7E53"/>
    <w:rsid w:val="00BD000F"/>
    <w:rsid w:val="00BD046E"/>
    <w:rsid w:val="00BD0F96"/>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484"/>
    <w:rsid w:val="00BD78D6"/>
    <w:rsid w:val="00BD7B61"/>
    <w:rsid w:val="00BD7F33"/>
    <w:rsid w:val="00BE013C"/>
    <w:rsid w:val="00BE05F2"/>
    <w:rsid w:val="00BE0A69"/>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CC6"/>
    <w:rsid w:val="00BF0CFE"/>
    <w:rsid w:val="00BF0DD6"/>
    <w:rsid w:val="00BF1AA7"/>
    <w:rsid w:val="00BF1AB5"/>
    <w:rsid w:val="00BF1AD5"/>
    <w:rsid w:val="00BF1E9F"/>
    <w:rsid w:val="00BF21CA"/>
    <w:rsid w:val="00BF2587"/>
    <w:rsid w:val="00BF25B6"/>
    <w:rsid w:val="00BF290B"/>
    <w:rsid w:val="00BF2E90"/>
    <w:rsid w:val="00BF312D"/>
    <w:rsid w:val="00BF3BCE"/>
    <w:rsid w:val="00BF3C6F"/>
    <w:rsid w:val="00BF3D45"/>
    <w:rsid w:val="00BF3D61"/>
    <w:rsid w:val="00BF3EA8"/>
    <w:rsid w:val="00BF3EEF"/>
    <w:rsid w:val="00BF415F"/>
    <w:rsid w:val="00BF4195"/>
    <w:rsid w:val="00BF461E"/>
    <w:rsid w:val="00BF473E"/>
    <w:rsid w:val="00BF4A60"/>
    <w:rsid w:val="00BF4E2C"/>
    <w:rsid w:val="00BF5211"/>
    <w:rsid w:val="00BF5A6C"/>
    <w:rsid w:val="00BF5F29"/>
    <w:rsid w:val="00BF6115"/>
    <w:rsid w:val="00BF616C"/>
    <w:rsid w:val="00BF62F8"/>
    <w:rsid w:val="00BF6A12"/>
    <w:rsid w:val="00BF6E11"/>
    <w:rsid w:val="00BF6F82"/>
    <w:rsid w:val="00BF71C0"/>
    <w:rsid w:val="00BF797F"/>
    <w:rsid w:val="00BF7D4A"/>
    <w:rsid w:val="00BF7DAC"/>
    <w:rsid w:val="00C000D7"/>
    <w:rsid w:val="00C00168"/>
    <w:rsid w:val="00C00652"/>
    <w:rsid w:val="00C00698"/>
    <w:rsid w:val="00C00721"/>
    <w:rsid w:val="00C008CD"/>
    <w:rsid w:val="00C0094B"/>
    <w:rsid w:val="00C00BEB"/>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579"/>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D75"/>
    <w:rsid w:val="00C21DD2"/>
    <w:rsid w:val="00C223A8"/>
    <w:rsid w:val="00C2262A"/>
    <w:rsid w:val="00C22A17"/>
    <w:rsid w:val="00C22AC0"/>
    <w:rsid w:val="00C22AD9"/>
    <w:rsid w:val="00C22C97"/>
    <w:rsid w:val="00C22E5D"/>
    <w:rsid w:val="00C2319C"/>
    <w:rsid w:val="00C23C3C"/>
    <w:rsid w:val="00C244B5"/>
    <w:rsid w:val="00C247B1"/>
    <w:rsid w:val="00C249FB"/>
    <w:rsid w:val="00C24B4D"/>
    <w:rsid w:val="00C24EF5"/>
    <w:rsid w:val="00C24F7D"/>
    <w:rsid w:val="00C259CF"/>
    <w:rsid w:val="00C261E6"/>
    <w:rsid w:val="00C26A42"/>
    <w:rsid w:val="00C27082"/>
    <w:rsid w:val="00C27190"/>
    <w:rsid w:val="00C2721F"/>
    <w:rsid w:val="00C2795B"/>
    <w:rsid w:val="00C30020"/>
    <w:rsid w:val="00C302C2"/>
    <w:rsid w:val="00C3036F"/>
    <w:rsid w:val="00C3083F"/>
    <w:rsid w:val="00C30DB1"/>
    <w:rsid w:val="00C3107D"/>
    <w:rsid w:val="00C310C8"/>
    <w:rsid w:val="00C31D4B"/>
    <w:rsid w:val="00C31FC1"/>
    <w:rsid w:val="00C323E7"/>
    <w:rsid w:val="00C32645"/>
    <w:rsid w:val="00C329B9"/>
    <w:rsid w:val="00C32C0B"/>
    <w:rsid w:val="00C32C74"/>
    <w:rsid w:val="00C32EB8"/>
    <w:rsid w:val="00C33435"/>
    <w:rsid w:val="00C3345F"/>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9CB"/>
    <w:rsid w:val="00C40A22"/>
    <w:rsid w:val="00C41B4B"/>
    <w:rsid w:val="00C41D13"/>
    <w:rsid w:val="00C41F08"/>
    <w:rsid w:val="00C41F3F"/>
    <w:rsid w:val="00C42128"/>
    <w:rsid w:val="00C422C7"/>
    <w:rsid w:val="00C426DD"/>
    <w:rsid w:val="00C42895"/>
    <w:rsid w:val="00C42917"/>
    <w:rsid w:val="00C42968"/>
    <w:rsid w:val="00C42A41"/>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A96"/>
    <w:rsid w:val="00C47BEC"/>
    <w:rsid w:val="00C47E69"/>
    <w:rsid w:val="00C5022B"/>
    <w:rsid w:val="00C50384"/>
    <w:rsid w:val="00C503F0"/>
    <w:rsid w:val="00C50A7F"/>
    <w:rsid w:val="00C51266"/>
    <w:rsid w:val="00C5147D"/>
    <w:rsid w:val="00C51724"/>
    <w:rsid w:val="00C51AE7"/>
    <w:rsid w:val="00C522A6"/>
    <w:rsid w:val="00C5280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E0D"/>
    <w:rsid w:val="00C57F29"/>
    <w:rsid w:val="00C57FD3"/>
    <w:rsid w:val="00C60058"/>
    <w:rsid w:val="00C604FA"/>
    <w:rsid w:val="00C606FB"/>
    <w:rsid w:val="00C608A4"/>
    <w:rsid w:val="00C60E53"/>
    <w:rsid w:val="00C6188B"/>
    <w:rsid w:val="00C61DCC"/>
    <w:rsid w:val="00C629CC"/>
    <w:rsid w:val="00C62B03"/>
    <w:rsid w:val="00C62E04"/>
    <w:rsid w:val="00C62E0F"/>
    <w:rsid w:val="00C63010"/>
    <w:rsid w:val="00C6362E"/>
    <w:rsid w:val="00C637D2"/>
    <w:rsid w:val="00C63C92"/>
    <w:rsid w:val="00C64272"/>
    <w:rsid w:val="00C645B4"/>
    <w:rsid w:val="00C64684"/>
    <w:rsid w:val="00C64734"/>
    <w:rsid w:val="00C648B1"/>
    <w:rsid w:val="00C64C0E"/>
    <w:rsid w:val="00C6505E"/>
    <w:rsid w:val="00C6537D"/>
    <w:rsid w:val="00C65521"/>
    <w:rsid w:val="00C656CB"/>
    <w:rsid w:val="00C664B0"/>
    <w:rsid w:val="00C66510"/>
    <w:rsid w:val="00C665E7"/>
    <w:rsid w:val="00C66653"/>
    <w:rsid w:val="00C669BD"/>
    <w:rsid w:val="00C66FD0"/>
    <w:rsid w:val="00C67594"/>
    <w:rsid w:val="00C701FE"/>
    <w:rsid w:val="00C70829"/>
    <w:rsid w:val="00C70EEB"/>
    <w:rsid w:val="00C71210"/>
    <w:rsid w:val="00C71AD1"/>
    <w:rsid w:val="00C72358"/>
    <w:rsid w:val="00C7298E"/>
    <w:rsid w:val="00C72EE0"/>
    <w:rsid w:val="00C73172"/>
    <w:rsid w:val="00C733CD"/>
    <w:rsid w:val="00C7362F"/>
    <w:rsid w:val="00C7395D"/>
    <w:rsid w:val="00C73BB5"/>
    <w:rsid w:val="00C74004"/>
    <w:rsid w:val="00C74D3E"/>
    <w:rsid w:val="00C74EDE"/>
    <w:rsid w:val="00C75469"/>
    <w:rsid w:val="00C75826"/>
    <w:rsid w:val="00C75ACF"/>
    <w:rsid w:val="00C75F4A"/>
    <w:rsid w:val="00C76188"/>
    <w:rsid w:val="00C76769"/>
    <w:rsid w:val="00C768FD"/>
    <w:rsid w:val="00C774E2"/>
    <w:rsid w:val="00C776F9"/>
    <w:rsid w:val="00C77D52"/>
    <w:rsid w:val="00C8004A"/>
    <w:rsid w:val="00C8049E"/>
    <w:rsid w:val="00C805C6"/>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49D"/>
    <w:rsid w:val="00C84720"/>
    <w:rsid w:val="00C84847"/>
    <w:rsid w:val="00C848B3"/>
    <w:rsid w:val="00C84E69"/>
    <w:rsid w:val="00C8500C"/>
    <w:rsid w:val="00C850BA"/>
    <w:rsid w:val="00C8523C"/>
    <w:rsid w:val="00C85BD4"/>
    <w:rsid w:val="00C85D0B"/>
    <w:rsid w:val="00C860D3"/>
    <w:rsid w:val="00C86130"/>
    <w:rsid w:val="00C866E7"/>
    <w:rsid w:val="00C87045"/>
    <w:rsid w:val="00C87171"/>
    <w:rsid w:val="00C87472"/>
    <w:rsid w:val="00C876BE"/>
    <w:rsid w:val="00C87775"/>
    <w:rsid w:val="00C87C7F"/>
    <w:rsid w:val="00C87F0C"/>
    <w:rsid w:val="00C9001A"/>
    <w:rsid w:val="00C90268"/>
    <w:rsid w:val="00C904CD"/>
    <w:rsid w:val="00C909BC"/>
    <w:rsid w:val="00C91457"/>
    <w:rsid w:val="00C91480"/>
    <w:rsid w:val="00C9187C"/>
    <w:rsid w:val="00C918C4"/>
    <w:rsid w:val="00C91917"/>
    <w:rsid w:val="00C91BC3"/>
    <w:rsid w:val="00C91C18"/>
    <w:rsid w:val="00C91C3D"/>
    <w:rsid w:val="00C9287D"/>
    <w:rsid w:val="00C93177"/>
    <w:rsid w:val="00C93BB2"/>
    <w:rsid w:val="00C93FB9"/>
    <w:rsid w:val="00C94712"/>
    <w:rsid w:val="00C94A12"/>
    <w:rsid w:val="00C94D7E"/>
    <w:rsid w:val="00C94DBF"/>
    <w:rsid w:val="00C94DD2"/>
    <w:rsid w:val="00C95435"/>
    <w:rsid w:val="00C959C4"/>
    <w:rsid w:val="00C95E77"/>
    <w:rsid w:val="00C962BB"/>
    <w:rsid w:val="00C9680B"/>
    <w:rsid w:val="00C971A6"/>
    <w:rsid w:val="00C972F0"/>
    <w:rsid w:val="00C973AC"/>
    <w:rsid w:val="00C97664"/>
    <w:rsid w:val="00C97AB6"/>
    <w:rsid w:val="00C97D8A"/>
    <w:rsid w:val="00CA0515"/>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2ED"/>
    <w:rsid w:val="00CA3D76"/>
    <w:rsid w:val="00CA3EF4"/>
    <w:rsid w:val="00CA41CE"/>
    <w:rsid w:val="00CA4684"/>
    <w:rsid w:val="00CA4AEA"/>
    <w:rsid w:val="00CA57A3"/>
    <w:rsid w:val="00CA58D8"/>
    <w:rsid w:val="00CA59AF"/>
    <w:rsid w:val="00CA5E9B"/>
    <w:rsid w:val="00CA6485"/>
    <w:rsid w:val="00CA6593"/>
    <w:rsid w:val="00CA65BF"/>
    <w:rsid w:val="00CA6654"/>
    <w:rsid w:val="00CA666A"/>
    <w:rsid w:val="00CA683D"/>
    <w:rsid w:val="00CA6BB5"/>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C01"/>
    <w:rsid w:val="00CB2E3B"/>
    <w:rsid w:val="00CB3077"/>
    <w:rsid w:val="00CB30B7"/>
    <w:rsid w:val="00CB32AC"/>
    <w:rsid w:val="00CB336B"/>
    <w:rsid w:val="00CB39F4"/>
    <w:rsid w:val="00CB3A40"/>
    <w:rsid w:val="00CB3B41"/>
    <w:rsid w:val="00CB3FDD"/>
    <w:rsid w:val="00CB40AF"/>
    <w:rsid w:val="00CB40D1"/>
    <w:rsid w:val="00CB45B9"/>
    <w:rsid w:val="00CB477D"/>
    <w:rsid w:val="00CB4826"/>
    <w:rsid w:val="00CB4B67"/>
    <w:rsid w:val="00CB5748"/>
    <w:rsid w:val="00CB5C88"/>
    <w:rsid w:val="00CB5DD3"/>
    <w:rsid w:val="00CB6130"/>
    <w:rsid w:val="00CB6E8A"/>
    <w:rsid w:val="00CB7333"/>
    <w:rsid w:val="00CC0041"/>
    <w:rsid w:val="00CC0108"/>
    <w:rsid w:val="00CC01AF"/>
    <w:rsid w:val="00CC04AD"/>
    <w:rsid w:val="00CC08FE"/>
    <w:rsid w:val="00CC092A"/>
    <w:rsid w:val="00CC0999"/>
    <w:rsid w:val="00CC0BE1"/>
    <w:rsid w:val="00CC1797"/>
    <w:rsid w:val="00CC1B27"/>
    <w:rsid w:val="00CC1C10"/>
    <w:rsid w:val="00CC1EC1"/>
    <w:rsid w:val="00CC20D9"/>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AD2"/>
    <w:rsid w:val="00CC6B5D"/>
    <w:rsid w:val="00CC7161"/>
    <w:rsid w:val="00CC722E"/>
    <w:rsid w:val="00CC733A"/>
    <w:rsid w:val="00CC7583"/>
    <w:rsid w:val="00CC7780"/>
    <w:rsid w:val="00CC7A59"/>
    <w:rsid w:val="00CD0D9D"/>
    <w:rsid w:val="00CD1025"/>
    <w:rsid w:val="00CD1250"/>
    <w:rsid w:val="00CD1AC9"/>
    <w:rsid w:val="00CD1B60"/>
    <w:rsid w:val="00CD1E9A"/>
    <w:rsid w:val="00CD2584"/>
    <w:rsid w:val="00CD2802"/>
    <w:rsid w:val="00CD2968"/>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577"/>
    <w:rsid w:val="00CD76EB"/>
    <w:rsid w:val="00CD7B98"/>
    <w:rsid w:val="00CD7E25"/>
    <w:rsid w:val="00CD7FF8"/>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4E3"/>
    <w:rsid w:val="00CE4612"/>
    <w:rsid w:val="00CE4E39"/>
    <w:rsid w:val="00CE4E7D"/>
    <w:rsid w:val="00CE4FD9"/>
    <w:rsid w:val="00CE54A0"/>
    <w:rsid w:val="00CE55C5"/>
    <w:rsid w:val="00CE56E2"/>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204D"/>
    <w:rsid w:val="00CF2176"/>
    <w:rsid w:val="00CF2470"/>
    <w:rsid w:val="00CF2933"/>
    <w:rsid w:val="00CF2B9B"/>
    <w:rsid w:val="00CF2DFD"/>
    <w:rsid w:val="00CF3356"/>
    <w:rsid w:val="00CF3691"/>
    <w:rsid w:val="00CF3B65"/>
    <w:rsid w:val="00CF3EBE"/>
    <w:rsid w:val="00CF4464"/>
    <w:rsid w:val="00CF46F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25EA"/>
    <w:rsid w:val="00D02C3A"/>
    <w:rsid w:val="00D02C6E"/>
    <w:rsid w:val="00D02C8A"/>
    <w:rsid w:val="00D02DCD"/>
    <w:rsid w:val="00D02FA3"/>
    <w:rsid w:val="00D03043"/>
    <w:rsid w:val="00D030B4"/>
    <w:rsid w:val="00D031B8"/>
    <w:rsid w:val="00D0348D"/>
    <w:rsid w:val="00D03607"/>
    <w:rsid w:val="00D03A21"/>
    <w:rsid w:val="00D03E6D"/>
    <w:rsid w:val="00D044D0"/>
    <w:rsid w:val="00D04824"/>
    <w:rsid w:val="00D048D5"/>
    <w:rsid w:val="00D04A63"/>
    <w:rsid w:val="00D05057"/>
    <w:rsid w:val="00D054F8"/>
    <w:rsid w:val="00D056E3"/>
    <w:rsid w:val="00D05844"/>
    <w:rsid w:val="00D05E9B"/>
    <w:rsid w:val="00D06120"/>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7F4"/>
    <w:rsid w:val="00D12A78"/>
    <w:rsid w:val="00D13129"/>
    <w:rsid w:val="00D136C6"/>
    <w:rsid w:val="00D13A8F"/>
    <w:rsid w:val="00D13BB1"/>
    <w:rsid w:val="00D13EFC"/>
    <w:rsid w:val="00D140BC"/>
    <w:rsid w:val="00D1428A"/>
    <w:rsid w:val="00D1433D"/>
    <w:rsid w:val="00D14FA1"/>
    <w:rsid w:val="00D15168"/>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EAF"/>
    <w:rsid w:val="00D20F92"/>
    <w:rsid w:val="00D2102A"/>
    <w:rsid w:val="00D2102D"/>
    <w:rsid w:val="00D21B19"/>
    <w:rsid w:val="00D21EDC"/>
    <w:rsid w:val="00D22098"/>
    <w:rsid w:val="00D2276D"/>
    <w:rsid w:val="00D2276E"/>
    <w:rsid w:val="00D229B1"/>
    <w:rsid w:val="00D22A13"/>
    <w:rsid w:val="00D22B29"/>
    <w:rsid w:val="00D22F81"/>
    <w:rsid w:val="00D23079"/>
    <w:rsid w:val="00D23AE9"/>
    <w:rsid w:val="00D23C26"/>
    <w:rsid w:val="00D23D06"/>
    <w:rsid w:val="00D240B0"/>
    <w:rsid w:val="00D2487F"/>
    <w:rsid w:val="00D24DC0"/>
    <w:rsid w:val="00D25670"/>
    <w:rsid w:val="00D25751"/>
    <w:rsid w:val="00D257AB"/>
    <w:rsid w:val="00D25D33"/>
    <w:rsid w:val="00D25F4C"/>
    <w:rsid w:val="00D25F63"/>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6B0"/>
    <w:rsid w:val="00D33A4D"/>
    <w:rsid w:val="00D34C34"/>
    <w:rsid w:val="00D34CBE"/>
    <w:rsid w:val="00D35452"/>
    <w:rsid w:val="00D354FD"/>
    <w:rsid w:val="00D3558A"/>
    <w:rsid w:val="00D35636"/>
    <w:rsid w:val="00D35AD0"/>
    <w:rsid w:val="00D35D7E"/>
    <w:rsid w:val="00D35F7E"/>
    <w:rsid w:val="00D36538"/>
    <w:rsid w:val="00D36739"/>
    <w:rsid w:val="00D36A72"/>
    <w:rsid w:val="00D36EF2"/>
    <w:rsid w:val="00D3768B"/>
    <w:rsid w:val="00D3783E"/>
    <w:rsid w:val="00D37A96"/>
    <w:rsid w:val="00D37AFB"/>
    <w:rsid w:val="00D37BEB"/>
    <w:rsid w:val="00D37D46"/>
    <w:rsid w:val="00D4025E"/>
    <w:rsid w:val="00D40467"/>
    <w:rsid w:val="00D4061B"/>
    <w:rsid w:val="00D40772"/>
    <w:rsid w:val="00D40985"/>
    <w:rsid w:val="00D41074"/>
    <w:rsid w:val="00D41156"/>
    <w:rsid w:val="00D415FD"/>
    <w:rsid w:val="00D416AE"/>
    <w:rsid w:val="00D41816"/>
    <w:rsid w:val="00D42729"/>
    <w:rsid w:val="00D42DAD"/>
    <w:rsid w:val="00D42EFB"/>
    <w:rsid w:val="00D431F3"/>
    <w:rsid w:val="00D43332"/>
    <w:rsid w:val="00D43523"/>
    <w:rsid w:val="00D43546"/>
    <w:rsid w:val="00D436E7"/>
    <w:rsid w:val="00D43701"/>
    <w:rsid w:val="00D437A0"/>
    <w:rsid w:val="00D441F9"/>
    <w:rsid w:val="00D44302"/>
    <w:rsid w:val="00D444C0"/>
    <w:rsid w:val="00D449D7"/>
    <w:rsid w:val="00D44E7A"/>
    <w:rsid w:val="00D45023"/>
    <w:rsid w:val="00D451B0"/>
    <w:rsid w:val="00D45219"/>
    <w:rsid w:val="00D45A72"/>
    <w:rsid w:val="00D45C5C"/>
    <w:rsid w:val="00D45D50"/>
    <w:rsid w:val="00D46096"/>
    <w:rsid w:val="00D463E6"/>
    <w:rsid w:val="00D4649C"/>
    <w:rsid w:val="00D4673C"/>
    <w:rsid w:val="00D46D87"/>
    <w:rsid w:val="00D46EBF"/>
    <w:rsid w:val="00D46F82"/>
    <w:rsid w:val="00D4788B"/>
    <w:rsid w:val="00D47957"/>
    <w:rsid w:val="00D47A2E"/>
    <w:rsid w:val="00D508ED"/>
    <w:rsid w:val="00D51045"/>
    <w:rsid w:val="00D51655"/>
    <w:rsid w:val="00D51F04"/>
    <w:rsid w:val="00D52378"/>
    <w:rsid w:val="00D5251D"/>
    <w:rsid w:val="00D52BE6"/>
    <w:rsid w:val="00D53324"/>
    <w:rsid w:val="00D53939"/>
    <w:rsid w:val="00D53AFD"/>
    <w:rsid w:val="00D542FB"/>
    <w:rsid w:val="00D54351"/>
    <w:rsid w:val="00D54816"/>
    <w:rsid w:val="00D54975"/>
    <w:rsid w:val="00D54B62"/>
    <w:rsid w:val="00D54F04"/>
    <w:rsid w:val="00D55576"/>
    <w:rsid w:val="00D55633"/>
    <w:rsid w:val="00D559B0"/>
    <w:rsid w:val="00D55B91"/>
    <w:rsid w:val="00D55C10"/>
    <w:rsid w:val="00D55D1A"/>
    <w:rsid w:val="00D55D6B"/>
    <w:rsid w:val="00D5600C"/>
    <w:rsid w:val="00D560E6"/>
    <w:rsid w:val="00D56447"/>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B1"/>
    <w:rsid w:val="00D63009"/>
    <w:rsid w:val="00D6309D"/>
    <w:rsid w:val="00D63787"/>
    <w:rsid w:val="00D63D0E"/>
    <w:rsid w:val="00D63F4F"/>
    <w:rsid w:val="00D64111"/>
    <w:rsid w:val="00D643B3"/>
    <w:rsid w:val="00D6449B"/>
    <w:rsid w:val="00D64519"/>
    <w:rsid w:val="00D64888"/>
    <w:rsid w:val="00D64A7D"/>
    <w:rsid w:val="00D64E51"/>
    <w:rsid w:val="00D65301"/>
    <w:rsid w:val="00D65386"/>
    <w:rsid w:val="00D654B6"/>
    <w:rsid w:val="00D65948"/>
    <w:rsid w:val="00D65C96"/>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64B"/>
    <w:rsid w:val="00D73506"/>
    <w:rsid w:val="00D7354A"/>
    <w:rsid w:val="00D73A34"/>
    <w:rsid w:val="00D73A5C"/>
    <w:rsid w:val="00D73D19"/>
    <w:rsid w:val="00D73D74"/>
    <w:rsid w:val="00D73E9C"/>
    <w:rsid w:val="00D73ECF"/>
    <w:rsid w:val="00D73F88"/>
    <w:rsid w:val="00D7402E"/>
    <w:rsid w:val="00D74194"/>
    <w:rsid w:val="00D7422E"/>
    <w:rsid w:val="00D7467C"/>
    <w:rsid w:val="00D74B73"/>
    <w:rsid w:val="00D74DD2"/>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3C"/>
    <w:rsid w:val="00D80C50"/>
    <w:rsid w:val="00D80E76"/>
    <w:rsid w:val="00D80F36"/>
    <w:rsid w:val="00D8136B"/>
    <w:rsid w:val="00D8144F"/>
    <w:rsid w:val="00D81621"/>
    <w:rsid w:val="00D81D69"/>
    <w:rsid w:val="00D81E69"/>
    <w:rsid w:val="00D822AE"/>
    <w:rsid w:val="00D8272F"/>
    <w:rsid w:val="00D82805"/>
    <w:rsid w:val="00D829E6"/>
    <w:rsid w:val="00D82EAA"/>
    <w:rsid w:val="00D82EB3"/>
    <w:rsid w:val="00D83354"/>
    <w:rsid w:val="00D8372D"/>
    <w:rsid w:val="00D83A5F"/>
    <w:rsid w:val="00D83CE7"/>
    <w:rsid w:val="00D83F41"/>
    <w:rsid w:val="00D84238"/>
    <w:rsid w:val="00D84247"/>
    <w:rsid w:val="00D84408"/>
    <w:rsid w:val="00D84569"/>
    <w:rsid w:val="00D845DE"/>
    <w:rsid w:val="00D84BE2"/>
    <w:rsid w:val="00D84C0F"/>
    <w:rsid w:val="00D84C9C"/>
    <w:rsid w:val="00D84F61"/>
    <w:rsid w:val="00D859CD"/>
    <w:rsid w:val="00D85C54"/>
    <w:rsid w:val="00D85ECE"/>
    <w:rsid w:val="00D85F15"/>
    <w:rsid w:val="00D85FF4"/>
    <w:rsid w:val="00D8634A"/>
    <w:rsid w:val="00D8662A"/>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90E"/>
    <w:rsid w:val="00D93C6B"/>
    <w:rsid w:val="00D93E52"/>
    <w:rsid w:val="00D93FCE"/>
    <w:rsid w:val="00D9400C"/>
    <w:rsid w:val="00D94037"/>
    <w:rsid w:val="00D9404D"/>
    <w:rsid w:val="00D94156"/>
    <w:rsid w:val="00D94EDF"/>
    <w:rsid w:val="00D9513A"/>
    <w:rsid w:val="00D957A7"/>
    <w:rsid w:val="00D95BFD"/>
    <w:rsid w:val="00D95E35"/>
    <w:rsid w:val="00D95FE7"/>
    <w:rsid w:val="00D9609E"/>
    <w:rsid w:val="00D96409"/>
    <w:rsid w:val="00D96AD1"/>
    <w:rsid w:val="00D96E4B"/>
    <w:rsid w:val="00D970AC"/>
    <w:rsid w:val="00D9756B"/>
    <w:rsid w:val="00D97660"/>
    <w:rsid w:val="00D97C59"/>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235E"/>
    <w:rsid w:val="00DA2DE1"/>
    <w:rsid w:val="00DA3110"/>
    <w:rsid w:val="00DA3256"/>
    <w:rsid w:val="00DA3320"/>
    <w:rsid w:val="00DA3464"/>
    <w:rsid w:val="00DA3772"/>
    <w:rsid w:val="00DA3892"/>
    <w:rsid w:val="00DA38DF"/>
    <w:rsid w:val="00DA3CD8"/>
    <w:rsid w:val="00DA3E18"/>
    <w:rsid w:val="00DA3E65"/>
    <w:rsid w:val="00DA3ED9"/>
    <w:rsid w:val="00DA4044"/>
    <w:rsid w:val="00DA41F6"/>
    <w:rsid w:val="00DA431A"/>
    <w:rsid w:val="00DA46CB"/>
    <w:rsid w:val="00DA482B"/>
    <w:rsid w:val="00DA4B4B"/>
    <w:rsid w:val="00DA4BCD"/>
    <w:rsid w:val="00DA5285"/>
    <w:rsid w:val="00DA56BE"/>
    <w:rsid w:val="00DA5719"/>
    <w:rsid w:val="00DA5816"/>
    <w:rsid w:val="00DA5E61"/>
    <w:rsid w:val="00DA5FF4"/>
    <w:rsid w:val="00DA6EE2"/>
    <w:rsid w:val="00DA7182"/>
    <w:rsid w:val="00DA72FC"/>
    <w:rsid w:val="00DA7390"/>
    <w:rsid w:val="00DA747C"/>
    <w:rsid w:val="00DA77A8"/>
    <w:rsid w:val="00DA7B3E"/>
    <w:rsid w:val="00DB051F"/>
    <w:rsid w:val="00DB055D"/>
    <w:rsid w:val="00DB0605"/>
    <w:rsid w:val="00DB0F0D"/>
    <w:rsid w:val="00DB12D0"/>
    <w:rsid w:val="00DB1B86"/>
    <w:rsid w:val="00DB24DB"/>
    <w:rsid w:val="00DB26E2"/>
    <w:rsid w:val="00DB2D3D"/>
    <w:rsid w:val="00DB308A"/>
    <w:rsid w:val="00DB322B"/>
    <w:rsid w:val="00DB346E"/>
    <w:rsid w:val="00DB3668"/>
    <w:rsid w:val="00DB370C"/>
    <w:rsid w:val="00DB3874"/>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587"/>
    <w:rsid w:val="00DC0A3E"/>
    <w:rsid w:val="00DC0B98"/>
    <w:rsid w:val="00DC0D3C"/>
    <w:rsid w:val="00DC1417"/>
    <w:rsid w:val="00DC1590"/>
    <w:rsid w:val="00DC1775"/>
    <w:rsid w:val="00DC21B4"/>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1F4"/>
    <w:rsid w:val="00DD02D0"/>
    <w:rsid w:val="00DD0411"/>
    <w:rsid w:val="00DD08FE"/>
    <w:rsid w:val="00DD0BC4"/>
    <w:rsid w:val="00DD0DC7"/>
    <w:rsid w:val="00DD1190"/>
    <w:rsid w:val="00DD1414"/>
    <w:rsid w:val="00DD15C6"/>
    <w:rsid w:val="00DD18EC"/>
    <w:rsid w:val="00DD1B8E"/>
    <w:rsid w:val="00DD2266"/>
    <w:rsid w:val="00DD252B"/>
    <w:rsid w:val="00DD25EE"/>
    <w:rsid w:val="00DD2926"/>
    <w:rsid w:val="00DD2A89"/>
    <w:rsid w:val="00DD2E91"/>
    <w:rsid w:val="00DD2FF5"/>
    <w:rsid w:val="00DD3167"/>
    <w:rsid w:val="00DD3311"/>
    <w:rsid w:val="00DD33A9"/>
    <w:rsid w:val="00DD3B19"/>
    <w:rsid w:val="00DD42C5"/>
    <w:rsid w:val="00DD4404"/>
    <w:rsid w:val="00DD450C"/>
    <w:rsid w:val="00DD4633"/>
    <w:rsid w:val="00DD46F4"/>
    <w:rsid w:val="00DD4B04"/>
    <w:rsid w:val="00DD4B3F"/>
    <w:rsid w:val="00DD4C85"/>
    <w:rsid w:val="00DD4D2B"/>
    <w:rsid w:val="00DD5305"/>
    <w:rsid w:val="00DD53C3"/>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B75"/>
    <w:rsid w:val="00DE1D51"/>
    <w:rsid w:val="00DE1E88"/>
    <w:rsid w:val="00DE201D"/>
    <w:rsid w:val="00DE2C5D"/>
    <w:rsid w:val="00DE2E13"/>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D6E"/>
    <w:rsid w:val="00DF02FF"/>
    <w:rsid w:val="00DF05F9"/>
    <w:rsid w:val="00DF07EE"/>
    <w:rsid w:val="00DF0903"/>
    <w:rsid w:val="00DF0BF2"/>
    <w:rsid w:val="00DF0EF3"/>
    <w:rsid w:val="00DF1203"/>
    <w:rsid w:val="00DF1660"/>
    <w:rsid w:val="00DF17AC"/>
    <w:rsid w:val="00DF1CA8"/>
    <w:rsid w:val="00DF1DF5"/>
    <w:rsid w:val="00DF1E9C"/>
    <w:rsid w:val="00DF2844"/>
    <w:rsid w:val="00DF28C9"/>
    <w:rsid w:val="00DF3094"/>
    <w:rsid w:val="00DF3AD4"/>
    <w:rsid w:val="00DF3BD4"/>
    <w:rsid w:val="00DF449C"/>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F70"/>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4B75"/>
    <w:rsid w:val="00E050AF"/>
    <w:rsid w:val="00E0534C"/>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07"/>
    <w:rsid w:val="00E11FA0"/>
    <w:rsid w:val="00E11FC7"/>
    <w:rsid w:val="00E125B5"/>
    <w:rsid w:val="00E1266C"/>
    <w:rsid w:val="00E1329E"/>
    <w:rsid w:val="00E134E2"/>
    <w:rsid w:val="00E13770"/>
    <w:rsid w:val="00E13786"/>
    <w:rsid w:val="00E140C6"/>
    <w:rsid w:val="00E14284"/>
    <w:rsid w:val="00E14465"/>
    <w:rsid w:val="00E14734"/>
    <w:rsid w:val="00E14736"/>
    <w:rsid w:val="00E14A66"/>
    <w:rsid w:val="00E14FDC"/>
    <w:rsid w:val="00E15293"/>
    <w:rsid w:val="00E15403"/>
    <w:rsid w:val="00E15523"/>
    <w:rsid w:val="00E159F9"/>
    <w:rsid w:val="00E15B60"/>
    <w:rsid w:val="00E16B69"/>
    <w:rsid w:val="00E16D7F"/>
    <w:rsid w:val="00E17391"/>
    <w:rsid w:val="00E17A01"/>
    <w:rsid w:val="00E17B0A"/>
    <w:rsid w:val="00E17B2B"/>
    <w:rsid w:val="00E17DC4"/>
    <w:rsid w:val="00E2013C"/>
    <w:rsid w:val="00E20180"/>
    <w:rsid w:val="00E201B5"/>
    <w:rsid w:val="00E2062F"/>
    <w:rsid w:val="00E208C7"/>
    <w:rsid w:val="00E20B4E"/>
    <w:rsid w:val="00E213A0"/>
    <w:rsid w:val="00E21ADF"/>
    <w:rsid w:val="00E22104"/>
    <w:rsid w:val="00E2273C"/>
    <w:rsid w:val="00E22743"/>
    <w:rsid w:val="00E23075"/>
    <w:rsid w:val="00E23723"/>
    <w:rsid w:val="00E238A1"/>
    <w:rsid w:val="00E23A30"/>
    <w:rsid w:val="00E23B09"/>
    <w:rsid w:val="00E23D83"/>
    <w:rsid w:val="00E251D0"/>
    <w:rsid w:val="00E25590"/>
    <w:rsid w:val="00E25B7D"/>
    <w:rsid w:val="00E25CAC"/>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AD5"/>
    <w:rsid w:val="00E31CF3"/>
    <w:rsid w:val="00E31F4A"/>
    <w:rsid w:val="00E32A56"/>
    <w:rsid w:val="00E32C0F"/>
    <w:rsid w:val="00E3306E"/>
    <w:rsid w:val="00E3353D"/>
    <w:rsid w:val="00E335D8"/>
    <w:rsid w:val="00E338E2"/>
    <w:rsid w:val="00E33A48"/>
    <w:rsid w:val="00E33AAF"/>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858"/>
    <w:rsid w:val="00E40F89"/>
    <w:rsid w:val="00E4123B"/>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458A"/>
    <w:rsid w:val="00E455F3"/>
    <w:rsid w:val="00E45BE9"/>
    <w:rsid w:val="00E45E5D"/>
    <w:rsid w:val="00E46560"/>
    <w:rsid w:val="00E4676E"/>
    <w:rsid w:val="00E46955"/>
    <w:rsid w:val="00E46D95"/>
    <w:rsid w:val="00E46E81"/>
    <w:rsid w:val="00E47408"/>
    <w:rsid w:val="00E47EDE"/>
    <w:rsid w:val="00E501C8"/>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5FF"/>
    <w:rsid w:val="00E53B6B"/>
    <w:rsid w:val="00E53BE3"/>
    <w:rsid w:val="00E53FBA"/>
    <w:rsid w:val="00E54240"/>
    <w:rsid w:val="00E54309"/>
    <w:rsid w:val="00E54740"/>
    <w:rsid w:val="00E54A16"/>
    <w:rsid w:val="00E54F40"/>
    <w:rsid w:val="00E55318"/>
    <w:rsid w:val="00E56478"/>
    <w:rsid w:val="00E5673E"/>
    <w:rsid w:val="00E568F7"/>
    <w:rsid w:val="00E56A94"/>
    <w:rsid w:val="00E56AF0"/>
    <w:rsid w:val="00E56CCB"/>
    <w:rsid w:val="00E56D50"/>
    <w:rsid w:val="00E56DD0"/>
    <w:rsid w:val="00E56EA2"/>
    <w:rsid w:val="00E57168"/>
    <w:rsid w:val="00E577D5"/>
    <w:rsid w:val="00E57B41"/>
    <w:rsid w:val="00E57B79"/>
    <w:rsid w:val="00E57D90"/>
    <w:rsid w:val="00E57F6C"/>
    <w:rsid w:val="00E6074C"/>
    <w:rsid w:val="00E60BD2"/>
    <w:rsid w:val="00E60C6E"/>
    <w:rsid w:val="00E60E9D"/>
    <w:rsid w:val="00E61031"/>
    <w:rsid w:val="00E613C0"/>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1057"/>
    <w:rsid w:val="00E713BE"/>
    <w:rsid w:val="00E71473"/>
    <w:rsid w:val="00E715B4"/>
    <w:rsid w:val="00E71D28"/>
    <w:rsid w:val="00E71E44"/>
    <w:rsid w:val="00E7215B"/>
    <w:rsid w:val="00E723A7"/>
    <w:rsid w:val="00E72D34"/>
    <w:rsid w:val="00E73006"/>
    <w:rsid w:val="00E73537"/>
    <w:rsid w:val="00E7362C"/>
    <w:rsid w:val="00E736CD"/>
    <w:rsid w:val="00E737D9"/>
    <w:rsid w:val="00E73A95"/>
    <w:rsid w:val="00E73C3E"/>
    <w:rsid w:val="00E73C69"/>
    <w:rsid w:val="00E73E8C"/>
    <w:rsid w:val="00E74171"/>
    <w:rsid w:val="00E747EA"/>
    <w:rsid w:val="00E74C02"/>
    <w:rsid w:val="00E74C70"/>
    <w:rsid w:val="00E75304"/>
    <w:rsid w:val="00E75618"/>
    <w:rsid w:val="00E7569D"/>
    <w:rsid w:val="00E77120"/>
    <w:rsid w:val="00E7788E"/>
    <w:rsid w:val="00E77C24"/>
    <w:rsid w:val="00E77EB2"/>
    <w:rsid w:val="00E8008F"/>
    <w:rsid w:val="00E801FB"/>
    <w:rsid w:val="00E80356"/>
    <w:rsid w:val="00E8069C"/>
    <w:rsid w:val="00E81049"/>
    <w:rsid w:val="00E81182"/>
    <w:rsid w:val="00E81585"/>
    <w:rsid w:val="00E81AD2"/>
    <w:rsid w:val="00E81AFC"/>
    <w:rsid w:val="00E81B8E"/>
    <w:rsid w:val="00E81CE9"/>
    <w:rsid w:val="00E82066"/>
    <w:rsid w:val="00E824A2"/>
    <w:rsid w:val="00E82AEF"/>
    <w:rsid w:val="00E82B38"/>
    <w:rsid w:val="00E834A8"/>
    <w:rsid w:val="00E837A0"/>
    <w:rsid w:val="00E83975"/>
    <w:rsid w:val="00E83D38"/>
    <w:rsid w:val="00E83DF4"/>
    <w:rsid w:val="00E83E65"/>
    <w:rsid w:val="00E84078"/>
    <w:rsid w:val="00E84471"/>
    <w:rsid w:val="00E84515"/>
    <w:rsid w:val="00E84929"/>
    <w:rsid w:val="00E84A00"/>
    <w:rsid w:val="00E84A53"/>
    <w:rsid w:val="00E84C9B"/>
    <w:rsid w:val="00E84D43"/>
    <w:rsid w:val="00E850CA"/>
    <w:rsid w:val="00E85421"/>
    <w:rsid w:val="00E854F5"/>
    <w:rsid w:val="00E8583E"/>
    <w:rsid w:val="00E86049"/>
    <w:rsid w:val="00E8663D"/>
    <w:rsid w:val="00E86654"/>
    <w:rsid w:val="00E86656"/>
    <w:rsid w:val="00E866E1"/>
    <w:rsid w:val="00E86DC6"/>
    <w:rsid w:val="00E872D8"/>
    <w:rsid w:val="00E87EA9"/>
    <w:rsid w:val="00E87F9E"/>
    <w:rsid w:val="00E90373"/>
    <w:rsid w:val="00E90D8B"/>
    <w:rsid w:val="00E910D6"/>
    <w:rsid w:val="00E91864"/>
    <w:rsid w:val="00E918BD"/>
    <w:rsid w:val="00E91D12"/>
    <w:rsid w:val="00E92065"/>
    <w:rsid w:val="00E920B6"/>
    <w:rsid w:val="00E92543"/>
    <w:rsid w:val="00E928D0"/>
    <w:rsid w:val="00E92A44"/>
    <w:rsid w:val="00E93403"/>
    <w:rsid w:val="00E93460"/>
    <w:rsid w:val="00E935B6"/>
    <w:rsid w:val="00E935DD"/>
    <w:rsid w:val="00E937C8"/>
    <w:rsid w:val="00E93821"/>
    <w:rsid w:val="00E93852"/>
    <w:rsid w:val="00E93964"/>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8B"/>
    <w:rsid w:val="00EA1CE3"/>
    <w:rsid w:val="00EA232E"/>
    <w:rsid w:val="00EA2355"/>
    <w:rsid w:val="00EA2445"/>
    <w:rsid w:val="00EA27E5"/>
    <w:rsid w:val="00EA2849"/>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6387"/>
    <w:rsid w:val="00EA645B"/>
    <w:rsid w:val="00EA69E4"/>
    <w:rsid w:val="00EA6A32"/>
    <w:rsid w:val="00EA6C03"/>
    <w:rsid w:val="00EA6E32"/>
    <w:rsid w:val="00EA6EBD"/>
    <w:rsid w:val="00EA724F"/>
    <w:rsid w:val="00EA7DBB"/>
    <w:rsid w:val="00EB0025"/>
    <w:rsid w:val="00EB0121"/>
    <w:rsid w:val="00EB05EC"/>
    <w:rsid w:val="00EB0BC9"/>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526"/>
    <w:rsid w:val="00EB4600"/>
    <w:rsid w:val="00EB472A"/>
    <w:rsid w:val="00EB492A"/>
    <w:rsid w:val="00EB4E0F"/>
    <w:rsid w:val="00EB5CF7"/>
    <w:rsid w:val="00EB5D0B"/>
    <w:rsid w:val="00EB60C3"/>
    <w:rsid w:val="00EB6396"/>
    <w:rsid w:val="00EB6455"/>
    <w:rsid w:val="00EB6E48"/>
    <w:rsid w:val="00EB6E9F"/>
    <w:rsid w:val="00EB7668"/>
    <w:rsid w:val="00EB7795"/>
    <w:rsid w:val="00EB79A0"/>
    <w:rsid w:val="00EB7A16"/>
    <w:rsid w:val="00EB7B69"/>
    <w:rsid w:val="00EB7BC4"/>
    <w:rsid w:val="00EC00E0"/>
    <w:rsid w:val="00EC021F"/>
    <w:rsid w:val="00EC0591"/>
    <w:rsid w:val="00EC0A2F"/>
    <w:rsid w:val="00EC0DC3"/>
    <w:rsid w:val="00EC1501"/>
    <w:rsid w:val="00EC16FE"/>
    <w:rsid w:val="00EC20F3"/>
    <w:rsid w:val="00EC22C8"/>
    <w:rsid w:val="00EC25DF"/>
    <w:rsid w:val="00EC262A"/>
    <w:rsid w:val="00EC2822"/>
    <w:rsid w:val="00EC2924"/>
    <w:rsid w:val="00EC2ADB"/>
    <w:rsid w:val="00EC30BB"/>
    <w:rsid w:val="00EC33C9"/>
    <w:rsid w:val="00EC36C0"/>
    <w:rsid w:val="00EC3785"/>
    <w:rsid w:val="00EC38BB"/>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7FA"/>
    <w:rsid w:val="00ED0C38"/>
    <w:rsid w:val="00ED1108"/>
    <w:rsid w:val="00ED1152"/>
    <w:rsid w:val="00ED1260"/>
    <w:rsid w:val="00ED191C"/>
    <w:rsid w:val="00ED1CCE"/>
    <w:rsid w:val="00ED1D91"/>
    <w:rsid w:val="00ED2120"/>
    <w:rsid w:val="00ED23E9"/>
    <w:rsid w:val="00ED27B7"/>
    <w:rsid w:val="00ED2800"/>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235"/>
    <w:rsid w:val="00EE099D"/>
    <w:rsid w:val="00EE10EF"/>
    <w:rsid w:val="00EE141C"/>
    <w:rsid w:val="00EE14A0"/>
    <w:rsid w:val="00EE14CA"/>
    <w:rsid w:val="00EE161F"/>
    <w:rsid w:val="00EE1898"/>
    <w:rsid w:val="00EE1BF1"/>
    <w:rsid w:val="00EE20F4"/>
    <w:rsid w:val="00EE22E1"/>
    <w:rsid w:val="00EE273A"/>
    <w:rsid w:val="00EE277C"/>
    <w:rsid w:val="00EE2866"/>
    <w:rsid w:val="00EE2A3B"/>
    <w:rsid w:val="00EE2C21"/>
    <w:rsid w:val="00EE303B"/>
    <w:rsid w:val="00EE32BF"/>
    <w:rsid w:val="00EE36D4"/>
    <w:rsid w:val="00EE384A"/>
    <w:rsid w:val="00EE3C4D"/>
    <w:rsid w:val="00EE402C"/>
    <w:rsid w:val="00EE403B"/>
    <w:rsid w:val="00EE416F"/>
    <w:rsid w:val="00EE547E"/>
    <w:rsid w:val="00EE54CF"/>
    <w:rsid w:val="00EE5558"/>
    <w:rsid w:val="00EE58B1"/>
    <w:rsid w:val="00EE61CC"/>
    <w:rsid w:val="00EE6368"/>
    <w:rsid w:val="00EE6D3F"/>
    <w:rsid w:val="00EE74B8"/>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A52"/>
    <w:rsid w:val="00EF2BAF"/>
    <w:rsid w:val="00EF2D0F"/>
    <w:rsid w:val="00EF2E1C"/>
    <w:rsid w:val="00EF3E3E"/>
    <w:rsid w:val="00EF49B5"/>
    <w:rsid w:val="00EF4EB5"/>
    <w:rsid w:val="00EF5639"/>
    <w:rsid w:val="00EF5CE5"/>
    <w:rsid w:val="00EF62D1"/>
    <w:rsid w:val="00EF638E"/>
    <w:rsid w:val="00EF642E"/>
    <w:rsid w:val="00EF6576"/>
    <w:rsid w:val="00EF67F8"/>
    <w:rsid w:val="00EF6B22"/>
    <w:rsid w:val="00EF6B2E"/>
    <w:rsid w:val="00F00252"/>
    <w:rsid w:val="00F00328"/>
    <w:rsid w:val="00F00465"/>
    <w:rsid w:val="00F013ED"/>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6C6"/>
    <w:rsid w:val="00F10D3A"/>
    <w:rsid w:val="00F10DD0"/>
    <w:rsid w:val="00F111F4"/>
    <w:rsid w:val="00F113C9"/>
    <w:rsid w:val="00F11C0D"/>
    <w:rsid w:val="00F12030"/>
    <w:rsid w:val="00F12160"/>
    <w:rsid w:val="00F125DE"/>
    <w:rsid w:val="00F1271B"/>
    <w:rsid w:val="00F12815"/>
    <w:rsid w:val="00F12897"/>
    <w:rsid w:val="00F12CFA"/>
    <w:rsid w:val="00F12E3B"/>
    <w:rsid w:val="00F13028"/>
    <w:rsid w:val="00F13210"/>
    <w:rsid w:val="00F1326E"/>
    <w:rsid w:val="00F1334C"/>
    <w:rsid w:val="00F13ECD"/>
    <w:rsid w:val="00F141DC"/>
    <w:rsid w:val="00F1420A"/>
    <w:rsid w:val="00F14242"/>
    <w:rsid w:val="00F14D6F"/>
    <w:rsid w:val="00F15060"/>
    <w:rsid w:val="00F15100"/>
    <w:rsid w:val="00F155AB"/>
    <w:rsid w:val="00F1575E"/>
    <w:rsid w:val="00F15A1E"/>
    <w:rsid w:val="00F15A78"/>
    <w:rsid w:val="00F15D37"/>
    <w:rsid w:val="00F15DFB"/>
    <w:rsid w:val="00F15EF5"/>
    <w:rsid w:val="00F16ABA"/>
    <w:rsid w:val="00F16C21"/>
    <w:rsid w:val="00F1720C"/>
    <w:rsid w:val="00F176CC"/>
    <w:rsid w:val="00F1783F"/>
    <w:rsid w:val="00F1789B"/>
    <w:rsid w:val="00F20040"/>
    <w:rsid w:val="00F20553"/>
    <w:rsid w:val="00F2058F"/>
    <w:rsid w:val="00F20A64"/>
    <w:rsid w:val="00F20EB9"/>
    <w:rsid w:val="00F20F62"/>
    <w:rsid w:val="00F21D64"/>
    <w:rsid w:val="00F21E06"/>
    <w:rsid w:val="00F2226F"/>
    <w:rsid w:val="00F22524"/>
    <w:rsid w:val="00F227D0"/>
    <w:rsid w:val="00F22EB2"/>
    <w:rsid w:val="00F22EE6"/>
    <w:rsid w:val="00F230AD"/>
    <w:rsid w:val="00F23756"/>
    <w:rsid w:val="00F23815"/>
    <w:rsid w:val="00F23864"/>
    <w:rsid w:val="00F23BF2"/>
    <w:rsid w:val="00F23D26"/>
    <w:rsid w:val="00F23F78"/>
    <w:rsid w:val="00F241C3"/>
    <w:rsid w:val="00F24697"/>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3E45"/>
    <w:rsid w:val="00F3426B"/>
    <w:rsid w:val="00F34514"/>
    <w:rsid w:val="00F34B12"/>
    <w:rsid w:val="00F34BFC"/>
    <w:rsid w:val="00F34CDB"/>
    <w:rsid w:val="00F35A36"/>
    <w:rsid w:val="00F35C9B"/>
    <w:rsid w:val="00F35EE0"/>
    <w:rsid w:val="00F3629F"/>
    <w:rsid w:val="00F365B0"/>
    <w:rsid w:val="00F372FC"/>
    <w:rsid w:val="00F3771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1BD"/>
    <w:rsid w:val="00F43E65"/>
    <w:rsid w:val="00F443E8"/>
    <w:rsid w:val="00F4494C"/>
    <w:rsid w:val="00F45441"/>
    <w:rsid w:val="00F45B09"/>
    <w:rsid w:val="00F45CE3"/>
    <w:rsid w:val="00F467B3"/>
    <w:rsid w:val="00F46BA0"/>
    <w:rsid w:val="00F46FDB"/>
    <w:rsid w:val="00F471C6"/>
    <w:rsid w:val="00F477F8"/>
    <w:rsid w:val="00F47BF9"/>
    <w:rsid w:val="00F47C5B"/>
    <w:rsid w:val="00F505A0"/>
    <w:rsid w:val="00F50682"/>
    <w:rsid w:val="00F5083F"/>
    <w:rsid w:val="00F509D9"/>
    <w:rsid w:val="00F50A92"/>
    <w:rsid w:val="00F50B9A"/>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26B"/>
    <w:rsid w:val="00F555B1"/>
    <w:rsid w:val="00F556C9"/>
    <w:rsid w:val="00F55717"/>
    <w:rsid w:val="00F559D5"/>
    <w:rsid w:val="00F55D89"/>
    <w:rsid w:val="00F563E2"/>
    <w:rsid w:val="00F56475"/>
    <w:rsid w:val="00F5677F"/>
    <w:rsid w:val="00F56A39"/>
    <w:rsid w:val="00F56B04"/>
    <w:rsid w:val="00F57099"/>
    <w:rsid w:val="00F5727A"/>
    <w:rsid w:val="00F57284"/>
    <w:rsid w:val="00F57D45"/>
    <w:rsid w:val="00F57F15"/>
    <w:rsid w:val="00F57FB3"/>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FA"/>
    <w:rsid w:val="00F64D08"/>
    <w:rsid w:val="00F64EE2"/>
    <w:rsid w:val="00F653CB"/>
    <w:rsid w:val="00F6552B"/>
    <w:rsid w:val="00F66263"/>
    <w:rsid w:val="00F665C5"/>
    <w:rsid w:val="00F66A02"/>
    <w:rsid w:val="00F671AE"/>
    <w:rsid w:val="00F6769A"/>
    <w:rsid w:val="00F67FF3"/>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299"/>
    <w:rsid w:val="00F7634B"/>
    <w:rsid w:val="00F76768"/>
    <w:rsid w:val="00F76965"/>
    <w:rsid w:val="00F76B6D"/>
    <w:rsid w:val="00F77434"/>
    <w:rsid w:val="00F7751D"/>
    <w:rsid w:val="00F776E1"/>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398"/>
    <w:rsid w:val="00F933A8"/>
    <w:rsid w:val="00F934DD"/>
    <w:rsid w:val="00F936F3"/>
    <w:rsid w:val="00F93EFF"/>
    <w:rsid w:val="00F940DF"/>
    <w:rsid w:val="00F9452F"/>
    <w:rsid w:val="00F94534"/>
    <w:rsid w:val="00F94C80"/>
    <w:rsid w:val="00F94C91"/>
    <w:rsid w:val="00F953FD"/>
    <w:rsid w:val="00F95938"/>
    <w:rsid w:val="00F95BF1"/>
    <w:rsid w:val="00F95E0D"/>
    <w:rsid w:val="00F9635A"/>
    <w:rsid w:val="00F968A1"/>
    <w:rsid w:val="00F9755E"/>
    <w:rsid w:val="00F97C77"/>
    <w:rsid w:val="00F97FD1"/>
    <w:rsid w:val="00FA0B37"/>
    <w:rsid w:val="00FA0BC3"/>
    <w:rsid w:val="00FA0E22"/>
    <w:rsid w:val="00FA174F"/>
    <w:rsid w:val="00FA19F8"/>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76D"/>
    <w:rsid w:val="00FA6E70"/>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4386"/>
    <w:rsid w:val="00FB4983"/>
    <w:rsid w:val="00FB4A4E"/>
    <w:rsid w:val="00FB4AE4"/>
    <w:rsid w:val="00FB506C"/>
    <w:rsid w:val="00FB532E"/>
    <w:rsid w:val="00FB5DC9"/>
    <w:rsid w:val="00FB5E13"/>
    <w:rsid w:val="00FB6213"/>
    <w:rsid w:val="00FB6BA0"/>
    <w:rsid w:val="00FB6BC1"/>
    <w:rsid w:val="00FB6C26"/>
    <w:rsid w:val="00FB6DDB"/>
    <w:rsid w:val="00FB6F84"/>
    <w:rsid w:val="00FB77EF"/>
    <w:rsid w:val="00FB7B4B"/>
    <w:rsid w:val="00FB7CA9"/>
    <w:rsid w:val="00FC07CD"/>
    <w:rsid w:val="00FC0B55"/>
    <w:rsid w:val="00FC1006"/>
    <w:rsid w:val="00FC1053"/>
    <w:rsid w:val="00FC10A0"/>
    <w:rsid w:val="00FC1DCC"/>
    <w:rsid w:val="00FC20E3"/>
    <w:rsid w:val="00FC27B1"/>
    <w:rsid w:val="00FC2DA9"/>
    <w:rsid w:val="00FC2E77"/>
    <w:rsid w:val="00FC38F8"/>
    <w:rsid w:val="00FC4202"/>
    <w:rsid w:val="00FC446A"/>
    <w:rsid w:val="00FC4609"/>
    <w:rsid w:val="00FC485B"/>
    <w:rsid w:val="00FC4893"/>
    <w:rsid w:val="00FC578D"/>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609"/>
    <w:rsid w:val="00FD1BAF"/>
    <w:rsid w:val="00FD2338"/>
    <w:rsid w:val="00FD24C0"/>
    <w:rsid w:val="00FD2558"/>
    <w:rsid w:val="00FD271B"/>
    <w:rsid w:val="00FD2BC6"/>
    <w:rsid w:val="00FD34FE"/>
    <w:rsid w:val="00FD3622"/>
    <w:rsid w:val="00FD3880"/>
    <w:rsid w:val="00FD3B2D"/>
    <w:rsid w:val="00FD4406"/>
    <w:rsid w:val="00FD4833"/>
    <w:rsid w:val="00FD4E83"/>
    <w:rsid w:val="00FD5A18"/>
    <w:rsid w:val="00FD5AFB"/>
    <w:rsid w:val="00FD6BC9"/>
    <w:rsid w:val="00FD6E82"/>
    <w:rsid w:val="00FD7180"/>
    <w:rsid w:val="00FD7258"/>
    <w:rsid w:val="00FD7463"/>
    <w:rsid w:val="00FD7623"/>
    <w:rsid w:val="00FD764F"/>
    <w:rsid w:val="00FD7BA5"/>
    <w:rsid w:val="00FD7CF5"/>
    <w:rsid w:val="00FE0739"/>
    <w:rsid w:val="00FE0D94"/>
    <w:rsid w:val="00FE0E63"/>
    <w:rsid w:val="00FE0F41"/>
    <w:rsid w:val="00FE1514"/>
    <w:rsid w:val="00FE17D0"/>
    <w:rsid w:val="00FE1BCD"/>
    <w:rsid w:val="00FE1CF8"/>
    <w:rsid w:val="00FE235A"/>
    <w:rsid w:val="00FE24BF"/>
    <w:rsid w:val="00FE291C"/>
    <w:rsid w:val="00FE2B60"/>
    <w:rsid w:val="00FE2C0B"/>
    <w:rsid w:val="00FE3088"/>
    <w:rsid w:val="00FE38D2"/>
    <w:rsid w:val="00FE3EBB"/>
    <w:rsid w:val="00FE4003"/>
    <w:rsid w:val="00FE413B"/>
    <w:rsid w:val="00FE4293"/>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98"/>
    <w:rsid w:val="00FF2F41"/>
    <w:rsid w:val="00FF388E"/>
    <w:rsid w:val="00FF3973"/>
    <w:rsid w:val="00FF39CD"/>
    <w:rsid w:val="00FF3AE4"/>
    <w:rsid w:val="00FF3E00"/>
    <w:rsid w:val="00FF3F97"/>
    <w:rsid w:val="00FF4099"/>
    <w:rsid w:val="00FF47EB"/>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83330"/>
    <o:shapelayout v:ext="edit">
      <o:idmap v:ext="edit" data="1"/>
      <o:rules v:ext="edit">
        <o:r id="V:Rule4" type="connector" idref="#_x0000_s1082"/>
        <o:r id="V:Rule5" type="connector" idref="#_x0000_s1084"/>
        <o:r id="V:Rule6" type="connector" idref="#_x0000_s108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uiPriority w:val="99"/>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uiPriority w:val="99"/>
    <w:semiHidden/>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uiPriority w:val="99"/>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uiPriority w:val="99"/>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Bodytext0">
    <w:name w:val="Body text"/>
    <w:basedOn w:val="Bodytext"/>
    <w:uiPriority w:val="99"/>
    <w:rsid w:val="00CE64C8"/>
    <w:rPr>
      <w:rFonts w:ascii="Times New Roman" w:hAnsi="Times New Roman" w:cs="Times New Roman"/>
      <w:sz w:val="27"/>
      <w:szCs w:val="27"/>
      <w:u w:val="none"/>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s>
</file>

<file path=word/webSettings.xml><?xml version="1.0" encoding="utf-8"?>
<w:webSettings xmlns:r="http://schemas.openxmlformats.org/officeDocument/2006/relationships" xmlns:w="http://schemas.openxmlformats.org/wordprocessingml/2006/main">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79850EBEA888F8E336AF2C34B4B1FF945038B234912E0140D1A36E5DE611A713DE706AD7652D784q3DFK" TargetMode="External"/><Relationship Id="rId13" Type="http://schemas.openxmlformats.org/officeDocument/2006/relationships/hyperlink" Target="consultantplus://offline/ref=479850EBEA888F8E336AF2C34B4B1FF945038A2B4F17E0140D1A36E5DEq6D1K" TargetMode="External"/><Relationship Id="rId18" Type="http://schemas.openxmlformats.org/officeDocument/2006/relationships/hyperlink" Target="consultantplus://offline/ref=B1BA9DEF1ACCC7C787D9415821F5C61687FB97D7989D6CFFB1B00841F7y9o2E" TargetMode="External"/><Relationship Id="rId26"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hyperlink" Target="consultantplus://offline/ref=479850EBEA888F8E336AF2C34B4B1FF945038B234912E0140D1A36E5DEq6D1K" TargetMode="External"/><Relationship Id="rId17" Type="http://schemas.openxmlformats.org/officeDocument/2006/relationships/hyperlink" Target="consultantplus://offline/ref=86EC6ECD6259EFC0EA77EFA301E7D507E67EA0F6002ABE486DA3896A5E7A6023C8277F10469C3BEAGEBFF" TargetMode="External"/><Relationship Id="rId25"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hyperlink" Target="http://www.torgi.gov.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79850EBEA888F8E336AF2C34B4B1FF9450B8D264645B7165C4F38qED0K" TargetMode="External"/><Relationship Id="rId24" Type="http://schemas.openxmlformats.org/officeDocument/2006/relationships/hyperlink" Target="consultantplus://offline/ref=AF4C9B026293455170C9C33702CCA3256A1300511BC03844975B27AC1D06BB1D692274462D1881B2A2t2E" TargetMode="External"/><Relationship Id="rId5" Type="http://schemas.openxmlformats.org/officeDocument/2006/relationships/webSettings" Target="webSettings.xml"/><Relationship Id="rId15" Type="http://schemas.openxmlformats.org/officeDocument/2006/relationships/hyperlink" Target="http://pandia.ru/text/category/publichnie_slushaniya/" TargetMode="External"/><Relationship Id="rId23" Type="http://schemas.openxmlformats.org/officeDocument/2006/relationships/hyperlink" Target="consultantplus://offline/ref=B1BA9DEF1ACCC7C787D9415821F5C61687FB97D7989D6CFFB1B00841F7y9o2E" TargetMode="External"/><Relationship Id="rId28" Type="http://schemas.openxmlformats.org/officeDocument/2006/relationships/footer" Target="footer2.xml"/><Relationship Id="rId10" Type="http://schemas.openxmlformats.org/officeDocument/2006/relationships/hyperlink" Target="consultantplus://offline/ref=479850EBEA888F8E336AECCE5D2743F14108D42E4515EC4B55456DB8896810267AA85FEF325FD7823C2A11q0D7K" TargetMode="External"/><Relationship Id="rId19" Type="http://schemas.openxmlformats.org/officeDocument/2006/relationships/hyperlink" Target="consultantplus://offline/ref=AF4C9B026293455170C9C33702CCA3256A1300511BC03844975B27AC1D06BB1D692274462D1881B2A2t2E" TargetMode="External"/><Relationship Id="rId4" Type="http://schemas.openxmlformats.org/officeDocument/2006/relationships/settings" Target="settings.xml"/><Relationship Id="rId9" Type="http://schemas.openxmlformats.org/officeDocument/2006/relationships/hyperlink" Target="consultantplus://offline/ref=479850EBEA888F8E336AF2C34B4B1FF945038A2B4F17E0140D1A36E5DE611A713DE706AD7652D78Bq3DCK" TargetMode="External"/><Relationship Id="rId14" Type="http://schemas.openxmlformats.org/officeDocument/2006/relationships/hyperlink" Target="consultantplus://offline/ref=479850EBEA888F8E336AECCE5D2743F14108D42E4515EC4B55456DB8896810267AA85FEF325FD7823C2A14q0D5K" TargetMode="External"/><Relationship Id="rId22" Type="http://schemas.openxmlformats.org/officeDocument/2006/relationships/hyperlink" Target="consultantplus://offline/ref=86EC6ECD6259EFC0EA77EFA301E7D507E67EA0F6002ABE486DA3896A5E7A6023C8277F10469C3BEAGEBFF"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4EA3FD-2F44-4C74-A73F-F5F45E8D0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1853</TotalTime>
  <Pages>14</Pages>
  <Words>9215</Words>
  <Characters>52530</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749</cp:revision>
  <cp:lastPrinted>2015-12-22T11:45:00Z</cp:lastPrinted>
  <dcterms:created xsi:type="dcterms:W3CDTF">2016-07-27T06:18:00Z</dcterms:created>
  <dcterms:modified xsi:type="dcterms:W3CDTF">2017-03-06T08:00:00Z</dcterms:modified>
</cp:coreProperties>
</file>