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Default="00FB3729" w:rsidP="0024037B">
      <w:pPr>
        <w:spacing w:after="0" w:line="240" w:lineRule="auto"/>
        <w:jc w:val="both"/>
        <w:rPr>
          <w:rFonts w:ascii="Times New Roman" w:hAnsi="Times New Roman" w:cs="Times New Roman"/>
          <w:b/>
        </w:rPr>
      </w:pPr>
      <w:r w:rsidRPr="00FB3729">
        <w:rPr>
          <w:noProof/>
          <w:lang w:eastAsia="ru-RU"/>
        </w:rPr>
        <w:pict>
          <v:rect id="_x0000_s1026" style="position:absolute;left:0;text-align:left;margin-left:-.3pt;margin-top:4.85pt;width:550.75pt;height:141.85pt;z-index:251650560">
            <v:textbox style="mso-next-textbox:#_x0000_s1026">
              <w:txbxContent>
                <w:p w:rsidR="003206D7" w:rsidRPr="00BE3DBB" w:rsidRDefault="003206D7"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3206D7" w:rsidRPr="00977DA6" w:rsidRDefault="003206D7"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3206D7" w:rsidRDefault="003206D7"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10</w:t>
                  </w:r>
                  <w:r w:rsidRPr="00027372">
                    <w:rPr>
                      <w:rFonts w:ascii="Times New Roman" w:hAnsi="Times New Roman" w:cs="Times New Roman"/>
                      <w:sz w:val="24"/>
                      <w:szCs w:val="24"/>
                    </w:rPr>
                    <w:t xml:space="preserve"> (</w:t>
                  </w:r>
                  <w:r>
                    <w:rPr>
                      <w:rFonts w:ascii="Times New Roman" w:hAnsi="Times New Roman" w:cs="Times New Roman"/>
                      <w:sz w:val="24"/>
                      <w:szCs w:val="24"/>
                    </w:rPr>
                    <w:t>72</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23 сентября 2015 года</w:t>
                  </w:r>
                </w:p>
                <w:p w:rsidR="003206D7" w:rsidRDefault="003206D7"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Default="008456DD"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F028BC" w:rsidRDefault="0024037B" w:rsidP="00F028BC">
      <w:pPr>
        <w:spacing w:after="0" w:line="240" w:lineRule="auto"/>
        <w:jc w:val="both"/>
        <w:rPr>
          <w:rFonts w:ascii="Times New Roman" w:hAnsi="Times New Roman" w:cs="Times New Roman"/>
          <w:b/>
        </w:rPr>
      </w:pPr>
    </w:p>
    <w:p w:rsidR="00164694" w:rsidRPr="00F028BC" w:rsidRDefault="00164694" w:rsidP="00F028BC">
      <w:pPr>
        <w:pStyle w:val="22"/>
        <w:ind w:firstLine="284"/>
        <w:rPr>
          <w:b/>
          <w:szCs w:val="22"/>
          <w:lang w:val="ru-RU"/>
        </w:rPr>
      </w:pPr>
    </w:p>
    <w:p w:rsidR="005E1126" w:rsidRPr="00443700" w:rsidRDefault="005E1126" w:rsidP="000D53EF">
      <w:pPr>
        <w:spacing w:after="0" w:line="240" w:lineRule="auto"/>
        <w:jc w:val="right"/>
        <w:rPr>
          <w:rFonts w:ascii="Times New Roman" w:hAnsi="Times New Roman" w:cs="Times New Roman"/>
          <w:sz w:val="8"/>
          <w:szCs w:val="8"/>
        </w:rPr>
      </w:pPr>
    </w:p>
    <w:p w:rsidR="00D160FA" w:rsidRPr="00CE4E39" w:rsidRDefault="00D160FA" w:rsidP="00D160FA">
      <w:pPr>
        <w:spacing w:after="0" w:line="240" w:lineRule="auto"/>
        <w:jc w:val="both"/>
        <w:rPr>
          <w:rFonts w:ascii="Times New Roman" w:eastAsia="Calibri" w:hAnsi="Times New Roman" w:cs="Times New Roman"/>
          <w:b/>
        </w:rPr>
      </w:pPr>
      <w:r w:rsidRPr="00CE4E39">
        <w:rPr>
          <w:rFonts w:ascii="Times New Roman" w:eastAsia="Calibri" w:hAnsi="Times New Roman" w:cs="Times New Roman"/>
          <w:b/>
        </w:rPr>
        <w:t xml:space="preserve">Постановление </w:t>
      </w:r>
      <w:r w:rsidR="00CE4E39" w:rsidRPr="00CE4E39">
        <w:rPr>
          <w:rFonts w:ascii="Times New Roman" w:eastAsia="Calibri" w:hAnsi="Times New Roman" w:cs="Times New Roman"/>
          <w:b/>
        </w:rPr>
        <w:t>Главы</w:t>
      </w:r>
      <w:r w:rsidRPr="00CE4E3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2</w:t>
      </w:r>
      <w:r w:rsidR="00CE1917" w:rsidRPr="00CE4E39">
        <w:rPr>
          <w:rFonts w:ascii="Times New Roman" w:eastAsia="Calibri" w:hAnsi="Times New Roman" w:cs="Times New Roman"/>
          <w:b/>
        </w:rPr>
        <w:t>3</w:t>
      </w:r>
      <w:r w:rsidRPr="00CE4E39">
        <w:rPr>
          <w:rFonts w:ascii="Times New Roman" w:eastAsia="Calibri" w:hAnsi="Times New Roman" w:cs="Times New Roman"/>
          <w:b/>
        </w:rPr>
        <w:t>.0</w:t>
      </w:r>
      <w:r w:rsidR="00CE1917" w:rsidRPr="00CE4E39">
        <w:rPr>
          <w:rFonts w:ascii="Times New Roman" w:eastAsia="Calibri" w:hAnsi="Times New Roman" w:cs="Times New Roman"/>
          <w:b/>
        </w:rPr>
        <w:t>9</w:t>
      </w:r>
      <w:r w:rsidRPr="00CE4E39">
        <w:rPr>
          <w:rFonts w:ascii="Times New Roman" w:eastAsia="Calibri" w:hAnsi="Times New Roman" w:cs="Times New Roman"/>
          <w:b/>
        </w:rPr>
        <w:t>.2015г. № 1</w:t>
      </w:r>
      <w:r w:rsidR="00CE4E39" w:rsidRPr="00CE4E39">
        <w:rPr>
          <w:rFonts w:ascii="Times New Roman" w:eastAsia="Calibri" w:hAnsi="Times New Roman" w:cs="Times New Roman"/>
          <w:b/>
        </w:rPr>
        <w:t>83</w:t>
      </w:r>
    </w:p>
    <w:p w:rsidR="00CE4E39" w:rsidRPr="00484266" w:rsidRDefault="00CE4E39" w:rsidP="00CE4E39">
      <w:pPr>
        <w:spacing w:after="0" w:line="240" w:lineRule="auto"/>
        <w:jc w:val="both"/>
        <w:rPr>
          <w:rFonts w:ascii="Times New Roman" w:hAnsi="Times New Roman" w:cs="Times New Roman"/>
          <w:lang w:eastAsia="ar-SA"/>
        </w:rPr>
      </w:pPr>
      <w:r w:rsidRPr="00484266">
        <w:rPr>
          <w:rFonts w:ascii="Times New Roman" w:hAnsi="Times New Roman" w:cs="Times New Roman"/>
          <w:lang w:eastAsia="ar-SA"/>
        </w:rPr>
        <w:t xml:space="preserve">О проведении публичных слушаний по вопросу о внесении изменений в Правила землепользования и застройки </w:t>
      </w:r>
      <w:r w:rsidR="00FB3729" w:rsidRPr="00484266">
        <w:rPr>
          <w:rFonts w:ascii="Times New Roman" w:hAnsi="Times New Roman" w:cs="Times New Roman"/>
          <w:lang w:eastAsia="ar-SA"/>
        </w:rPr>
        <w:fldChar w:fldCharType="begin"/>
      </w:r>
      <w:r w:rsidRPr="00484266">
        <w:rPr>
          <w:rFonts w:ascii="Times New Roman" w:hAnsi="Times New Roman" w:cs="Times New Roman"/>
          <w:lang w:eastAsia="ar-SA"/>
        </w:rPr>
        <w:instrText xml:space="preserve"> MERGEFIELD статус_поселения_в_род_падеже </w:instrText>
      </w:r>
      <w:r w:rsidR="00FB3729" w:rsidRPr="00484266">
        <w:rPr>
          <w:rFonts w:ascii="Times New Roman" w:hAnsi="Times New Roman" w:cs="Times New Roman"/>
          <w:lang w:eastAsia="ar-SA"/>
        </w:rPr>
        <w:fldChar w:fldCharType="separate"/>
      </w:r>
      <w:r w:rsidRPr="00484266">
        <w:rPr>
          <w:rFonts w:ascii="Times New Roman" w:hAnsi="Times New Roman" w:cs="Times New Roman"/>
          <w:noProof/>
          <w:lang w:eastAsia="ar-SA"/>
        </w:rPr>
        <w:t>городского</w:t>
      </w:r>
      <w:r w:rsidR="00FB3729" w:rsidRPr="00484266">
        <w:rPr>
          <w:rFonts w:ascii="Times New Roman" w:hAnsi="Times New Roman" w:cs="Times New Roman"/>
          <w:lang w:eastAsia="ar-SA"/>
        </w:rPr>
        <w:fldChar w:fldCharType="end"/>
      </w:r>
      <w:r w:rsidRPr="00484266">
        <w:rPr>
          <w:rFonts w:ascii="Times New Roman" w:hAnsi="Times New Roman" w:cs="Times New Roman"/>
          <w:lang w:eastAsia="ar-SA"/>
        </w:rPr>
        <w:t xml:space="preserve"> поселения </w:t>
      </w:r>
      <w:r w:rsidR="00FB3729" w:rsidRPr="00484266">
        <w:rPr>
          <w:rFonts w:ascii="Times New Roman" w:hAnsi="Times New Roman" w:cs="Times New Roman"/>
          <w:lang w:eastAsia="ar-SA"/>
        </w:rPr>
        <w:fldChar w:fldCharType="begin"/>
      </w:r>
      <w:r w:rsidRPr="00484266">
        <w:rPr>
          <w:rFonts w:ascii="Times New Roman" w:hAnsi="Times New Roman" w:cs="Times New Roman"/>
          <w:lang w:eastAsia="ar-SA"/>
        </w:rPr>
        <w:instrText xml:space="preserve"> MERGEFIELD поселение </w:instrText>
      </w:r>
      <w:r w:rsidR="00FB3729" w:rsidRPr="00484266">
        <w:rPr>
          <w:rFonts w:ascii="Times New Roman" w:hAnsi="Times New Roman" w:cs="Times New Roman"/>
          <w:lang w:eastAsia="ar-SA"/>
        </w:rPr>
        <w:fldChar w:fldCharType="separate"/>
      </w:r>
      <w:r w:rsidRPr="00484266">
        <w:rPr>
          <w:rFonts w:ascii="Times New Roman" w:hAnsi="Times New Roman" w:cs="Times New Roman"/>
          <w:noProof/>
          <w:lang w:eastAsia="ar-SA"/>
        </w:rPr>
        <w:t>Безенчук</w:t>
      </w:r>
      <w:r w:rsidR="00FB3729" w:rsidRPr="00484266">
        <w:rPr>
          <w:rFonts w:ascii="Times New Roman" w:hAnsi="Times New Roman" w:cs="Times New Roman"/>
          <w:lang w:eastAsia="ar-SA"/>
        </w:rPr>
        <w:fldChar w:fldCharType="end"/>
      </w:r>
      <w:r w:rsidRPr="00484266">
        <w:rPr>
          <w:rFonts w:ascii="Times New Roman" w:hAnsi="Times New Roman" w:cs="Times New Roman"/>
          <w:lang w:eastAsia="ar-SA"/>
        </w:rPr>
        <w:t xml:space="preserve"> муниципального района </w:t>
      </w:r>
      <w:r w:rsidR="00FB3729" w:rsidRPr="00484266">
        <w:rPr>
          <w:rFonts w:ascii="Times New Roman" w:hAnsi="Times New Roman" w:cs="Times New Roman"/>
          <w:lang w:eastAsia="ar-SA"/>
        </w:rPr>
        <w:fldChar w:fldCharType="begin"/>
      </w:r>
      <w:r w:rsidRPr="00484266">
        <w:rPr>
          <w:rFonts w:ascii="Times New Roman" w:hAnsi="Times New Roman" w:cs="Times New Roman"/>
          <w:lang w:eastAsia="ar-SA"/>
        </w:rPr>
        <w:instrText xml:space="preserve"> MERGEFIELD муниципальный_район </w:instrText>
      </w:r>
      <w:r w:rsidR="00FB3729" w:rsidRPr="00484266">
        <w:rPr>
          <w:rFonts w:ascii="Times New Roman" w:hAnsi="Times New Roman" w:cs="Times New Roman"/>
          <w:lang w:eastAsia="ar-SA"/>
        </w:rPr>
        <w:fldChar w:fldCharType="separate"/>
      </w:r>
      <w:r w:rsidRPr="00484266">
        <w:rPr>
          <w:rFonts w:ascii="Times New Roman" w:hAnsi="Times New Roman" w:cs="Times New Roman"/>
          <w:noProof/>
          <w:lang w:eastAsia="ar-SA"/>
        </w:rPr>
        <w:t>Безенчукский</w:t>
      </w:r>
      <w:r w:rsidR="00FB3729" w:rsidRPr="00484266">
        <w:rPr>
          <w:rFonts w:ascii="Times New Roman" w:hAnsi="Times New Roman" w:cs="Times New Roman"/>
          <w:lang w:eastAsia="ar-SA"/>
        </w:rPr>
        <w:fldChar w:fldCharType="end"/>
      </w:r>
      <w:r w:rsidRPr="00484266">
        <w:rPr>
          <w:rFonts w:ascii="Times New Roman" w:hAnsi="Times New Roman" w:cs="Times New Roman"/>
          <w:lang w:eastAsia="ar-SA"/>
        </w:rPr>
        <w:t xml:space="preserve"> Самарской области</w:t>
      </w:r>
    </w:p>
    <w:p w:rsidR="00CE4E39" w:rsidRPr="00CE4E39" w:rsidRDefault="00CE4E39" w:rsidP="00484266">
      <w:pPr>
        <w:spacing w:after="0" w:line="240" w:lineRule="auto"/>
        <w:ind w:firstLine="426"/>
        <w:jc w:val="both"/>
        <w:rPr>
          <w:rFonts w:ascii="Times New Roman" w:hAnsi="Times New Roman" w:cs="Times New Roman"/>
        </w:rPr>
      </w:pPr>
      <w:proofErr w:type="gramStart"/>
      <w:r w:rsidRPr="00CE4E39">
        <w:rPr>
          <w:rFonts w:ascii="Times New Roman" w:hAnsi="Times New Roman" w:cs="Times New Roman"/>
        </w:rPr>
        <w:t>В соответствии со статьями 31, 33 Градостроительного кодекса Российской Федерации, руководствуясь статьей</w:t>
      </w:r>
      <w:r>
        <w:rPr>
          <w:rFonts w:ascii="Times New Roman" w:hAnsi="Times New Roman" w:cs="Times New Roman"/>
        </w:rPr>
        <w:t xml:space="preserve"> </w:t>
      </w:r>
      <w:r w:rsidRPr="00CE4E39">
        <w:rPr>
          <w:rFonts w:ascii="Times New Roman" w:hAnsi="Times New Roman" w:cs="Times New Roman"/>
        </w:rPr>
        <w:t>28</w:t>
      </w:r>
      <w:r>
        <w:rPr>
          <w:rFonts w:ascii="Times New Roman" w:hAnsi="Times New Roman" w:cs="Times New Roman"/>
        </w:rPr>
        <w:t xml:space="preserve"> </w:t>
      </w:r>
      <w:r w:rsidRPr="00CE4E39">
        <w:rPr>
          <w:rFonts w:ascii="Times New Roman" w:hAnsi="Times New Roman" w:cs="Times New Roman"/>
        </w:rPr>
        <w:t>Федерального</w:t>
      </w:r>
      <w:r>
        <w:rPr>
          <w:rFonts w:ascii="Times New Roman" w:hAnsi="Times New Roman" w:cs="Times New Roman"/>
        </w:rPr>
        <w:t xml:space="preserve"> </w:t>
      </w:r>
      <w:r w:rsidRPr="00CE4E39">
        <w:rPr>
          <w:rFonts w:ascii="Times New Roman" w:hAnsi="Times New Roman" w:cs="Times New Roman"/>
        </w:rPr>
        <w:t xml:space="preserve">закона от 6 октября 2003 года № 131-ФЗ «Об общих принципах организации местного самоуправления в Российской Федерации», Уставом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статус_поселения_в_род_падеже </w:instrText>
      </w:r>
      <w:r w:rsidR="00FB3729" w:rsidRPr="00CE4E39">
        <w:rPr>
          <w:rFonts w:ascii="Times New Roman" w:hAnsi="Times New Roman" w:cs="Times New Roman"/>
        </w:rPr>
        <w:fldChar w:fldCharType="separate"/>
      </w:r>
      <w:r w:rsidRPr="00CE4E39">
        <w:rPr>
          <w:rFonts w:ascii="Times New Roman" w:hAnsi="Times New Roman" w:cs="Times New Roman"/>
          <w:noProof/>
        </w:rPr>
        <w:t>городского</w:t>
      </w:r>
      <w:r w:rsidR="00FB3729" w:rsidRPr="00CE4E39">
        <w:rPr>
          <w:rFonts w:ascii="Times New Roman" w:hAnsi="Times New Roman" w:cs="Times New Roman"/>
        </w:rPr>
        <w:fldChar w:fldCharType="end"/>
      </w:r>
      <w:r w:rsidRPr="00CE4E39">
        <w:rPr>
          <w:rFonts w:ascii="Times New Roman" w:hAnsi="Times New Roman" w:cs="Times New Roman"/>
        </w:rPr>
        <w:t xml:space="preserve"> поселения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поселение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w:t>
      </w:r>
      <w:r w:rsidR="00FB3729" w:rsidRPr="00CE4E39">
        <w:rPr>
          <w:rFonts w:ascii="Times New Roman" w:hAnsi="Times New Roman" w:cs="Times New Roman"/>
        </w:rPr>
        <w:fldChar w:fldCharType="end"/>
      </w:r>
      <w:r w:rsidRPr="00CE4E39">
        <w:rPr>
          <w:rFonts w:ascii="Times New Roman" w:hAnsi="Times New Roman" w:cs="Times New Roman"/>
        </w:rPr>
        <w:t xml:space="preserve"> муниципального района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муниципальный_район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Безенчукский</w:t>
      </w:r>
      <w:r w:rsidR="00FB3729" w:rsidRPr="00CE4E39">
        <w:rPr>
          <w:rFonts w:ascii="Times New Roman" w:hAnsi="Times New Roman" w:cs="Times New Roman"/>
        </w:rPr>
        <w:fldChar w:fldCharType="end"/>
      </w:r>
      <w:r w:rsidRPr="00CE4E39">
        <w:rPr>
          <w:rFonts w:ascii="Times New Roman" w:hAnsi="Times New Roman" w:cs="Times New Roman"/>
        </w:rPr>
        <w:t xml:space="preserve"> Самарской области, Правилами землепользования и застройки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статус_поселения_в_род_падеже </w:instrText>
      </w:r>
      <w:r w:rsidR="00FB3729" w:rsidRPr="00CE4E39">
        <w:rPr>
          <w:rFonts w:ascii="Times New Roman" w:hAnsi="Times New Roman" w:cs="Times New Roman"/>
        </w:rPr>
        <w:fldChar w:fldCharType="separate"/>
      </w:r>
      <w:r w:rsidRPr="00CE4E39">
        <w:rPr>
          <w:rFonts w:ascii="Times New Roman" w:hAnsi="Times New Roman" w:cs="Times New Roman"/>
          <w:noProof/>
        </w:rPr>
        <w:t>городского</w:t>
      </w:r>
      <w:r w:rsidR="00FB3729" w:rsidRPr="00CE4E39">
        <w:rPr>
          <w:rFonts w:ascii="Times New Roman" w:hAnsi="Times New Roman" w:cs="Times New Roman"/>
        </w:rPr>
        <w:fldChar w:fldCharType="end"/>
      </w:r>
      <w:r w:rsidRPr="00CE4E39">
        <w:rPr>
          <w:rFonts w:ascii="Times New Roman" w:hAnsi="Times New Roman" w:cs="Times New Roman"/>
        </w:rPr>
        <w:t xml:space="preserve"> поселения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поселение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w:t>
      </w:r>
      <w:r w:rsidR="00FB3729" w:rsidRPr="00CE4E39">
        <w:rPr>
          <w:rFonts w:ascii="Times New Roman" w:hAnsi="Times New Roman" w:cs="Times New Roman"/>
        </w:rPr>
        <w:fldChar w:fldCharType="end"/>
      </w:r>
      <w:r w:rsidRPr="00CE4E39">
        <w:rPr>
          <w:rFonts w:ascii="Times New Roman" w:hAnsi="Times New Roman" w:cs="Times New Roman"/>
        </w:rPr>
        <w:t xml:space="preserve"> муниципального района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муниципальный_район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Безенчукский</w:t>
      </w:r>
      <w:r w:rsidR="00FB3729" w:rsidRPr="00CE4E39">
        <w:rPr>
          <w:rFonts w:ascii="Times New Roman" w:hAnsi="Times New Roman" w:cs="Times New Roman"/>
        </w:rPr>
        <w:fldChar w:fldCharType="end"/>
      </w:r>
      <w:r w:rsidRPr="00CE4E39">
        <w:rPr>
          <w:rFonts w:ascii="Times New Roman" w:hAnsi="Times New Roman" w:cs="Times New Roman"/>
        </w:rPr>
        <w:t xml:space="preserve"> Самарской области, утвержденными решением Собрания представителей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статус_поселения_в_род_падеже </w:instrText>
      </w:r>
      <w:r w:rsidR="00FB3729" w:rsidRPr="00CE4E39">
        <w:rPr>
          <w:rFonts w:ascii="Times New Roman" w:hAnsi="Times New Roman" w:cs="Times New Roman"/>
        </w:rPr>
        <w:fldChar w:fldCharType="separate"/>
      </w:r>
      <w:r w:rsidRPr="00CE4E39">
        <w:rPr>
          <w:rFonts w:ascii="Times New Roman" w:hAnsi="Times New Roman" w:cs="Times New Roman"/>
          <w:noProof/>
        </w:rPr>
        <w:t>городского</w:t>
      </w:r>
      <w:r w:rsidR="00FB3729" w:rsidRPr="00CE4E39">
        <w:rPr>
          <w:rFonts w:ascii="Times New Roman" w:hAnsi="Times New Roman" w:cs="Times New Roman"/>
        </w:rPr>
        <w:fldChar w:fldCharType="end"/>
      </w:r>
      <w:r w:rsidRPr="00CE4E39">
        <w:rPr>
          <w:rFonts w:ascii="Times New Roman" w:hAnsi="Times New Roman" w:cs="Times New Roman"/>
        </w:rPr>
        <w:t xml:space="preserve"> поселения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поселение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w:t>
      </w:r>
      <w:r w:rsidR="00FB3729" w:rsidRPr="00CE4E39">
        <w:rPr>
          <w:rFonts w:ascii="Times New Roman" w:hAnsi="Times New Roman" w:cs="Times New Roman"/>
        </w:rPr>
        <w:fldChar w:fldCharType="end"/>
      </w:r>
      <w:r w:rsidRPr="00CE4E39">
        <w:rPr>
          <w:rFonts w:ascii="Times New Roman" w:hAnsi="Times New Roman" w:cs="Times New Roman"/>
        </w:rPr>
        <w:t xml:space="preserve"> муниципального района</w:t>
      </w:r>
      <w:proofErr w:type="gramEnd"/>
      <w:r w:rsidRPr="00CE4E39">
        <w:rPr>
          <w:rFonts w:ascii="Times New Roman" w:hAnsi="Times New Roman" w:cs="Times New Roman"/>
        </w:rPr>
        <w:t xml:space="preserve">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муниципальный_район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Безенчукский</w:t>
      </w:r>
      <w:r w:rsidR="00FB3729" w:rsidRPr="00CE4E39">
        <w:rPr>
          <w:rFonts w:ascii="Times New Roman" w:hAnsi="Times New Roman" w:cs="Times New Roman"/>
        </w:rPr>
        <w:fldChar w:fldCharType="end"/>
      </w:r>
      <w:r w:rsidRPr="00CE4E39">
        <w:rPr>
          <w:rFonts w:ascii="Times New Roman" w:hAnsi="Times New Roman" w:cs="Times New Roman"/>
        </w:rPr>
        <w:t xml:space="preserve"> Самарской области от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Дата_и_номер_реш_об_утв_ПЗЗ </w:instrText>
      </w:r>
      <w:r w:rsidR="00FB3729" w:rsidRPr="00CE4E39">
        <w:rPr>
          <w:rFonts w:ascii="Times New Roman" w:hAnsi="Times New Roman" w:cs="Times New Roman"/>
        </w:rPr>
        <w:fldChar w:fldCharType="separate"/>
      </w:r>
      <w:r w:rsidRPr="00CE4E39">
        <w:rPr>
          <w:rFonts w:ascii="Times New Roman" w:hAnsi="Times New Roman" w:cs="Times New Roman"/>
          <w:noProof/>
        </w:rPr>
        <w:t>12 декабря 2013 года № 4/52</w:t>
      </w:r>
      <w:r w:rsidR="00FB3729" w:rsidRPr="00CE4E39">
        <w:rPr>
          <w:rFonts w:ascii="Times New Roman" w:hAnsi="Times New Roman" w:cs="Times New Roman"/>
        </w:rPr>
        <w:fldChar w:fldCharType="end"/>
      </w:r>
      <w:r w:rsidRPr="00CE4E39">
        <w:rPr>
          <w:rFonts w:ascii="Times New Roman" w:hAnsi="Times New Roman" w:cs="Times New Roman"/>
        </w:rPr>
        <w:t xml:space="preserve"> (далее также – Правила)</w:t>
      </w:r>
      <w:r w:rsidRPr="00CE4E39">
        <w:rPr>
          <w:rFonts w:ascii="Times New Roman" w:hAnsi="Times New Roman" w:cs="Times New Roman"/>
          <w:lang w:eastAsia="ar-SA"/>
        </w:rPr>
        <w:t xml:space="preserve">, </w:t>
      </w:r>
    </w:p>
    <w:p w:rsidR="00D160FA" w:rsidRPr="00CE4E39" w:rsidRDefault="00D160FA" w:rsidP="00484266">
      <w:pPr>
        <w:tabs>
          <w:tab w:val="left" w:pos="284"/>
        </w:tabs>
        <w:spacing w:after="0" w:line="240" w:lineRule="auto"/>
        <w:ind w:firstLine="426"/>
        <w:jc w:val="both"/>
        <w:rPr>
          <w:rFonts w:ascii="Times New Roman" w:eastAsia="Calibri" w:hAnsi="Times New Roman" w:cs="Times New Roman"/>
        </w:rPr>
      </w:pPr>
      <w:r w:rsidRPr="00CE4E39">
        <w:rPr>
          <w:rFonts w:ascii="Times New Roman" w:eastAsia="Calibri" w:hAnsi="Times New Roman" w:cs="Times New Roman"/>
        </w:rPr>
        <w:t>ПОСТАНОВЛЯЮ:</w:t>
      </w:r>
    </w:p>
    <w:p w:rsidR="00CE4E39" w:rsidRPr="00CE4E39" w:rsidRDefault="00CE4E39" w:rsidP="00484266">
      <w:pPr>
        <w:spacing w:after="0" w:line="240" w:lineRule="auto"/>
        <w:ind w:firstLine="426"/>
        <w:jc w:val="both"/>
        <w:rPr>
          <w:rFonts w:ascii="Times New Roman" w:hAnsi="Times New Roman" w:cs="Times New Roman"/>
          <w:lang w:eastAsia="ar-SA"/>
        </w:rPr>
      </w:pPr>
      <w:r w:rsidRPr="00CE4E39">
        <w:rPr>
          <w:rFonts w:ascii="Times New Roman" w:hAnsi="Times New Roman" w:cs="Times New Roman"/>
          <w:lang w:eastAsia="ar-SA"/>
        </w:rPr>
        <w:t xml:space="preserve">1. </w:t>
      </w:r>
      <w:proofErr w:type="gramStart"/>
      <w:r w:rsidRPr="00CE4E39">
        <w:rPr>
          <w:rFonts w:ascii="Times New Roman" w:hAnsi="Times New Roman" w:cs="Times New Roman"/>
          <w:lang w:eastAsia="ar-SA"/>
        </w:rPr>
        <w:t xml:space="preserve">Провести на территории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статус_поселения_в_род_падеже </w:instrText>
      </w:r>
      <w:r w:rsidR="00FB3729" w:rsidRPr="00CE4E39">
        <w:rPr>
          <w:rFonts w:ascii="Times New Roman" w:hAnsi="Times New Roman" w:cs="Times New Roman"/>
        </w:rPr>
        <w:fldChar w:fldCharType="separate"/>
      </w:r>
      <w:r w:rsidRPr="00CE4E39">
        <w:rPr>
          <w:rFonts w:ascii="Times New Roman" w:hAnsi="Times New Roman" w:cs="Times New Roman"/>
          <w:noProof/>
        </w:rPr>
        <w:t>городского</w:t>
      </w:r>
      <w:r w:rsidR="00FB3729" w:rsidRPr="00CE4E39">
        <w:rPr>
          <w:rFonts w:ascii="Times New Roman" w:hAnsi="Times New Roman" w:cs="Times New Roman"/>
        </w:rPr>
        <w:fldChar w:fldCharType="end"/>
      </w:r>
      <w:r w:rsidRPr="00CE4E39">
        <w:rPr>
          <w:rFonts w:ascii="Times New Roman" w:hAnsi="Times New Roman" w:cs="Times New Roman"/>
          <w:lang w:eastAsia="ar-SA"/>
        </w:rPr>
        <w:t xml:space="preserve"> поселения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поселение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w:t>
      </w:r>
      <w:r w:rsidR="00FB3729" w:rsidRPr="00CE4E39">
        <w:rPr>
          <w:rFonts w:ascii="Times New Roman" w:hAnsi="Times New Roman" w:cs="Times New Roman"/>
        </w:rPr>
        <w:fldChar w:fldCharType="end"/>
      </w:r>
      <w:r w:rsidRPr="00CE4E39">
        <w:rPr>
          <w:rFonts w:ascii="Times New Roman" w:hAnsi="Times New Roman" w:cs="Times New Roman"/>
        </w:rPr>
        <w:t xml:space="preserve"> муниципального района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муниципальный_район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Безенчукский</w:t>
      </w:r>
      <w:r w:rsidR="00FB3729" w:rsidRPr="00CE4E39">
        <w:rPr>
          <w:rFonts w:ascii="Times New Roman" w:hAnsi="Times New Roman" w:cs="Times New Roman"/>
        </w:rPr>
        <w:fldChar w:fldCharType="end"/>
      </w:r>
      <w:r w:rsidRPr="00CE4E39">
        <w:rPr>
          <w:rFonts w:ascii="Times New Roman" w:hAnsi="Times New Roman" w:cs="Times New Roman"/>
        </w:rPr>
        <w:t xml:space="preserve"> </w:t>
      </w:r>
      <w:r w:rsidRPr="00CE4E39">
        <w:rPr>
          <w:rFonts w:ascii="Times New Roman" w:hAnsi="Times New Roman" w:cs="Times New Roman"/>
          <w:lang w:eastAsia="ar-SA"/>
        </w:rPr>
        <w:t xml:space="preserve">Самарской области публичные слушания по </w:t>
      </w:r>
      <w:r w:rsidRPr="00CE4E39">
        <w:rPr>
          <w:rFonts w:ascii="Times New Roman" w:hAnsi="Times New Roman" w:cs="Times New Roman"/>
        </w:rPr>
        <w:t xml:space="preserve">проекту решения Собрания представителей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статус_поселения_в_род_падеже </w:instrText>
      </w:r>
      <w:r w:rsidR="00FB3729" w:rsidRPr="00CE4E39">
        <w:rPr>
          <w:rFonts w:ascii="Times New Roman" w:hAnsi="Times New Roman" w:cs="Times New Roman"/>
        </w:rPr>
        <w:fldChar w:fldCharType="separate"/>
      </w:r>
      <w:r w:rsidRPr="00CE4E39">
        <w:rPr>
          <w:rFonts w:ascii="Times New Roman" w:hAnsi="Times New Roman" w:cs="Times New Roman"/>
          <w:noProof/>
        </w:rPr>
        <w:t>городского</w:t>
      </w:r>
      <w:r w:rsidR="00FB3729" w:rsidRPr="00CE4E39">
        <w:rPr>
          <w:rFonts w:ascii="Times New Roman" w:hAnsi="Times New Roman" w:cs="Times New Roman"/>
        </w:rPr>
        <w:fldChar w:fldCharType="end"/>
      </w:r>
      <w:r w:rsidRPr="00CE4E39">
        <w:rPr>
          <w:rFonts w:ascii="Times New Roman" w:hAnsi="Times New Roman" w:cs="Times New Roman"/>
        </w:rPr>
        <w:t xml:space="preserve"> поселения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поселение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w:t>
      </w:r>
      <w:r w:rsidR="00FB3729" w:rsidRPr="00CE4E39">
        <w:rPr>
          <w:rFonts w:ascii="Times New Roman" w:hAnsi="Times New Roman" w:cs="Times New Roman"/>
        </w:rPr>
        <w:fldChar w:fldCharType="end"/>
      </w:r>
      <w:r w:rsidRPr="00CE4E39">
        <w:rPr>
          <w:rFonts w:ascii="Times New Roman" w:hAnsi="Times New Roman" w:cs="Times New Roman"/>
        </w:rPr>
        <w:t xml:space="preserve"> муниципального района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муниципальный_район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Безенчукский</w:t>
      </w:r>
      <w:r w:rsidR="00FB3729" w:rsidRPr="00CE4E39">
        <w:rPr>
          <w:rFonts w:ascii="Times New Roman" w:hAnsi="Times New Roman" w:cs="Times New Roman"/>
        </w:rPr>
        <w:fldChar w:fldCharType="end"/>
      </w:r>
      <w:r w:rsidRPr="00CE4E39">
        <w:rPr>
          <w:rFonts w:ascii="Times New Roman" w:hAnsi="Times New Roman" w:cs="Times New Roman"/>
        </w:rPr>
        <w:t xml:space="preserve"> Самарской области «О внесении изменений в Правила землепользования и застройки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статус_поселения_в_род_падеже </w:instrText>
      </w:r>
      <w:r w:rsidR="00FB3729" w:rsidRPr="00CE4E39">
        <w:rPr>
          <w:rFonts w:ascii="Times New Roman" w:hAnsi="Times New Roman" w:cs="Times New Roman"/>
        </w:rPr>
        <w:fldChar w:fldCharType="separate"/>
      </w:r>
      <w:r w:rsidRPr="00CE4E39">
        <w:rPr>
          <w:rFonts w:ascii="Times New Roman" w:hAnsi="Times New Roman" w:cs="Times New Roman"/>
          <w:noProof/>
        </w:rPr>
        <w:t>городского</w:t>
      </w:r>
      <w:r w:rsidR="00FB3729" w:rsidRPr="00CE4E39">
        <w:rPr>
          <w:rFonts w:ascii="Times New Roman" w:hAnsi="Times New Roman" w:cs="Times New Roman"/>
        </w:rPr>
        <w:fldChar w:fldCharType="end"/>
      </w:r>
      <w:r w:rsidRPr="00CE4E39">
        <w:rPr>
          <w:rFonts w:ascii="Times New Roman" w:hAnsi="Times New Roman" w:cs="Times New Roman"/>
        </w:rPr>
        <w:t xml:space="preserve"> поселения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поселение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w:t>
      </w:r>
      <w:r w:rsidR="00FB3729" w:rsidRPr="00CE4E39">
        <w:rPr>
          <w:rFonts w:ascii="Times New Roman" w:hAnsi="Times New Roman" w:cs="Times New Roman"/>
        </w:rPr>
        <w:fldChar w:fldCharType="end"/>
      </w:r>
      <w:r w:rsidRPr="00CE4E39">
        <w:rPr>
          <w:rFonts w:ascii="Times New Roman" w:hAnsi="Times New Roman" w:cs="Times New Roman"/>
        </w:rPr>
        <w:t xml:space="preserve"> муниципального района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муниципальный_район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Безенчукский</w:t>
      </w:r>
      <w:r w:rsidR="00FB3729" w:rsidRPr="00CE4E39">
        <w:rPr>
          <w:rFonts w:ascii="Times New Roman" w:hAnsi="Times New Roman" w:cs="Times New Roman"/>
        </w:rPr>
        <w:fldChar w:fldCharType="end"/>
      </w:r>
      <w:r w:rsidRPr="00CE4E39">
        <w:rPr>
          <w:rFonts w:ascii="Times New Roman" w:hAnsi="Times New Roman" w:cs="Times New Roman"/>
        </w:rPr>
        <w:t xml:space="preserve"> Самарской области» </w:t>
      </w:r>
      <w:r w:rsidRPr="00CE4E39">
        <w:rPr>
          <w:rFonts w:ascii="Times New Roman" w:hAnsi="Times New Roman" w:cs="Times New Roman"/>
          <w:lang w:eastAsia="ar-SA"/>
        </w:rPr>
        <w:t>(далее также  – Проект решения о внесении изменений в Правила).</w:t>
      </w:r>
      <w:proofErr w:type="gramEnd"/>
    </w:p>
    <w:p w:rsidR="00CE4E39" w:rsidRPr="00CE4E39" w:rsidRDefault="00CE4E39" w:rsidP="00484266">
      <w:pPr>
        <w:spacing w:after="0" w:line="240" w:lineRule="auto"/>
        <w:ind w:firstLine="426"/>
        <w:jc w:val="both"/>
        <w:rPr>
          <w:rFonts w:ascii="Times New Roman" w:hAnsi="Times New Roman" w:cs="Times New Roman"/>
          <w:lang w:eastAsia="ar-SA"/>
        </w:rPr>
      </w:pPr>
      <w:r w:rsidRPr="00CE4E39">
        <w:rPr>
          <w:rFonts w:ascii="Times New Roman" w:hAnsi="Times New Roman" w:cs="Times New Roman"/>
          <w:lang w:eastAsia="ar-SA"/>
        </w:rPr>
        <w:t xml:space="preserve">2. Срок проведения публичных слушаний по Проекту решения о внесении изменений в Правила – с </w:t>
      </w:r>
      <w:r w:rsidR="00FB3729" w:rsidRPr="00CE4E39">
        <w:rPr>
          <w:rFonts w:ascii="Times New Roman" w:hAnsi="Times New Roman" w:cs="Times New Roman"/>
          <w:lang w:eastAsia="ar-SA"/>
        </w:rPr>
        <w:fldChar w:fldCharType="begin"/>
      </w:r>
      <w:r w:rsidRPr="00CE4E39">
        <w:rPr>
          <w:rFonts w:ascii="Times New Roman" w:hAnsi="Times New Roman" w:cs="Times New Roman"/>
          <w:lang w:eastAsia="ar-SA"/>
        </w:rPr>
        <w:instrText xml:space="preserve"> MERGEFIELD дата_начала_публ_слушаний </w:instrText>
      </w:r>
      <w:r w:rsidR="00FB3729" w:rsidRPr="00CE4E39">
        <w:rPr>
          <w:rFonts w:ascii="Times New Roman" w:hAnsi="Times New Roman" w:cs="Times New Roman"/>
          <w:lang w:eastAsia="ar-SA"/>
        </w:rPr>
        <w:fldChar w:fldCharType="separate"/>
      </w:r>
      <w:r w:rsidRPr="00CE4E39">
        <w:rPr>
          <w:rFonts w:ascii="Times New Roman" w:hAnsi="Times New Roman" w:cs="Times New Roman"/>
          <w:noProof/>
          <w:lang w:eastAsia="ar-SA"/>
        </w:rPr>
        <w:t>23 сентября 2015 года</w:t>
      </w:r>
      <w:r w:rsidR="00FB3729" w:rsidRPr="00CE4E39">
        <w:rPr>
          <w:rFonts w:ascii="Times New Roman" w:hAnsi="Times New Roman" w:cs="Times New Roman"/>
          <w:lang w:eastAsia="ar-SA"/>
        </w:rPr>
        <w:fldChar w:fldCharType="end"/>
      </w:r>
      <w:r w:rsidRPr="00CE4E39">
        <w:rPr>
          <w:rFonts w:ascii="Times New Roman" w:hAnsi="Times New Roman" w:cs="Times New Roman"/>
          <w:lang w:eastAsia="ar-SA"/>
        </w:rPr>
        <w:t xml:space="preserve"> по </w:t>
      </w:r>
      <w:r w:rsidR="00FB3729" w:rsidRPr="00CE4E39">
        <w:rPr>
          <w:rFonts w:ascii="Times New Roman" w:hAnsi="Times New Roman" w:cs="Times New Roman"/>
          <w:lang w:eastAsia="ar-SA"/>
        </w:rPr>
        <w:fldChar w:fldCharType="begin"/>
      </w:r>
      <w:r w:rsidRPr="00CE4E39">
        <w:rPr>
          <w:rFonts w:ascii="Times New Roman" w:hAnsi="Times New Roman" w:cs="Times New Roman"/>
          <w:lang w:eastAsia="ar-SA"/>
        </w:rPr>
        <w:instrText xml:space="preserve"> MERGEFIELD дата_окончания_публ_слушаний </w:instrText>
      </w:r>
      <w:r w:rsidR="00FB3729" w:rsidRPr="00CE4E39">
        <w:rPr>
          <w:rFonts w:ascii="Times New Roman" w:hAnsi="Times New Roman" w:cs="Times New Roman"/>
          <w:lang w:eastAsia="ar-SA"/>
        </w:rPr>
        <w:fldChar w:fldCharType="separate"/>
      </w:r>
      <w:r w:rsidRPr="00CE4E39">
        <w:rPr>
          <w:rFonts w:ascii="Times New Roman" w:hAnsi="Times New Roman" w:cs="Times New Roman"/>
          <w:noProof/>
          <w:lang w:eastAsia="ar-SA"/>
        </w:rPr>
        <w:t>21 ноября 2015 года</w:t>
      </w:r>
      <w:r w:rsidR="00FB3729" w:rsidRPr="00CE4E39">
        <w:rPr>
          <w:rFonts w:ascii="Times New Roman" w:hAnsi="Times New Roman" w:cs="Times New Roman"/>
          <w:lang w:eastAsia="ar-SA"/>
        </w:rPr>
        <w:fldChar w:fldCharType="end"/>
      </w:r>
      <w:r w:rsidRPr="00CE4E39">
        <w:rPr>
          <w:rFonts w:ascii="Times New Roman" w:hAnsi="Times New Roman" w:cs="Times New Roman"/>
          <w:lang w:eastAsia="ar-SA"/>
        </w:rPr>
        <w:t>.</w:t>
      </w:r>
    </w:p>
    <w:p w:rsidR="00CE4E39" w:rsidRPr="00CE4E39" w:rsidRDefault="00CE4E39" w:rsidP="00484266">
      <w:pPr>
        <w:spacing w:after="0" w:line="240" w:lineRule="auto"/>
        <w:ind w:firstLine="426"/>
        <w:jc w:val="both"/>
        <w:rPr>
          <w:rFonts w:ascii="Times New Roman" w:hAnsi="Times New Roman" w:cs="Times New Roman"/>
          <w:lang w:eastAsia="ar-SA"/>
        </w:rPr>
      </w:pPr>
      <w:r w:rsidRPr="00CE4E39">
        <w:rPr>
          <w:rFonts w:ascii="Times New Roman" w:hAnsi="Times New Roman" w:cs="Times New Roman"/>
          <w:lang w:eastAsia="ar-SA"/>
        </w:rPr>
        <w:t xml:space="preserve">3. </w:t>
      </w:r>
      <w:r w:rsidRPr="00CE4E39">
        <w:rPr>
          <w:rFonts w:ascii="Times New Roman" w:hAnsi="Times New Roman" w:cs="Times New Roman"/>
        </w:rPr>
        <w:t xml:space="preserve">Срок проведения публичных слушаний исчисляется со дня официального опубликования настоящего постановления и </w:t>
      </w:r>
      <w:r w:rsidRPr="00CE4E39">
        <w:rPr>
          <w:rFonts w:ascii="Times New Roman" w:hAnsi="Times New Roman" w:cs="Times New Roman"/>
          <w:lang w:eastAsia="ar-SA"/>
        </w:rPr>
        <w:t>Проекта решения о внесении изменений в Правила</w:t>
      </w:r>
      <w:r w:rsidRPr="00CE4E39">
        <w:rPr>
          <w:rFonts w:ascii="Times New Roman" w:hAnsi="Times New Roman" w:cs="Times New Roman"/>
        </w:rPr>
        <w:t xml:space="preserve"> до дня официального опубликования заключения о результатах публичных слушаний.</w:t>
      </w:r>
    </w:p>
    <w:p w:rsidR="00CE4E39" w:rsidRPr="00CE4E39" w:rsidRDefault="00CE4E39" w:rsidP="00484266">
      <w:pPr>
        <w:spacing w:after="0" w:line="240" w:lineRule="auto"/>
        <w:ind w:firstLine="426"/>
        <w:jc w:val="both"/>
        <w:rPr>
          <w:rFonts w:ascii="Times New Roman" w:hAnsi="Times New Roman" w:cs="Times New Roman"/>
          <w:lang w:eastAsia="ar-SA"/>
        </w:rPr>
      </w:pPr>
      <w:r w:rsidRPr="00CE4E39">
        <w:rPr>
          <w:rFonts w:ascii="Times New Roman" w:hAnsi="Times New Roman" w:cs="Times New Roman"/>
          <w:lang w:eastAsia="ar-SA"/>
        </w:rPr>
        <w:t xml:space="preserve">4. Органом, уполномоченным на организацию и проведение публичных слушаний в соответствии с настоящим постановлением, является </w:t>
      </w:r>
      <w:r w:rsidRPr="00CE4E39">
        <w:rPr>
          <w:rFonts w:ascii="Times New Roman" w:hAnsi="Times New Roman" w:cs="Times New Roman"/>
        </w:rPr>
        <w:t xml:space="preserve">Комиссия по подготовке проекта правил землепользования и застройки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статус_поселения_в_род_падеже </w:instrText>
      </w:r>
      <w:r w:rsidR="00FB3729" w:rsidRPr="00CE4E39">
        <w:rPr>
          <w:rFonts w:ascii="Times New Roman" w:hAnsi="Times New Roman" w:cs="Times New Roman"/>
        </w:rPr>
        <w:fldChar w:fldCharType="separate"/>
      </w:r>
      <w:r w:rsidRPr="00CE4E39">
        <w:rPr>
          <w:rFonts w:ascii="Times New Roman" w:hAnsi="Times New Roman" w:cs="Times New Roman"/>
          <w:noProof/>
        </w:rPr>
        <w:t>городского</w:t>
      </w:r>
      <w:r w:rsidR="00FB3729" w:rsidRPr="00CE4E39">
        <w:rPr>
          <w:rFonts w:ascii="Times New Roman" w:hAnsi="Times New Roman" w:cs="Times New Roman"/>
        </w:rPr>
        <w:fldChar w:fldCharType="end"/>
      </w:r>
      <w:r w:rsidRPr="00CE4E39">
        <w:rPr>
          <w:rFonts w:ascii="Times New Roman" w:hAnsi="Times New Roman" w:cs="Times New Roman"/>
        </w:rPr>
        <w:t xml:space="preserve"> поселения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поселение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w:t>
      </w:r>
      <w:r w:rsidR="00FB3729" w:rsidRPr="00CE4E39">
        <w:rPr>
          <w:rFonts w:ascii="Times New Roman" w:hAnsi="Times New Roman" w:cs="Times New Roman"/>
        </w:rPr>
        <w:fldChar w:fldCharType="end"/>
      </w:r>
      <w:r w:rsidRPr="00CE4E39">
        <w:rPr>
          <w:rFonts w:ascii="Times New Roman" w:hAnsi="Times New Roman" w:cs="Times New Roman"/>
        </w:rPr>
        <w:t xml:space="preserve"> муниципального района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муниципальный_район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Безенчукский</w:t>
      </w:r>
      <w:r w:rsidR="00FB3729" w:rsidRPr="00CE4E39">
        <w:rPr>
          <w:rFonts w:ascii="Times New Roman" w:hAnsi="Times New Roman" w:cs="Times New Roman"/>
        </w:rPr>
        <w:fldChar w:fldCharType="end"/>
      </w:r>
      <w:r w:rsidRPr="00CE4E39">
        <w:rPr>
          <w:rFonts w:ascii="Times New Roman" w:hAnsi="Times New Roman" w:cs="Times New Roman"/>
        </w:rPr>
        <w:t xml:space="preserve"> Самарской области (далее – Комиссия)</w:t>
      </w:r>
      <w:r w:rsidRPr="00CE4E39">
        <w:rPr>
          <w:rFonts w:ascii="Times New Roman" w:hAnsi="Times New Roman" w:cs="Times New Roman"/>
          <w:lang w:eastAsia="ar-SA"/>
        </w:rPr>
        <w:t>.</w:t>
      </w:r>
    </w:p>
    <w:p w:rsidR="00CE4E39" w:rsidRPr="00CE4E39" w:rsidRDefault="00CE4E39" w:rsidP="00484266">
      <w:pPr>
        <w:spacing w:after="0" w:line="240" w:lineRule="auto"/>
        <w:ind w:firstLine="426"/>
        <w:jc w:val="both"/>
        <w:rPr>
          <w:rFonts w:ascii="Times New Roman" w:hAnsi="Times New Roman" w:cs="Times New Roman"/>
          <w:lang w:eastAsia="ar-SA"/>
        </w:rPr>
      </w:pPr>
      <w:r w:rsidRPr="00CE4E39">
        <w:rPr>
          <w:rFonts w:ascii="Times New Roman" w:hAnsi="Times New Roman" w:cs="Times New Roman"/>
          <w:lang w:eastAsia="ar-SA"/>
        </w:rPr>
        <w:t xml:space="preserve">5. </w:t>
      </w:r>
      <w:r w:rsidRPr="00CE4E39">
        <w:rPr>
          <w:rFonts w:ascii="Times New Roman" w:hAnsi="Times New Roman" w:cs="Times New Roman"/>
        </w:rPr>
        <w:t xml:space="preserve">Представление участниками публичных слушаний предложений и замечаний по </w:t>
      </w:r>
      <w:r w:rsidRPr="00CE4E39">
        <w:rPr>
          <w:rFonts w:ascii="Times New Roman" w:hAnsi="Times New Roman" w:cs="Times New Roman"/>
          <w:lang w:eastAsia="ar-SA"/>
        </w:rPr>
        <w:t>Проекту решения о внесении изменений в Правила</w:t>
      </w:r>
      <w:r w:rsidRPr="00CE4E39">
        <w:rPr>
          <w:rFonts w:ascii="Times New Roman" w:hAnsi="Times New Roman" w:cs="Times New Roman"/>
        </w:rPr>
        <w:t xml:space="preserve">, а также их учет осуществляется в соответствии с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Номер_главы_ПЗЗ_опред_порядок_проведен </w:instrText>
      </w:r>
      <w:r w:rsidR="00FB3729" w:rsidRPr="00CE4E39">
        <w:rPr>
          <w:rFonts w:ascii="Times New Roman" w:hAnsi="Times New Roman" w:cs="Times New Roman"/>
        </w:rPr>
        <w:fldChar w:fldCharType="separate"/>
      </w:r>
      <w:r w:rsidRPr="00CE4E39">
        <w:rPr>
          <w:rFonts w:ascii="Times New Roman" w:hAnsi="Times New Roman" w:cs="Times New Roman"/>
          <w:noProof/>
        </w:rPr>
        <w:t>главой V Правил</w:t>
      </w:r>
      <w:r w:rsidR="00FB3729" w:rsidRPr="00CE4E39">
        <w:rPr>
          <w:rFonts w:ascii="Times New Roman" w:hAnsi="Times New Roman" w:cs="Times New Roman"/>
        </w:rPr>
        <w:fldChar w:fldCharType="end"/>
      </w:r>
      <w:r w:rsidRPr="00CE4E39">
        <w:rPr>
          <w:rFonts w:ascii="Times New Roman" w:hAnsi="Times New Roman" w:cs="Times New Roman"/>
          <w:lang w:eastAsia="ar-SA"/>
        </w:rPr>
        <w:t>.</w:t>
      </w:r>
    </w:p>
    <w:p w:rsidR="00CE4E39" w:rsidRPr="00CE4E39" w:rsidRDefault="00CE4E39" w:rsidP="00484266">
      <w:pPr>
        <w:spacing w:after="0" w:line="240" w:lineRule="auto"/>
        <w:ind w:firstLine="426"/>
        <w:jc w:val="both"/>
        <w:rPr>
          <w:rFonts w:ascii="Times New Roman" w:hAnsi="Times New Roman" w:cs="Times New Roman"/>
        </w:rPr>
      </w:pPr>
      <w:r w:rsidRPr="00CE4E39">
        <w:rPr>
          <w:rFonts w:ascii="Times New Roman" w:hAnsi="Times New Roman" w:cs="Times New Roman"/>
          <w:lang w:eastAsia="ar-SA"/>
        </w:rPr>
        <w:t xml:space="preserve">6. </w:t>
      </w:r>
      <w:proofErr w:type="gramStart"/>
      <w:r w:rsidRPr="00CE4E39">
        <w:rPr>
          <w:rFonts w:ascii="Times New Roman" w:hAnsi="Times New Roman" w:cs="Times New Roman"/>
        </w:rPr>
        <w:t xml:space="preserve">Место проведения публичных слушаний (место ведения протокола публичных слушаний) в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статус_поселения_в_предложном_падеже </w:instrText>
      </w:r>
      <w:r w:rsidR="00FB3729" w:rsidRPr="00CE4E39">
        <w:rPr>
          <w:rFonts w:ascii="Times New Roman" w:hAnsi="Times New Roman" w:cs="Times New Roman"/>
        </w:rPr>
        <w:fldChar w:fldCharType="separate"/>
      </w:r>
      <w:r w:rsidRPr="00CE4E39">
        <w:rPr>
          <w:rFonts w:ascii="Times New Roman" w:hAnsi="Times New Roman" w:cs="Times New Roman"/>
          <w:noProof/>
        </w:rPr>
        <w:t>городском</w:t>
      </w:r>
      <w:r w:rsidR="00FB3729" w:rsidRPr="00CE4E39">
        <w:rPr>
          <w:rFonts w:ascii="Times New Roman" w:hAnsi="Times New Roman" w:cs="Times New Roman"/>
        </w:rPr>
        <w:fldChar w:fldCharType="end"/>
      </w:r>
      <w:r w:rsidRPr="00CE4E39">
        <w:rPr>
          <w:rFonts w:ascii="Times New Roman" w:hAnsi="Times New Roman" w:cs="Times New Roman"/>
        </w:rPr>
        <w:t xml:space="preserve"> поселении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поселение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w:t>
      </w:r>
      <w:r w:rsidR="00FB3729" w:rsidRPr="00CE4E39">
        <w:rPr>
          <w:rFonts w:ascii="Times New Roman" w:hAnsi="Times New Roman" w:cs="Times New Roman"/>
        </w:rPr>
        <w:fldChar w:fldCharType="end"/>
      </w:r>
      <w:r w:rsidRPr="00CE4E39">
        <w:rPr>
          <w:rFonts w:ascii="Times New Roman" w:hAnsi="Times New Roman" w:cs="Times New Roman"/>
        </w:rPr>
        <w:t xml:space="preserve"> муниципального района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муниципальный_район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Безенчукский</w:t>
      </w:r>
      <w:r w:rsidR="00FB3729" w:rsidRPr="00CE4E39">
        <w:rPr>
          <w:rFonts w:ascii="Times New Roman" w:hAnsi="Times New Roman" w:cs="Times New Roman"/>
        </w:rPr>
        <w:fldChar w:fldCharType="end"/>
      </w:r>
      <w:r w:rsidRPr="00CE4E39">
        <w:rPr>
          <w:rFonts w:ascii="Times New Roman" w:hAnsi="Times New Roman" w:cs="Times New Roman"/>
        </w:rPr>
        <w:t xml:space="preserve"> Самарской области: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Место_проведения_публ_слуш </w:instrText>
      </w:r>
      <w:r w:rsidR="00FB3729" w:rsidRPr="00CE4E39">
        <w:rPr>
          <w:rFonts w:ascii="Times New Roman" w:hAnsi="Times New Roman" w:cs="Times New Roman"/>
        </w:rPr>
        <w:fldChar w:fldCharType="separate"/>
      </w:r>
      <w:r w:rsidRPr="00CE4E39">
        <w:rPr>
          <w:rFonts w:ascii="Times New Roman" w:hAnsi="Times New Roman" w:cs="Times New Roman"/>
          <w:noProof/>
        </w:rPr>
        <w:t>446250, Самарская область, Безенчукский район, п.г.т. Безенчук, ул. Нефтяников, д. 12</w:t>
      </w:r>
      <w:r w:rsidR="00FB3729" w:rsidRPr="00CE4E39">
        <w:rPr>
          <w:rFonts w:ascii="Times New Roman" w:hAnsi="Times New Roman" w:cs="Times New Roman"/>
        </w:rPr>
        <w:fldChar w:fldCharType="end"/>
      </w:r>
      <w:r w:rsidRPr="00CE4E39">
        <w:rPr>
          <w:rFonts w:ascii="Times New Roman" w:hAnsi="Times New Roman" w:cs="Times New Roman"/>
        </w:rPr>
        <w:t>.</w:t>
      </w:r>
      <w:proofErr w:type="gramEnd"/>
    </w:p>
    <w:p w:rsidR="00CE4E39" w:rsidRPr="00CE4E39" w:rsidRDefault="00CE4E39" w:rsidP="00484266">
      <w:pPr>
        <w:spacing w:after="0" w:line="240" w:lineRule="auto"/>
        <w:ind w:firstLine="426"/>
        <w:jc w:val="both"/>
        <w:rPr>
          <w:rFonts w:ascii="Times New Roman" w:hAnsi="Times New Roman" w:cs="Times New Roman"/>
        </w:rPr>
      </w:pPr>
      <w:r w:rsidRPr="00CE4E39">
        <w:rPr>
          <w:rFonts w:ascii="Times New Roman" w:hAnsi="Times New Roman" w:cs="Times New Roman"/>
        </w:rPr>
        <w:t>7. Мероприятие по информированию жителей городского поселения  Безенчук по вопросу публичных слушаний состоится 5 октября 2015 года в 15.00 по адресу: 446250, Самарская область, п.г.т. Безенчук, ул. Нефтяников, д.12, актовый  зал.</w:t>
      </w:r>
    </w:p>
    <w:p w:rsidR="00CE4E39" w:rsidRPr="00CE4E39" w:rsidRDefault="00CE4E39" w:rsidP="00484266">
      <w:pPr>
        <w:spacing w:after="0" w:line="240" w:lineRule="auto"/>
        <w:ind w:firstLine="426"/>
        <w:jc w:val="both"/>
        <w:rPr>
          <w:rFonts w:ascii="Times New Roman" w:hAnsi="Times New Roman" w:cs="Times New Roman"/>
        </w:rPr>
      </w:pPr>
      <w:r w:rsidRPr="00CE4E39">
        <w:rPr>
          <w:rFonts w:ascii="Times New Roman" w:hAnsi="Times New Roman" w:cs="Times New Roman"/>
        </w:rPr>
        <w:t>8. Мероприятие по информированию жителей поселка Новооренбургский по вопросу публичных слушаний состоится 6 октября 2015 в 15.00 по адресу: асфальтовая площадка  у автобусной остановки поселка Новооренбургский.</w:t>
      </w:r>
    </w:p>
    <w:p w:rsidR="00CE4E39" w:rsidRPr="00CE4E39" w:rsidRDefault="00CE4E39" w:rsidP="00484266">
      <w:pPr>
        <w:spacing w:after="0" w:line="240" w:lineRule="auto"/>
        <w:ind w:firstLine="426"/>
        <w:jc w:val="both"/>
        <w:rPr>
          <w:rFonts w:ascii="Times New Roman" w:hAnsi="Times New Roman" w:cs="Times New Roman"/>
        </w:rPr>
      </w:pPr>
      <w:r w:rsidRPr="00CE4E39">
        <w:rPr>
          <w:rFonts w:ascii="Times New Roman" w:hAnsi="Times New Roman" w:cs="Times New Roman"/>
        </w:rPr>
        <w:t>9. Мероприятие по информированию жителей поселка Сосновка по вопросу публичных слушаний состоится 7 октября 2015года в 15.00  по адресу: площадка у СДК п</w:t>
      </w:r>
      <w:proofErr w:type="gramStart"/>
      <w:r w:rsidRPr="00CE4E39">
        <w:rPr>
          <w:rFonts w:ascii="Times New Roman" w:hAnsi="Times New Roman" w:cs="Times New Roman"/>
        </w:rPr>
        <w:t>.С</w:t>
      </w:r>
      <w:proofErr w:type="gramEnd"/>
      <w:r w:rsidRPr="00CE4E39">
        <w:rPr>
          <w:rFonts w:ascii="Times New Roman" w:hAnsi="Times New Roman" w:cs="Times New Roman"/>
        </w:rPr>
        <w:t>основка.</w:t>
      </w:r>
    </w:p>
    <w:p w:rsidR="00CE4E39" w:rsidRPr="00CE4E39" w:rsidRDefault="00CE4E39" w:rsidP="00484266">
      <w:pPr>
        <w:spacing w:after="0" w:line="240" w:lineRule="auto"/>
        <w:ind w:firstLine="426"/>
        <w:jc w:val="both"/>
        <w:rPr>
          <w:rFonts w:ascii="Times New Roman" w:hAnsi="Times New Roman" w:cs="Times New Roman"/>
        </w:rPr>
      </w:pPr>
      <w:r w:rsidRPr="00CE4E39">
        <w:rPr>
          <w:rFonts w:ascii="Times New Roman" w:hAnsi="Times New Roman" w:cs="Times New Roman"/>
        </w:rPr>
        <w:t>10. Мероприятие по информированию жителей деревни Дмитриевская состоится 13 октября 2015 в 15.00 по адресу: ул</w:t>
      </w:r>
      <w:proofErr w:type="gramStart"/>
      <w:r w:rsidRPr="00CE4E39">
        <w:rPr>
          <w:rFonts w:ascii="Times New Roman" w:hAnsi="Times New Roman" w:cs="Times New Roman"/>
        </w:rPr>
        <w:t>.Г</w:t>
      </w:r>
      <w:proofErr w:type="gramEnd"/>
      <w:r w:rsidRPr="00CE4E39">
        <w:rPr>
          <w:rFonts w:ascii="Times New Roman" w:hAnsi="Times New Roman" w:cs="Times New Roman"/>
        </w:rPr>
        <w:t>ражданская, площадка у таксофонной будки.</w:t>
      </w:r>
    </w:p>
    <w:p w:rsidR="00CE4E39" w:rsidRPr="00CE4E39" w:rsidRDefault="00CE4E39" w:rsidP="00484266">
      <w:pPr>
        <w:spacing w:after="0" w:line="240" w:lineRule="auto"/>
        <w:ind w:firstLine="426"/>
        <w:jc w:val="both"/>
        <w:rPr>
          <w:rFonts w:ascii="Times New Roman" w:hAnsi="Times New Roman" w:cs="Times New Roman"/>
        </w:rPr>
      </w:pPr>
      <w:r w:rsidRPr="00CE4E39">
        <w:rPr>
          <w:rFonts w:ascii="Times New Roman" w:hAnsi="Times New Roman" w:cs="Times New Roman"/>
        </w:rPr>
        <w:t>11. Мероприятие по информированию жителей железнодорожного разъезда Восток состоится 12 октября 2015 в 15.00 по адресу: площадка у дома № 2.</w:t>
      </w:r>
    </w:p>
    <w:p w:rsidR="00CE4E39" w:rsidRPr="00CE4E39" w:rsidRDefault="00CE4E39" w:rsidP="00484266">
      <w:pPr>
        <w:spacing w:after="0" w:line="240" w:lineRule="auto"/>
        <w:ind w:firstLine="426"/>
        <w:jc w:val="both"/>
        <w:rPr>
          <w:rFonts w:ascii="Times New Roman" w:hAnsi="Times New Roman" w:cs="Times New Roman"/>
        </w:rPr>
      </w:pPr>
      <w:r w:rsidRPr="00CE4E39">
        <w:rPr>
          <w:rFonts w:ascii="Times New Roman" w:hAnsi="Times New Roman" w:cs="Times New Roman"/>
          <w:lang w:eastAsia="ar-SA"/>
        </w:rPr>
        <w:t xml:space="preserve">12. </w:t>
      </w:r>
      <w:r w:rsidRPr="00CE4E39">
        <w:rPr>
          <w:rFonts w:ascii="Times New Roman" w:hAnsi="Times New Roman" w:cs="Times New Roman"/>
        </w:rPr>
        <w:t xml:space="preserve">Комиссии </w:t>
      </w:r>
      <w:proofErr w:type="gramStart"/>
      <w:r w:rsidRPr="00CE4E39">
        <w:rPr>
          <w:rFonts w:ascii="Times New Roman" w:hAnsi="Times New Roman" w:cs="Times New Roman"/>
        </w:rPr>
        <w:t xml:space="preserve">в целях доведения до населения информации о содержании </w:t>
      </w:r>
      <w:r w:rsidRPr="00CE4E39">
        <w:rPr>
          <w:rFonts w:ascii="Times New Roman" w:hAnsi="Times New Roman" w:cs="Times New Roman"/>
          <w:lang w:eastAsia="ar-SA"/>
        </w:rPr>
        <w:t>Проекта решения о внесении изменений в Правила</w:t>
      </w:r>
      <w:proofErr w:type="gramEnd"/>
      <w:r w:rsidRPr="00CE4E39">
        <w:rPr>
          <w:rFonts w:ascii="Times New Roman" w:hAnsi="Times New Roman" w:cs="Times New Roman"/>
        </w:rPr>
        <w:t xml:space="preserve"> обеспечить организацию выставок, экспозиций демонстрационных материалов в месте проведения публичных слушаний (месте ведения протокола публичных слушаний) и в местах проведения мероприятий по информированию жителей поселения по </w:t>
      </w:r>
      <w:r w:rsidRPr="00CE4E39">
        <w:rPr>
          <w:rFonts w:ascii="Times New Roman" w:hAnsi="Times New Roman" w:cs="Times New Roman"/>
          <w:lang w:eastAsia="ar-SA"/>
        </w:rPr>
        <w:t>Проекту решения о внесении изменений в Правила</w:t>
      </w:r>
      <w:r w:rsidRPr="00CE4E39">
        <w:rPr>
          <w:rFonts w:ascii="Times New Roman" w:hAnsi="Times New Roman" w:cs="Times New Roman"/>
        </w:rPr>
        <w:t>.</w:t>
      </w:r>
    </w:p>
    <w:p w:rsidR="00CE4E39" w:rsidRPr="00CE4E39" w:rsidRDefault="00CE4E39" w:rsidP="00484266">
      <w:pPr>
        <w:spacing w:after="0" w:line="240" w:lineRule="auto"/>
        <w:ind w:firstLine="426"/>
        <w:jc w:val="both"/>
        <w:rPr>
          <w:rFonts w:ascii="Times New Roman" w:hAnsi="Times New Roman" w:cs="Times New Roman"/>
        </w:rPr>
      </w:pPr>
      <w:r w:rsidRPr="00CE4E39">
        <w:rPr>
          <w:rFonts w:ascii="Times New Roman" w:hAnsi="Times New Roman" w:cs="Times New Roman"/>
        </w:rPr>
        <w:t xml:space="preserve">13. Прием замечаний и предложений от жителей поселения и иных заинтересованных лиц по </w:t>
      </w:r>
      <w:r w:rsidRPr="00CE4E39">
        <w:rPr>
          <w:rFonts w:ascii="Times New Roman" w:hAnsi="Times New Roman" w:cs="Times New Roman"/>
          <w:lang w:eastAsia="ar-SA"/>
        </w:rPr>
        <w:t>Проекту решения о внесении изменений в Правила</w:t>
      </w:r>
      <w:r w:rsidRPr="00CE4E39">
        <w:rPr>
          <w:rFonts w:ascii="Times New Roman" w:hAnsi="Times New Roman" w:cs="Times New Roman"/>
        </w:rPr>
        <w:t xml:space="preserve"> осуществляется по адресу, указанному в пункте 6 настоящего постановления, в рабочие дни с 10 часов до 19 часов, в субботу с 12 до 17 часов.</w:t>
      </w:r>
    </w:p>
    <w:p w:rsidR="00CE4E39" w:rsidRPr="00CE4E39" w:rsidRDefault="00CE4E39" w:rsidP="00484266">
      <w:pPr>
        <w:spacing w:after="0" w:line="240" w:lineRule="auto"/>
        <w:ind w:firstLine="426"/>
        <w:jc w:val="both"/>
        <w:rPr>
          <w:rFonts w:ascii="Times New Roman" w:hAnsi="Times New Roman" w:cs="Times New Roman"/>
        </w:rPr>
      </w:pPr>
      <w:r w:rsidRPr="00CE4E39">
        <w:rPr>
          <w:rFonts w:ascii="Times New Roman" w:hAnsi="Times New Roman" w:cs="Times New Roman"/>
        </w:rPr>
        <w:lastRenderedPageBreak/>
        <w:t xml:space="preserve">14. Прием замечаний и предложений от жителей поселения и иных заинтересованных лиц по </w:t>
      </w:r>
      <w:r w:rsidRPr="00CE4E39">
        <w:rPr>
          <w:rFonts w:ascii="Times New Roman" w:hAnsi="Times New Roman" w:cs="Times New Roman"/>
          <w:lang w:eastAsia="ar-SA"/>
        </w:rPr>
        <w:t>Проекту решения о внесении изменений в Правила</w:t>
      </w:r>
      <w:r w:rsidRPr="00CE4E39">
        <w:rPr>
          <w:rFonts w:ascii="Times New Roman" w:hAnsi="Times New Roman" w:cs="Times New Roman"/>
        </w:rPr>
        <w:t xml:space="preserve"> прекращается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дата_окончания_приема_замечаний_и_предл </w:instrText>
      </w:r>
      <w:r w:rsidR="00FB3729" w:rsidRPr="00CE4E39">
        <w:rPr>
          <w:rFonts w:ascii="Times New Roman" w:hAnsi="Times New Roman" w:cs="Times New Roman"/>
        </w:rPr>
        <w:fldChar w:fldCharType="separate"/>
      </w:r>
      <w:r w:rsidRPr="00CE4E39">
        <w:rPr>
          <w:rFonts w:ascii="Times New Roman" w:hAnsi="Times New Roman" w:cs="Times New Roman"/>
          <w:noProof/>
        </w:rPr>
        <w:t>14 октября 2015 года</w:t>
      </w:r>
      <w:r w:rsidR="00FB3729" w:rsidRPr="00CE4E39">
        <w:rPr>
          <w:rFonts w:ascii="Times New Roman" w:hAnsi="Times New Roman" w:cs="Times New Roman"/>
        </w:rPr>
        <w:fldChar w:fldCharType="end"/>
      </w:r>
      <w:r w:rsidRPr="00CE4E39">
        <w:rPr>
          <w:rFonts w:ascii="Times New Roman" w:hAnsi="Times New Roman" w:cs="Times New Roman"/>
        </w:rPr>
        <w:t>.</w:t>
      </w:r>
    </w:p>
    <w:p w:rsidR="00CE4E39" w:rsidRPr="00CE4E39" w:rsidRDefault="00CE4E39" w:rsidP="00484266">
      <w:pPr>
        <w:spacing w:after="0" w:line="240" w:lineRule="auto"/>
        <w:ind w:firstLine="426"/>
        <w:jc w:val="both"/>
        <w:rPr>
          <w:rFonts w:ascii="Times New Roman" w:hAnsi="Times New Roman" w:cs="Times New Roman"/>
        </w:rPr>
      </w:pPr>
      <w:r w:rsidRPr="00CE4E39">
        <w:rPr>
          <w:rFonts w:ascii="Times New Roman" w:hAnsi="Times New Roman" w:cs="Times New Roman"/>
        </w:rPr>
        <w:t xml:space="preserve">15. Назначить лицом, ответственным за ведение протокола публичных слушаний, протоколов мероприятий по информированию жителей поселения по вопросу публичных слушаний, </w:t>
      </w:r>
      <w:r w:rsidR="00FB3729" w:rsidRPr="00CE4E39">
        <w:rPr>
          <w:rFonts w:ascii="Times New Roman" w:hAnsi="Times New Roman" w:cs="Times New Roman"/>
          <w:noProof/>
        </w:rPr>
        <w:fldChar w:fldCharType="begin"/>
      </w:r>
      <w:r w:rsidRPr="00CE4E39">
        <w:rPr>
          <w:rFonts w:ascii="Times New Roman" w:hAnsi="Times New Roman" w:cs="Times New Roman"/>
          <w:noProof/>
        </w:rPr>
        <w:instrText xml:space="preserve"> MERGEFIELD ФИО_лица_ответственного_за_ведение_про </w:instrText>
      </w:r>
      <w:r w:rsidR="00FB3729" w:rsidRPr="00CE4E39">
        <w:rPr>
          <w:rFonts w:ascii="Times New Roman" w:hAnsi="Times New Roman" w:cs="Times New Roman"/>
          <w:noProof/>
        </w:rPr>
        <w:fldChar w:fldCharType="separate"/>
      </w:r>
      <w:r w:rsidRPr="00CE4E39">
        <w:rPr>
          <w:rFonts w:ascii="Times New Roman" w:hAnsi="Times New Roman" w:cs="Times New Roman"/>
          <w:noProof/>
        </w:rPr>
        <w:t>Русину А.О.</w:t>
      </w:r>
      <w:r w:rsidR="00FB3729" w:rsidRPr="00CE4E39">
        <w:rPr>
          <w:rFonts w:ascii="Times New Roman" w:hAnsi="Times New Roman" w:cs="Times New Roman"/>
          <w:noProof/>
        </w:rPr>
        <w:fldChar w:fldCharType="end"/>
      </w:r>
      <w:r w:rsidRPr="00CE4E39">
        <w:rPr>
          <w:rFonts w:ascii="Times New Roman" w:hAnsi="Times New Roman" w:cs="Times New Roman"/>
        </w:rPr>
        <w:t>.</w:t>
      </w:r>
    </w:p>
    <w:p w:rsidR="00CE4E39" w:rsidRPr="00CE4E39" w:rsidRDefault="00CE4E39" w:rsidP="00484266">
      <w:pPr>
        <w:spacing w:after="0" w:line="240" w:lineRule="auto"/>
        <w:ind w:firstLine="426"/>
        <w:jc w:val="both"/>
        <w:rPr>
          <w:rFonts w:ascii="Times New Roman" w:hAnsi="Times New Roman" w:cs="Times New Roman"/>
          <w:lang w:eastAsia="ar-SA"/>
        </w:rPr>
      </w:pPr>
      <w:r w:rsidRPr="00CE4E39">
        <w:rPr>
          <w:rFonts w:ascii="Times New Roman" w:hAnsi="Times New Roman" w:cs="Times New Roman"/>
          <w:lang w:eastAsia="ar-SA"/>
        </w:rPr>
        <w:t xml:space="preserve">16. Опубликовать настоящее постановление в газете </w:t>
      </w:r>
      <w:r w:rsidRPr="00CE4E39">
        <w:rPr>
          <w:rFonts w:ascii="Times New Roman" w:hAnsi="Times New Roman" w:cs="Times New Roman"/>
        </w:rPr>
        <w:t>«</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Наименование_газеты__источника_офиц_оп </w:instrText>
      </w:r>
      <w:r w:rsidR="00FB3729" w:rsidRPr="00CE4E39">
        <w:rPr>
          <w:rFonts w:ascii="Times New Roman" w:hAnsi="Times New Roman" w:cs="Times New Roman"/>
        </w:rPr>
        <w:fldChar w:fldCharType="separate"/>
      </w:r>
      <w:r w:rsidRPr="00CE4E39">
        <w:rPr>
          <w:rFonts w:ascii="Times New Roman" w:hAnsi="Times New Roman" w:cs="Times New Roman"/>
          <w:noProof/>
        </w:rPr>
        <w:t>Вестник городского поселения Безенчук</w:t>
      </w:r>
      <w:r w:rsidR="00FB3729" w:rsidRPr="00CE4E39">
        <w:rPr>
          <w:rFonts w:ascii="Times New Roman" w:hAnsi="Times New Roman" w:cs="Times New Roman"/>
        </w:rPr>
        <w:fldChar w:fldCharType="end"/>
      </w:r>
      <w:r w:rsidRPr="00CE4E39">
        <w:rPr>
          <w:rFonts w:ascii="Times New Roman" w:hAnsi="Times New Roman" w:cs="Times New Roman"/>
        </w:rPr>
        <w:t>».</w:t>
      </w:r>
    </w:p>
    <w:p w:rsidR="00CE4E39" w:rsidRPr="00CE4E39" w:rsidRDefault="00CE4E39" w:rsidP="00484266">
      <w:pPr>
        <w:spacing w:after="0" w:line="240" w:lineRule="auto"/>
        <w:ind w:firstLine="426"/>
        <w:contextualSpacing/>
        <w:jc w:val="both"/>
        <w:rPr>
          <w:rFonts w:ascii="Times New Roman" w:hAnsi="Times New Roman" w:cs="Times New Roman"/>
          <w:u w:color="FFFFFF"/>
        </w:rPr>
      </w:pPr>
      <w:r w:rsidRPr="00CE4E39">
        <w:rPr>
          <w:rFonts w:ascii="Times New Roman" w:hAnsi="Times New Roman" w:cs="Times New Roman"/>
          <w:lang w:eastAsia="ar-SA"/>
        </w:rPr>
        <w:t xml:space="preserve">17. </w:t>
      </w:r>
      <w:r w:rsidRPr="00CE4E39">
        <w:rPr>
          <w:rFonts w:ascii="Times New Roman" w:hAnsi="Times New Roman" w:cs="Times New Roman"/>
          <w:u w:color="FFFFFF"/>
        </w:rPr>
        <w:t xml:space="preserve">Комиссии в целях заблаговременного ознакомления жителей поселения и иных заинтересованных лиц с </w:t>
      </w:r>
      <w:r w:rsidRPr="00CE4E39">
        <w:rPr>
          <w:rFonts w:ascii="Times New Roman" w:hAnsi="Times New Roman" w:cs="Times New Roman"/>
          <w:lang w:eastAsia="ar-SA"/>
        </w:rPr>
        <w:t>Проектом решения о внесении изменений в Правила</w:t>
      </w:r>
      <w:r w:rsidRPr="00CE4E39">
        <w:rPr>
          <w:rFonts w:ascii="Times New Roman" w:hAnsi="Times New Roman" w:cs="Times New Roman"/>
          <w:u w:color="FFFFFF"/>
        </w:rPr>
        <w:t xml:space="preserve"> обеспечить:</w:t>
      </w:r>
    </w:p>
    <w:p w:rsidR="00CE4E39" w:rsidRPr="00CE4E39" w:rsidRDefault="00CE4E39" w:rsidP="00484266">
      <w:pPr>
        <w:spacing w:after="0" w:line="240" w:lineRule="auto"/>
        <w:ind w:firstLine="426"/>
        <w:jc w:val="both"/>
        <w:rPr>
          <w:rFonts w:ascii="Times New Roman" w:hAnsi="Times New Roman" w:cs="Times New Roman"/>
        </w:rPr>
      </w:pPr>
      <w:r w:rsidRPr="00CE4E39">
        <w:rPr>
          <w:rFonts w:ascii="Times New Roman" w:hAnsi="Times New Roman" w:cs="Times New Roman"/>
        </w:rPr>
        <w:t xml:space="preserve">официальное опубликование </w:t>
      </w:r>
      <w:r w:rsidRPr="00CE4E39">
        <w:rPr>
          <w:rFonts w:ascii="Times New Roman" w:hAnsi="Times New Roman" w:cs="Times New Roman"/>
          <w:lang w:eastAsia="ar-SA"/>
        </w:rPr>
        <w:t>Проекта решения о внесении изменений в Правила</w:t>
      </w:r>
      <w:r w:rsidRPr="00CE4E39">
        <w:rPr>
          <w:rFonts w:ascii="Times New Roman" w:hAnsi="Times New Roman" w:cs="Times New Roman"/>
        </w:rPr>
        <w:t xml:space="preserve"> в газете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Наименование_газеты__источника_офиц_оп </w:instrText>
      </w:r>
      <w:r w:rsidR="00FB3729" w:rsidRPr="00CE4E39">
        <w:rPr>
          <w:rFonts w:ascii="Times New Roman" w:hAnsi="Times New Roman" w:cs="Times New Roman"/>
        </w:rPr>
        <w:fldChar w:fldCharType="separate"/>
      </w:r>
      <w:r w:rsidRPr="00CE4E39">
        <w:rPr>
          <w:rFonts w:ascii="Times New Roman" w:hAnsi="Times New Roman" w:cs="Times New Roman"/>
          <w:noProof/>
        </w:rPr>
        <w:t>Вестник городского поселения Безенчук</w:t>
      </w:r>
      <w:r w:rsidR="00FB3729" w:rsidRPr="00CE4E39">
        <w:rPr>
          <w:rFonts w:ascii="Times New Roman" w:hAnsi="Times New Roman" w:cs="Times New Roman"/>
        </w:rPr>
        <w:fldChar w:fldCharType="end"/>
      </w:r>
      <w:r w:rsidRPr="00CE4E39">
        <w:rPr>
          <w:rFonts w:ascii="Times New Roman" w:hAnsi="Times New Roman" w:cs="Times New Roman"/>
        </w:rPr>
        <w:t>»</w:t>
      </w:r>
      <w:r w:rsidRPr="00CE4E39">
        <w:rPr>
          <w:rFonts w:ascii="Times New Roman" w:hAnsi="Times New Roman" w:cs="Times New Roman"/>
          <w:lang w:eastAsia="ar-SA"/>
        </w:rPr>
        <w:t>;</w:t>
      </w:r>
    </w:p>
    <w:p w:rsidR="00CE4E39" w:rsidRPr="00CE4E39" w:rsidRDefault="00CE4E39" w:rsidP="00484266">
      <w:pPr>
        <w:spacing w:after="0" w:line="240" w:lineRule="auto"/>
        <w:ind w:firstLine="426"/>
        <w:jc w:val="both"/>
        <w:rPr>
          <w:rFonts w:ascii="Times New Roman" w:hAnsi="Times New Roman" w:cs="Times New Roman"/>
        </w:rPr>
      </w:pPr>
      <w:r w:rsidRPr="00CE4E39">
        <w:rPr>
          <w:rFonts w:ascii="Times New Roman" w:hAnsi="Times New Roman" w:cs="Times New Roman"/>
        </w:rPr>
        <w:t xml:space="preserve">размещение </w:t>
      </w:r>
      <w:r w:rsidRPr="00CE4E39">
        <w:rPr>
          <w:rFonts w:ascii="Times New Roman" w:hAnsi="Times New Roman" w:cs="Times New Roman"/>
          <w:lang w:eastAsia="ar-SA"/>
        </w:rPr>
        <w:t xml:space="preserve">Проекта решения о внесении изменений в Правила </w:t>
      </w:r>
      <w:r w:rsidRPr="00CE4E39">
        <w:rPr>
          <w:rFonts w:ascii="Times New Roman" w:hAnsi="Times New Roman" w:cs="Times New Roman"/>
        </w:rPr>
        <w:t xml:space="preserve">на официальном сайте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наименование_и_вид_офиц_сайта_районный </w:instrText>
      </w:r>
      <w:r w:rsidR="00FB3729" w:rsidRPr="00CE4E39">
        <w:rPr>
          <w:rFonts w:ascii="Times New Roman" w:hAnsi="Times New Roman" w:cs="Times New Roman"/>
        </w:rPr>
        <w:fldChar w:fldCharType="separate"/>
      </w:r>
      <w:r w:rsidRPr="00CE4E39">
        <w:rPr>
          <w:rFonts w:ascii="Times New Roman" w:hAnsi="Times New Roman" w:cs="Times New Roman"/>
          <w:noProof/>
        </w:rPr>
        <w:t>Администрации городского поселения Безенчук муниципального района Безенчукский Самарской области</w:t>
      </w:r>
      <w:r w:rsidR="00FB3729" w:rsidRPr="00CE4E39">
        <w:rPr>
          <w:rFonts w:ascii="Times New Roman" w:hAnsi="Times New Roman" w:cs="Times New Roman"/>
        </w:rPr>
        <w:fldChar w:fldCharType="end"/>
      </w:r>
      <w:r w:rsidRPr="00CE4E39">
        <w:rPr>
          <w:rFonts w:ascii="Times New Roman" w:hAnsi="Times New Roman" w:cs="Times New Roman"/>
        </w:rPr>
        <w:t xml:space="preserve"> в информационно-телекоммуникационной сети «Интернет» - </w:t>
      </w:r>
      <w:r w:rsidRPr="00CE4E39">
        <w:rPr>
          <w:rFonts w:ascii="Times New Roman" w:hAnsi="Times New Roman" w:cs="Times New Roman"/>
          <w:lang w:val="en-US"/>
        </w:rPr>
        <w:t>http</w:t>
      </w:r>
      <w:r w:rsidRPr="00CE4E39">
        <w:rPr>
          <w:rFonts w:ascii="Times New Roman" w:hAnsi="Times New Roman" w:cs="Times New Roman"/>
        </w:rPr>
        <w:t>://</w:t>
      </w:r>
      <w:r w:rsidR="00FB3729" w:rsidRPr="00CE4E39">
        <w:rPr>
          <w:rFonts w:ascii="Times New Roman" w:hAnsi="Times New Roman" w:cs="Times New Roman"/>
          <w:lang w:val="en-US"/>
        </w:rPr>
        <w:fldChar w:fldCharType="begin"/>
      </w:r>
      <w:r w:rsidRPr="00CE4E39">
        <w:rPr>
          <w:rFonts w:ascii="Times New Roman" w:hAnsi="Times New Roman" w:cs="Times New Roman"/>
        </w:rPr>
        <w:instrText xml:space="preserve"> </w:instrText>
      </w:r>
      <w:r w:rsidRPr="00CE4E39">
        <w:rPr>
          <w:rFonts w:ascii="Times New Roman" w:hAnsi="Times New Roman" w:cs="Times New Roman"/>
          <w:lang w:val="en-US"/>
        </w:rPr>
        <w:instrText>MERGEFIELD</w:instrText>
      </w:r>
      <w:r w:rsidRPr="00CE4E39">
        <w:rPr>
          <w:rFonts w:ascii="Times New Roman" w:hAnsi="Times New Roman" w:cs="Times New Roman"/>
        </w:rPr>
        <w:instrText xml:space="preserve"> Адрес_официального_сайта </w:instrText>
      </w:r>
      <w:r w:rsidR="00FB3729" w:rsidRPr="00CE4E39">
        <w:rPr>
          <w:rFonts w:ascii="Times New Roman" w:hAnsi="Times New Roman" w:cs="Times New Roman"/>
          <w:lang w:val="en-US"/>
        </w:rPr>
        <w:fldChar w:fldCharType="separate"/>
      </w:r>
      <w:r w:rsidRPr="00CE4E39">
        <w:rPr>
          <w:rFonts w:ascii="Times New Roman" w:hAnsi="Times New Roman" w:cs="Times New Roman"/>
          <w:noProof/>
          <w:lang w:val="en-US"/>
        </w:rPr>
        <w:t>www</w:t>
      </w:r>
      <w:r w:rsidRPr="00CE4E39">
        <w:rPr>
          <w:rFonts w:ascii="Times New Roman" w:hAnsi="Times New Roman" w:cs="Times New Roman"/>
          <w:noProof/>
        </w:rPr>
        <w:t>.</w:t>
      </w:r>
      <w:r w:rsidRPr="00CE4E39">
        <w:rPr>
          <w:rFonts w:ascii="Times New Roman" w:hAnsi="Times New Roman" w:cs="Times New Roman"/>
          <w:noProof/>
          <w:lang w:val="en-US"/>
        </w:rPr>
        <w:t>bezenchukgp</w:t>
      </w:r>
      <w:r w:rsidRPr="00CE4E39">
        <w:rPr>
          <w:rFonts w:ascii="Times New Roman" w:hAnsi="Times New Roman" w:cs="Times New Roman"/>
          <w:noProof/>
        </w:rPr>
        <w:t>.</w:t>
      </w:r>
      <w:r w:rsidRPr="00CE4E39">
        <w:rPr>
          <w:rFonts w:ascii="Times New Roman" w:hAnsi="Times New Roman" w:cs="Times New Roman"/>
          <w:noProof/>
          <w:lang w:val="en-US"/>
        </w:rPr>
        <w:t>ru</w:t>
      </w:r>
      <w:r w:rsidR="00FB3729" w:rsidRPr="00CE4E39">
        <w:rPr>
          <w:rFonts w:ascii="Times New Roman" w:hAnsi="Times New Roman" w:cs="Times New Roman"/>
          <w:lang w:val="en-US"/>
        </w:rPr>
        <w:fldChar w:fldCharType="end"/>
      </w:r>
      <w:r w:rsidRPr="00CE4E39">
        <w:rPr>
          <w:rFonts w:ascii="Times New Roman" w:hAnsi="Times New Roman" w:cs="Times New Roman"/>
          <w:noProof/>
        </w:rPr>
        <w:t>.</w:t>
      </w:r>
    </w:p>
    <w:p w:rsidR="00CE4E39" w:rsidRPr="00CE4E39" w:rsidRDefault="00CE4E39" w:rsidP="00484266">
      <w:pPr>
        <w:spacing w:after="0" w:line="240" w:lineRule="auto"/>
        <w:ind w:firstLine="426"/>
        <w:jc w:val="both"/>
        <w:rPr>
          <w:rFonts w:ascii="Times New Roman" w:hAnsi="Times New Roman" w:cs="Times New Roman"/>
        </w:rPr>
      </w:pPr>
      <w:r w:rsidRPr="00CE4E39">
        <w:rPr>
          <w:rFonts w:ascii="Times New Roman" w:hAnsi="Times New Roman" w:cs="Times New Roman"/>
        </w:rPr>
        <w:t xml:space="preserve">беспрепятственный доступ </w:t>
      </w:r>
      <w:proofErr w:type="gramStart"/>
      <w:r w:rsidRPr="00CE4E39">
        <w:rPr>
          <w:rFonts w:ascii="Times New Roman" w:hAnsi="Times New Roman" w:cs="Times New Roman"/>
        </w:rPr>
        <w:t xml:space="preserve">к ознакомлению с </w:t>
      </w:r>
      <w:r w:rsidRPr="00CE4E39">
        <w:rPr>
          <w:rFonts w:ascii="Times New Roman" w:hAnsi="Times New Roman" w:cs="Times New Roman"/>
          <w:lang w:eastAsia="ar-SA"/>
        </w:rPr>
        <w:t>Проектом решения о внесении изменений в Правила</w:t>
      </w:r>
      <w:r w:rsidRPr="00CE4E39">
        <w:rPr>
          <w:rFonts w:ascii="Times New Roman" w:hAnsi="Times New Roman" w:cs="Times New Roman"/>
        </w:rPr>
        <w:t xml:space="preserve"> в здании</w:t>
      </w:r>
      <w:proofErr w:type="gramEnd"/>
      <w:r w:rsidRPr="00CE4E39">
        <w:rPr>
          <w:rFonts w:ascii="Times New Roman" w:hAnsi="Times New Roman" w:cs="Times New Roman"/>
        </w:rPr>
        <w:t xml:space="preserve"> Администрации поселения (в соответствии с режимом работы Администрации поселения).</w:t>
      </w:r>
    </w:p>
    <w:p w:rsidR="00CE4E39" w:rsidRPr="00CE4E39" w:rsidRDefault="00CE4E39" w:rsidP="00484266">
      <w:pPr>
        <w:spacing w:after="0" w:line="240" w:lineRule="auto"/>
        <w:ind w:firstLine="426"/>
        <w:jc w:val="both"/>
        <w:rPr>
          <w:rFonts w:ascii="Times New Roman" w:hAnsi="Times New Roman" w:cs="Times New Roman"/>
          <w:lang w:eastAsia="ar-SA"/>
        </w:rPr>
      </w:pPr>
      <w:r w:rsidRPr="00CE4E39">
        <w:rPr>
          <w:rFonts w:ascii="Times New Roman" w:hAnsi="Times New Roman" w:cs="Times New Roman"/>
          <w:lang w:eastAsia="ar-SA"/>
        </w:rPr>
        <w:t xml:space="preserve">18. </w:t>
      </w:r>
      <w:r w:rsidRPr="00CE4E39">
        <w:rPr>
          <w:rFonts w:ascii="Times New Roman" w:hAnsi="Times New Roman" w:cs="Times New Roman"/>
        </w:rPr>
        <w:t>В случае</w:t>
      </w:r>
      <w:proofErr w:type="gramStart"/>
      <w:r w:rsidRPr="00CE4E39">
        <w:rPr>
          <w:rFonts w:ascii="Times New Roman" w:hAnsi="Times New Roman" w:cs="Times New Roman"/>
        </w:rPr>
        <w:t>,</w:t>
      </w:r>
      <w:proofErr w:type="gramEnd"/>
      <w:r w:rsidRPr="00CE4E39">
        <w:rPr>
          <w:rFonts w:ascii="Times New Roman" w:hAnsi="Times New Roman" w:cs="Times New Roman"/>
        </w:rPr>
        <w:t xml:space="preserve"> если настоящее постановление и (или) </w:t>
      </w:r>
      <w:r w:rsidRPr="00CE4E39">
        <w:rPr>
          <w:rFonts w:ascii="Times New Roman" w:hAnsi="Times New Roman" w:cs="Times New Roman"/>
          <w:lang w:eastAsia="ar-SA"/>
        </w:rPr>
        <w:t>Проект решения о внесении изменений в Правила</w:t>
      </w:r>
      <w:r w:rsidRPr="00CE4E39">
        <w:rPr>
          <w:rFonts w:ascii="Times New Roman" w:hAnsi="Times New Roman" w:cs="Times New Roman"/>
        </w:rPr>
        <w:t xml:space="preserve">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w:t>
      </w:r>
      <w:r w:rsidRPr="00CE4E39">
        <w:rPr>
          <w:rFonts w:ascii="Times New Roman" w:hAnsi="Times New Roman" w:cs="Times New Roman"/>
          <w:lang w:eastAsia="ar-SA"/>
        </w:rPr>
        <w:t>Проекта решения о внесении изменений в Правила</w:t>
      </w:r>
      <w:r w:rsidRPr="00CE4E39">
        <w:rPr>
          <w:rFonts w:ascii="Times New Roman" w:hAnsi="Times New Roman" w:cs="Times New Roman"/>
        </w:rPr>
        <w:t xml:space="preserve">.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Номер_главы_ПЗЗ_опред_порядок_проведен </w:instrText>
      </w:r>
      <w:r w:rsidR="00FB3729" w:rsidRPr="00CE4E39">
        <w:rPr>
          <w:rFonts w:ascii="Times New Roman" w:hAnsi="Times New Roman" w:cs="Times New Roman"/>
        </w:rPr>
        <w:fldChar w:fldCharType="separate"/>
      </w:r>
      <w:r w:rsidRPr="00CE4E39">
        <w:rPr>
          <w:rFonts w:ascii="Times New Roman" w:hAnsi="Times New Roman" w:cs="Times New Roman"/>
          <w:noProof/>
        </w:rPr>
        <w:t>главой V Правил</w:t>
      </w:r>
      <w:r w:rsidR="00FB3729" w:rsidRPr="00CE4E39">
        <w:rPr>
          <w:rFonts w:ascii="Times New Roman" w:hAnsi="Times New Roman" w:cs="Times New Roman"/>
        </w:rPr>
        <w:fldChar w:fldCharType="end"/>
      </w:r>
      <w:r w:rsidRPr="00CE4E39">
        <w:rPr>
          <w:rFonts w:ascii="Times New Roman" w:hAnsi="Times New Roman" w:cs="Times New Roman"/>
        </w:rPr>
        <w:t>.</w:t>
      </w:r>
    </w:p>
    <w:tbl>
      <w:tblPr>
        <w:tblW w:w="0" w:type="auto"/>
        <w:tblLook w:val="04A0"/>
      </w:tblPr>
      <w:tblGrid>
        <w:gridCol w:w="5922"/>
        <w:gridCol w:w="3647"/>
      </w:tblGrid>
      <w:tr w:rsidR="00CE4E39" w:rsidRPr="00CE4E39" w:rsidTr="00484266">
        <w:tc>
          <w:tcPr>
            <w:tcW w:w="5922" w:type="dxa"/>
            <w:shd w:val="clear" w:color="auto" w:fill="auto"/>
          </w:tcPr>
          <w:p w:rsidR="00CE4E39" w:rsidRPr="00CE4E39" w:rsidRDefault="00CE4E39" w:rsidP="00CE4E39">
            <w:pPr>
              <w:spacing w:after="0" w:line="240" w:lineRule="auto"/>
              <w:rPr>
                <w:rFonts w:ascii="Times New Roman" w:hAnsi="Times New Roman" w:cs="Times New Roman"/>
              </w:rPr>
            </w:pPr>
            <w:r w:rsidRPr="00CE4E39">
              <w:rPr>
                <w:rFonts w:ascii="Times New Roman" w:hAnsi="Times New Roman" w:cs="Times New Roman"/>
              </w:rPr>
              <w:t xml:space="preserve">И.о. Главы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статус_поселения_в_род_падеже </w:instrText>
            </w:r>
            <w:r w:rsidR="00FB3729" w:rsidRPr="00CE4E39">
              <w:rPr>
                <w:rFonts w:ascii="Times New Roman" w:hAnsi="Times New Roman" w:cs="Times New Roman"/>
              </w:rPr>
              <w:fldChar w:fldCharType="separate"/>
            </w:r>
            <w:r w:rsidRPr="00CE4E39">
              <w:rPr>
                <w:rFonts w:ascii="Times New Roman" w:hAnsi="Times New Roman" w:cs="Times New Roman"/>
                <w:noProof/>
              </w:rPr>
              <w:t>городского</w:t>
            </w:r>
            <w:r w:rsidR="00FB3729" w:rsidRPr="00CE4E39">
              <w:rPr>
                <w:rFonts w:ascii="Times New Roman" w:hAnsi="Times New Roman" w:cs="Times New Roman"/>
              </w:rPr>
              <w:fldChar w:fldCharType="end"/>
            </w:r>
            <w:r w:rsidRPr="00CE4E39">
              <w:rPr>
                <w:rFonts w:ascii="Times New Roman" w:hAnsi="Times New Roman" w:cs="Times New Roman"/>
              </w:rPr>
              <w:t xml:space="preserve"> поселения </w:t>
            </w:r>
            <w:r w:rsidR="00FB3729" w:rsidRPr="00CE4E39">
              <w:rPr>
                <w:rFonts w:ascii="Times New Roman" w:hAnsi="Times New Roman" w:cs="Times New Roman"/>
              </w:rPr>
              <w:fldChar w:fldCharType="begin"/>
            </w:r>
            <w:r w:rsidRPr="00CE4E39">
              <w:rPr>
                <w:rFonts w:ascii="Times New Roman" w:hAnsi="Times New Roman" w:cs="Times New Roman"/>
              </w:rPr>
              <w:instrText xml:space="preserve"> MERGEFIELD поселение </w:instrText>
            </w:r>
            <w:r w:rsidR="00FB3729" w:rsidRPr="00CE4E39">
              <w:rPr>
                <w:rFonts w:ascii="Times New Roman" w:hAnsi="Times New Roman" w:cs="Times New Roman"/>
              </w:rPr>
              <w:fldChar w:fldCharType="separate"/>
            </w:r>
            <w:r w:rsidRPr="00CE4E39">
              <w:rPr>
                <w:rFonts w:ascii="Times New Roman" w:hAnsi="Times New Roman" w:cs="Times New Roman"/>
                <w:noProof/>
              </w:rPr>
              <w:t>Безенчук</w:t>
            </w:r>
            <w:r w:rsidR="00FB3729" w:rsidRPr="00CE4E39">
              <w:rPr>
                <w:rFonts w:ascii="Times New Roman" w:hAnsi="Times New Roman" w:cs="Times New Roman"/>
              </w:rPr>
              <w:fldChar w:fldCharType="end"/>
            </w:r>
          </w:p>
        </w:tc>
        <w:tc>
          <w:tcPr>
            <w:tcW w:w="3647" w:type="dxa"/>
            <w:shd w:val="clear" w:color="auto" w:fill="auto"/>
            <w:vAlign w:val="bottom"/>
          </w:tcPr>
          <w:p w:rsidR="00CE4E39" w:rsidRPr="00CE4E39" w:rsidRDefault="00CE4E39" w:rsidP="00CE4E39">
            <w:pPr>
              <w:spacing w:after="0" w:line="240" w:lineRule="auto"/>
              <w:jc w:val="right"/>
              <w:rPr>
                <w:rFonts w:ascii="Times New Roman" w:hAnsi="Times New Roman" w:cs="Times New Roman"/>
                <w:b/>
              </w:rPr>
            </w:pPr>
            <w:r w:rsidRPr="00CE4E39">
              <w:rPr>
                <w:rFonts w:ascii="Times New Roman" w:hAnsi="Times New Roman" w:cs="Times New Roman"/>
              </w:rPr>
              <w:t>С.А. Рыжих</w:t>
            </w:r>
          </w:p>
        </w:tc>
      </w:tr>
    </w:tbl>
    <w:p w:rsidR="00487042" w:rsidRPr="00CE4E39" w:rsidRDefault="00B35E06" w:rsidP="007A7680">
      <w:pPr>
        <w:tabs>
          <w:tab w:val="left" w:pos="284"/>
        </w:tabs>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Приложение №1</w:t>
      </w:r>
      <w:r>
        <w:rPr>
          <w:rFonts w:ascii="Times New Roman" w:hAnsi="Times New Roman" w:cs="Times New Roman"/>
          <w:sz w:val="20"/>
          <w:szCs w:val="20"/>
        </w:rPr>
        <w:br/>
        <w:t xml:space="preserve">к постановлению  Главы </w:t>
      </w:r>
      <w:r w:rsidR="00487042" w:rsidRPr="00CE4E39">
        <w:rPr>
          <w:rFonts w:ascii="Times New Roman" w:hAnsi="Times New Roman" w:cs="Times New Roman"/>
          <w:sz w:val="20"/>
          <w:szCs w:val="20"/>
        </w:rPr>
        <w:t xml:space="preserve"> </w:t>
      </w:r>
      <w:proofErr w:type="gramStart"/>
      <w:r w:rsidR="00487042" w:rsidRPr="00CE4E39">
        <w:rPr>
          <w:rFonts w:ascii="Times New Roman" w:hAnsi="Times New Roman" w:cs="Times New Roman"/>
          <w:sz w:val="20"/>
          <w:szCs w:val="20"/>
        </w:rPr>
        <w:t>городского</w:t>
      </w:r>
      <w:proofErr w:type="gramEnd"/>
      <w:r w:rsidR="00487042" w:rsidRPr="00CE4E39">
        <w:rPr>
          <w:rFonts w:ascii="Times New Roman" w:hAnsi="Times New Roman" w:cs="Times New Roman"/>
          <w:sz w:val="20"/>
          <w:szCs w:val="20"/>
        </w:rPr>
        <w:t xml:space="preserve"> </w:t>
      </w:r>
    </w:p>
    <w:p w:rsidR="00487042" w:rsidRDefault="00487042" w:rsidP="007A7680">
      <w:pPr>
        <w:tabs>
          <w:tab w:val="left" w:pos="284"/>
        </w:tabs>
        <w:spacing w:after="0" w:line="240" w:lineRule="auto"/>
        <w:jc w:val="right"/>
        <w:rPr>
          <w:rFonts w:ascii="Times New Roman" w:hAnsi="Times New Roman" w:cs="Times New Roman"/>
          <w:sz w:val="20"/>
          <w:szCs w:val="20"/>
        </w:rPr>
      </w:pPr>
      <w:r w:rsidRPr="00CE4E39">
        <w:rPr>
          <w:rFonts w:ascii="Times New Roman" w:hAnsi="Times New Roman" w:cs="Times New Roman"/>
          <w:sz w:val="20"/>
          <w:szCs w:val="20"/>
        </w:rPr>
        <w:t xml:space="preserve">поселения Безенчук от </w:t>
      </w:r>
      <w:r w:rsidR="00D160FA" w:rsidRPr="00CE4E39">
        <w:rPr>
          <w:rFonts w:ascii="Times New Roman" w:hAnsi="Times New Roman" w:cs="Times New Roman"/>
          <w:sz w:val="20"/>
          <w:szCs w:val="20"/>
        </w:rPr>
        <w:t>2</w:t>
      </w:r>
      <w:r w:rsidR="00CE4E39" w:rsidRPr="00CE4E39">
        <w:rPr>
          <w:rFonts w:ascii="Times New Roman" w:hAnsi="Times New Roman" w:cs="Times New Roman"/>
          <w:sz w:val="20"/>
          <w:szCs w:val="20"/>
        </w:rPr>
        <w:t>3</w:t>
      </w:r>
      <w:r w:rsidR="00D33A4D" w:rsidRPr="00CE4E39">
        <w:rPr>
          <w:rFonts w:ascii="Times New Roman" w:hAnsi="Times New Roman" w:cs="Times New Roman"/>
          <w:sz w:val="20"/>
          <w:szCs w:val="20"/>
        </w:rPr>
        <w:t>.0</w:t>
      </w:r>
      <w:r w:rsidR="00CE4E39" w:rsidRPr="00CE4E39">
        <w:rPr>
          <w:rFonts w:ascii="Times New Roman" w:hAnsi="Times New Roman" w:cs="Times New Roman"/>
          <w:sz w:val="20"/>
          <w:szCs w:val="20"/>
        </w:rPr>
        <w:t>9</w:t>
      </w:r>
      <w:r w:rsidR="00D33A4D" w:rsidRPr="00CE4E39">
        <w:rPr>
          <w:rFonts w:ascii="Times New Roman" w:hAnsi="Times New Roman" w:cs="Times New Roman"/>
          <w:sz w:val="20"/>
          <w:szCs w:val="20"/>
        </w:rPr>
        <w:t>.</w:t>
      </w:r>
      <w:r w:rsidRPr="00CE4E39">
        <w:rPr>
          <w:rFonts w:ascii="Times New Roman" w:hAnsi="Times New Roman" w:cs="Times New Roman"/>
          <w:sz w:val="20"/>
          <w:szCs w:val="20"/>
        </w:rPr>
        <w:t>2015 года №</w:t>
      </w:r>
      <w:r w:rsidR="00D33A4D" w:rsidRPr="00CE4E39">
        <w:rPr>
          <w:rFonts w:ascii="Times New Roman" w:hAnsi="Times New Roman" w:cs="Times New Roman"/>
          <w:sz w:val="20"/>
          <w:szCs w:val="20"/>
        </w:rPr>
        <w:t xml:space="preserve"> </w:t>
      </w:r>
      <w:r w:rsidR="00300D8B" w:rsidRPr="00CE4E39">
        <w:rPr>
          <w:rFonts w:ascii="Times New Roman" w:hAnsi="Times New Roman" w:cs="Times New Roman"/>
          <w:sz w:val="20"/>
          <w:szCs w:val="20"/>
        </w:rPr>
        <w:t>1</w:t>
      </w:r>
      <w:r w:rsidR="00972008" w:rsidRPr="00CE4E39">
        <w:rPr>
          <w:rFonts w:ascii="Times New Roman" w:hAnsi="Times New Roman" w:cs="Times New Roman"/>
          <w:sz w:val="20"/>
          <w:szCs w:val="20"/>
        </w:rPr>
        <w:t>8</w:t>
      </w:r>
      <w:r w:rsidR="00CE4E39" w:rsidRPr="00CE4E39">
        <w:rPr>
          <w:rFonts w:ascii="Times New Roman" w:hAnsi="Times New Roman" w:cs="Times New Roman"/>
          <w:sz w:val="20"/>
          <w:szCs w:val="20"/>
        </w:rPr>
        <w:t>3</w:t>
      </w:r>
    </w:p>
    <w:p w:rsidR="00562BBF" w:rsidRPr="003206D7" w:rsidRDefault="00562BBF" w:rsidP="00562BBF">
      <w:pPr>
        <w:spacing w:after="0" w:line="240" w:lineRule="auto"/>
        <w:jc w:val="right"/>
        <w:outlineLvl w:val="0"/>
        <w:rPr>
          <w:rFonts w:ascii="Times New Roman" w:hAnsi="Times New Roman" w:cs="Times New Roman"/>
          <w:b/>
          <w:bCs/>
          <w:caps/>
        </w:rPr>
      </w:pPr>
      <w:r w:rsidRPr="003206D7">
        <w:rPr>
          <w:rFonts w:ascii="Times New Roman" w:hAnsi="Times New Roman" w:cs="Times New Roman"/>
          <w:b/>
          <w:bCs/>
          <w:caps/>
        </w:rPr>
        <w:t>ПРОЕКТ</w:t>
      </w:r>
    </w:p>
    <w:p w:rsidR="00562BBF" w:rsidRPr="003206D7" w:rsidRDefault="00562BBF" w:rsidP="00562BBF">
      <w:pPr>
        <w:spacing w:after="0" w:line="240" w:lineRule="auto"/>
        <w:jc w:val="center"/>
        <w:outlineLvl w:val="0"/>
        <w:rPr>
          <w:rFonts w:ascii="Times New Roman" w:hAnsi="Times New Roman" w:cs="Times New Roman"/>
          <w:b/>
          <w:bCs/>
          <w:caps/>
        </w:rPr>
      </w:pPr>
      <w:r w:rsidRPr="003206D7">
        <w:rPr>
          <w:rFonts w:ascii="Times New Roman" w:hAnsi="Times New Roman" w:cs="Times New Roman"/>
          <w:b/>
          <w:bCs/>
          <w:caps/>
        </w:rPr>
        <w:t xml:space="preserve">Собрание представителей городского поселения безенчук </w:t>
      </w:r>
      <w:r w:rsidRPr="003206D7">
        <w:rPr>
          <w:rFonts w:ascii="Times New Roman" w:hAnsi="Times New Roman" w:cs="Times New Roman"/>
          <w:b/>
          <w:bCs/>
          <w:caps/>
        </w:rPr>
        <w:br/>
        <w:t>муниципального района Безенчукский</w:t>
      </w:r>
    </w:p>
    <w:p w:rsidR="00562BBF" w:rsidRPr="003206D7" w:rsidRDefault="00562BBF" w:rsidP="00562BBF">
      <w:pPr>
        <w:spacing w:after="0" w:line="240" w:lineRule="auto"/>
        <w:jc w:val="center"/>
        <w:outlineLvl w:val="0"/>
        <w:rPr>
          <w:rFonts w:ascii="Times New Roman" w:hAnsi="Times New Roman" w:cs="Times New Roman"/>
          <w:b/>
          <w:bCs/>
          <w:caps/>
        </w:rPr>
      </w:pPr>
      <w:r w:rsidRPr="003206D7">
        <w:rPr>
          <w:rFonts w:ascii="Times New Roman" w:hAnsi="Times New Roman" w:cs="Times New Roman"/>
          <w:b/>
          <w:bCs/>
          <w:caps/>
        </w:rPr>
        <w:t>Самарской области</w:t>
      </w:r>
    </w:p>
    <w:p w:rsidR="00562BBF" w:rsidRPr="00484266" w:rsidRDefault="00562BBF" w:rsidP="00562BBF">
      <w:pPr>
        <w:spacing w:after="0" w:line="240" w:lineRule="auto"/>
        <w:rPr>
          <w:rFonts w:ascii="Times New Roman" w:hAnsi="Times New Roman" w:cs="Times New Roman"/>
          <w:sz w:val="8"/>
          <w:szCs w:val="8"/>
        </w:rPr>
      </w:pPr>
    </w:p>
    <w:p w:rsidR="00562BBF" w:rsidRPr="003206D7" w:rsidRDefault="00562BBF" w:rsidP="00562BBF">
      <w:pPr>
        <w:spacing w:after="0" w:line="240" w:lineRule="auto"/>
        <w:jc w:val="center"/>
        <w:outlineLvl w:val="0"/>
        <w:rPr>
          <w:rFonts w:ascii="Times New Roman" w:hAnsi="Times New Roman" w:cs="Times New Roman"/>
          <w:b/>
        </w:rPr>
      </w:pPr>
      <w:r w:rsidRPr="003206D7">
        <w:rPr>
          <w:rFonts w:ascii="Times New Roman" w:hAnsi="Times New Roman" w:cs="Times New Roman"/>
          <w:b/>
        </w:rPr>
        <w:t>РЕШЕНИЕ</w:t>
      </w:r>
    </w:p>
    <w:p w:rsidR="00792DB1" w:rsidRPr="003206D7" w:rsidRDefault="00562BBF" w:rsidP="006844D5">
      <w:pPr>
        <w:spacing w:after="0" w:line="240" w:lineRule="auto"/>
        <w:jc w:val="center"/>
        <w:outlineLvl w:val="0"/>
        <w:rPr>
          <w:rFonts w:ascii="Times New Roman" w:hAnsi="Times New Roman" w:cs="Times New Roman"/>
        </w:rPr>
      </w:pPr>
      <w:r w:rsidRPr="003206D7">
        <w:rPr>
          <w:rFonts w:ascii="Times New Roman" w:hAnsi="Times New Roman" w:cs="Times New Roman"/>
          <w:b/>
        </w:rPr>
        <w:t>от __________________ № ________</w:t>
      </w:r>
    </w:p>
    <w:p w:rsidR="00792DB1" w:rsidRPr="00484266" w:rsidRDefault="00562BBF" w:rsidP="003206D7">
      <w:pPr>
        <w:spacing w:after="0" w:line="240" w:lineRule="auto"/>
        <w:jc w:val="center"/>
        <w:outlineLvl w:val="0"/>
        <w:rPr>
          <w:rFonts w:ascii="Times New Roman" w:hAnsi="Times New Roman" w:cs="Times New Roman"/>
        </w:rPr>
      </w:pPr>
      <w:r w:rsidRPr="00484266">
        <w:rPr>
          <w:rFonts w:ascii="Times New Roman" w:hAnsi="Times New Roman" w:cs="Times New Roman"/>
          <w:b/>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Собранием представителей городского поселения Безенчук муниципального района Безенчукский Самарской области</w:t>
      </w:r>
      <w:r w:rsidRPr="00484266">
        <w:rPr>
          <w:rFonts w:ascii="Times New Roman" w:hAnsi="Times New Roman" w:cs="Times New Roman"/>
          <w:b/>
          <w:bCs/>
        </w:rPr>
        <w:t xml:space="preserve"> от 12.12.2013 № 4/52</w:t>
      </w:r>
    </w:p>
    <w:p w:rsidR="00BB4683" w:rsidRPr="003206D7" w:rsidRDefault="00BB4683" w:rsidP="00CA59AF">
      <w:pPr>
        <w:spacing w:after="0" w:line="240" w:lineRule="auto"/>
        <w:ind w:firstLine="709"/>
        <w:jc w:val="both"/>
        <w:rPr>
          <w:rFonts w:ascii="Times New Roman" w:hAnsi="Times New Roman" w:cs="Times New Roman"/>
        </w:rPr>
      </w:pPr>
      <w:proofErr w:type="gramStart"/>
      <w:r w:rsidRPr="003206D7">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3206D7" w:rsidDel="00D70CBE">
        <w:rPr>
          <w:rFonts w:ascii="Times New Roman" w:hAnsi="Times New Roman" w:cs="Times New Roman"/>
        </w:rPr>
        <w:t xml:space="preserve"> </w:t>
      </w:r>
      <w:r w:rsidRPr="003206D7">
        <w:rPr>
          <w:rFonts w:ascii="Times New Roman" w:hAnsi="Times New Roman" w:cs="Times New Roman"/>
        </w:rPr>
        <w:t xml:space="preserve">Самарской области от 12.12.2013 </w:t>
      </w:r>
      <w:r w:rsidR="00CA59AF">
        <w:rPr>
          <w:rFonts w:ascii="Times New Roman" w:hAnsi="Times New Roman" w:cs="Times New Roman"/>
        </w:rPr>
        <w:t>года</w:t>
      </w:r>
      <w:r w:rsidRPr="003206D7">
        <w:rPr>
          <w:rFonts w:ascii="Times New Roman" w:hAnsi="Times New Roman" w:cs="Times New Roman"/>
        </w:rPr>
        <w:t xml:space="preserve"> № 4/52</w:t>
      </w:r>
      <w:proofErr w:type="gramEnd"/>
      <w:r w:rsidRPr="003206D7">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решило:</w:t>
      </w:r>
    </w:p>
    <w:p w:rsidR="00BB4683" w:rsidRPr="003206D7" w:rsidRDefault="00BB4683" w:rsidP="00CA59AF">
      <w:pPr>
        <w:spacing w:after="0" w:line="240" w:lineRule="auto"/>
        <w:ind w:firstLine="709"/>
        <w:jc w:val="both"/>
        <w:rPr>
          <w:rFonts w:ascii="Times New Roman" w:hAnsi="Times New Roman" w:cs="Times New Roman"/>
          <w:bCs/>
        </w:rPr>
      </w:pPr>
      <w:r w:rsidRPr="003206D7">
        <w:rPr>
          <w:rFonts w:ascii="Times New Roman" w:hAnsi="Times New Roman" w:cs="Times New Roman"/>
        </w:rPr>
        <w:t>1. Внести следующие изменения в Правила землепользования и застройки городского поселения Безенчук муниципального района Безенчукский</w:t>
      </w:r>
      <w:r w:rsidRPr="003206D7" w:rsidDel="00D70CBE">
        <w:rPr>
          <w:rFonts w:ascii="Times New Roman" w:hAnsi="Times New Roman" w:cs="Times New Roman"/>
        </w:rPr>
        <w:t xml:space="preserve"> </w:t>
      </w:r>
      <w:r w:rsidRPr="003206D7">
        <w:rPr>
          <w:rFonts w:ascii="Times New Roman" w:hAnsi="Times New Roman" w:cs="Times New Roman"/>
        </w:rPr>
        <w:t>Самарской области, утвержденные Собранием представителей городского поселения Безенчук муниципального района Безенчукский Самарской области</w:t>
      </w:r>
      <w:r w:rsidRPr="003206D7">
        <w:rPr>
          <w:rFonts w:ascii="Times New Roman" w:hAnsi="Times New Roman" w:cs="Times New Roman"/>
          <w:bCs/>
        </w:rPr>
        <w:t xml:space="preserve"> от  12.12.2013 № 4/52:</w:t>
      </w:r>
    </w:p>
    <w:p w:rsidR="003206D7" w:rsidRDefault="00BB4683" w:rsidP="00CA59AF">
      <w:pPr>
        <w:pStyle w:val="af2"/>
        <w:numPr>
          <w:ilvl w:val="0"/>
          <w:numId w:val="25"/>
        </w:numPr>
        <w:ind w:left="0" w:firstLine="709"/>
        <w:jc w:val="both"/>
        <w:rPr>
          <w:sz w:val="22"/>
          <w:szCs w:val="22"/>
        </w:rPr>
      </w:pPr>
      <w:r w:rsidRPr="003206D7">
        <w:rPr>
          <w:sz w:val="22"/>
          <w:szCs w:val="22"/>
        </w:rPr>
        <w:t>статьи 54, 55 признать утратившими силу;</w:t>
      </w:r>
    </w:p>
    <w:p w:rsidR="00792DB1" w:rsidRPr="003206D7" w:rsidRDefault="00BB4683" w:rsidP="00CA59AF">
      <w:pPr>
        <w:pStyle w:val="af2"/>
        <w:numPr>
          <w:ilvl w:val="0"/>
          <w:numId w:val="25"/>
        </w:numPr>
        <w:ind w:left="0" w:firstLine="709"/>
        <w:jc w:val="both"/>
        <w:rPr>
          <w:sz w:val="22"/>
          <w:szCs w:val="22"/>
        </w:rPr>
      </w:pPr>
      <w:r w:rsidRPr="003206D7">
        <w:rPr>
          <w:sz w:val="22"/>
          <w:szCs w:val="22"/>
        </w:rPr>
        <w:t>дополнить статьями 54.1-54.4 следующего содержания:</w:t>
      </w:r>
    </w:p>
    <w:p w:rsidR="00E41E58" w:rsidRPr="00610641" w:rsidRDefault="00E41E58" w:rsidP="00CA59AF">
      <w:pPr>
        <w:spacing w:after="0" w:line="240" w:lineRule="auto"/>
        <w:ind w:firstLine="697"/>
        <w:jc w:val="both"/>
        <w:rPr>
          <w:rFonts w:ascii="Times New Roman" w:hAnsi="Times New Roman" w:cs="Times New Roman"/>
          <w:sz w:val="8"/>
          <w:szCs w:val="8"/>
        </w:rPr>
      </w:pPr>
    </w:p>
    <w:p w:rsidR="00E41E58" w:rsidRDefault="006844D5" w:rsidP="00CA59AF">
      <w:pPr>
        <w:spacing w:after="0" w:line="240" w:lineRule="auto"/>
        <w:ind w:firstLine="697"/>
        <w:jc w:val="both"/>
        <w:rPr>
          <w:rFonts w:ascii="Times New Roman" w:hAnsi="Times New Roman" w:cs="Times New Roman"/>
          <w:b/>
        </w:rPr>
      </w:pPr>
      <w:r w:rsidRPr="006844D5">
        <w:rPr>
          <w:rFonts w:ascii="Times New Roman" w:hAnsi="Times New Roman" w:cs="Times New Roman"/>
        </w:rPr>
        <w:t>«</w:t>
      </w:r>
      <w:r w:rsidRPr="006844D5">
        <w:rPr>
          <w:rFonts w:ascii="Times New Roman" w:hAnsi="Times New Roman" w:cs="Times New Roman"/>
          <w:b/>
        </w:rPr>
        <w:t>Статья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tbl>
      <w:tblPr>
        <w:tblStyle w:val="a5"/>
        <w:tblW w:w="10732" w:type="dxa"/>
        <w:tblInd w:w="250" w:type="dxa"/>
        <w:tblLayout w:type="fixed"/>
        <w:tblLook w:val="04A0"/>
      </w:tblPr>
      <w:tblGrid>
        <w:gridCol w:w="509"/>
        <w:gridCol w:w="615"/>
        <w:gridCol w:w="2318"/>
        <w:gridCol w:w="653"/>
        <w:gridCol w:w="615"/>
        <w:gridCol w:w="615"/>
        <w:gridCol w:w="512"/>
        <w:gridCol w:w="615"/>
        <w:gridCol w:w="615"/>
        <w:gridCol w:w="589"/>
        <w:gridCol w:w="512"/>
        <w:gridCol w:w="512"/>
        <w:gridCol w:w="717"/>
        <w:gridCol w:w="615"/>
        <w:gridCol w:w="720"/>
      </w:tblGrid>
      <w:tr w:rsidR="003206D7" w:rsidRPr="00FA7756" w:rsidTr="00471070">
        <w:trPr>
          <w:trHeight w:val="61"/>
        </w:trPr>
        <w:tc>
          <w:tcPr>
            <w:tcW w:w="509" w:type="dxa"/>
          </w:tcPr>
          <w:p w:rsidR="003206D7" w:rsidRPr="00FA7756" w:rsidRDefault="003206D7" w:rsidP="003206D7">
            <w:pPr>
              <w:jc w:val="center"/>
              <w:rPr>
                <w:b/>
                <w:sz w:val="16"/>
                <w:szCs w:val="16"/>
              </w:rPr>
            </w:pPr>
            <w:r w:rsidRPr="00FA7756">
              <w:rPr>
                <w:b/>
                <w:sz w:val="16"/>
                <w:szCs w:val="16"/>
              </w:rPr>
              <w:t xml:space="preserve">№ </w:t>
            </w:r>
            <w:proofErr w:type="gramStart"/>
            <w:r w:rsidRPr="00FA7756">
              <w:rPr>
                <w:b/>
                <w:sz w:val="16"/>
                <w:szCs w:val="16"/>
              </w:rPr>
              <w:t>п</w:t>
            </w:r>
            <w:proofErr w:type="gramEnd"/>
            <w:r w:rsidRPr="00FA7756">
              <w:rPr>
                <w:b/>
                <w:sz w:val="16"/>
                <w:szCs w:val="16"/>
              </w:rPr>
              <w:t>/п</w:t>
            </w:r>
          </w:p>
        </w:tc>
        <w:tc>
          <w:tcPr>
            <w:tcW w:w="2933" w:type="dxa"/>
            <w:gridSpan w:val="2"/>
          </w:tcPr>
          <w:p w:rsidR="003206D7" w:rsidRPr="00FA7756" w:rsidRDefault="003206D7" w:rsidP="003206D7">
            <w:pPr>
              <w:jc w:val="center"/>
              <w:rPr>
                <w:b/>
                <w:sz w:val="16"/>
                <w:szCs w:val="16"/>
              </w:rPr>
            </w:pPr>
            <w:r w:rsidRPr="00FA7756">
              <w:rPr>
                <w:b/>
                <w:sz w:val="16"/>
                <w:szCs w:val="16"/>
              </w:rPr>
              <w:t>Наименование параметра</w:t>
            </w:r>
          </w:p>
        </w:tc>
        <w:tc>
          <w:tcPr>
            <w:tcW w:w="7290" w:type="dxa"/>
            <w:gridSpan w:val="12"/>
          </w:tcPr>
          <w:p w:rsidR="003206D7" w:rsidRPr="00FA7756" w:rsidRDefault="003206D7" w:rsidP="003206D7">
            <w:pPr>
              <w:jc w:val="center"/>
              <w:rPr>
                <w:b/>
                <w:sz w:val="16"/>
                <w:szCs w:val="16"/>
              </w:rPr>
            </w:pPr>
            <w:r w:rsidRPr="00FA7756">
              <w:rPr>
                <w:b/>
                <w:sz w:val="16"/>
                <w:szCs w:val="16"/>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3206D7" w:rsidRPr="00FA7756" w:rsidTr="00471070">
        <w:trPr>
          <w:trHeight w:val="61"/>
        </w:trPr>
        <w:tc>
          <w:tcPr>
            <w:tcW w:w="509" w:type="dxa"/>
          </w:tcPr>
          <w:p w:rsidR="003206D7" w:rsidRPr="00FA7756" w:rsidRDefault="003206D7" w:rsidP="003206D7">
            <w:pPr>
              <w:jc w:val="both"/>
              <w:rPr>
                <w:sz w:val="16"/>
                <w:szCs w:val="16"/>
              </w:rPr>
            </w:pPr>
          </w:p>
        </w:tc>
        <w:tc>
          <w:tcPr>
            <w:tcW w:w="2933" w:type="dxa"/>
            <w:gridSpan w:val="2"/>
          </w:tcPr>
          <w:p w:rsidR="003206D7" w:rsidRPr="00FA7756" w:rsidRDefault="003206D7" w:rsidP="003206D7">
            <w:pPr>
              <w:jc w:val="both"/>
              <w:rPr>
                <w:sz w:val="16"/>
                <w:szCs w:val="16"/>
              </w:rPr>
            </w:pPr>
          </w:p>
        </w:tc>
        <w:tc>
          <w:tcPr>
            <w:tcW w:w="653" w:type="dxa"/>
          </w:tcPr>
          <w:p w:rsidR="003206D7" w:rsidRPr="00FA7756" w:rsidRDefault="003206D7" w:rsidP="003206D7">
            <w:pPr>
              <w:jc w:val="center"/>
              <w:rPr>
                <w:b/>
                <w:sz w:val="16"/>
                <w:szCs w:val="16"/>
              </w:rPr>
            </w:pPr>
            <w:r w:rsidRPr="00FA7756">
              <w:rPr>
                <w:b/>
                <w:sz w:val="16"/>
                <w:szCs w:val="16"/>
              </w:rPr>
              <w:t>Ж</w:t>
            </w:r>
            <w:proofErr w:type="gramStart"/>
            <w:r w:rsidRPr="00FA7756">
              <w:rPr>
                <w:b/>
                <w:sz w:val="16"/>
                <w:szCs w:val="16"/>
              </w:rPr>
              <w:t>1</w:t>
            </w:r>
            <w:proofErr w:type="gramEnd"/>
          </w:p>
        </w:tc>
        <w:tc>
          <w:tcPr>
            <w:tcW w:w="615" w:type="dxa"/>
          </w:tcPr>
          <w:p w:rsidR="003206D7" w:rsidRPr="00FA7756" w:rsidRDefault="003206D7" w:rsidP="003206D7">
            <w:pPr>
              <w:jc w:val="center"/>
              <w:rPr>
                <w:b/>
                <w:sz w:val="16"/>
                <w:szCs w:val="16"/>
              </w:rPr>
            </w:pPr>
            <w:r w:rsidRPr="00FA7756">
              <w:rPr>
                <w:b/>
                <w:sz w:val="16"/>
                <w:szCs w:val="16"/>
              </w:rPr>
              <w:t>Ж1-1</w:t>
            </w:r>
          </w:p>
        </w:tc>
        <w:tc>
          <w:tcPr>
            <w:tcW w:w="615" w:type="dxa"/>
          </w:tcPr>
          <w:p w:rsidR="003206D7" w:rsidRPr="00FA7756" w:rsidRDefault="003206D7" w:rsidP="003206D7">
            <w:pPr>
              <w:jc w:val="center"/>
              <w:rPr>
                <w:b/>
                <w:sz w:val="16"/>
                <w:szCs w:val="16"/>
              </w:rPr>
            </w:pPr>
            <w:r w:rsidRPr="00FA7756">
              <w:rPr>
                <w:b/>
                <w:sz w:val="16"/>
                <w:szCs w:val="16"/>
              </w:rPr>
              <w:t>Ж3</w:t>
            </w:r>
          </w:p>
        </w:tc>
        <w:tc>
          <w:tcPr>
            <w:tcW w:w="512" w:type="dxa"/>
          </w:tcPr>
          <w:p w:rsidR="003206D7" w:rsidRPr="00FA7756" w:rsidRDefault="003206D7" w:rsidP="003206D7">
            <w:pPr>
              <w:jc w:val="center"/>
              <w:rPr>
                <w:b/>
                <w:sz w:val="16"/>
                <w:szCs w:val="16"/>
              </w:rPr>
            </w:pPr>
            <w:r w:rsidRPr="00FA7756">
              <w:rPr>
                <w:b/>
                <w:sz w:val="16"/>
                <w:szCs w:val="16"/>
              </w:rPr>
              <w:t>Ж5</w:t>
            </w:r>
          </w:p>
        </w:tc>
        <w:tc>
          <w:tcPr>
            <w:tcW w:w="615" w:type="dxa"/>
          </w:tcPr>
          <w:p w:rsidR="003206D7" w:rsidRPr="00FA7756" w:rsidRDefault="003206D7" w:rsidP="003206D7">
            <w:pPr>
              <w:jc w:val="center"/>
              <w:rPr>
                <w:b/>
                <w:sz w:val="16"/>
                <w:szCs w:val="16"/>
              </w:rPr>
            </w:pPr>
            <w:r w:rsidRPr="00FA7756">
              <w:rPr>
                <w:b/>
                <w:sz w:val="16"/>
                <w:szCs w:val="16"/>
              </w:rPr>
              <w:t>Ж</w:t>
            </w:r>
            <w:proofErr w:type="gramStart"/>
            <w:r w:rsidRPr="00FA7756">
              <w:rPr>
                <w:b/>
                <w:sz w:val="16"/>
                <w:szCs w:val="16"/>
              </w:rPr>
              <w:t>6</w:t>
            </w:r>
            <w:proofErr w:type="gramEnd"/>
          </w:p>
        </w:tc>
        <w:tc>
          <w:tcPr>
            <w:tcW w:w="615" w:type="dxa"/>
          </w:tcPr>
          <w:p w:rsidR="003206D7" w:rsidRPr="00FA7756" w:rsidRDefault="003206D7" w:rsidP="003206D7">
            <w:pPr>
              <w:jc w:val="center"/>
              <w:rPr>
                <w:b/>
                <w:sz w:val="16"/>
                <w:szCs w:val="16"/>
              </w:rPr>
            </w:pPr>
            <w:r w:rsidRPr="00FA7756">
              <w:rPr>
                <w:b/>
                <w:sz w:val="16"/>
                <w:szCs w:val="16"/>
              </w:rPr>
              <w:t>Ж</w:t>
            </w:r>
            <w:proofErr w:type="gramStart"/>
            <w:r w:rsidRPr="00FA7756">
              <w:rPr>
                <w:b/>
                <w:sz w:val="16"/>
                <w:szCs w:val="16"/>
              </w:rPr>
              <w:t>7</w:t>
            </w:r>
            <w:proofErr w:type="gramEnd"/>
          </w:p>
        </w:tc>
        <w:tc>
          <w:tcPr>
            <w:tcW w:w="589" w:type="dxa"/>
          </w:tcPr>
          <w:p w:rsidR="003206D7" w:rsidRPr="00FA7756" w:rsidRDefault="003206D7" w:rsidP="003206D7">
            <w:pPr>
              <w:jc w:val="center"/>
              <w:rPr>
                <w:b/>
                <w:sz w:val="16"/>
                <w:szCs w:val="16"/>
              </w:rPr>
            </w:pPr>
            <w:r w:rsidRPr="00FA7756">
              <w:rPr>
                <w:b/>
                <w:sz w:val="16"/>
                <w:szCs w:val="16"/>
              </w:rPr>
              <w:t>Ж8</w:t>
            </w:r>
          </w:p>
        </w:tc>
        <w:tc>
          <w:tcPr>
            <w:tcW w:w="512" w:type="dxa"/>
          </w:tcPr>
          <w:p w:rsidR="003206D7" w:rsidRPr="00FA7756" w:rsidRDefault="003206D7" w:rsidP="003206D7">
            <w:pPr>
              <w:jc w:val="center"/>
              <w:rPr>
                <w:b/>
                <w:sz w:val="16"/>
                <w:szCs w:val="16"/>
              </w:rPr>
            </w:pPr>
            <w:r w:rsidRPr="00FA7756">
              <w:rPr>
                <w:b/>
                <w:sz w:val="16"/>
                <w:szCs w:val="16"/>
              </w:rPr>
              <w:t>О</w:t>
            </w:r>
            <w:proofErr w:type="gramStart"/>
            <w:r w:rsidRPr="00FA7756">
              <w:rPr>
                <w:b/>
                <w:sz w:val="16"/>
                <w:szCs w:val="16"/>
              </w:rPr>
              <w:t>1</w:t>
            </w:r>
            <w:proofErr w:type="gramEnd"/>
          </w:p>
        </w:tc>
        <w:tc>
          <w:tcPr>
            <w:tcW w:w="512" w:type="dxa"/>
          </w:tcPr>
          <w:p w:rsidR="003206D7" w:rsidRPr="00FA7756" w:rsidRDefault="003206D7" w:rsidP="003206D7">
            <w:pPr>
              <w:jc w:val="center"/>
              <w:rPr>
                <w:b/>
                <w:sz w:val="16"/>
                <w:szCs w:val="16"/>
              </w:rPr>
            </w:pPr>
            <w:r w:rsidRPr="00FA7756">
              <w:rPr>
                <w:b/>
                <w:sz w:val="16"/>
                <w:szCs w:val="16"/>
              </w:rPr>
              <w:t>О</w:t>
            </w:r>
            <w:proofErr w:type="gramStart"/>
            <w:r w:rsidRPr="00FA7756">
              <w:rPr>
                <w:b/>
                <w:sz w:val="16"/>
                <w:szCs w:val="16"/>
              </w:rPr>
              <w:t>2</w:t>
            </w:r>
            <w:proofErr w:type="gramEnd"/>
          </w:p>
        </w:tc>
        <w:tc>
          <w:tcPr>
            <w:tcW w:w="717" w:type="dxa"/>
          </w:tcPr>
          <w:p w:rsidR="003206D7" w:rsidRPr="00FA7756" w:rsidRDefault="003206D7" w:rsidP="003206D7">
            <w:pPr>
              <w:jc w:val="center"/>
              <w:rPr>
                <w:b/>
                <w:sz w:val="16"/>
                <w:szCs w:val="16"/>
              </w:rPr>
            </w:pPr>
            <w:r w:rsidRPr="00FA7756">
              <w:rPr>
                <w:b/>
                <w:sz w:val="16"/>
                <w:szCs w:val="16"/>
              </w:rPr>
              <w:t>О</w:t>
            </w:r>
            <w:proofErr w:type="gramStart"/>
            <w:r w:rsidRPr="00FA7756">
              <w:rPr>
                <w:b/>
                <w:sz w:val="16"/>
                <w:szCs w:val="16"/>
              </w:rPr>
              <w:t>4</w:t>
            </w:r>
            <w:proofErr w:type="gramEnd"/>
          </w:p>
        </w:tc>
        <w:tc>
          <w:tcPr>
            <w:tcW w:w="615" w:type="dxa"/>
          </w:tcPr>
          <w:p w:rsidR="003206D7" w:rsidRPr="00FA7756" w:rsidRDefault="003206D7" w:rsidP="003206D7">
            <w:pPr>
              <w:jc w:val="center"/>
              <w:rPr>
                <w:b/>
                <w:sz w:val="16"/>
                <w:szCs w:val="16"/>
              </w:rPr>
            </w:pPr>
            <w:r w:rsidRPr="00FA7756">
              <w:rPr>
                <w:b/>
                <w:sz w:val="16"/>
                <w:szCs w:val="16"/>
              </w:rPr>
              <w:t>О5</w:t>
            </w:r>
          </w:p>
        </w:tc>
        <w:tc>
          <w:tcPr>
            <w:tcW w:w="720" w:type="dxa"/>
          </w:tcPr>
          <w:p w:rsidR="003206D7" w:rsidRPr="00FA7756" w:rsidRDefault="003206D7" w:rsidP="003206D7">
            <w:pPr>
              <w:jc w:val="center"/>
              <w:rPr>
                <w:b/>
                <w:sz w:val="16"/>
                <w:szCs w:val="16"/>
              </w:rPr>
            </w:pPr>
            <w:r w:rsidRPr="00FA7756">
              <w:rPr>
                <w:b/>
                <w:sz w:val="16"/>
                <w:szCs w:val="16"/>
              </w:rPr>
              <w:t>О</w:t>
            </w:r>
            <w:proofErr w:type="gramStart"/>
            <w:r w:rsidRPr="00FA7756">
              <w:rPr>
                <w:b/>
                <w:sz w:val="16"/>
                <w:szCs w:val="16"/>
              </w:rPr>
              <w:t>6</w:t>
            </w:r>
            <w:proofErr w:type="gramEnd"/>
          </w:p>
        </w:tc>
      </w:tr>
      <w:tr w:rsidR="003206D7" w:rsidRPr="00FA7756" w:rsidTr="00471070">
        <w:trPr>
          <w:trHeight w:val="61"/>
        </w:trPr>
        <w:tc>
          <w:tcPr>
            <w:tcW w:w="509" w:type="dxa"/>
          </w:tcPr>
          <w:p w:rsidR="003206D7" w:rsidRPr="00FA7756" w:rsidRDefault="003206D7" w:rsidP="003206D7">
            <w:pPr>
              <w:jc w:val="both"/>
              <w:rPr>
                <w:sz w:val="16"/>
                <w:szCs w:val="16"/>
              </w:rPr>
            </w:pPr>
          </w:p>
        </w:tc>
        <w:tc>
          <w:tcPr>
            <w:tcW w:w="2933" w:type="dxa"/>
            <w:gridSpan w:val="2"/>
          </w:tcPr>
          <w:p w:rsidR="003206D7" w:rsidRPr="00FA7756" w:rsidRDefault="003206D7" w:rsidP="003206D7">
            <w:pPr>
              <w:jc w:val="both"/>
              <w:rPr>
                <w:sz w:val="16"/>
                <w:szCs w:val="16"/>
              </w:rPr>
            </w:pPr>
          </w:p>
        </w:tc>
        <w:tc>
          <w:tcPr>
            <w:tcW w:w="653" w:type="dxa"/>
          </w:tcPr>
          <w:p w:rsidR="003206D7" w:rsidRPr="00FA7756" w:rsidRDefault="003206D7" w:rsidP="003206D7">
            <w:pPr>
              <w:jc w:val="center"/>
              <w:rPr>
                <w:b/>
                <w:sz w:val="16"/>
                <w:szCs w:val="16"/>
              </w:rPr>
            </w:pPr>
          </w:p>
        </w:tc>
        <w:tc>
          <w:tcPr>
            <w:tcW w:w="615" w:type="dxa"/>
          </w:tcPr>
          <w:p w:rsidR="003206D7" w:rsidRPr="00FA7756" w:rsidRDefault="003206D7" w:rsidP="003206D7">
            <w:pPr>
              <w:jc w:val="center"/>
              <w:rPr>
                <w:b/>
                <w:sz w:val="16"/>
                <w:szCs w:val="16"/>
              </w:rPr>
            </w:pPr>
          </w:p>
        </w:tc>
        <w:tc>
          <w:tcPr>
            <w:tcW w:w="615" w:type="dxa"/>
          </w:tcPr>
          <w:p w:rsidR="003206D7" w:rsidRPr="00FA7756" w:rsidRDefault="003206D7" w:rsidP="003206D7">
            <w:pPr>
              <w:jc w:val="center"/>
              <w:rPr>
                <w:b/>
                <w:sz w:val="16"/>
                <w:szCs w:val="16"/>
              </w:rPr>
            </w:pPr>
          </w:p>
        </w:tc>
        <w:tc>
          <w:tcPr>
            <w:tcW w:w="512" w:type="dxa"/>
          </w:tcPr>
          <w:p w:rsidR="003206D7" w:rsidRPr="00FA7756" w:rsidRDefault="003206D7" w:rsidP="003206D7">
            <w:pPr>
              <w:jc w:val="center"/>
              <w:rPr>
                <w:b/>
                <w:sz w:val="16"/>
                <w:szCs w:val="16"/>
              </w:rPr>
            </w:pPr>
          </w:p>
        </w:tc>
        <w:tc>
          <w:tcPr>
            <w:tcW w:w="615" w:type="dxa"/>
          </w:tcPr>
          <w:p w:rsidR="003206D7" w:rsidRPr="00FA7756" w:rsidRDefault="003206D7" w:rsidP="003206D7">
            <w:pPr>
              <w:jc w:val="center"/>
              <w:rPr>
                <w:b/>
                <w:sz w:val="16"/>
                <w:szCs w:val="16"/>
              </w:rPr>
            </w:pPr>
          </w:p>
        </w:tc>
        <w:tc>
          <w:tcPr>
            <w:tcW w:w="615" w:type="dxa"/>
          </w:tcPr>
          <w:p w:rsidR="003206D7" w:rsidRPr="00FA7756" w:rsidRDefault="003206D7" w:rsidP="003206D7">
            <w:pPr>
              <w:jc w:val="center"/>
              <w:rPr>
                <w:b/>
                <w:sz w:val="16"/>
                <w:szCs w:val="16"/>
              </w:rPr>
            </w:pPr>
          </w:p>
        </w:tc>
        <w:tc>
          <w:tcPr>
            <w:tcW w:w="589" w:type="dxa"/>
          </w:tcPr>
          <w:p w:rsidR="003206D7" w:rsidRPr="00FA7756" w:rsidRDefault="003206D7" w:rsidP="003206D7">
            <w:pPr>
              <w:jc w:val="center"/>
              <w:rPr>
                <w:b/>
                <w:sz w:val="16"/>
                <w:szCs w:val="16"/>
              </w:rPr>
            </w:pPr>
          </w:p>
        </w:tc>
        <w:tc>
          <w:tcPr>
            <w:tcW w:w="512" w:type="dxa"/>
          </w:tcPr>
          <w:p w:rsidR="003206D7" w:rsidRPr="00FA7756" w:rsidRDefault="003206D7" w:rsidP="003206D7">
            <w:pPr>
              <w:jc w:val="center"/>
              <w:rPr>
                <w:b/>
                <w:sz w:val="16"/>
                <w:szCs w:val="16"/>
              </w:rPr>
            </w:pPr>
          </w:p>
        </w:tc>
        <w:tc>
          <w:tcPr>
            <w:tcW w:w="512" w:type="dxa"/>
          </w:tcPr>
          <w:p w:rsidR="003206D7" w:rsidRPr="00FA7756" w:rsidRDefault="003206D7" w:rsidP="003206D7">
            <w:pPr>
              <w:jc w:val="center"/>
              <w:rPr>
                <w:b/>
                <w:sz w:val="16"/>
                <w:szCs w:val="16"/>
              </w:rPr>
            </w:pPr>
          </w:p>
        </w:tc>
        <w:tc>
          <w:tcPr>
            <w:tcW w:w="717" w:type="dxa"/>
          </w:tcPr>
          <w:p w:rsidR="003206D7" w:rsidRPr="00FA7756" w:rsidRDefault="003206D7" w:rsidP="003206D7">
            <w:pPr>
              <w:jc w:val="center"/>
              <w:rPr>
                <w:b/>
                <w:sz w:val="16"/>
                <w:szCs w:val="16"/>
              </w:rPr>
            </w:pPr>
          </w:p>
        </w:tc>
        <w:tc>
          <w:tcPr>
            <w:tcW w:w="615" w:type="dxa"/>
          </w:tcPr>
          <w:p w:rsidR="003206D7" w:rsidRPr="00FA7756" w:rsidRDefault="003206D7" w:rsidP="003206D7">
            <w:pPr>
              <w:jc w:val="center"/>
              <w:rPr>
                <w:b/>
                <w:sz w:val="16"/>
                <w:szCs w:val="16"/>
              </w:rPr>
            </w:pPr>
          </w:p>
        </w:tc>
        <w:tc>
          <w:tcPr>
            <w:tcW w:w="720" w:type="dxa"/>
          </w:tcPr>
          <w:p w:rsidR="003206D7" w:rsidRPr="00FA7756" w:rsidRDefault="003206D7" w:rsidP="003206D7">
            <w:pPr>
              <w:jc w:val="center"/>
              <w:rPr>
                <w:b/>
                <w:sz w:val="16"/>
                <w:szCs w:val="16"/>
              </w:rPr>
            </w:pPr>
          </w:p>
        </w:tc>
      </w:tr>
      <w:tr w:rsidR="003206D7" w:rsidRPr="00FA7756" w:rsidTr="00471070">
        <w:trPr>
          <w:trHeight w:val="61"/>
        </w:trPr>
        <w:tc>
          <w:tcPr>
            <w:tcW w:w="509" w:type="dxa"/>
          </w:tcPr>
          <w:p w:rsidR="003206D7" w:rsidRPr="00FA7756" w:rsidRDefault="003206D7" w:rsidP="003206D7">
            <w:pPr>
              <w:jc w:val="both"/>
              <w:rPr>
                <w:sz w:val="16"/>
                <w:szCs w:val="16"/>
              </w:rPr>
            </w:pPr>
          </w:p>
        </w:tc>
        <w:tc>
          <w:tcPr>
            <w:tcW w:w="10223" w:type="dxa"/>
            <w:gridSpan w:val="14"/>
            <w:shd w:val="clear" w:color="auto" w:fill="D9D9D9" w:themeFill="background1" w:themeFillShade="D9"/>
          </w:tcPr>
          <w:p w:rsidR="003206D7" w:rsidRPr="00FA7756" w:rsidRDefault="003206D7" w:rsidP="003206D7">
            <w:pPr>
              <w:jc w:val="center"/>
              <w:rPr>
                <w:sz w:val="16"/>
                <w:szCs w:val="16"/>
              </w:rPr>
            </w:pPr>
            <w:r w:rsidRPr="00FA7756">
              <w:rPr>
                <w:color w:val="000000"/>
                <w:sz w:val="16"/>
                <w:szCs w:val="16"/>
              </w:rPr>
              <w:t>Предельные (минимальные и (или) максимальные) размеры земельных участков, в том числе их площадь</w:t>
            </w:r>
          </w:p>
        </w:tc>
      </w:tr>
      <w:tr w:rsidR="003206D7" w:rsidRPr="00FA7756"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sz w:val="16"/>
                <w:szCs w:val="16"/>
              </w:rPr>
            </w:pPr>
            <w:r w:rsidRPr="00FA7756">
              <w:rPr>
                <w:rFonts w:eastAsia="MS MinNew Roman"/>
                <w:bCs/>
                <w:sz w:val="16"/>
                <w:szCs w:val="16"/>
              </w:rPr>
              <w:t>Минимальная площадь земельного участка для индивидуальной жилой застройки, кв</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500</w:t>
            </w:r>
          </w:p>
        </w:tc>
        <w:tc>
          <w:tcPr>
            <w:tcW w:w="615" w:type="dxa"/>
            <w:vAlign w:val="center"/>
          </w:tcPr>
          <w:p w:rsidR="003206D7" w:rsidRPr="00FA7756" w:rsidRDefault="003206D7" w:rsidP="003206D7">
            <w:pPr>
              <w:jc w:val="center"/>
              <w:rPr>
                <w:sz w:val="16"/>
                <w:szCs w:val="16"/>
              </w:rPr>
            </w:pPr>
            <w:r w:rsidRPr="00FA7756">
              <w:rPr>
                <w:sz w:val="16"/>
                <w:szCs w:val="16"/>
              </w:rPr>
              <w:t>500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500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1200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FA7756"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sz w:val="16"/>
                <w:szCs w:val="16"/>
              </w:rPr>
            </w:pPr>
            <w:r w:rsidRPr="00FA7756">
              <w:rPr>
                <w:rFonts w:eastAsia="MS MinNew Roman"/>
                <w:bCs/>
                <w:sz w:val="16"/>
                <w:szCs w:val="16"/>
              </w:rPr>
              <w:t>Максимальная площадь земельного участка для индивидуальной жилой застройки, кв. м</w:t>
            </w:r>
          </w:p>
        </w:tc>
        <w:tc>
          <w:tcPr>
            <w:tcW w:w="653" w:type="dxa"/>
            <w:vAlign w:val="center"/>
          </w:tcPr>
          <w:p w:rsidR="003206D7" w:rsidRPr="00FA7756" w:rsidRDefault="003206D7" w:rsidP="003206D7">
            <w:pPr>
              <w:jc w:val="center"/>
              <w:rPr>
                <w:sz w:val="16"/>
                <w:szCs w:val="16"/>
              </w:rPr>
            </w:pPr>
          </w:p>
          <w:p w:rsidR="003206D7" w:rsidRPr="00FA7756" w:rsidRDefault="003206D7" w:rsidP="003206D7">
            <w:pPr>
              <w:jc w:val="center"/>
              <w:rPr>
                <w:sz w:val="16"/>
                <w:szCs w:val="16"/>
              </w:rPr>
            </w:pPr>
            <w:r w:rsidRPr="00FA7756">
              <w:rPr>
                <w:sz w:val="16"/>
                <w:szCs w:val="16"/>
              </w:rPr>
              <w:t>1500</w:t>
            </w:r>
          </w:p>
          <w:p w:rsidR="003206D7" w:rsidRPr="00FA7756" w:rsidRDefault="003206D7" w:rsidP="003206D7">
            <w:pPr>
              <w:jc w:val="center"/>
              <w:rPr>
                <w:sz w:val="16"/>
                <w:szCs w:val="16"/>
              </w:rPr>
            </w:pPr>
          </w:p>
        </w:tc>
        <w:tc>
          <w:tcPr>
            <w:tcW w:w="615" w:type="dxa"/>
            <w:vAlign w:val="center"/>
          </w:tcPr>
          <w:p w:rsidR="003206D7" w:rsidRPr="00FA7756" w:rsidRDefault="003206D7" w:rsidP="003206D7">
            <w:pPr>
              <w:jc w:val="center"/>
              <w:rPr>
                <w:sz w:val="16"/>
                <w:szCs w:val="16"/>
              </w:rPr>
            </w:pPr>
          </w:p>
          <w:p w:rsidR="003206D7" w:rsidRPr="00FA7756" w:rsidRDefault="003206D7" w:rsidP="003206D7">
            <w:pPr>
              <w:jc w:val="center"/>
              <w:rPr>
                <w:sz w:val="16"/>
                <w:szCs w:val="16"/>
              </w:rPr>
            </w:pPr>
            <w:r w:rsidRPr="00FA7756">
              <w:rPr>
                <w:sz w:val="16"/>
                <w:szCs w:val="16"/>
              </w:rPr>
              <w:t>1500</w:t>
            </w:r>
          </w:p>
          <w:p w:rsidR="003206D7" w:rsidRPr="00FA7756" w:rsidRDefault="003206D7" w:rsidP="003206D7">
            <w:pPr>
              <w:jc w:val="center"/>
              <w:rPr>
                <w:sz w:val="16"/>
                <w:szCs w:val="16"/>
              </w:rPr>
            </w:pP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1500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1500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FA7756"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Минимальная площадь земельного участка для блокированной жилой застройки, кв</w:t>
            </w:r>
            <w:proofErr w:type="gramStart"/>
            <w:r w:rsidRPr="00FA7756">
              <w:rPr>
                <w:rFonts w:eastAsia="MS MinNew Roman"/>
                <w:bCs/>
                <w:sz w:val="16"/>
                <w:szCs w:val="16"/>
              </w:rPr>
              <w:t>.м</w:t>
            </w:r>
            <w:proofErr w:type="gramEnd"/>
            <w:r w:rsidRPr="00FA7756">
              <w:rPr>
                <w:rFonts w:eastAsia="MS MinNew Roman"/>
                <w:bCs/>
                <w:sz w:val="16"/>
                <w:szCs w:val="16"/>
              </w:rPr>
              <w:t xml:space="preserve"> на каждый блок</w:t>
            </w:r>
          </w:p>
        </w:tc>
        <w:tc>
          <w:tcPr>
            <w:tcW w:w="653" w:type="dxa"/>
            <w:vAlign w:val="center"/>
          </w:tcPr>
          <w:p w:rsidR="003206D7" w:rsidRPr="00FA7756" w:rsidRDefault="003206D7" w:rsidP="003206D7">
            <w:pPr>
              <w:jc w:val="center"/>
              <w:rPr>
                <w:sz w:val="16"/>
                <w:szCs w:val="16"/>
              </w:rPr>
            </w:pPr>
            <w:r w:rsidRPr="00FA7756">
              <w:rPr>
                <w:sz w:val="16"/>
                <w:szCs w:val="16"/>
              </w:rPr>
              <w:t>200</w:t>
            </w:r>
          </w:p>
        </w:tc>
        <w:tc>
          <w:tcPr>
            <w:tcW w:w="615" w:type="dxa"/>
            <w:vAlign w:val="center"/>
          </w:tcPr>
          <w:p w:rsidR="003206D7" w:rsidRPr="00FA7756" w:rsidRDefault="003206D7" w:rsidP="003206D7">
            <w:pPr>
              <w:jc w:val="center"/>
              <w:rPr>
                <w:sz w:val="16"/>
                <w:szCs w:val="16"/>
              </w:rPr>
            </w:pPr>
            <w:r w:rsidRPr="00FA7756">
              <w:rPr>
                <w:sz w:val="16"/>
                <w:szCs w:val="16"/>
              </w:rPr>
              <w:t>200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200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200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FA7756"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Максимальная площадь земельного участка для блокированной жилой застройки, кв</w:t>
            </w:r>
            <w:proofErr w:type="gramStart"/>
            <w:r w:rsidRPr="00FA7756">
              <w:rPr>
                <w:rFonts w:eastAsia="MS MinNew Roman"/>
                <w:bCs/>
                <w:sz w:val="16"/>
                <w:szCs w:val="16"/>
              </w:rPr>
              <w:t>.м</w:t>
            </w:r>
            <w:proofErr w:type="gramEnd"/>
            <w:r w:rsidRPr="00FA7756">
              <w:rPr>
                <w:rFonts w:eastAsia="MS MinNew Roman"/>
                <w:bCs/>
                <w:sz w:val="16"/>
                <w:szCs w:val="16"/>
              </w:rPr>
              <w:t xml:space="preserve"> на каждый  блок</w:t>
            </w:r>
          </w:p>
        </w:tc>
        <w:tc>
          <w:tcPr>
            <w:tcW w:w="653" w:type="dxa"/>
            <w:vAlign w:val="center"/>
          </w:tcPr>
          <w:p w:rsidR="003206D7" w:rsidRPr="00FA7756" w:rsidRDefault="003206D7" w:rsidP="003206D7">
            <w:pPr>
              <w:jc w:val="center"/>
              <w:rPr>
                <w:sz w:val="16"/>
                <w:szCs w:val="16"/>
              </w:rPr>
            </w:pPr>
            <w:r w:rsidRPr="00FA7756">
              <w:rPr>
                <w:sz w:val="16"/>
                <w:szCs w:val="16"/>
              </w:rPr>
              <w:t>500</w:t>
            </w:r>
          </w:p>
        </w:tc>
        <w:tc>
          <w:tcPr>
            <w:tcW w:w="615" w:type="dxa"/>
            <w:vAlign w:val="center"/>
          </w:tcPr>
          <w:p w:rsidR="003206D7" w:rsidRPr="00FA7756" w:rsidRDefault="003206D7" w:rsidP="003206D7">
            <w:pPr>
              <w:jc w:val="center"/>
              <w:rPr>
                <w:sz w:val="16"/>
                <w:szCs w:val="16"/>
              </w:rPr>
            </w:pPr>
            <w:r w:rsidRPr="00FA7756">
              <w:rPr>
                <w:sz w:val="16"/>
                <w:szCs w:val="16"/>
              </w:rPr>
              <w:t>500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500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500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FA7756"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Минимальная площадь земельного участка для ведения личного подсобного хозяйства, кв.м.</w:t>
            </w:r>
          </w:p>
        </w:tc>
        <w:tc>
          <w:tcPr>
            <w:tcW w:w="653" w:type="dxa"/>
            <w:vAlign w:val="center"/>
          </w:tcPr>
          <w:p w:rsidR="003206D7" w:rsidRPr="00FA7756" w:rsidRDefault="003206D7" w:rsidP="003206D7">
            <w:pPr>
              <w:jc w:val="center"/>
              <w:rPr>
                <w:sz w:val="16"/>
                <w:szCs w:val="16"/>
              </w:rPr>
            </w:pPr>
            <w:r w:rsidRPr="00FA7756">
              <w:rPr>
                <w:sz w:val="16"/>
                <w:szCs w:val="16"/>
              </w:rPr>
              <w:t>300</w:t>
            </w:r>
          </w:p>
        </w:tc>
        <w:tc>
          <w:tcPr>
            <w:tcW w:w="615" w:type="dxa"/>
            <w:vAlign w:val="center"/>
          </w:tcPr>
          <w:p w:rsidR="003206D7" w:rsidRPr="00FA7756" w:rsidRDefault="003206D7" w:rsidP="003206D7">
            <w:pPr>
              <w:jc w:val="center"/>
              <w:rPr>
                <w:sz w:val="16"/>
                <w:szCs w:val="16"/>
              </w:rPr>
            </w:pPr>
            <w:r w:rsidRPr="00FA7756">
              <w:rPr>
                <w:sz w:val="16"/>
                <w:szCs w:val="16"/>
              </w:rPr>
              <w:t>300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300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FA7756" w:rsidTr="00471070">
        <w:trPr>
          <w:trHeight w:val="445"/>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471070">
            <w:pPr>
              <w:jc w:val="both"/>
              <w:rPr>
                <w:rFonts w:eastAsia="MS MinNew Roman"/>
                <w:bCs/>
                <w:sz w:val="16"/>
                <w:szCs w:val="16"/>
              </w:rPr>
            </w:pPr>
            <w:r w:rsidRPr="00FA7756">
              <w:rPr>
                <w:rFonts w:eastAsia="MS MinNew Roman"/>
                <w:bCs/>
                <w:sz w:val="16"/>
                <w:szCs w:val="16"/>
              </w:rPr>
              <w:t>Максимальная площадь земельного участка для ведения личного подсобного хозяйства, кв.м.</w:t>
            </w:r>
          </w:p>
        </w:tc>
        <w:tc>
          <w:tcPr>
            <w:tcW w:w="653" w:type="dxa"/>
            <w:vAlign w:val="center"/>
          </w:tcPr>
          <w:p w:rsidR="003206D7" w:rsidRPr="00FA7756" w:rsidRDefault="003206D7" w:rsidP="003206D7">
            <w:pPr>
              <w:jc w:val="center"/>
              <w:rPr>
                <w:sz w:val="16"/>
                <w:szCs w:val="16"/>
              </w:rPr>
            </w:pPr>
            <w:r w:rsidRPr="00FA7756">
              <w:rPr>
                <w:sz w:val="16"/>
                <w:szCs w:val="16"/>
              </w:rPr>
              <w:t>3000</w:t>
            </w:r>
          </w:p>
        </w:tc>
        <w:tc>
          <w:tcPr>
            <w:tcW w:w="615" w:type="dxa"/>
            <w:vAlign w:val="center"/>
          </w:tcPr>
          <w:p w:rsidR="003206D7" w:rsidRPr="00FA7756" w:rsidRDefault="003206D7" w:rsidP="003206D7">
            <w:pPr>
              <w:jc w:val="center"/>
              <w:rPr>
                <w:sz w:val="16"/>
                <w:szCs w:val="16"/>
              </w:rPr>
            </w:pPr>
            <w:r w:rsidRPr="00FA7756">
              <w:rPr>
                <w:sz w:val="16"/>
                <w:szCs w:val="16"/>
              </w:rPr>
              <w:t>3000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3000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FA7756"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Минимальная площадь земельного участка для многоквартирной жилой застройки до трех этажей, кв</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rFonts w:eastAsia="MS MinNew Roman"/>
                <w:bCs/>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rFonts w:eastAsia="MS MinNew Roman"/>
                <w:bCs/>
                <w:sz w:val="16"/>
                <w:szCs w:val="16"/>
              </w:rPr>
              <w:t>200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200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Минимальная площадь земельного участка для многоквартирной жилой застройки свыше трех этажей, кв</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rFonts w:eastAsia="MS MinNew Roman"/>
                <w:bCs/>
                <w:sz w:val="16"/>
                <w:szCs w:val="16"/>
              </w:rPr>
            </w:pPr>
            <w:r w:rsidRPr="00FA7756">
              <w:rPr>
                <w:sz w:val="16"/>
                <w:szCs w:val="16"/>
              </w:rPr>
              <w:t>-</w:t>
            </w:r>
          </w:p>
        </w:tc>
        <w:tc>
          <w:tcPr>
            <w:tcW w:w="615" w:type="dxa"/>
            <w:vAlign w:val="center"/>
          </w:tcPr>
          <w:p w:rsidR="003206D7" w:rsidRPr="00FA7756" w:rsidRDefault="003206D7" w:rsidP="003206D7">
            <w:pPr>
              <w:jc w:val="center"/>
              <w:rPr>
                <w:rFonts w:eastAsia="MS MinNew Roman"/>
                <w:bCs/>
                <w:sz w:val="16"/>
                <w:szCs w:val="16"/>
              </w:rPr>
            </w:pPr>
            <w:r w:rsidRPr="00FA7756">
              <w:rPr>
                <w:rFonts w:eastAsia="MS MinNew Roman"/>
                <w:bCs/>
                <w:sz w:val="16"/>
                <w:szCs w:val="16"/>
              </w:rPr>
              <w:t>1200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1200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Минимальная площадь земельного участка для садоводства и дачного хозяйства, кв. м</w:t>
            </w:r>
          </w:p>
        </w:tc>
        <w:tc>
          <w:tcPr>
            <w:tcW w:w="653"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600</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Максимальная площадь земельного участка для садоводства и дачного хозяйства, кв</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3000</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Минимальная площадь земельного участка для огородничества, кв</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600</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Максимальная площадь земельного участка для огородничества, кв</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3000</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sz w:val="16"/>
                <w:szCs w:val="16"/>
              </w:rPr>
              <w:t xml:space="preserve">Минимальная площадь земельного участка для размещения дошкольных образовательных учреждений и объектов начального общего и среднего (полного) общего образования, </w:t>
            </w:r>
            <w:proofErr w:type="gramStart"/>
            <w:r w:rsidRPr="00FA7756">
              <w:rPr>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4000</w:t>
            </w:r>
          </w:p>
        </w:tc>
        <w:tc>
          <w:tcPr>
            <w:tcW w:w="615" w:type="dxa"/>
            <w:vAlign w:val="center"/>
          </w:tcPr>
          <w:p w:rsidR="003206D7" w:rsidRPr="00FA7756" w:rsidRDefault="003206D7" w:rsidP="003206D7">
            <w:pPr>
              <w:jc w:val="center"/>
              <w:rPr>
                <w:sz w:val="16"/>
                <w:szCs w:val="16"/>
              </w:rPr>
            </w:pPr>
            <w:r w:rsidRPr="00FA7756">
              <w:rPr>
                <w:sz w:val="16"/>
                <w:szCs w:val="16"/>
              </w:rPr>
              <w:t>4000</w:t>
            </w:r>
          </w:p>
        </w:tc>
        <w:tc>
          <w:tcPr>
            <w:tcW w:w="615" w:type="dxa"/>
            <w:vAlign w:val="center"/>
          </w:tcPr>
          <w:p w:rsidR="003206D7" w:rsidRPr="00FA7756" w:rsidRDefault="003206D7" w:rsidP="003206D7">
            <w:pPr>
              <w:jc w:val="center"/>
              <w:rPr>
                <w:sz w:val="16"/>
                <w:szCs w:val="16"/>
              </w:rPr>
            </w:pPr>
            <w:r w:rsidRPr="00FA7756">
              <w:rPr>
                <w:sz w:val="16"/>
                <w:szCs w:val="16"/>
              </w:rPr>
              <w:t>4000</w:t>
            </w:r>
          </w:p>
        </w:tc>
        <w:tc>
          <w:tcPr>
            <w:tcW w:w="512" w:type="dxa"/>
            <w:vAlign w:val="center"/>
          </w:tcPr>
          <w:p w:rsidR="003206D7" w:rsidRPr="00FA7756" w:rsidRDefault="003206D7" w:rsidP="003206D7">
            <w:pPr>
              <w:jc w:val="center"/>
              <w:rPr>
                <w:sz w:val="16"/>
                <w:szCs w:val="16"/>
              </w:rPr>
            </w:pPr>
            <w:r w:rsidRPr="00FA7756">
              <w:rPr>
                <w:sz w:val="16"/>
                <w:szCs w:val="16"/>
              </w:rPr>
              <w:t>4000</w:t>
            </w:r>
          </w:p>
        </w:tc>
        <w:tc>
          <w:tcPr>
            <w:tcW w:w="615" w:type="dxa"/>
            <w:vAlign w:val="center"/>
          </w:tcPr>
          <w:p w:rsidR="003206D7" w:rsidRPr="00FA7756" w:rsidRDefault="003206D7" w:rsidP="003206D7">
            <w:pPr>
              <w:jc w:val="center"/>
              <w:rPr>
                <w:sz w:val="16"/>
                <w:szCs w:val="16"/>
              </w:rPr>
            </w:pPr>
            <w:r w:rsidRPr="00FA7756">
              <w:rPr>
                <w:sz w:val="16"/>
                <w:szCs w:val="16"/>
              </w:rPr>
              <w:t>4000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4000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sz w:val="16"/>
                <w:szCs w:val="16"/>
              </w:rPr>
            </w:pPr>
            <w:r w:rsidRPr="00FA7756">
              <w:rPr>
                <w:sz w:val="16"/>
                <w:szCs w:val="16"/>
              </w:rPr>
              <w:t xml:space="preserve">Минимальная площадь земельного участка для размещения объектов среднего профессионально и высшего профессионального образования, </w:t>
            </w:r>
            <w:proofErr w:type="gramStart"/>
            <w:r w:rsidRPr="00FA7756">
              <w:rPr>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7500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7500</w:t>
            </w:r>
          </w:p>
        </w:tc>
        <w:tc>
          <w:tcPr>
            <w:tcW w:w="512" w:type="dxa"/>
            <w:vAlign w:val="center"/>
          </w:tcPr>
          <w:p w:rsidR="003206D7" w:rsidRPr="00FA7756" w:rsidRDefault="003206D7" w:rsidP="003206D7">
            <w:pPr>
              <w:jc w:val="center"/>
              <w:rPr>
                <w:sz w:val="16"/>
                <w:szCs w:val="16"/>
              </w:rPr>
            </w:pPr>
            <w:r w:rsidRPr="00FA7756">
              <w:rPr>
                <w:sz w:val="16"/>
                <w:szCs w:val="16"/>
              </w:rPr>
              <w:t>7500</w:t>
            </w:r>
          </w:p>
        </w:tc>
        <w:tc>
          <w:tcPr>
            <w:tcW w:w="512" w:type="dxa"/>
            <w:vAlign w:val="center"/>
          </w:tcPr>
          <w:p w:rsidR="003206D7" w:rsidRPr="00FA7756" w:rsidRDefault="003206D7" w:rsidP="003206D7">
            <w:pPr>
              <w:jc w:val="center"/>
              <w:rPr>
                <w:sz w:val="16"/>
                <w:szCs w:val="16"/>
              </w:rPr>
            </w:pPr>
            <w:r w:rsidRPr="00FA7756">
              <w:rPr>
                <w:sz w:val="16"/>
                <w:szCs w:val="16"/>
              </w:rPr>
              <w:t>7500</w:t>
            </w:r>
          </w:p>
        </w:tc>
        <w:tc>
          <w:tcPr>
            <w:tcW w:w="717" w:type="dxa"/>
            <w:vAlign w:val="center"/>
          </w:tcPr>
          <w:p w:rsidR="003206D7" w:rsidRPr="00FA7756" w:rsidRDefault="003206D7" w:rsidP="003206D7">
            <w:pPr>
              <w:jc w:val="center"/>
              <w:rPr>
                <w:sz w:val="16"/>
                <w:szCs w:val="16"/>
              </w:rPr>
            </w:pPr>
            <w:r w:rsidRPr="00FA7756">
              <w:rPr>
                <w:sz w:val="16"/>
                <w:szCs w:val="16"/>
              </w:rPr>
              <w:t>7500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sz w:val="16"/>
                <w:szCs w:val="16"/>
              </w:rPr>
            </w:pPr>
            <w:r w:rsidRPr="00FA7756">
              <w:rPr>
                <w:sz w:val="16"/>
                <w:szCs w:val="16"/>
              </w:rPr>
              <w:t xml:space="preserve">Минимальная площадь земельного участка для размещения </w:t>
            </w:r>
            <w:r w:rsidRPr="00FA7756">
              <w:rPr>
                <w:bCs/>
                <w:sz w:val="16"/>
                <w:szCs w:val="16"/>
              </w:rPr>
              <w:t>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кв</w:t>
            </w:r>
            <w:proofErr w:type="gramStart"/>
            <w:r w:rsidRPr="00FA7756">
              <w:rPr>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4</w:t>
            </w:r>
          </w:p>
        </w:tc>
        <w:tc>
          <w:tcPr>
            <w:tcW w:w="615" w:type="dxa"/>
            <w:vAlign w:val="center"/>
          </w:tcPr>
          <w:p w:rsidR="003206D7" w:rsidRPr="00FA7756" w:rsidRDefault="003206D7" w:rsidP="003206D7">
            <w:pPr>
              <w:jc w:val="center"/>
              <w:rPr>
                <w:sz w:val="16"/>
                <w:szCs w:val="16"/>
              </w:rPr>
            </w:pPr>
            <w:r w:rsidRPr="00FA7756">
              <w:rPr>
                <w:sz w:val="16"/>
                <w:szCs w:val="16"/>
              </w:rPr>
              <w:t>4</w:t>
            </w:r>
          </w:p>
        </w:tc>
        <w:tc>
          <w:tcPr>
            <w:tcW w:w="615" w:type="dxa"/>
            <w:vAlign w:val="center"/>
          </w:tcPr>
          <w:p w:rsidR="003206D7" w:rsidRPr="00FA7756" w:rsidRDefault="003206D7" w:rsidP="003206D7">
            <w:pPr>
              <w:jc w:val="center"/>
              <w:rPr>
                <w:sz w:val="16"/>
                <w:szCs w:val="16"/>
              </w:rPr>
            </w:pPr>
            <w:r w:rsidRPr="00FA7756">
              <w:rPr>
                <w:sz w:val="16"/>
                <w:szCs w:val="16"/>
              </w:rPr>
              <w:t>4</w:t>
            </w:r>
          </w:p>
        </w:tc>
        <w:tc>
          <w:tcPr>
            <w:tcW w:w="512" w:type="dxa"/>
            <w:vAlign w:val="center"/>
          </w:tcPr>
          <w:p w:rsidR="003206D7" w:rsidRPr="00FA7756" w:rsidRDefault="003206D7" w:rsidP="003206D7">
            <w:pPr>
              <w:jc w:val="center"/>
              <w:rPr>
                <w:sz w:val="16"/>
                <w:szCs w:val="16"/>
              </w:rPr>
            </w:pPr>
            <w:r w:rsidRPr="00FA7756">
              <w:rPr>
                <w:sz w:val="16"/>
                <w:szCs w:val="16"/>
              </w:rPr>
              <w:t>4</w:t>
            </w:r>
          </w:p>
        </w:tc>
        <w:tc>
          <w:tcPr>
            <w:tcW w:w="615" w:type="dxa"/>
            <w:vAlign w:val="center"/>
          </w:tcPr>
          <w:p w:rsidR="003206D7" w:rsidRPr="00FA7756" w:rsidRDefault="003206D7" w:rsidP="003206D7">
            <w:pPr>
              <w:jc w:val="center"/>
              <w:rPr>
                <w:sz w:val="16"/>
                <w:szCs w:val="16"/>
              </w:rPr>
            </w:pPr>
            <w:r w:rsidRPr="00FA7756">
              <w:rPr>
                <w:sz w:val="16"/>
                <w:szCs w:val="16"/>
              </w:rPr>
              <w:t>4</w:t>
            </w:r>
          </w:p>
        </w:tc>
        <w:tc>
          <w:tcPr>
            <w:tcW w:w="615" w:type="dxa"/>
            <w:vAlign w:val="center"/>
          </w:tcPr>
          <w:p w:rsidR="003206D7" w:rsidRPr="00FA7756" w:rsidRDefault="003206D7" w:rsidP="003206D7">
            <w:pPr>
              <w:jc w:val="center"/>
              <w:rPr>
                <w:sz w:val="16"/>
                <w:szCs w:val="16"/>
              </w:rPr>
            </w:pPr>
            <w:r w:rsidRPr="00FA7756">
              <w:rPr>
                <w:sz w:val="16"/>
                <w:szCs w:val="16"/>
              </w:rPr>
              <w:t>4</w:t>
            </w:r>
          </w:p>
        </w:tc>
        <w:tc>
          <w:tcPr>
            <w:tcW w:w="589" w:type="dxa"/>
            <w:vAlign w:val="center"/>
          </w:tcPr>
          <w:p w:rsidR="003206D7" w:rsidRPr="00FA7756" w:rsidRDefault="003206D7" w:rsidP="003206D7">
            <w:pPr>
              <w:jc w:val="center"/>
              <w:rPr>
                <w:sz w:val="16"/>
                <w:szCs w:val="16"/>
              </w:rPr>
            </w:pPr>
            <w:r w:rsidRPr="00FA7756">
              <w:rPr>
                <w:sz w:val="16"/>
                <w:szCs w:val="16"/>
              </w:rPr>
              <w:t>4</w:t>
            </w:r>
          </w:p>
        </w:tc>
        <w:tc>
          <w:tcPr>
            <w:tcW w:w="512" w:type="dxa"/>
            <w:vAlign w:val="center"/>
          </w:tcPr>
          <w:p w:rsidR="003206D7" w:rsidRPr="00FA7756" w:rsidRDefault="003206D7" w:rsidP="003206D7">
            <w:pPr>
              <w:jc w:val="center"/>
              <w:rPr>
                <w:sz w:val="16"/>
                <w:szCs w:val="16"/>
              </w:rPr>
            </w:pPr>
            <w:r w:rsidRPr="00FA7756">
              <w:rPr>
                <w:sz w:val="16"/>
                <w:szCs w:val="16"/>
              </w:rPr>
              <w:t>4</w:t>
            </w:r>
          </w:p>
        </w:tc>
        <w:tc>
          <w:tcPr>
            <w:tcW w:w="512" w:type="dxa"/>
            <w:vAlign w:val="center"/>
          </w:tcPr>
          <w:p w:rsidR="003206D7" w:rsidRPr="00FA7756" w:rsidRDefault="003206D7" w:rsidP="003206D7">
            <w:pPr>
              <w:jc w:val="center"/>
              <w:rPr>
                <w:sz w:val="16"/>
                <w:szCs w:val="16"/>
              </w:rPr>
            </w:pPr>
            <w:r w:rsidRPr="00FA7756">
              <w:rPr>
                <w:sz w:val="16"/>
                <w:szCs w:val="16"/>
              </w:rPr>
              <w:t>4</w:t>
            </w:r>
          </w:p>
        </w:tc>
        <w:tc>
          <w:tcPr>
            <w:tcW w:w="717" w:type="dxa"/>
            <w:vAlign w:val="center"/>
          </w:tcPr>
          <w:p w:rsidR="003206D7" w:rsidRPr="00FA7756" w:rsidRDefault="003206D7" w:rsidP="003206D7">
            <w:pPr>
              <w:jc w:val="center"/>
              <w:rPr>
                <w:sz w:val="16"/>
                <w:szCs w:val="16"/>
              </w:rPr>
            </w:pPr>
            <w:r w:rsidRPr="00FA7756">
              <w:rPr>
                <w:sz w:val="16"/>
                <w:szCs w:val="16"/>
              </w:rPr>
              <w:t>4</w:t>
            </w:r>
          </w:p>
        </w:tc>
        <w:tc>
          <w:tcPr>
            <w:tcW w:w="615" w:type="dxa"/>
            <w:vAlign w:val="center"/>
          </w:tcPr>
          <w:p w:rsidR="003206D7" w:rsidRPr="00FA7756" w:rsidRDefault="003206D7" w:rsidP="003206D7">
            <w:pPr>
              <w:jc w:val="center"/>
              <w:rPr>
                <w:sz w:val="16"/>
                <w:szCs w:val="16"/>
              </w:rPr>
            </w:pPr>
            <w:r w:rsidRPr="00FA7756">
              <w:rPr>
                <w:sz w:val="16"/>
                <w:szCs w:val="16"/>
              </w:rPr>
              <w:t>4</w:t>
            </w:r>
          </w:p>
        </w:tc>
        <w:tc>
          <w:tcPr>
            <w:tcW w:w="720" w:type="dxa"/>
            <w:vAlign w:val="center"/>
          </w:tcPr>
          <w:p w:rsidR="003206D7" w:rsidRPr="00FA7756" w:rsidRDefault="003206D7" w:rsidP="003206D7">
            <w:pPr>
              <w:jc w:val="center"/>
              <w:rPr>
                <w:sz w:val="16"/>
                <w:szCs w:val="16"/>
              </w:rPr>
            </w:pPr>
            <w:r w:rsidRPr="00FA7756">
              <w:rPr>
                <w:sz w:val="16"/>
                <w:szCs w:val="16"/>
              </w:rPr>
              <w:t>4</w:t>
            </w:r>
          </w:p>
        </w:tc>
      </w:tr>
      <w:tr w:rsidR="003206D7" w:rsidRPr="00ED370B" w:rsidTr="00471070">
        <w:trPr>
          <w:trHeight w:val="150"/>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sz w:val="16"/>
                <w:szCs w:val="16"/>
              </w:rPr>
            </w:pPr>
            <w:r w:rsidRPr="00FA7756">
              <w:rPr>
                <w:sz w:val="16"/>
                <w:szCs w:val="16"/>
              </w:rPr>
              <w:t>Минимальная площадь земельного участка для строительства гаража, кв</w:t>
            </w:r>
            <w:proofErr w:type="gramStart"/>
            <w:r w:rsidRPr="00FA7756">
              <w:rPr>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18</w:t>
            </w:r>
          </w:p>
        </w:tc>
        <w:tc>
          <w:tcPr>
            <w:tcW w:w="615" w:type="dxa"/>
            <w:vAlign w:val="center"/>
          </w:tcPr>
          <w:p w:rsidR="003206D7" w:rsidRPr="00FA7756" w:rsidRDefault="003206D7" w:rsidP="003206D7">
            <w:pPr>
              <w:jc w:val="center"/>
              <w:rPr>
                <w:sz w:val="16"/>
                <w:szCs w:val="16"/>
              </w:rPr>
            </w:pPr>
            <w:r w:rsidRPr="00FA7756">
              <w:rPr>
                <w:sz w:val="16"/>
                <w:szCs w:val="16"/>
              </w:rPr>
              <w:t>18</w:t>
            </w:r>
          </w:p>
        </w:tc>
        <w:tc>
          <w:tcPr>
            <w:tcW w:w="615" w:type="dxa"/>
            <w:vAlign w:val="center"/>
          </w:tcPr>
          <w:p w:rsidR="003206D7" w:rsidRPr="00FA7756" w:rsidRDefault="003206D7" w:rsidP="003206D7">
            <w:pPr>
              <w:jc w:val="center"/>
              <w:rPr>
                <w:sz w:val="16"/>
                <w:szCs w:val="16"/>
              </w:rPr>
            </w:pPr>
            <w:r w:rsidRPr="00FA7756">
              <w:rPr>
                <w:sz w:val="16"/>
                <w:szCs w:val="16"/>
              </w:rPr>
              <w:t>18</w:t>
            </w:r>
          </w:p>
        </w:tc>
        <w:tc>
          <w:tcPr>
            <w:tcW w:w="512" w:type="dxa"/>
            <w:vAlign w:val="center"/>
          </w:tcPr>
          <w:p w:rsidR="003206D7" w:rsidRPr="00FA7756" w:rsidRDefault="003206D7" w:rsidP="003206D7">
            <w:pPr>
              <w:jc w:val="center"/>
              <w:rPr>
                <w:sz w:val="16"/>
                <w:szCs w:val="16"/>
              </w:rPr>
            </w:pPr>
            <w:r w:rsidRPr="00FA7756">
              <w:rPr>
                <w:sz w:val="16"/>
                <w:szCs w:val="16"/>
              </w:rPr>
              <w:t>18</w:t>
            </w:r>
          </w:p>
        </w:tc>
        <w:tc>
          <w:tcPr>
            <w:tcW w:w="615" w:type="dxa"/>
            <w:vAlign w:val="center"/>
          </w:tcPr>
          <w:p w:rsidR="003206D7" w:rsidRPr="00FA7756" w:rsidRDefault="003206D7" w:rsidP="003206D7">
            <w:pPr>
              <w:jc w:val="center"/>
              <w:rPr>
                <w:sz w:val="16"/>
                <w:szCs w:val="16"/>
              </w:rPr>
            </w:pPr>
            <w:r w:rsidRPr="00FA7756">
              <w:rPr>
                <w:sz w:val="16"/>
                <w:szCs w:val="16"/>
              </w:rPr>
              <w:t>18</w:t>
            </w:r>
          </w:p>
        </w:tc>
        <w:tc>
          <w:tcPr>
            <w:tcW w:w="615" w:type="dxa"/>
            <w:vAlign w:val="center"/>
          </w:tcPr>
          <w:p w:rsidR="003206D7" w:rsidRPr="00FA7756" w:rsidRDefault="003206D7" w:rsidP="003206D7">
            <w:pPr>
              <w:jc w:val="center"/>
              <w:rPr>
                <w:sz w:val="16"/>
                <w:szCs w:val="16"/>
              </w:rPr>
            </w:pPr>
            <w:r w:rsidRPr="00FA7756">
              <w:rPr>
                <w:sz w:val="16"/>
                <w:szCs w:val="16"/>
              </w:rPr>
              <w:t>18</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18</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18</w:t>
            </w:r>
          </w:p>
        </w:tc>
      </w:tr>
      <w:tr w:rsidR="003206D7" w:rsidRPr="00ED370B" w:rsidTr="00471070">
        <w:trPr>
          <w:trHeight w:val="156"/>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sz w:val="16"/>
                <w:szCs w:val="16"/>
              </w:rPr>
            </w:pPr>
            <w:r w:rsidRPr="00FA7756">
              <w:rPr>
                <w:sz w:val="16"/>
                <w:szCs w:val="16"/>
              </w:rPr>
              <w:t>Максимальная площадь земельного участка для строительства гаража, кв</w:t>
            </w:r>
            <w:proofErr w:type="gramStart"/>
            <w:r w:rsidRPr="00FA7756">
              <w:rPr>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36</w:t>
            </w:r>
          </w:p>
        </w:tc>
        <w:tc>
          <w:tcPr>
            <w:tcW w:w="615" w:type="dxa"/>
            <w:vAlign w:val="center"/>
          </w:tcPr>
          <w:p w:rsidR="003206D7" w:rsidRPr="00FA7756" w:rsidRDefault="003206D7" w:rsidP="003206D7">
            <w:pPr>
              <w:jc w:val="center"/>
              <w:rPr>
                <w:sz w:val="16"/>
                <w:szCs w:val="16"/>
              </w:rPr>
            </w:pPr>
            <w:r w:rsidRPr="00FA7756">
              <w:rPr>
                <w:sz w:val="16"/>
                <w:szCs w:val="16"/>
              </w:rPr>
              <w:t>36</w:t>
            </w:r>
          </w:p>
        </w:tc>
        <w:tc>
          <w:tcPr>
            <w:tcW w:w="615" w:type="dxa"/>
            <w:vAlign w:val="center"/>
          </w:tcPr>
          <w:p w:rsidR="003206D7" w:rsidRPr="00FA7756" w:rsidRDefault="003206D7" w:rsidP="003206D7">
            <w:pPr>
              <w:jc w:val="center"/>
              <w:rPr>
                <w:sz w:val="16"/>
                <w:szCs w:val="16"/>
              </w:rPr>
            </w:pPr>
            <w:r w:rsidRPr="00FA7756">
              <w:rPr>
                <w:sz w:val="16"/>
                <w:szCs w:val="16"/>
              </w:rPr>
              <w:t>36</w:t>
            </w:r>
          </w:p>
        </w:tc>
        <w:tc>
          <w:tcPr>
            <w:tcW w:w="512" w:type="dxa"/>
            <w:vAlign w:val="center"/>
          </w:tcPr>
          <w:p w:rsidR="003206D7" w:rsidRPr="00FA7756" w:rsidRDefault="003206D7" w:rsidP="003206D7">
            <w:pPr>
              <w:jc w:val="center"/>
              <w:rPr>
                <w:sz w:val="16"/>
                <w:szCs w:val="16"/>
              </w:rPr>
            </w:pPr>
            <w:r w:rsidRPr="00FA7756">
              <w:rPr>
                <w:sz w:val="16"/>
                <w:szCs w:val="16"/>
              </w:rPr>
              <w:t>36</w:t>
            </w:r>
          </w:p>
        </w:tc>
        <w:tc>
          <w:tcPr>
            <w:tcW w:w="615" w:type="dxa"/>
            <w:vAlign w:val="center"/>
          </w:tcPr>
          <w:p w:rsidR="003206D7" w:rsidRPr="00FA7756" w:rsidRDefault="003206D7" w:rsidP="003206D7">
            <w:pPr>
              <w:jc w:val="center"/>
              <w:rPr>
                <w:sz w:val="16"/>
                <w:szCs w:val="16"/>
              </w:rPr>
            </w:pPr>
            <w:r w:rsidRPr="00FA7756">
              <w:rPr>
                <w:sz w:val="16"/>
                <w:szCs w:val="16"/>
              </w:rPr>
              <w:t>36</w:t>
            </w:r>
          </w:p>
        </w:tc>
        <w:tc>
          <w:tcPr>
            <w:tcW w:w="615" w:type="dxa"/>
            <w:vAlign w:val="center"/>
          </w:tcPr>
          <w:p w:rsidR="003206D7" w:rsidRPr="00FA7756" w:rsidRDefault="003206D7" w:rsidP="003206D7">
            <w:pPr>
              <w:jc w:val="center"/>
              <w:rPr>
                <w:sz w:val="16"/>
                <w:szCs w:val="16"/>
              </w:rPr>
            </w:pPr>
            <w:r w:rsidRPr="00FA7756">
              <w:rPr>
                <w:sz w:val="16"/>
                <w:szCs w:val="16"/>
              </w:rPr>
              <w:t>36</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36</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36</w:t>
            </w:r>
          </w:p>
        </w:tc>
      </w:tr>
      <w:tr w:rsidR="003206D7" w:rsidRPr="00ED370B" w:rsidTr="00471070">
        <w:trPr>
          <w:trHeight w:val="305"/>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sz w:val="16"/>
                <w:szCs w:val="16"/>
              </w:rPr>
            </w:pPr>
            <w:r w:rsidRPr="00FA7756">
              <w:rPr>
                <w:sz w:val="16"/>
                <w:szCs w:val="16"/>
              </w:rPr>
              <w:t>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1-17 настоящей таблицы, кв</w:t>
            </w:r>
            <w:proofErr w:type="gramStart"/>
            <w:r w:rsidRPr="00FA7756">
              <w:rPr>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100</w:t>
            </w:r>
          </w:p>
        </w:tc>
        <w:tc>
          <w:tcPr>
            <w:tcW w:w="615" w:type="dxa"/>
            <w:vAlign w:val="center"/>
          </w:tcPr>
          <w:p w:rsidR="003206D7" w:rsidRPr="00FA7756" w:rsidRDefault="003206D7" w:rsidP="003206D7">
            <w:pPr>
              <w:jc w:val="center"/>
              <w:rPr>
                <w:sz w:val="16"/>
                <w:szCs w:val="16"/>
              </w:rPr>
            </w:pPr>
            <w:r w:rsidRPr="00FA7756">
              <w:rPr>
                <w:sz w:val="16"/>
                <w:szCs w:val="16"/>
              </w:rPr>
              <w:t>100</w:t>
            </w:r>
          </w:p>
        </w:tc>
        <w:tc>
          <w:tcPr>
            <w:tcW w:w="615" w:type="dxa"/>
            <w:vAlign w:val="center"/>
          </w:tcPr>
          <w:p w:rsidR="003206D7" w:rsidRPr="00FA7756" w:rsidRDefault="003206D7" w:rsidP="003206D7">
            <w:pPr>
              <w:jc w:val="center"/>
              <w:rPr>
                <w:sz w:val="16"/>
                <w:szCs w:val="16"/>
              </w:rPr>
            </w:pPr>
            <w:r w:rsidRPr="00FA7756">
              <w:rPr>
                <w:sz w:val="16"/>
                <w:szCs w:val="16"/>
              </w:rPr>
              <w:t>100</w:t>
            </w:r>
          </w:p>
        </w:tc>
        <w:tc>
          <w:tcPr>
            <w:tcW w:w="512" w:type="dxa"/>
            <w:vAlign w:val="center"/>
          </w:tcPr>
          <w:p w:rsidR="003206D7" w:rsidRPr="00FA7756" w:rsidRDefault="003206D7" w:rsidP="003206D7">
            <w:pPr>
              <w:jc w:val="center"/>
              <w:rPr>
                <w:sz w:val="16"/>
                <w:szCs w:val="16"/>
              </w:rPr>
            </w:pPr>
            <w:r w:rsidRPr="00FA7756">
              <w:rPr>
                <w:sz w:val="16"/>
                <w:szCs w:val="16"/>
              </w:rPr>
              <w:t>100</w:t>
            </w:r>
          </w:p>
        </w:tc>
        <w:tc>
          <w:tcPr>
            <w:tcW w:w="615" w:type="dxa"/>
            <w:vAlign w:val="center"/>
          </w:tcPr>
          <w:p w:rsidR="003206D7" w:rsidRPr="00FA7756" w:rsidRDefault="003206D7" w:rsidP="003206D7">
            <w:pPr>
              <w:jc w:val="center"/>
              <w:rPr>
                <w:sz w:val="16"/>
                <w:szCs w:val="16"/>
              </w:rPr>
            </w:pPr>
            <w:r w:rsidRPr="00FA7756">
              <w:rPr>
                <w:sz w:val="16"/>
                <w:szCs w:val="16"/>
              </w:rPr>
              <w:t>100</w:t>
            </w:r>
          </w:p>
        </w:tc>
        <w:tc>
          <w:tcPr>
            <w:tcW w:w="615" w:type="dxa"/>
            <w:vAlign w:val="center"/>
          </w:tcPr>
          <w:p w:rsidR="003206D7" w:rsidRPr="00FA7756" w:rsidRDefault="003206D7" w:rsidP="003206D7">
            <w:pPr>
              <w:jc w:val="center"/>
              <w:rPr>
                <w:sz w:val="16"/>
                <w:szCs w:val="16"/>
              </w:rPr>
            </w:pPr>
            <w:r w:rsidRPr="00FA7756">
              <w:rPr>
                <w:sz w:val="16"/>
                <w:szCs w:val="16"/>
              </w:rPr>
              <w:t>100</w:t>
            </w:r>
          </w:p>
        </w:tc>
        <w:tc>
          <w:tcPr>
            <w:tcW w:w="589" w:type="dxa"/>
            <w:vAlign w:val="center"/>
          </w:tcPr>
          <w:p w:rsidR="003206D7" w:rsidRPr="00FA7756" w:rsidRDefault="003206D7" w:rsidP="003206D7">
            <w:pPr>
              <w:jc w:val="center"/>
              <w:rPr>
                <w:sz w:val="16"/>
                <w:szCs w:val="16"/>
              </w:rPr>
            </w:pPr>
            <w:r w:rsidRPr="00FA7756">
              <w:rPr>
                <w:sz w:val="16"/>
                <w:szCs w:val="16"/>
              </w:rPr>
              <w:t>100</w:t>
            </w:r>
          </w:p>
        </w:tc>
        <w:tc>
          <w:tcPr>
            <w:tcW w:w="512" w:type="dxa"/>
            <w:vAlign w:val="center"/>
          </w:tcPr>
          <w:p w:rsidR="003206D7" w:rsidRPr="00FA7756" w:rsidRDefault="003206D7" w:rsidP="003206D7">
            <w:pPr>
              <w:jc w:val="center"/>
              <w:rPr>
                <w:sz w:val="16"/>
                <w:szCs w:val="16"/>
              </w:rPr>
            </w:pPr>
            <w:r w:rsidRPr="00FA7756">
              <w:rPr>
                <w:sz w:val="16"/>
                <w:szCs w:val="16"/>
              </w:rPr>
              <w:t>100</w:t>
            </w:r>
          </w:p>
        </w:tc>
        <w:tc>
          <w:tcPr>
            <w:tcW w:w="512" w:type="dxa"/>
            <w:vAlign w:val="center"/>
          </w:tcPr>
          <w:p w:rsidR="003206D7" w:rsidRPr="00FA7756" w:rsidRDefault="003206D7" w:rsidP="003206D7">
            <w:pPr>
              <w:jc w:val="center"/>
              <w:rPr>
                <w:sz w:val="16"/>
                <w:szCs w:val="16"/>
              </w:rPr>
            </w:pPr>
            <w:r w:rsidRPr="00FA7756">
              <w:rPr>
                <w:sz w:val="16"/>
                <w:szCs w:val="16"/>
              </w:rPr>
              <w:t>100</w:t>
            </w:r>
          </w:p>
        </w:tc>
        <w:tc>
          <w:tcPr>
            <w:tcW w:w="717" w:type="dxa"/>
            <w:vAlign w:val="center"/>
          </w:tcPr>
          <w:p w:rsidR="003206D7" w:rsidRPr="00FA7756" w:rsidRDefault="003206D7" w:rsidP="003206D7">
            <w:pPr>
              <w:jc w:val="center"/>
              <w:rPr>
                <w:sz w:val="16"/>
                <w:szCs w:val="16"/>
              </w:rPr>
            </w:pPr>
            <w:r w:rsidRPr="00FA7756">
              <w:rPr>
                <w:sz w:val="16"/>
                <w:szCs w:val="16"/>
              </w:rPr>
              <w:t>100</w:t>
            </w:r>
          </w:p>
        </w:tc>
        <w:tc>
          <w:tcPr>
            <w:tcW w:w="615" w:type="dxa"/>
            <w:vAlign w:val="center"/>
          </w:tcPr>
          <w:p w:rsidR="003206D7" w:rsidRPr="00FA7756" w:rsidRDefault="003206D7" w:rsidP="003206D7">
            <w:pPr>
              <w:jc w:val="center"/>
              <w:rPr>
                <w:sz w:val="16"/>
                <w:szCs w:val="16"/>
              </w:rPr>
            </w:pPr>
            <w:r w:rsidRPr="00FA7756">
              <w:rPr>
                <w:sz w:val="16"/>
                <w:szCs w:val="16"/>
              </w:rPr>
              <w:t>100</w:t>
            </w:r>
          </w:p>
        </w:tc>
        <w:tc>
          <w:tcPr>
            <w:tcW w:w="720" w:type="dxa"/>
            <w:vAlign w:val="center"/>
          </w:tcPr>
          <w:p w:rsidR="003206D7" w:rsidRPr="00FA7756" w:rsidRDefault="003206D7" w:rsidP="003206D7">
            <w:pPr>
              <w:jc w:val="center"/>
              <w:rPr>
                <w:sz w:val="16"/>
                <w:szCs w:val="16"/>
              </w:rPr>
            </w:pPr>
            <w:r w:rsidRPr="00FA7756">
              <w:rPr>
                <w:sz w:val="16"/>
                <w:szCs w:val="16"/>
              </w:rPr>
              <w:t>100</w:t>
            </w:r>
          </w:p>
        </w:tc>
      </w:tr>
      <w:tr w:rsidR="003206D7" w:rsidRPr="00ED370B" w:rsidTr="00471070">
        <w:trPr>
          <w:trHeight w:val="78"/>
        </w:trPr>
        <w:tc>
          <w:tcPr>
            <w:tcW w:w="509" w:type="dxa"/>
          </w:tcPr>
          <w:p w:rsidR="003206D7" w:rsidRPr="00FA7756" w:rsidRDefault="003206D7" w:rsidP="003206D7">
            <w:pPr>
              <w:jc w:val="both"/>
              <w:rPr>
                <w:sz w:val="16"/>
                <w:szCs w:val="16"/>
              </w:rPr>
            </w:pPr>
          </w:p>
        </w:tc>
        <w:tc>
          <w:tcPr>
            <w:tcW w:w="10223" w:type="dxa"/>
            <w:gridSpan w:val="14"/>
            <w:shd w:val="clear" w:color="auto" w:fill="D9D9D9" w:themeFill="background1" w:themeFillShade="D9"/>
          </w:tcPr>
          <w:p w:rsidR="003206D7" w:rsidRPr="00FA7756" w:rsidRDefault="003206D7" w:rsidP="003206D7">
            <w:pPr>
              <w:jc w:val="center"/>
              <w:rPr>
                <w:sz w:val="16"/>
                <w:szCs w:val="16"/>
              </w:rPr>
            </w:pPr>
            <w:r w:rsidRPr="00FA7756">
              <w:rPr>
                <w:sz w:val="16"/>
                <w:szCs w:val="16"/>
              </w:rPr>
              <w:t>Предельное количество этажей или предельная высота зданий, строений, сооружений</w:t>
            </w:r>
          </w:p>
        </w:tc>
      </w:tr>
      <w:tr w:rsidR="003206D7" w:rsidRPr="00ED370B" w:rsidTr="00471070">
        <w:trPr>
          <w:trHeight w:val="78"/>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sz w:val="16"/>
                <w:szCs w:val="16"/>
              </w:rPr>
            </w:pPr>
            <w:r w:rsidRPr="00FA7756">
              <w:rPr>
                <w:rFonts w:eastAsia="MS MinNew Roman"/>
                <w:bCs/>
                <w:sz w:val="16"/>
                <w:szCs w:val="16"/>
              </w:rPr>
              <w:t xml:space="preserve">Максимальная высота зданий, строений, сооружений, </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12</w:t>
            </w:r>
          </w:p>
        </w:tc>
        <w:tc>
          <w:tcPr>
            <w:tcW w:w="615" w:type="dxa"/>
            <w:vAlign w:val="center"/>
          </w:tcPr>
          <w:p w:rsidR="003206D7" w:rsidRPr="00FA7756" w:rsidRDefault="003206D7" w:rsidP="003206D7">
            <w:pPr>
              <w:jc w:val="center"/>
              <w:rPr>
                <w:sz w:val="16"/>
                <w:szCs w:val="16"/>
              </w:rPr>
            </w:pPr>
            <w:r w:rsidRPr="00FA7756">
              <w:rPr>
                <w:sz w:val="16"/>
                <w:szCs w:val="16"/>
              </w:rPr>
              <w:t>0</w:t>
            </w:r>
          </w:p>
        </w:tc>
        <w:tc>
          <w:tcPr>
            <w:tcW w:w="615" w:type="dxa"/>
            <w:vAlign w:val="center"/>
          </w:tcPr>
          <w:p w:rsidR="003206D7" w:rsidRPr="00FA7756" w:rsidRDefault="003206D7" w:rsidP="003206D7">
            <w:pPr>
              <w:jc w:val="center"/>
              <w:rPr>
                <w:sz w:val="16"/>
                <w:szCs w:val="16"/>
              </w:rPr>
            </w:pPr>
            <w:r w:rsidRPr="00FA7756">
              <w:rPr>
                <w:sz w:val="16"/>
                <w:szCs w:val="16"/>
              </w:rPr>
              <w:t>22,5</w:t>
            </w:r>
          </w:p>
        </w:tc>
        <w:tc>
          <w:tcPr>
            <w:tcW w:w="512" w:type="dxa"/>
            <w:vAlign w:val="center"/>
          </w:tcPr>
          <w:p w:rsidR="003206D7" w:rsidRPr="00FA7756" w:rsidRDefault="003206D7" w:rsidP="003206D7">
            <w:pPr>
              <w:jc w:val="center"/>
              <w:rPr>
                <w:sz w:val="16"/>
                <w:szCs w:val="16"/>
              </w:rPr>
            </w:pPr>
            <w:r w:rsidRPr="00FA7756">
              <w:rPr>
                <w:sz w:val="16"/>
                <w:szCs w:val="16"/>
              </w:rPr>
              <w:t>12</w:t>
            </w:r>
          </w:p>
        </w:tc>
        <w:tc>
          <w:tcPr>
            <w:tcW w:w="615" w:type="dxa"/>
            <w:vAlign w:val="center"/>
          </w:tcPr>
          <w:p w:rsidR="003206D7" w:rsidRPr="00FA7756" w:rsidRDefault="003206D7" w:rsidP="003206D7">
            <w:pPr>
              <w:jc w:val="center"/>
              <w:rPr>
                <w:sz w:val="16"/>
                <w:szCs w:val="16"/>
              </w:rPr>
            </w:pPr>
            <w:r w:rsidRPr="00FA7756">
              <w:rPr>
                <w:sz w:val="16"/>
                <w:szCs w:val="16"/>
              </w:rPr>
              <w:t>12</w:t>
            </w:r>
          </w:p>
        </w:tc>
        <w:tc>
          <w:tcPr>
            <w:tcW w:w="615" w:type="dxa"/>
            <w:vAlign w:val="center"/>
          </w:tcPr>
          <w:p w:rsidR="003206D7" w:rsidRPr="00FA7756" w:rsidRDefault="003206D7" w:rsidP="003206D7">
            <w:pPr>
              <w:jc w:val="center"/>
              <w:rPr>
                <w:sz w:val="16"/>
                <w:szCs w:val="16"/>
              </w:rPr>
            </w:pPr>
            <w:r w:rsidRPr="00FA7756">
              <w:rPr>
                <w:sz w:val="16"/>
                <w:szCs w:val="16"/>
              </w:rPr>
              <w:t>10</w:t>
            </w:r>
          </w:p>
        </w:tc>
        <w:tc>
          <w:tcPr>
            <w:tcW w:w="589" w:type="dxa"/>
            <w:vAlign w:val="center"/>
          </w:tcPr>
          <w:p w:rsidR="003206D7" w:rsidRPr="00FA7756" w:rsidRDefault="003206D7" w:rsidP="003206D7">
            <w:pPr>
              <w:jc w:val="center"/>
              <w:rPr>
                <w:sz w:val="16"/>
                <w:szCs w:val="16"/>
              </w:rPr>
            </w:pPr>
            <w:r w:rsidRPr="00FA7756">
              <w:rPr>
                <w:sz w:val="16"/>
                <w:szCs w:val="16"/>
              </w:rPr>
              <w:t>0</w:t>
            </w:r>
          </w:p>
        </w:tc>
        <w:tc>
          <w:tcPr>
            <w:tcW w:w="512" w:type="dxa"/>
            <w:vAlign w:val="center"/>
          </w:tcPr>
          <w:p w:rsidR="003206D7" w:rsidRPr="00FA7756" w:rsidRDefault="003206D7" w:rsidP="003206D7">
            <w:pPr>
              <w:jc w:val="center"/>
              <w:rPr>
                <w:sz w:val="16"/>
                <w:szCs w:val="16"/>
              </w:rPr>
            </w:pPr>
            <w:r w:rsidRPr="00FA7756">
              <w:rPr>
                <w:sz w:val="16"/>
                <w:szCs w:val="16"/>
              </w:rPr>
              <w:t>22,5</w:t>
            </w:r>
          </w:p>
        </w:tc>
        <w:tc>
          <w:tcPr>
            <w:tcW w:w="512" w:type="dxa"/>
            <w:vAlign w:val="center"/>
          </w:tcPr>
          <w:p w:rsidR="003206D7" w:rsidRPr="00FA7756" w:rsidRDefault="003206D7" w:rsidP="003206D7">
            <w:pPr>
              <w:jc w:val="center"/>
              <w:rPr>
                <w:sz w:val="16"/>
                <w:szCs w:val="16"/>
              </w:rPr>
            </w:pPr>
            <w:r w:rsidRPr="00FA7756">
              <w:rPr>
                <w:sz w:val="16"/>
                <w:szCs w:val="16"/>
              </w:rPr>
              <w:t>22,5</w:t>
            </w:r>
          </w:p>
        </w:tc>
        <w:tc>
          <w:tcPr>
            <w:tcW w:w="717" w:type="dxa"/>
            <w:vAlign w:val="center"/>
          </w:tcPr>
          <w:p w:rsidR="003206D7" w:rsidRPr="00FA7756" w:rsidRDefault="003206D7" w:rsidP="003206D7">
            <w:pPr>
              <w:jc w:val="center"/>
              <w:rPr>
                <w:sz w:val="16"/>
                <w:szCs w:val="16"/>
              </w:rPr>
            </w:pPr>
            <w:r w:rsidRPr="00FA7756">
              <w:rPr>
                <w:sz w:val="16"/>
                <w:szCs w:val="16"/>
              </w:rPr>
              <w:t>22,5</w:t>
            </w:r>
          </w:p>
        </w:tc>
        <w:tc>
          <w:tcPr>
            <w:tcW w:w="615" w:type="dxa"/>
            <w:vAlign w:val="center"/>
          </w:tcPr>
          <w:p w:rsidR="003206D7" w:rsidRPr="00FA7756" w:rsidRDefault="003206D7" w:rsidP="003206D7">
            <w:pPr>
              <w:jc w:val="center"/>
              <w:rPr>
                <w:sz w:val="16"/>
                <w:szCs w:val="16"/>
              </w:rPr>
            </w:pPr>
            <w:r w:rsidRPr="00FA7756">
              <w:rPr>
                <w:sz w:val="16"/>
                <w:szCs w:val="16"/>
              </w:rPr>
              <w:t>22,5</w:t>
            </w:r>
          </w:p>
        </w:tc>
        <w:tc>
          <w:tcPr>
            <w:tcW w:w="720" w:type="dxa"/>
            <w:vAlign w:val="center"/>
          </w:tcPr>
          <w:p w:rsidR="003206D7" w:rsidRPr="00FA7756" w:rsidRDefault="003206D7" w:rsidP="003206D7">
            <w:pPr>
              <w:jc w:val="center"/>
              <w:rPr>
                <w:sz w:val="16"/>
                <w:szCs w:val="16"/>
              </w:rPr>
            </w:pPr>
            <w:r w:rsidRPr="00FA7756">
              <w:rPr>
                <w:sz w:val="16"/>
                <w:szCs w:val="16"/>
              </w:rPr>
              <w:t>22,5</w:t>
            </w:r>
          </w:p>
        </w:tc>
      </w:tr>
      <w:tr w:rsidR="003206D7" w:rsidRPr="00ED370B" w:rsidTr="00471070">
        <w:trPr>
          <w:trHeight w:val="150"/>
        </w:trPr>
        <w:tc>
          <w:tcPr>
            <w:tcW w:w="509" w:type="dxa"/>
          </w:tcPr>
          <w:p w:rsidR="003206D7" w:rsidRPr="00FA7756" w:rsidRDefault="003206D7" w:rsidP="003206D7">
            <w:pPr>
              <w:jc w:val="both"/>
              <w:rPr>
                <w:sz w:val="16"/>
                <w:szCs w:val="16"/>
              </w:rPr>
            </w:pPr>
          </w:p>
        </w:tc>
        <w:tc>
          <w:tcPr>
            <w:tcW w:w="10223" w:type="dxa"/>
            <w:gridSpan w:val="14"/>
            <w:shd w:val="clear" w:color="auto" w:fill="D9D9D9" w:themeFill="background1" w:themeFillShade="D9"/>
          </w:tcPr>
          <w:p w:rsidR="003206D7" w:rsidRPr="00FA7756" w:rsidRDefault="003206D7" w:rsidP="003206D7">
            <w:pPr>
              <w:jc w:val="center"/>
              <w:rPr>
                <w:sz w:val="16"/>
                <w:szCs w:val="16"/>
              </w:rPr>
            </w:pPr>
            <w:r w:rsidRPr="00FA7756">
              <w:rPr>
                <w:sz w:val="16"/>
                <w:szCs w:val="16"/>
              </w:rPr>
              <w:t xml:space="preserve">Минимальные отступы от границ земельных участков </w:t>
            </w:r>
            <w:r w:rsidRPr="00FA7756">
              <w:rPr>
                <w:color w:val="000000"/>
                <w:sz w:val="16"/>
                <w:szCs w:val="16"/>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3206D7" w:rsidRPr="00ED370B" w:rsidTr="00471070">
        <w:trPr>
          <w:trHeight w:val="156"/>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shd w:val="clear" w:color="auto" w:fill="auto"/>
          </w:tcPr>
          <w:p w:rsidR="003206D7" w:rsidRPr="00FA7756" w:rsidRDefault="003206D7" w:rsidP="003206D7">
            <w:pPr>
              <w:jc w:val="both"/>
              <w:rPr>
                <w:sz w:val="16"/>
                <w:szCs w:val="16"/>
              </w:rPr>
            </w:pPr>
            <w:r w:rsidRPr="00FA7756">
              <w:rPr>
                <w:rFonts w:eastAsia="MS MinNew Roman"/>
                <w:bCs/>
                <w:sz w:val="16"/>
                <w:szCs w:val="16"/>
              </w:rPr>
              <w:t xml:space="preserve">Минимальный отступ от границ земельных участков до отдельно стоящих зданий, </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3</w:t>
            </w:r>
          </w:p>
        </w:tc>
        <w:tc>
          <w:tcPr>
            <w:tcW w:w="615" w:type="dxa"/>
            <w:vAlign w:val="center"/>
          </w:tcPr>
          <w:p w:rsidR="003206D7" w:rsidRPr="00FA7756" w:rsidRDefault="003206D7" w:rsidP="003206D7">
            <w:pPr>
              <w:jc w:val="center"/>
              <w:rPr>
                <w:sz w:val="16"/>
                <w:szCs w:val="16"/>
              </w:rPr>
            </w:pPr>
            <w:r w:rsidRPr="00FA7756">
              <w:rPr>
                <w:sz w:val="16"/>
                <w:szCs w:val="16"/>
              </w:rPr>
              <w:t>3</w:t>
            </w:r>
          </w:p>
        </w:tc>
        <w:tc>
          <w:tcPr>
            <w:tcW w:w="615" w:type="dxa"/>
            <w:vAlign w:val="center"/>
          </w:tcPr>
          <w:p w:rsidR="003206D7" w:rsidRPr="00FA7756" w:rsidRDefault="003206D7" w:rsidP="003206D7">
            <w:pPr>
              <w:jc w:val="center"/>
              <w:rPr>
                <w:sz w:val="16"/>
                <w:szCs w:val="16"/>
              </w:rPr>
            </w:pPr>
            <w:r w:rsidRPr="00FA7756">
              <w:rPr>
                <w:sz w:val="16"/>
                <w:szCs w:val="16"/>
              </w:rPr>
              <w:t>3</w:t>
            </w:r>
          </w:p>
        </w:tc>
        <w:tc>
          <w:tcPr>
            <w:tcW w:w="512" w:type="dxa"/>
            <w:vAlign w:val="center"/>
          </w:tcPr>
          <w:p w:rsidR="003206D7" w:rsidRPr="00FA7756" w:rsidRDefault="003206D7" w:rsidP="003206D7">
            <w:pPr>
              <w:jc w:val="center"/>
              <w:rPr>
                <w:sz w:val="16"/>
                <w:szCs w:val="16"/>
              </w:rPr>
            </w:pPr>
            <w:r w:rsidRPr="00FA7756">
              <w:rPr>
                <w:sz w:val="16"/>
                <w:szCs w:val="16"/>
              </w:rPr>
              <w:t>3</w:t>
            </w:r>
          </w:p>
        </w:tc>
        <w:tc>
          <w:tcPr>
            <w:tcW w:w="615" w:type="dxa"/>
            <w:vAlign w:val="center"/>
          </w:tcPr>
          <w:p w:rsidR="003206D7" w:rsidRPr="00FA7756" w:rsidRDefault="003206D7" w:rsidP="003206D7">
            <w:pPr>
              <w:jc w:val="center"/>
              <w:rPr>
                <w:sz w:val="16"/>
                <w:szCs w:val="16"/>
              </w:rPr>
            </w:pPr>
            <w:r w:rsidRPr="00FA7756">
              <w:rPr>
                <w:sz w:val="16"/>
                <w:szCs w:val="16"/>
              </w:rPr>
              <w:t>3</w:t>
            </w:r>
          </w:p>
        </w:tc>
        <w:tc>
          <w:tcPr>
            <w:tcW w:w="615" w:type="dxa"/>
            <w:vAlign w:val="center"/>
          </w:tcPr>
          <w:p w:rsidR="003206D7" w:rsidRPr="00FA7756" w:rsidRDefault="003206D7" w:rsidP="003206D7">
            <w:pPr>
              <w:jc w:val="center"/>
              <w:rPr>
                <w:sz w:val="16"/>
                <w:szCs w:val="16"/>
              </w:rPr>
            </w:pPr>
            <w:r w:rsidRPr="00FA7756">
              <w:rPr>
                <w:sz w:val="16"/>
                <w:szCs w:val="16"/>
              </w:rPr>
              <w:t>3</w:t>
            </w:r>
          </w:p>
        </w:tc>
        <w:tc>
          <w:tcPr>
            <w:tcW w:w="589" w:type="dxa"/>
            <w:vAlign w:val="center"/>
          </w:tcPr>
          <w:p w:rsidR="003206D7" w:rsidRPr="00FA7756" w:rsidRDefault="003206D7" w:rsidP="003206D7">
            <w:pPr>
              <w:jc w:val="center"/>
              <w:rPr>
                <w:sz w:val="16"/>
                <w:szCs w:val="16"/>
              </w:rPr>
            </w:pPr>
            <w:r w:rsidRPr="00FA7756">
              <w:rPr>
                <w:sz w:val="16"/>
                <w:szCs w:val="16"/>
              </w:rPr>
              <w:t>3</w:t>
            </w:r>
          </w:p>
        </w:tc>
        <w:tc>
          <w:tcPr>
            <w:tcW w:w="512" w:type="dxa"/>
            <w:vAlign w:val="center"/>
          </w:tcPr>
          <w:p w:rsidR="003206D7" w:rsidRPr="00FA7756" w:rsidRDefault="003206D7" w:rsidP="003206D7">
            <w:pPr>
              <w:jc w:val="center"/>
              <w:rPr>
                <w:sz w:val="16"/>
                <w:szCs w:val="16"/>
              </w:rPr>
            </w:pPr>
            <w:r w:rsidRPr="00FA7756">
              <w:rPr>
                <w:sz w:val="16"/>
                <w:szCs w:val="16"/>
              </w:rPr>
              <w:t>5</w:t>
            </w:r>
          </w:p>
        </w:tc>
        <w:tc>
          <w:tcPr>
            <w:tcW w:w="512" w:type="dxa"/>
            <w:vAlign w:val="center"/>
          </w:tcPr>
          <w:p w:rsidR="003206D7" w:rsidRPr="00FA7756" w:rsidRDefault="003206D7" w:rsidP="003206D7">
            <w:pPr>
              <w:jc w:val="center"/>
              <w:rPr>
                <w:sz w:val="16"/>
                <w:szCs w:val="16"/>
              </w:rPr>
            </w:pPr>
            <w:r w:rsidRPr="00FA7756">
              <w:rPr>
                <w:sz w:val="16"/>
                <w:szCs w:val="16"/>
              </w:rPr>
              <w:t>5</w:t>
            </w:r>
          </w:p>
        </w:tc>
        <w:tc>
          <w:tcPr>
            <w:tcW w:w="717" w:type="dxa"/>
            <w:vAlign w:val="center"/>
          </w:tcPr>
          <w:p w:rsidR="003206D7" w:rsidRPr="00FA7756" w:rsidRDefault="003206D7" w:rsidP="003206D7">
            <w:pPr>
              <w:jc w:val="center"/>
              <w:rPr>
                <w:sz w:val="16"/>
                <w:szCs w:val="16"/>
              </w:rPr>
            </w:pPr>
            <w:r w:rsidRPr="00FA7756">
              <w:rPr>
                <w:sz w:val="16"/>
                <w:szCs w:val="16"/>
              </w:rPr>
              <w:t>5</w:t>
            </w:r>
          </w:p>
        </w:tc>
        <w:tc>
          <w:tcPr>
            <w:tcW w:w="615" w:type="dxa"/>
            <w:vAlign w:val="center"/>
          </w:tcPr>
          <w:p w:rsidR="003206D7" w:rsidRPr="00FA7756" w:rsidRDefault="003206D7" w:rsidP="003206D7">
            <w:pPr>
              <w:jc w:val="center"/>
              <w:rPr>
                <w:sz w:val="16"/>
                <w:szCs w:val="16"/>
              </w:rPr>
            </w:pPr>
            <w:r w:rsidRPr="00FA7756">
              <w:rPr>
                <w:sz w:val="16"/>
                <w:szCs w:val="16"/>
              </w:rPr>
              <w:t>5</w:t>
            </w:r>
          </w:p>
        </w:tc>
        <w:tc>
          <w:tcPr>
            <w:tcW w:w="720" w:type="dxa"/>
            <w:vAlign w:val="center"/>
          </w:tcPr>
          <w:p w:rsidR="003206D7" w:rsidRPr="00FA7756" w:rsidRDefault="003206D7" w:rsidP="003206D7">
            <w:pPr>
              <w:jc w:val="center"/>
              <w:rPr>
                <w:sz w:val="16"/>
                <w:szCs w:val="16"/>
              </w:rPr>
            </w:pPr>
            <w:r w:rsidRPr="00FA7756">
              <w:rPr>
                <w:sz w:val="16"/>
                <w:szCs w:val="16"/>
              </w:rPr>
              <w:t>5</w:t>
            </w:r>
          </w:p>
        </w:tc>
      </w:tr>
      <w:tr w:rsidR="003206D7" w:rsidRPr="00ED370B" w:rsidTr="00471070">
        <w:trPr>
          <w:trHeight w:val="150"/>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sz w:val="16"/>
                <w:szCs w:val="16"/>
              </w:rPr>
            </w:pPr>
            <w:r w:rsidRPr="00FA7756">
              <w:rPr>
                <w:rFonts w:eastAsia="MS MinNew Roman"/>
                <w:bCs/>
                <w:sz w:val="16"/>
                <w:szCs w:val="16"/>
              </w:rPr>
              <w:t xml:space="preserve">Минимальный отступ от границ земельных участков до строений и сооружений, </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1</w:t>
            </w:r>
          </w:p>
        </w:tc>
        <w:tc>
          <w:tcPr>
            <w:tcW w:w="615" w:type="dxa"/>
            <w:vAlign w:val="center"/>
          </w:tcPr>
          <w:p w:rsidR="003206D7" w:rsidRPr="00FA7756" w:rsidRDefault="003206D7" w:rsidP="003206D7">
            <w:pPr>
              <w:jc w:val="center"/>
              <w:rPr>
                <w:sz w:val="16"/>
                <w:szCs w:val="16"/>
              </w:rPr>
            </w:pPr>
            <w:r w:rsidRPr="00FA7756">
              <w:rPr>
                <w:sz w:val="16"/>
                <w:szCs w:val="16"/>
              </w:rPr>
              <w:t>1</w:t>
            </w:r>
          </w:p>
        </w:tc>
        <w:tc>
          <w:tcPr>
            <w:tcW w:w="615" w:type="dxa"/>
            <w:vAlign w:val="center"/>
          </w:tcPr>
          <w:p w:rsidR="003206D7" w:rsidRPr="00FA7756" w:rsidRDefault="003206D7" w:rsidP="003206D7">
            <w:pPr>
              <w:jc w:val="center"/>
              <w:rPr>
                <w:sz w:val="16"/>
                <w:szCs w:val="16"/>
              </w:rPr>
            </w:pPr>
            <w:r w:rsidRPr="00FA7756">
              <w:rPr>
                <w:sz w:val="16"/>
                <w:szCs w:val="16"/>
              </w:rPr>
              <w:t>1</w:t>
            </w:r>
          </w:p>
        </w:tc>
        <w:tc>
          <w:tcPr>
            <w:tcW w:w="512" w:type="dxa"/>
            <w:vAlign w:val="center"/>
          </w:tcPr>
          <w:p w:rsidR="003206D7" w:rsidRPr="00FA7756" w:rsidRDefault="003206D7" w:rsidP="003206D7">
            <w:pPr>
              <w:jc w:val="center"/>
              <w:rPr>
                <w:sz w:val="16"/>
                <w:szCs w:val="16"/>
              </w:rPr>
            </w:pPr>
            <w:r w:rsidRPr="00FA7756">
              <w:rPr>
                <w:sz w:val="16"/>
                <w:szCs w:val="16"/>
              </w:rPr>
              <w:t>1</w:t>
            </w:r>
          </w:p>
        </w:tc>
        <w:tc>
          <w:tcPr>
            <w:tcW w:w="615" w:type="dxa"/>
            <w:vAlign w:val="center"/>
          </w:tcPr>
          <w:p w:rsidR="003206D7" w:rsidRPr="00FA7756" w:rsidRDefault="003206D7" w:rsidP="003206D7">
            <w:pPr>
              <w:jc w:val="center"/>
              <w:rPr>
                <w:sz w:val="16"/>
                <w:szCs w:val="16"/>
              </w:rPr>
            </w:pPr>
            <w:r w:rsidRPr="00FA7756">
              <w:rPr>
                <w:sz w:val="16"/>
                <w:szCs w:val="16"/>
              </w:rPr>
              <w:t>1</w:t>
            </w:r>
          </w:p>
        </w:tc>
        <w:tc>
          <w:tcPr>
            <w:tcW w:w="615" w:type="dxa"/>
            <w:vAlign w:val="center"/>
          </w:tcPr>
          <w:p w:rsidR="003206D7" w:rsidRPr="00FA7756" w:rsidRDefault="003206D7" w:rsidP="003206D7">
            <w:pPr>
              <w:jc w:val="center"/>
              <w:rPr>
                <w:sz w:val="16"/>
                <w:szCs w:val="16"/>
              </w:rPr>
            </w:pPr>
            <w:r w:rsidRPr="00FA7756">
              <w:rPr>
                <w:sz w:val="16"/>
                <w:szCs w:val="16"/>
              </w:rPr>
              <w:t>1</w:t>
            </w:r>
          </w:p>
        </w:tc>
        <w:tc>
          <w:tcPr>
            <w:tcW w:w="589" w:type="dxa"/>
            <w:vAlign w:val="center"/>
          </w:tcPr>
          <w:p w:rsidR="003206D7" w:rsidRPr="00FA7756" w:rsidRDefault="003206D7" w:rsidP="003206D7">
            <w:pPr>
              <w:jc w:val="center"/>
              <w:rPr>
                <w:sz w:val="16"/>
                <w:szCs w:val="16"/>
              </w:rPr>
            </w:pPr>
            <w:r w:rsidRPr="00FA7756">
              <w:rPr>
                <w:sz w:val="16"/>
                <w:szCs w:val="16"/>
              </w:rPr>
              <w:t>1</w:t>
            </w:r>
          </w:p>
        </w:tc>
        <w:tc>
          <w:tcPr>
            <w:tcW w:w="512" w:type="dxa"/>
            <w:vAlign w:val="center"/>
          </w:tcPr>
          <w:p w:rsidR="003206D7" w:rsidRPr="00FA7756" w:rsidRDefault="003206D7" w:rsidP="003206D7">
            <w:pPr>
              <w:jc w:val="center"/>
              <w:rPr>
                <w:sz w:val="16"/>
                <w:szCs w:val="16"/>
              </w:rPr>
            </w:pPr>
            <w:r w:rsidRPr="00FA7756">
              <w:rPr>
                <w:sz w:val="16"/>
                <w:szCs w:val="16"/>
              </w:rPr>
              <w:t>5</w:t>
            </w:r>
          </w:p>
        </w:tc>
        <w:tc>
          <w:tcPr>
            <w:tcW w:w="512" w:type="dxa"/>
            <w:vAlign w:val="center"/>
          </w:tcPr>
          <w:p w:rsidR="003206D7" w:rsidRPr="00FA7756" w:rsidRDefault="003206D7" w:rsidP="003206D7">
            <w:pPr>
              <w:jc w:val="center"/>
              <w:rPr>
                <w:sz w:val="16"/>
                <w:szCs w:val="16"/>
              </w:rPr>
            </w:pPr>
            <w:r w:rsidRPr="00FA7756">
              <w:rPr>
                <w:sz w:val="16"/>
                <w:szCs w:val="16"/>
              </w:rPr>
              <w:t>5</w:t>
            </w:r>
          </w:p>
        </w:tc>
        <w:tc>
          <w:tcPr>
            <w:tcW w:w="717" w:type="dxa"/>
            <w:vAlign w:val="center"/>
          </w:tcPr>
          <w:p w:rsidR="003206D7" w:rsidRPr="00FA7756" w:rsidRDefault="003206D7" w:rsidP="003206D7">
            <w:pPr>
              <w:jc w:val="center"/>
              <w:rPr>
                <w:sz w:val="16"/>
                <w:szCs w:val="16"/>
              </w:rPr>
            </w:pPr>
            <w:r w:rsidRPr="00FA7756">
              <w:rPr>
                <w:sz w:val="16"/>
                <w:szCs w:val="16"/>
              </w:rPr>
              <w:t>5</w:t>
            </w:r>
          </w:p>
        </w:tc>
        <w:tc>
          <w:tcPr>
            <w:tcW w:w="615" w:type="dxa"/>
            <w:vAlign w:val="center"/>
          </w:tcPr>
          <w:p w:rsidR="003206D7" w:rsidRPr="00FA7756" w:rsidRDefault="003206D7" w:rsidP="003206D7">
            <w:pPr>
              <w:jc w:val="center"/>
              <w:rPr>
                <w:sz w:val="16"/>
                <w:szCs w:val="16"/>
              </w:rPr>
            </w:pPr>
            <w:r w:rsidRPr="00FA7756">
              <w:rPr>
                <w:sz w:val="16"/>
                <w:szCs w:val="16"/>
              </w:rPr>
              <w:t>5</w:t>
            </w:r>
          </w:p>
        </w:tc>
        <w:tc>
          <w:tcPr>
            <w:tcW w:w="720" w:type="dxa"/>
            <w:vAlign w:val="center"/>
          </w:tcPr>
          <w:p w:rsidR="003206D7" w:rsidRPr="00FA7756" w:rsidRDefault="003206D7" w:rsidP="003206D7">
            <w:pPr>
              <w:jc w:val="center"/>
              <w:rPr>
                <w:sz w:val="16"/>
                <w:szCs w:val="16"/>
              </w:rPr>
            </w:pPr>
            <w:r w:rsidRPr="00FA7756">
              <w:rPr>
                <w:sz w:val="16"/>
                <w:szCs w:val="16"/>
              </w:rPr>
              <w:t>5</w:t>
            </w:r>
          </w:p>
        </w:tc>
      </w:tr>
      <w:tr w:rsidR="003206D7" w:rsidRPr="00ED370B" w:rsidTr="00471070">
        <w:trPr>
          <w:trHeight w:val="313"/>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 xml:space="preserve">Минимальный отступ от границ земельного участка при строительстве, реконструкции жилых домов блокированной застройки в месте примыкания с соседними блоками, </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0</w:t>
            </w:r>
          </w:p>
        </w:tc>
        <w:tc>
          <w:tcPr>
            <w:tcW w:w="615" w:type="dxa"/>
            <w:vAlign w:val="center"/>
          </w:tcPr>
          <w:p w:rsidR="003206D7" w:rsidRPr="00FA7756" w:rsidRDefault="003206D7" w:rsidP="003206D7">
            <w:pPr>
              <w:jc w:val="center"/>
              <w:rPr>
                <w:sz w:val="16"/>
                <w:szCs w:val="16"/>
              </w:rPr>
            </w:pPr>
            <w:r w:rsidRPr="00FA7756">
              <w:rPr>
                <w:sz w:val="16"/>
                <w:szCs w:val="16"/>
              </w:rPr>
              <w:t>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305"/>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sz w:val="16"/>
                <w:szCs w:val="16"/>
              </w:rPr>
            </w:pPr>
            <w:r w:rsidRPr="00FA7756">
              <w:rPr>
                <w:rFonts w:eastAsia="MS MinNew Roman"/>
                <w:bCs/>
                <w:sz w:val="16"/>
                <w:szCs w:val="16"/>
              </w:rPr>
              <w:t xml:space="preserve">Минимальный отступ от границ земельных участков до </w:t>
            </w:r>
            <w:r w:rsidRPr="00FA7756">
              <w:rPr>
                <w:sz w:val="16"/>
                <w:szCs w:val="16"/>
              </w:rPr>
              <w:t xml:space="preserve"> дошкольных образовательных учреждений и объектов начального общего и среднего (полного) общего образования</w:t>
            </w:r>
            <w:proofErr w:type="gramStart"/>
            <w:r w:rsidRPr="00FA7756">
              <w:rPr>
                <w:rFonts w:eastAsia="MS MinNew Roman"/>
                <w:bCs/>
                <w:sz w:val="16"/>
                <w:szCs w:val="16"/>
              </w:rPr>
              <w:t xml:space="preserve"> ,</w:t>
            </w:r>
            <w:proofErr w:type="gramEnd"/>
            <w:r w:rsidRPr="00FA7756">
              <w:rPr>
                <w:rFonts w:eastAsia="MS MinNew Roman"/>
                <w:bCs/>
                <w:sz w:val="16"/>
                <w:szCs w:val="16"/>
              </w:rPr>
              <w:t xml:space="preserve"> м</w:t>
            </w:r>
          </w:p>
        </w:tc>
        <w:tc>
          <w:tcPr>
            <w:tcW w:w="653" w:type="dxa"/>
            <w:vAlign w:val="center"/>
          </w:tcPr>
          <w:p w:rsidR="003206D7" w:rsidRPr="00FA7756" w:rsidRDefault="003206D7" w:rsidP="003206D7">
            <w:pPr>
              <w:jc w:val="center"/>
              <w:rPr>
                <w:sz w:val="16"/>
                <w:szCs w:val="16"/>
              </w:rPr>
            </w:pPr>
            <w:r w:rsidRPr="00FA7756">
              <w:rPr>
                <w:sz w:val="16"/>
                <w:szCs w:val="16"/>
              </w:rPr>
              <w:t>10</w:t>
            </w:r>
          </w:p>
        </w:tc>
        <w:tc>
          <w:tcPr>
            <w:tcW w:w="615" w:type="dxa"/>
            <w:vAlign w:val="center"/>
          </w:tcPr>
          <w:p w:rsidR="003206D7" w:rsidRPr="00FA7756" w:rsidRDefault="003206D7" w:rsidP="003206D7">
            <w:pPr>
              <w:jc w:val="center"/>
              <w:rPr>
                <w:sz w:val="16"/>
                <w:szCs w:val="16"/>
              </w:rPr>
            </w:pPr>
            <w:r w:rsidRPr="00FA7756">
              <w:rPr>
                <w:sz w:val="16"/>
                <w:szCs w:val="16"/>
              </w:rPr>
              <w:t>10</w:t>
            </w:r>
          </w:p>
        </w:tc>
        <w:tc>
          <w:tcPr>
            <w:tcW w:w="615" w:type="dxa"/>
            <w:vAlign w:val="center"/>
          </w:tcPr>
          <w:p w:rsidR="003206D7" w:rsidRPr="00FA7756" w:rsidRDefault="003206D7" w:rsidP="003206D7">
            <w:pPr>
              <w:jc w:val="center"/>
              <w:rPr>
                <w:sz w:val="16"/>
                <w:szCs w:val="16"/>
              </w:rPr>
            </w:pPr>
            <w:r w:rsidRPr="00FA7756">
              <w:rPr>
                <w:sz w:val="16"/>
                <w:szCs w:val="16"/>
              </w:rPr>
              <w:t>10</w:t>
            </w:r>
          </w:p>
        </w:tc>
        <w:tc>
          <w:tcPr>
            <w:tcW w:w="512" w:type="dxa"/>
            <w:vAlign w:val="center"/>
          </w:tcPr>
          <w:p w:rsidR="003206D7" w:rsidRPr="00FA7756" w:rsidRDefault="003206D7" w:rsidP="003206D7">
            <w:pPr>
              <w:jc w:val="center"/>
              <w:rPr>
                <w:sz w:val="16"/>
                <w:szCs w:val="16"/>
              </w:rPr>
            </w:pPr>
            <w:r w:rsidRPr="00FA7756">
              <w:rPr>
                <w:sz w:val="16"/>
                <w:szCs w:val="16"/>
              </w:rPr>
              <w:t>10</w:t>
            </w:r>
          </w:p>
        </w:tc>
        <w:tc>
          <w:tcPr>
            <w:tcW w:w="615" w:type="dxa"/>
            <w:vAlign w:val="center"/>
          </w:tcPr>
          <w:p w:rsidR="003206D7" w:rsidRPr="00FA7756" w:rsidRDefault="003206D7" w:rsidP="003206D7">
            <w:pPr>
              <w:jc w:val="center"/>
              <w:rPr>
                <w:sz w:val="16"/>
                <w:szCs w:val="16"/>
              </w:rPr>
            </w:pPr>
            <w:r w:rsidRPr="00FA7756">
              <w:rPr>
                <w:sz w:val="16"/>
                <w:szCs w:val="16"/>
              </w:rPr>
              <w:t>10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10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156"/>
        </w:trPr>
        <w:tc>
          <w:tcPr>
            <w:tcW w:w="509" w:type="dxa"/>
          </w:tcPr>
          <w:p w:rsidR="003206D7" w:rsidRPr="00FA7756" w:rsidRDefault="003206D7" w:rsidP="003206D7">
            <w:pPr>
              <w:jc w:val="both"/>
              <w:rPr>
                <w:sz w:val="16"/>
                <w:szCs w:val="16"/>
              </w:rPr>
            </w:pPr>
          </w:p>
        </w:tc>
        <w:tc>
          <w:tcPr>
            <w:tcW w:w="10223" w:type="dxa"/>
            <w:gridSpan w:val="14"/>
            <w:shd w:val="clear" w:color="auto" w:fill="D9D9D9" w:themeFill="background1" w:themeFillShade="D9"/>
          </w:tcPr>
          <w:p w:rsidR="003206D7" w:rsidRPr="00FA7756" w:rsidRDefault="003206D7" w:rsidP="003206D7">
            <w:pPr>
              <w:jc w:val="center"/>
              <w:rPr>
                <w:sz w:val="16"/>
                <w:szCs w:val="16"/>
              </w:rPr>
            </w:pPr>
            <w:r w:rsidRPr="00FA7756">
              <w:rPr>
                <w:sz w:val="16"/>
                <w:szCs w:val="16"/>
              </w:rPr>
              <w:t xml:space="preserve">Максимальный процент застройки </w:t>
            </w:r>
            <w:r w:rsidRPr="00FA7756">
              <w:rPr>
                <w:color w:val="000000"/>
                <w:sz w:val="16"/>
                <w:szCs w:val="16"/>
              </w:rPr>
              <w:t xml:space="preserve">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3206D7" w:rsidRPr="00ED370B" w:rsidTr="00471070">
        <w:trPr>
          <w:trHeight w:val="305"/>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471070">
            <w:pPr>
              <w:autoSpaceDE w:val="0"/>
              <w:autoSpaceDN w:val="0"/>
              <w:adjustRightInd w:val="0"/>
              <w:jc w:val="both"/>
              <w:outlineLvl w:val="0"/>
              <w:rPr>
                <w:sz w:val="16"/>
                <w:szCs w:val="16"/>
              </w:rPr>
            </w:pPr>
            <w:r w:rsidRPr="00FA7756">
              <w:rPr>
                <w:rFonts w:eastAsia="MS MinNew Roman"/>
                <w:bCs/>
                <w:sz w:val="16"/>
                <w:szCs w:val="16"/>
              </w:rPr>
              <w:t>Максимальный процент застройки в границах земельного участка для индивидуальной жилой застройки, %</w:t>
            </w:r>
          </w:p>
        </w:tc>
        <w:tc>
          <w:tcPr>
            <w:tcW w:w="653" w:type="dxa"/>
            <w:vAlign w:val="center"/>
          </w:tcPr>
          <w:p w:rsidR="003206D7" w:rsidRPr="00FA7756" w:rsidRDefault="003206D7" w:rsidP="003206D7">
            <w:pPr>
              <w:jc w:val="center"/>
              <w:rPr>
                <w:sz w:val="16"/>
                <w:szCs w:val="16"/>
              </w:rPr>
            </w:pPr>
            <w:r w:rsidRPr="00FA7756">
              <w:rPr>
                <w:rFonts w:eastAsia="MS MinNew Roman"/>
                <w:sz w:val="16"/>
                <w:szCs w:val="16"/>
              </w:rPr>
              <w:t>60</w:t>
            </w:r>
          </w:p>
        </w:tc>
        <w:tc>
          <w:tcPr>
            <w:tcW w:w="615" w:type="dxa"/>
            <w:vAlign w:val="center"/>
          </w:tcPr>
          <w:p w:rsidR="003206D7" w:rsidRPr="00FA7756" w:rsidRDefault="003206D7" w:rsidP="003206D7">
            <w:pPr>
              <w:jc w:val="center"/>
              <w:rPr>
                <w:sz w:val="16"/>
                <w:szCs w:val="16"/>
              </w:rPr>
            </w:pPr>
            <w:r w:rsidRPr="00FA7756">
              <w:rPr>
                <w:rFonts w:eastAsia="MS MinNew Roman"/>
                <w:sz w:val="16"/>
                <w:szCs w:val="16"/>
              </w:rPr>
              <w:t>0</w:t>
            </w:r>
          </w:p>
        </w:tc>
        <w:tc>
          <w:tcPr>
            <w:tcW w:w="615" w:type="dxa"/>
            <w:vAlign w:val="center"/>
          </w:tcPr>
          <w:p w:rsidR="003206D7" w:rsidRPr="00FA7756" w:rsidRDefault="003206D7" w:rsidP="003206D7">
            <w:pPr>
              <w:jc w:val="center"/>
              <w:rPr>
                <w:sz w:val="16"/>
                <w:szCs w:val="16"/>
              </w:rPr>
            </w:pPr>
            <w:r w:rsidRPr="00FA7756">
              <w:rPr>
                <w:sz w:val="16"/>
                <w:szCs w:val="16"/>
              </w:rPr>
              <w:t>60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60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313"/>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471070">
            <w:pPr>
              <w:autoSpaceDE w:val="0"/>
              <w:autoSpaceDN w:val="0"/>
              <w:adjustRightInd w:val="0"/>
              <w:jc w:val="both"/>
              <w:outlineLvl w:val="0"/>
              <w:rPr>
                <w:rFonts w:eastAsia="MS MinNew Roman"/>
                <w:bCs/>
                <w:sz w:val="16"/>
                <w:szCs w:val="16"/>
              </w:rPr>
            </w:pPr>
            <w:r w:rsidRPr="00FA7756">
              <w:rPr>
                <w:rFonts w:eastAsia="MS MinNew Roman"/>
                <w:bCs/>
                <w:sz w:val="16"/>
                <w:szCs w:val="16"/>
              </w:rPr>
              <w:t>Максимальный процент застройки в границах земельного участка для ведения личного подсобного хозяйства, %</w:t>
            </w:r>
          </w:p>
        </w:tc>
        <w:tc>
          <w:tcPr>
            <w:tcW w:w="653" w:type="dxa"/>
            <w:vAlign w:val="center"/>
          </w:tcPr>
          <w:p w:rsidR="003206D7" w:rsidRPr="00FA7756" w:rsidRDefault="003206D7" w:rsidP="003206D7">
            <w:pPr>
              <w:jc w:val="center"/>
              <w:rPr>
                <w:rFonts w:eastAsia="MS MinNew Roman"/>
                <w:sz w:val="16"/>
                <w:szCs w:val="16"/>
              </w:rPr>
            </w:pPr>
            <w:r w:rsidRPr="00FA7756">
              <w:rPr>
                <w:sz w:val="16"/>
                <w:szCs w:val="16"/>
              </w:rPr>
              <w:t>50</w:t>
            </w:r>
          </w:p>
        </w:tc>
        <w:tc>
          <w:tcPr>
            <w:tcW w:w="615" w:type="dxa"/>
            <w:vAlign w:val="center"/>
          </w:tcPr>
          <w:p w:rsidR="003206D7" w:rsidRPr="00FA7756" w:rsidRDefault="003206D7" w:rsidP="003206D7">
            <w:pPr>
              <w:jc w:val="center"/>
              <w:rPr>
                <w:sz w:val="16"/>
                <w:szCs w:val="16"/>
              </w:rPr>
            </w:pPr>
            <w:r w:rsidRPr="00FA7756">
              <w:rPr>
                <w:sz w:val="16"/>
                <w:szCs w:val="16"/>
              </w:rPr>
              <w:t>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50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85"/>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471070">
            <w:pPr>
              <w:autoSpaceDE w:val="0"/>
              <w:autoSpaceDN w:val="0"/>
              <w:adjustRightInd w:val="0"/>
              <w:jc w:val="both"/>
              <w:outlineLvl w:val="0"/>
              <w:rPr>
                <w:sz w:val="16"/>
                <w:szCs w:val="16"/>
              </w:rPr>
            </w:pPr>
            <w:r w:rsidRPr="00FA7756">
              <w:rPr>
                <w:rFonts w:eastAsia="MS MinNew Roman"/>
                <w:bCs/>
                <w:sz w:val="16"/>
                <w:szCs w:val="16"/>
              </w:rPr>
              <w:t>Максимальный процент застройки в границах земельного участка для блокированной жилой застройки, %</w:t>
            </w:r>
          </w:p>
        </w:tc>
        <w:tc>
          <w:tcPr>
            <w:tcW w:w="653" w:type="dxa"/>
            <w:vAlign w:val="center"/>
          </w:tcPr>
          <w:p w:rsidR="003206D7" w:rsidRPr="00FA7756" w:rsidRDefault="003206D7" w:rsidP="003206D7">
            <w:pPr>
              <w:jc w:val="center"/>
              <w:rPr>
                <w:sz w:val="16"/>
                <w:szCs w:val="16"/>
              </w:rPr>
            </w:pPr>
            <w:r w:rsidRPr="00FA7756">
              <w:rPr>
                <w:rFonts w:eastAsia="MS MinNew Roman"/>
                <w:sz w:val="16"/>
                <w:szCs w:val="16"/>
              </w:rPr>
              <w:t>80</w:t>
            </w:r>
          </w:p>
        </w:tc>
        <w:tc>
          <w:tcPr>
            <w:tcW w:w="615" w:type="dxa"/>
            <w:vAlign w:val="center"/>
          </w:tcPr>
          <w:p w:rsidR="003206D7" w:rsidRPr="00FA7756" w:rsidRDefault="003206D7" w:rsidP="003206D7">
            <w:pPr>
              <w:jc w:val="center"/>
              <w:rPr>
                <w:sz w:val="16"/>
                <w:szCs w:val="16"/>
              </w:rPr>
            </w:pPr>
            <w:r w:rsidRPr="00FA7756">
              <w:rPr>
                <w:rFonts w:eastAsia="MS MinNew Roman"/>
                <w:sz w:val="16"/>
                <w:szCs w:val="16"/>
              </w:rPr>
              <w:t>0</w:t>
            </w:r>
          </w:p>
        </w:tc>
        <w:tc>
          <w:tcPr>
            <w:tcW w:w="615" w:type="dxa"/>
            <w:vAlign w:val="center"/>
          </w:tcPr>
          <w:p w:rsidR="003206D7" w:rsidRPr="00FA7756" w:rsidRDefault="003206D7" w:rsidP="003206D7">
            <w:pPr>
              <w:jc w:val="center"/>
              <w:rPr>
                <w:sz w:val="16"/>
                <w:szCs w:val="16"/>
              </w:rPr>
            </w:pPr>
            <w:r w:rsidRPr="00FA7756">
              <w:rPr>
                <w:sz w:val="16"/>
                <w:szCs w:val="16"/>
              </w:rPr>
              <w:t>80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80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234"/>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sz w:val="16"/>
                <w:szCs w:val="16"/>
              </w:rPr>
            </w:pPr>
            <w:r w:rsidRPr="00FA7756">
              <w:rPr>
                <w:rFonts w:eastAsia="MS MinNew Roman"/>
                <w:sz w:val="16"/>
                <w:szCs w:val="16"/>
              </w:rPr>
              <w:t xml:space="preserve">Максимальный процент застройки в </w:t>
            </w:r>
            <w:r w:rsidRPr="00FA7756">
              <w:rPr>
                <w:rFonts w:eastAsia="MS MinNew Roman"/>
                <w:sz w:val="16"/>
                <w:szCs w:val="16"/>
              </w:rPr>
              <w:lastRenderedPageBreak/>
              <w:t>границах земельного участка для многоквартирной жилой застройки, %</w:t>
            </w:r>
          </w:p>
        </w:tc>
        <w:tc>
          <w:tcPr>
            <w:tcW w:w="653" w:type="dxa"/>
            <w:vAlign w:val="center"/>
          </w:tcPr>
          <w:p w:rsidR="003206D7" w:rsidRPr="00FA7756" w:rsidRDefault="003206D7" w:rsidP="003206D7">
            <w:pPr>
              <w:jc w:val="center"/>
              <w:rPr>
                <w:sz w:val="16"/>
                <w:szCs w:val="16"/>
              </w:rPr>
            </w:pPr>
            <w:r w:rsidRPr="00FA7756">
              <w:rPr>
                <w:rFonts w:eastAsia="MS MinNew Roman"/>
                <w:sz w:val="16"/>
                <w:szCs w:val="16"/>
              </w:rPr>
              <w:lastRenderedPageBreak/>
              <w:t>-</w:t>
            </w:r>
          </w:p>
        </w:tc>
        <w:tc>
          <w:tcPr>
            <w:tcW w:w="615" w:type="dxa"/>
            <w:vAlign w:val="center"/>
          </w:tcPr>
          <w:p w:rsidR="003206D7" w:rsidRPr="00FA7756" w:rsidRDefault="003206D7" w:rsidP="003206D7">
            <w:pPr>
              <w:jc w:val="center"/>
              <w:rPr>
                <w:sz w:val="16"/>
                <w:szCs w:val="16"/>
              </w:rPr>
            </w:pPr>
            <w:r w:rsidRPr="00FA7756">
              <w:rPr>
                <w:rFonts w:eastAsia="MS MinNew Roman"/>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50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50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227"/>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sz w:val="16"/>
                <w:szCs w:val="16"/>
              </w:rPr>
            </w:pPr>
            <w:r w:rsidRPr="00FA7756">
              <w:rPr>
                <w:rFonts w:eastAsia="MS MinNew Roman"/>
                <w:sz w:val="16"/>
                <w:szCs w:val="16"/>
              </w:rPr>
              <w:t>Максимальный процент застройки в границах земельного участка для садоводства и дачного хозяйства, %</w:t>
            </w:r>
          </w:p>
        </w:tc>
        <w:tc>
          <w:tcPr>
            <w:tcW w:w="653" w:type="dxa"/>
            <w:vAlign w:val="center"/>
          </w:tcPr>
          <w:p w:rsidR="003206D7" w:rsidRPr="00FA7756" w:rsidRDefault="003206D7" w:rsidP="003206D7">
            <w:pPr>
              <w:jc w:val="center"/>
              <w:rPr>
                <w:rFonts w:eastAsia="MS MinNew Roman"/>
                <w:sz w:val="16"/>
                <w:szCs w:val="16"/>
              </w:rPr>
            </w:pPr>
            <w:r w:rsidRPr="00FA7756">
              <w:rPr>
                <w:rFonts w:eastAsia="MS MinNew Roman"/>
                <w:sz w:val="16"/>
                <w:szCs w:val="16"/>
              </w:rPr>
              <w:t>-</w:t>
            </w:r>
          </w:p>
        </w:tc>
        <w:tc>
          <w:tcPr>
            <w:tcW w:w="615" w:type="dxa"/>
            <w:vAlign w:val="center"/>
          </w:tcPr>
          <w:p w:rsidR="003206D7" w:rsidRPr="00FA7756" w:rsidRDefault="003206D7" w:rsidP="003206D7">
            <w:pPr>
              <w:jc w:val="center"/>
              <w:rPr>
                <w:sz w:val="16"/>
                <w:szCs w:val="16"/>
              </w:rPr>
            </w:pPr>
            <w:r w:rsidRPr="00FA7756">
              <w:rPr>
                <w:rFonts w:eastAsia="MS MinNew Roman"/>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40</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390"/>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sz w:val="16"/>
                <w:szCs w:val="16"/>
              </w:rPr>
            </w:pPr>
            <w:r w:rsidRPr="00FA7756">
              <w:rPr>
                <w:rFonts w:eastAsia="MS MinNew Roman"/>
                <w:sz w:val="16"/>
                <w:szCs w:val="16"/>
              </w:rPr>
              <w:t xml:space="preserve">Максимальный процент застройки </w:t>
            </w:r>
            <w:r w:rsidRPr="00FA7756">
              <w:rPr>
                <w:sz w:val="16"/>
                <w:szCs w:val="16"/>
              </w:rPr>
              <w:t xml:space="preserve">для размещения </w:t>
            </w:r>
            <w:r w:rsidRPr="00FA7756">
              <w:rPr>
                <w:bCs/>
                <w:sz w:val="16"/>
                <w:szCs w:val="16"/>
              </w:rPr>
              <w:t>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w:t>
            </w:r>
          </w:p>
        </w:tc>
        <w:tc>
          <w:tcPr>
            <w:tcW w:w="653" w:type="dxa"/>
            <w:vAlign w:val="center"/>
          </w:tcPr>
          <w:p w:rsidR="003206D7" w:rsidRPr="00FA7756" w:rsidRDefault="003206D7" w:rsidP="003206D7">
            <w:pPr>
              <w:jc w:val="center"/>
              <w:rPr>
                <w:rFonts w:eastAsia="MS MinNew Roman"/>
                <w:sz w:val="16"/>
                <w:szCs w:val="16"/>
              </w:rPr>
            </w:pPr>
            <w:r w:rsidRPr="00FA7756">
              <w:rPr>
                <w:rFonts w:eastAsia="MS MinNew Roman"/>
                <w:sz w:val="16"/>
                <w:szCs w:val="16"/>
              </w:rPr>
              <w:t>90</w:t>
            </w:r>
          </w:p>
        </w:tc>
        <w:tc>
          <w:tcPr>
            <w:tcW w:w="615" w:type="dxa"/>
            <w:vAlign w:val="center"/>
          </w:tcPr>
          <w:p w:rsidR="003206D7" w:rsidRPr="00FA7756" w:rsidRDefault="003206D7" w:rsidP="003206D7">
            <w:pPr>
              <w:jc w:val="center"/>
              <w:rPr>
                <w:rFonts w:eastAsia="MS MinNew Roman"/>
                <w:sz w:val="16"/>
                <w:szCs w:val="16"/>
              </w:rPr>
            </w:pPr>
            <w:r w:rsidRPr="00FA7756">
              <w:rPr>
                <w:rFonts w:eastAsia="MS MinNew Roman"/>
                <w:sz w:val="16"/>
                <w:szCs w:val="16"/>
              </w:rPr>
              <w:t>0</w:t>
            </w:r>
          </w:p>
        </w:tc>
        <w:tc>
          <w:tcPr>
            <w:tcW w:w="615" w:type="dxa"/>
            <w:vAlign w:val="center"/>
          </w:tcPr>
          <w:p w:rsidR="003206D7" w:rsidRPr="00FA7756" w:rsidRDefault="003206D7" w:rsidP="003206D7">
            <w:pPr>
              <w:jc w:val="center"/>
              <w:rPr>
                <w:sz w:val="16"/>
                <w:szCs w:val="16"/>
              </w:rPr>
            </w:pPr>
            <w:r w:rsidRPr="00FA7756">
              <w:rPr>
                <w:rFonts w:eastAsia="MS MinNew Roman"/>
                <w:sz w:val="16"/>
                <w:szCs w:val="16"/>
              </w:rPr>
              <w:t>90</w:t>
            </w:r>
          </w:p>
        </w:tc>
        <w:tc>
          <w:tcPr>
            <w:tcW w:w="512" w:type="dxa"/>
            <w:vAlign w:val="center"/>
          </w:tcPr>
          <w:p w:rsidR="003206D7" w:rsidRPr="00FA7756" w:rsidRDefault="003206D7" w:rsidP="003206D7">
            <w:pPr>
              <w:jc w:val="center"/>
              <w:rPr>
                <w:sz w:val="16"/>
                <w:szCs w:val="16"/>
              </w:rPr>
            </w:pPr>
            <w:r w:rsidRPr="00FA7756">
              <w:rPr>
                <w:rFonts w:eastAsia="MS MinNew Roman"/>
                <w:sz w:val="16"/>
                <w:szCs w:val="16"/>
              </w:rPr>
              <w:t>90</w:t>
            </w:r>
          </w:p>
        </w:tc>
        <w:tc>
          <w:tcPr>
            <w:tcW w:w="615" w:type="dxa"/>
            <w:vAlign w:val="center"/>
          </w:tcPr>
          <w:p w:rsidR="003206D7" w:rsidRPr="00FA7756" w:rsidRDefault="003206D7" w:rsidP="003206D7">
            <w:pPr>
              <w:jc w:val="center"/>
              <w:rPr>
                <w:sz w:val="16"/>
                <w:szCs w:val="16"/>
              </w:rPr>
            </w:pPr>
            <w:r w:rsidRPr="00FA7756">
              <w:rPr>
                <w:rFonts w:eastAsia="MS MinNew Roman"/>
                <w:sz w:val="16"/>
                <w:szCs w:val="16"/>
              </w:rPr>
              <w:t>90</w:t>
            </w:r>
          </w:p>
        </w:tc>
        <w:tc>
          <w:tcPr>
            <w:tcW w:w="615" w:type="dxa"/>
            <w:vAlign w:val="center"/>
          </w:tcPr>
          <w:p w:rsidR="003206D7" w:rsidRPr="00FA7756" w:rsidRDefault="003206D7" w:rsidP="003206D7">
            <w:pPr>
              <w:jc w:val="center"/>
              <w:rPr>
                <w:sz w:val="16"/>
                <w:szCs w:val="16"/>
              </w:rPr>
            </w:pPr>
            <w:r w:rsidRPr="00FA7756">
              <w:rPr>
                <w:rFonts w:eastAsia="MS MinNew Roman"/>
                <w:sz w:val="16"/>
                <w:szCs w:val="16"/>
              </w:rPr>
              <w:t>90</w:t>
            </w:r>
          </w:p>
        </w:tc>
        <w:tc>
          <w:tcPr>
            <w:tcW w:w="589" w:type="dxa"/>
            <w:vAlign w:val="center"/>
          </w:tcPr>
          <w:p w:rsidR="003206D7" w:rsidRPr="00FA7756" w:rsidRDefault="003206D7" w:rsidP="003206D7">
            <w:pPr>
              <w:jc w:val="center"/>
              <w:rPr>
                <w:sz w:val="16"/>
                <w:szCs w:val="16"/>
              </w:rPr>
            </w:pPr>
            <w:r w:rsidRPr="00FA7756">
              <w:rPr>
                <w:rFonts w:eastAsia="MS MinNew Roman"/>
                <w:sz w:val="16"/>
                <w:szCs w:val="16"/>
              </w:rPr>
              <w:t>90</w:t>
            </w:r>
          </w:p>
        </w:tc>
        <w:tc>
          <w:tcPr>
            <w:tcW w:w="512" w:type="dxa"/>
            <w:vAlign w:val="center"/>
          </w:tcPr>
          <w:p w:rsidR="003206D7" w:rsidRPr="00FA7756" w:rsidRDefault="003206D7" w:rsidP="003206D7">
            <w:pPr>
              <w:jc w:val="center"/>
              <w:rPr>
                <w:sz w:val="16"/>
                <w:szCs w:val="16"/>
              </w:rPr>
            </w:pPr>
            <w:r w:rsidRPr="00FA7756">
              <w:rPr>
                <w:rFonts w:eastAsia="MS MinNew Roman"/>
                <w:sz w:val="16"/>
                <w:szCs w:val="16"/>
              </w:rPr>
              <w:t>90</w:t>
            </w:r>
          </w:p>
        </w:tc>
        <w:tc>
          <w:tcPr>
            <w:tcW w:w="512" w:type="dxa"/>
            <w:vAlign w:val="center"/>
          </w:tcPr>
          <w:p w:rsidR="003206D7" w:rsidRPr="00FA7756" w:rsidRDefault="003206D7" w:rsidP="003206D7">
            <w:pPr>
              <w:jc w:val="center"/>
              <w:rPr>
                <w:sz w:val="16"/>
                <w:szCs w:val="16"/>
              </w:rPr>
            </w:pPr>
            <w:r w:rsidRPr="00FA7756">
              <w:rPr>
                <w:rFonts w:eastAsia="MS MinNew Roman"/>
                <w:sz w:val="16"/>
                <w:szCs w:val="16"/>
              </w:rPr>
              <w:t>90</w:t>
            </w:r>
          </w:p>
        </w:tc>
        <w:tc>
          <w:tcPr>
            <w:tcW w:w="717" w:type="dxa"/>
            <w:vAlign w:val="center"/>
          </w:tcPr>
          <w:p w:rsidR="003206D7" w:rsidRPr="00FA7756" w:rsidRDefault="003206D7" w:rsidP="003206D7">
            <w:pPr>
              <w:jc w:val="center"/>
              <w:rPr>
                <w:sz w:val="16"/>
                <w:szCs w:val="16"/>
              </w:rPr>
            </w:pPr>
            <w:r w:rsidRPr="00FA7756">
              <w:rPr>
                <w:rFonts w:eastAsia="MS MinNew Roman"/>
                <w:sz w:val="16"/>
                <w:szCs w:val="16"/>
              </w:rPr>
              <w:t>90</w:t>
            </w:r>
          </w:p>
        </w:tc>
        <w:tc>
          <w:tcPr>
            <w:tcW w:w="615" w:type="dxa"/>
            <w:vAlign w:val="center"/>
          </w:tcPr>
          <w:p w:rsidR="003206D7" w:rsidRPr="00FA7756" w:rsidRDefault="003206D7" w:rsidP="003206D7">
            <w:pPr>
              <w:jc w:val="center"/>
              <w:rPr>
                <w:sz w:val="16"/>
                <w:szCs w:val="16"/>
              </w:rPr>
            </w:pPr>
            <w:r w:rsidRPr="00FA7756">
              <w:rPr>
                <w:rFonts w:eastAsia="MS MinNew Roman"/>
                <w:sz w:val="16"/>
                <w:szCs w:val="16"/>
              </w:rPr>
              <w:t>90</w:t>
            </w:r>
          </w:p>
        </w:tc>
        <w:tc>
          <w:tcPr>
            <w:tcW w:w="720" w:type="dxa"/>
            <w:vAlign w:val="center"/>
          </w:tcPr>
          <w:p w:rsidR="003206D7" w:rsidRPr="00FA7756" w:rsidRDefault="003206D7" w:rsidP="003206D7">
            <w:pPr>
              <w:jc w:val="center"/>
              <w:rPr>
                <w:sz w:val="16"/>
                <w:szCs w:val="16"/>
              </w:rPr>
            </w:pPr>
            <w:r w:rsidRPr="00FA7756">
              <w:rPr>
                <w:rFonts w:eastAsia="MS MinNew Roman"/>
                <w:sz w:val="16"/>
                <w:szCs w:val="16"/>
              </w:rPr>
              <w:t>90</w:t>
            </w:r>
          </w:p>
        </w:tc>
      </w:tr>
      <w:tr w:rsidR="003206D7" w:rsidRPr="00ED370B" w:rsidTr="00471070">
        <w:trPr>
          <w:trHeight w:val="305"/>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sz w:val="16"/>
                <w:szCs w:val="16"/>
              </w:rPr>
            </w:pPr>
            <w:r w:rsidRPr="00FA7756">
              <w:rPr>
                <w:rFonts w:eastAsia="MS MinNew Roman"/>
                <w:bCs/>
                <w:sz w:val="16"/>
                <w:szCs w:val="16"/>
              </w:rPr>
              <w:t>Максимальный процент застройки в границах земельного участка в иных случаях, за исключением случаев, указанных в пунктах 22-27 настоящей таблицы, %</w:t>
            </w:r>
          </w:p>
        </w:tc>
        <w:tc>
          <w:tcPr>
            <w:tcW w:w="653" w:type="dxa"/>
            <w:vAlign w:val="center"/>
          </w:tcPr>
          <w:p w:rsidR="003206D7" w:rsidRPr="00FA7756" w:rsidRDefault="003206D7" w:rsidP="003206D7">
            <w:pPr>
              <w:jc w:val="center"/>
              <w:rPr>
                <w:sz w:val="16"/>
                <w:szCs w:val="16"/>
              </w:rPr>
            </w:pPr>
            <w:r w:rsidRPr="00FA7756">
              <w:rPr>
                <w:rFonts w:eastAsia="MS MinNew Roman"/>
                <w:sz w:val="16"/>
                <w:szCs w:val="16"/>
              </w:rPr>
              <w:t>-</w:t>
            </w:r>
          </w:p>
        </w:tc>
        <w:tc>
          <w:tcPr>
            <w:tcW w:w="615" w:type="dxa"/>
            <w:vAlign w:val="center"/>
          </w:tcPr>
          <w:p w:rsidR="003206D7" w:rsidRPr="00FA7756" w:rsidRDefault="003206D7" w:rsidP="003206D7">
            <w:pPr>
              <w:jc w:val="center"/>
              <w:rPr>
                <w:sz w:val="16"/>
                <w:szCs w:val="16"/>
              </w:rPr>
            </w:pPr>
            <w:r w:rsidRPr="00FA7756">
              <w:rPr>
                <w:rFonts w:eastAsia="MS MinNew Roman"/>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90</w:t>
            </w:r>
          </w:p>
        </w:tc>
        <w:tc>
          <w:tcPr>
            <w:tcW w:w="512" w:type="dxa"/>
            <w:vAlign w:val="center"/>
          </w:tcPr>
          <w:p w:rsidR="003206D7" w:rsidRPr="00FA7756" w:rsidRDefault="003206D7" w:rsidP="003206D7">
            <w:pPr>
              <w:jc w:val="center"/>
              <w:rPr>
                <w:sz w:val="16"/>
                <w:szCs w:val="16"/>
              </w:rPr>
            </w:pPr>
            <w:r w:rsidRPr="00FA7756">
              <w:rPr>
                <w:sz w:val="16"/>
                <w:szCs w:val="16"/>
              </w:rPr>
              <w:t>90</w:t>
            </w:r>
          </w:p>
        </w:tc>
        <w:tc>
          <w:tcPr>
            <w:tcW w:w="717" w:type="dxa"/>
            <w:vAlign w:val="center"/>
          </w:tcPr>
          <w:p w:rsidR="003206D7" w:rsidRPr="00FA7756" w:rsidRDefault="003206D7" w:rsidP="003206D7">
            <w:pPr>
              <w:jc w:val="center"/>
              <w:rPr>
                <w:sz w:val="16"/>
                <w:szCs w:val="16"/>
              </w:rPr>
            </w:pPr>
            <w:r w:rsidRPr="00FA7756">
              <w:rPr>
                <w:sz w:val="16"/>
                <w:szCs w:val="16"/>
              </w:rPr>
              <w:t>90</w:t>
            </w:r>
          </w:p>
        </w:tc>
        <w:tc>
          <w:tcPr>
            <w:tcW w:w="615" w:type="dxa"/>
            <w:vAlign w:val="center"/>
          </w:tcPr>
          <w:p w:rsidR="003206D7" w:rsidRPr="00FA7756" w:rsidRDefault="003206D7" w:rsidP="003206D7">
            <w:pPr>
              <w:jc w:val="center"/>
              <w:rPr>
                <w:sz w:val="16"/>
                <w:szCs w:val="16"/>
              </w:rPr>
            </w:pPr>
            <w:r w:rsidRPr="00FA7756">
              <w:rPr>
                <w:sz w:val="16"/>
                <w:szCs w:val="16"/>
              </w:rPr>
              <w:t>90</w:t>
            </w:r>
          </w:p>
        </w:tc>
        <w:tc>
          <w:tcPr>
            <w:tcW w:w="720" w:type="dxa"/>
            <w:vAlign w:val="center"/>
          </w:tcPr>
          <w:p w:rsidR="003206D7" w:rsidRPr="00FA7756" w:rsidRDefault="003206D7" w:rsidP="003206D7">
            <w:pPr>
              <w:jc w:val="center"/>
              <w:rPr>
                <w:sz w:val="16"/>
                <w:szCs w:val="16"/>
              </w:rPr>
            </w:pPr>
            <w:r w:rsidRPr="00FA7756">
              <w:rPr>
                <w:sz w:val="16"/>
                <w:szCs w:val="16"/>
              </w:rPr>
              <w:t>90</w:t>
            </w:r>
          </w:p>
        </w:tc>
      </w:tr>
      <w:tr w:rsidR="003206D7" w:rsidRPr="00ED370B" w:rsidTr="00471070">
        <w:trPr>
          <w:trHeight w:val="78"/>
        </w:trPr>
        <w:tc>
          <w:tcPr>
            <w:tcW w:w="509" w:type="dxa"/>
          </w:tcPr>
          <w:p w:rsidR="003206D7" w:rsidRPr="00FA7756" w:rsidRDefault="003206D7" w:rsidP="003206D7">
            <w:pPr>
              <w:jc w:val="both"/>
              <w:rPr>
                <w:sz w:val="16"/>
                <w:szCs w:val="16"/>
              </w:rPr>
            </w:pPr>
          </w:p>
        </w:tc>
        <w:tc>
          <w:tcPr>
            <w:tcW w:w="615" w:type="dxa"/>
            <w:shd w:val="clear" w:color="auto" w:fill="D9D9D9" w:themeFill="background1" w:themeFillShade="D9"/>
          </w:tcPr>
          <w:p w:rsidR="003206D7" w:rsidRPr="00FA7756" w:rsidRDefault="003206D7" w:rsidP="003206D7">
            <w:pPr>
              <w:jc w:val="center"/>
              <w:rPr>
                <w:sz w:val="16"/>
                <w:szCs w:val="16"/>
              </w:rPr>
            </w:pPr>
          </w:p>
        </w:tc>
        <w:tc>
          <w:tcPr>
            <w:tcW w:w="9608" w:type="dxa"/>
            <w:gridSpan w:val="13"/>
            <w:shd w:val="clear" w:color="auto" w:fill="D9D9D9" w:themeFill="background1" w:themeFillShade="D9"/>
          </w:tcPr>
          <w:p w:rsidR="003206D7" w:rsidRPr="00FA7756" w:rsidRDefault="003206D7" w:rsidP="003206D7">
            <w:pPr>
              <w:jc w:val="center"/>
              <w:rPr>
                <w:sz w:val="16"/>
                <w:szCs w:val="16"/>
              </w:rPr>
            </w:pPr>
            <w:r w:rsidRPr="00FA7756">
              <w:rPr>
                <w:sz w:val="16"/>
                <w:szCs w:val="16"/>
              </w:rPr>
              <w:t>Иные показатели</w:t>
            </w:r>
          </w:p>
        </w:tc>
      </w:tr>
      <w:tr w:rsidR="003206D7" w:rsidRPr="00ED370B" w:rsidTr="00471070">
        <w:trPr>
          <w:trHeight w:val="234"/>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sz w:val="16"/>
                <w:szCs w:val="16"/>
              </w:rPr>
            </w:pPr>
            <w:r w:rsidRPr="00FA7756">
              <w:rPr>
                <w:rFonts w:eastAsia="MS MinNew Roman"/>
                <w:bCs/>
                <w:sz w:val="16"/>
                <w:szCs w:val="16"/>
              </w:rPr>
              <w:t xml:space="preserve">Минимальный отступ (бытовой разрыв) между зданиями индивидуальной жилой застройки и (или) зданиями блокированной жилой застройки, </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6</w:t>
            </w:r>
          </w:p>
        </w:tc>
        <w:tc>
          <w:tcPr>
            <w:tcW w:w="615" w:type="dxa"/>
            <w:vAlign w:val="center"/>
          </w:tcPr>
          <w:p w:rsidR="003206D7" w:rsidRPr="00FA7756" w:rsidRDefault="003206D7" w:rsidP="003206D7">
            <w:pPr>
              <w:jc w:val="center"/>
              <w:rPr>
                <w:sz w:val="16"/>
                <w:szCs w:val="16"/>
              </w:rPr>
            </w:pPr>
            <w:r w:rsidRPr="00FA7756">
              <w:rPr>
                <w:sz w:val="16"/>
                <w:szCs w:val="16"/>
              </w:rPr>
              <w:t>6</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6</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6</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 xml:space="preserve">Минимальный отступ (бытовой разрыв) между  зданиями многоквартирной жилой застройки, </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rFonts w:eastAsia="MS MinNew Roman"/>
                <w:bCs/>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rFonts w:eastAsia="MS MinNew Roman"/>
                <w:bCs/>
                <w:sz w:val="16"/>
                <w:szCs w:val="16"/>
              </w:rPr>
              <w:t>10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10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332"/>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sz w:val="16"/>
                <w:szCs w:val="16"/>
              </w:rPr>
            </w:pPr>
            <w:r w:rsidRPr="00FA7756">
              <w:rPr>
                <w:rFonts w:eastAsia="MS MinNew Roman"/>
                <w:bCs/>
                <w:sz w:val="16"/>
                <w:szCs w:val="16"/>
              </w:rPr>
              <w:t>Максимальное количество блоков в блокированной жилой застройке, шт.</w:t>
            </w:r>
          </w:p>
        </w:tc>
        <w:tc>
          <w:tcPr>
            <w:tcW w:w="653" w:type="dxa"/>
            <w:vAlign w:val="center"/>
          </w:tcPr>
          <w:p w:rsidR="003206D7" w:rsidRPr="00FA7756" w:rsidRDefault="003206D7" w:rsidP="003206D7">
            <w:pPr>
              <w:jc w:val="center"/>
              <w:rPr>
                <w:sz w:val="16"/>
                <w:szCs w:val="16"/>
              </w:rPr>
            </w:pPr>
            <w:r w:rsidRPr="00FA7756">
              <w:rPr>
                <w:sz w:val="16"/>
                <w:szCs w:val="16"/>
              </w:rPr>
              <w:t>4</w:t>
            </w:r>
          </w:p>
        </w:tc>
        <w:tc>
          <w:tcPr>
            <w:tcW w:w="615" w:type="dxa"/>
            <w:vAlign w:val="center"/>
          </w:tcPr>
          <w:p w:rsidR="003206D7" w:rsidRPr="00FA7756" w:rsidRDefault="003206D7" w:rsidP="003206D7">
            <w:pPr>
              <w:jc w:val="center"/>
              <w:rPr>
                <w:sz w:val="16"/>
                <w:szCs w:val="16"/>
              </w:rPr>
            </w:pPr>
            <w:r w:rsidRPr="00FA7756">
              <w:rPr>
                <w:sz w:val="16"/>
                <w:szCs w:val="16"/>
              </w:rPr>
              <w:t>4</w:t>
            </w:r>
          </w:p>
        </w:tc>
        <w:tc>
          <w:tcPr>
            <w:tcW w:w="615" w:type="dxa"/>
            <w:vAlign w:val="center"/>
          </w:tcPr>
          <w:p w:rsidR="003206D7" w:rsidRPr="00FA7756" w:rsidRDefault="003206D7" w:rsidP="003206D7">
            <w:pPr>
              <w:jc w:val="center"/>
              <w:rPr>
                <w:sz w:val="16"/>
                <w:szCs w:val="16"/>
              </w:rPr>
            </w:pPr>
            <w:r w:rsidRPr="00FA7756">
              <w:rPr>
                <w:sz w:val="16"/>
                <w:szCs w:val="16"/>
              </w:rPr>
              <w:t>10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10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10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Максимальная площадь встроенных и пристроенных  помещений нежилого назначения в жилых зданиях (за исключением объектов образования и здравоохранения), кв</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100</w:t>
            </w:r>
          </w:p>
        </w:tc>
        <w:tc>
          <w:tcPr>
            <w:tcW w:w="615" w:type="dxa"/>
            <w:vAlign w:val="center"/>
          </w:tcPr>
          <w:p w:rsidR="003206D7" w:rsidRPr="00FA7756" w:rsidRDefault="003206D7" w:rsidP="003206D7">
            <w:pPr>
              <w:jc w:val="center"/>
              <w:rPr>
                <w:sz w:val="16"/>
                <w:szCs w:val="16"/>
              </w:rPr>
            </w:pPr>
            <w:r w:rsidRPr="00FA7756">
              <w:rPr>
                <w:sz w:val="16"/>
                <w:szCs w:val="16"/>
              </w:rPr>
              <w:t>100</w:t>
            </w:r>
          </w:p>
        </w:tc>
        <w:tc>
          <w:tcPr>
            <w:tcW w:w="615" w:type="dxa"/>
            <w:vAlign w:val="center"/>
          </w:tcPr>
          <w:p w:rsidR="003206D7" w:rsidRPr="00FA7756" w:rsidRDefault="003206D7" w:rsidP="003206D7">
            <w:pPr>
              <w:jc w:val="center"/>
              <w:rPr>
                <w:sz w:val="16"/>
                <w:szCs w:val="16"/>
              </w:rPr>
            </w:pPr>
            <w:r w:rsidRPr="00FA7756">
              <w:rPr>
                <w:sz w:val="16"/>
                <w:szCs w:val="16"/>
              </w:rPr>
              <w:t>700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100</w:t>
            </w:r>
          </w:p>
        </w:tc>
        <w:tc>
          <w:tcPr>
            <w:tcW w:w="615" w:type="dxa"/>
            <w:vAlign w:val="center"/>
          </w:tcPr>
          <w:p w:rsidR="003206D7" w:rsidRPr="00FA7756" w:rsidRDefault="003206D7" w:rsidP="003206D7">
            <w:pPr>
              <w:jc w:val="center"/>
              <w:rPr>
                <w:sz w:val="16"/>
                <w:szCs w:val="16"/>
              </w:rPr>
            </w:pPr>
            <w:r w:rsidRPr="00FA7756">
              <w:rPr>
                <w:sz w:val="16"/>
                <w:szCs w:val="16"/>
              </w:rPr>
              <w:t>100</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кв</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150</w:t>
            </w:r>
          </w:p>
        </w:tc>
        <w:tc>
          <w:tcPr>
            <w:tcW w:w="615" w:type="dxa"/>
            <w:vAlign w:val="center"/>
          </w:tcPr>
          <w:p w:rsidR="003206D7" w:rsidRPr="00FA7756" w:rsidRDefault="003206D7" w:rsidP="003206D7">
            <w:pPr>
              <w:jc w:val="center"/>
              <w:rPr>
                <w:sz w:val="16"/>
                <w:szCs w:val="16"/>
              </w:rPr>
            </w:pPr>
            <w:r w:rsidRPr="00FA7756">
              <w:rPr>
                <w:sz w:val="16"/>
                <w:szCs w:val="16"/>
              </w:rPr>
              <w:t>150</w:t>
            </w:r>
          </w:p>
        </w:tc>
        <w:tc>
          <w:tcPr>
            <w:tcW w:w="615" w:type="dxa"/>
            <w:vAlign w:val="center"/>
          </w:tcPr>
          <w:p w:rsidR="003206D7" w:rsidRPr="00FA7756" w:rsidRDefault="003206D7" w:rsidP="003206D7">
            <w:pPr>
              <w:jc w:val="center"/>
              <w:rPr>
                <w:sz w:val="16"/>
                <w:szCs w:val="16"/>
              </w:rPr>
            </w:pPr>
            <w:r w:rsidRPr="00FA7756">
              <w:rPr>
                <w:sz w:val="16"/>
                <w:szCs w:val="16"/>
              </w:rPr>
              <w:t>1000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150</w:t>
            </w:r>
          </w:p>
        </w:tc>
        <w:tc>
          <w:tcPr>
            <w:tcW w:w="615" w:type="dxa"/>
            <w:vAlign w:val="center"/>
          </w:tcPr>
          <w:p w:rsidR="003206D7" w:rsidRPr="00FA7756" w:rsidRDefault="003206D7" w:rsidP="003206D7">
            <w:pPr>
              <w:jc w:val="center"/>
              <w:rPr>
                <w:sz w:val="16"/>
                <w:szCs w:val="16"/>
              </w:rPr>
            </w:pPr>
            <w:r w:rsidRPr="00FA7756">
              <w:rPr>
                <w:sz w:val="16"/>
                <w:szCs w:val="16"/>
              </w:rPr>
              <w:t>100</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1000</w:t>
            </w:r>
          </w:p>
        </w:tc>
        <w:tc>
          <w:tcPr>
            <w:tcW w:w="512" w:type="dxa"/>
            <w:vAlign w:val="center"/>
          </w:tcPr>
          <w:p w:rsidR="003206D7" w:rsidRPr="00FA7756" w:rsidRDefault="003206D7" w:rsidP="003206D7">
            <w:pPr>
              <w:jc w:val="center"/>
              <w:rPr>
                <w:sz w:val="16"/>
                <w:szCs w:val="16"/>
              </w:rPr>
            </w:pPr>
            <w:r w:rsidRPr="00FA7756">
              <w:rPr>
                <w:sz w:val="16"/>
                <w:szCs w:val="16"/>
              </w:rPr>
              <w:t>2000</w:t>
            </w:r>
          </w:p>
        </w:tc>
        <w:tc>
          <w:tcPr>
            <w:tcW w:w="717" w:type="dxa"/>
            <w:vAlign w:val="center"/>
          </w:tcPr>
          <w:p w:rsidR="003206D7" w:rsidRPr="00FA7756" w:rsidRDefault="003206D7" w:rsidP="003206D7">
            <w:pPr>
              <w:jc w:val="center"/>
              <w:rPr>
                <w:sz w:val="16"/>
                <w:szCs w:val="16"/>
              </w:rPr>
            </w:pPr>
            <w:r w:rsidRPr="00FA7756">
              <w:rPr>
                <w:sz w:val="16"/>
                <w:szCs w:val="16"/>
              </w:rPr>
              <w:t>1000</w:t>
            </w:r>
          </w:p>
        </w:tc>
        <w:tc>
          <w:tcPr>
            <w:tcW w:w="615" w:type="dxa"/>
            <w:vAlign w:val="center"/>
          </w:tcPr>
          <w:p w:rsidR="003206D7" w:rsidRPr="00FA7756" w:rsidRDefault="003206D7" w:rsidP="003206D7">
            <w:pPr>
              <w:jc w:val="center"/>
              <w:rPr>
                <w:sz w:val="16"/>
                <w:szCs w:val="16"/>
              </w:rPr>
            </w:pPr>
            <w:r w:rsidRPr="00FA7756">
              <w:rPr>
                <w:sz w:val="16"/>
                <w:szCs w:val="16"/>
              </w:rPr>
              <w:t>1000</w:t>
            </w:r>
          </w:p>
        </w:tc>
        <w:tc>
          <w:tcPr>
            <w:tcW w:w="720" w:type="dxa"/>
            <w:vAlign w:val="center"/>
          </w:tcPr>
          <w:p w:rsidR="003206D7" w:rsidRPr="00FA7756" w:rsidRDefault="003206D7" w:rsidP="003206D7">
            <w:pPr>
              <w:jc w:val="center"/>
              <w:rPr>
                <w:sz w:val="16"/>
                <w:szCs w:val="16"/>
              </w:rPr>
            </w:pPr>
            <w:r w:rsidRPr="00FA7756">
              <w:rPr>
                <w:sz w:val="16"/>
                <w:szCs w:val="16"/>
              </w:rPr>
              <w:t>1000</w:t>
            </w:r>
          </w:p>
        </w:tc>
      </w:tr>
      <w:tr w:rsidR="003206D7" w:rsidRPr="00ED370B"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Максимальная площадь отдельно стоящих зданий объектов физической культуры и спорта, кв</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1000</w:t>
            </w:r>
          </w:p>
        </w:tc>
        <w:tc>
          <w:tcPr>
            <w:tcW w:w="615" w:type="dxa"/>
            <w:vAlign w:val="center"/>
          </w:tcPr>
          <w:p w:rsidR="003206D7" w:rsidRPr="00FA7756" w:rsidRDefault="003206D7" w:rsidP="003206D7">
            <w:pPr>
              <w:jc w:val="center"/>
              <w:rPr>
                <w:sz w:val="16"/>
                <w:szCs w:val="16"/>
              </w:rPr>
            </w:pPr>
            <w:r w:rsidRPr="00FA7756">
              <w:rPr>
                <w:sz w:val="16"/>
                <w:szCs w:val="16"/>
              </w:rPr>
              <w:t>1000</w:t>
            </w:r>
          </w:p>
        </w:tc>
        <w:tc>
          <w:tcPr>
            <w:tcW w:w="615" w:type="dxa"/>
            <w:vAlign w:val="center"/>
          </w:tcPr>
          <w:p w:rsidR="003206D7" w:rsidRPr="00FA7756" w:rsidRDefault="003206D7" w:rsidP="003206D7">
            <w:pPr>
              <w:jc w:val="center"/>
              <w:rPr>
                <w:sz w:val="16"/>
                <w:szCs w:val="16"/>
              </w:rPr>
            </w:pPr>
            <w:r w:rsidRPr="00FA7756">
              <w:rPr>
                <w:sz w:val="16"/>
                <w:szCs w:val="16"/>
              </w:rPr>
              <w:t>2000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1000</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p>
        </w:tc>
      </w:tr>
      <w:tr w:rsidR="003206D7" w:rsidRPr="00ED370B"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Максимальная площадь отдельно стоящих зданий, строений, сооружений объектов хранения и стоянки транспортных средств</w:t>
            </w:r>
          </w:p>
        </w:tc>
        <w:tc>
          <w:tcPr>
            <w:tcW w:w="653" w:type="dxa"/>
            <w:vAlign w:val="center"/>
          </w:tcPr>
          <w:p w:rsidR="003206D7" w:rsidRPr="00FA7756" w:rsidRDefault="003206D7" w:rsidP="003206D7">
            <w:pPr>
              <w:jc w:val="center"/>
              <w:rPr>
                <w:sz w:val="16"/>
                <w:szCs w:val="16"/>
              </w:rPr>
            </w:pPr>
            <w:r w:rsidRPr="00FA7756">
              <w:rPr>
                <w:sz w:val="16"/>
                <w:szCs w:val="16"/>
              </w:rPr>
              <w:t>300</w:t>
            </w:r>
          </w:p>
        </w:tc>
        <w:tc>
          <w:tcPr>
            <w:tcW w:w="615" w:type="dxa"/>
            <w:vAlign w:val="center"/>
          </w:tcPr>
          <w:p w:rsidR="003206D7" w:rsidRPr="00FA7756" w:rsidRDefault="003206D7" w:rsidP="003206D7">
            <w:pPr>
              <w:jc w:val="center"/>
              <w:rPr>
                <w:sz w:val="16"/>
                <w:szCs w:val="16"/>
              </w:rPr>
            </w:pPr>
            <w:r w:rsidRPr="00FA7756">
              <w:rPr>
                <w:sz w:val="16"/>
                <w:szCs w:val="16"/>
              </w:rPr>
              <w:t>300</w:t>
            </w:r>
          </w:p>
        </w:tc>
        <w:tc>
          <w:tcPr>
            <w:tcW w:w="615" w:type="dxa"/>
            <w:vAlign w:val="center"/>
          </w:tcPr>
          <w:p w:rsidR="003206D7" w:rsidRPr="00FA7756" w:rsidRDefault="003206D7" w:rsidP="003206D7">
            <w:pPr>
              <w:jc w:val="center"/>
              <w:rPr>
                <w:sz w:val="16"/>
                <w:szCs w:val="16"/>
              </w:rPr>
            </w:pPr>
            <w:r w:rsidRPr="00FA7756">
              <w:rPr>
                <w:sz w:val="16"/>
                <w:szCs w:val="16"/>
              </w:rPr>
              <w:t>1200</w:t>
            </w:r>
          </w:p>
        </w:tc>
        <w:tc>
          <w:tcPr>
            <w:tcW w:w="512"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300</w:t>
            </w:r>
          </w:p>
        </w:tc>
        <w:tc>
          <w:tcPr>
            <w:tcW w:w="615" w:type="dxa"/>
            <w:vAlign w:val="center"/>
          </w:tcPr>
          <w:p w:rsidR="003206D7" w:rsidRPr="00FA7756" w:rsidRDefault="003206D7" w:rsidP="003206D7">
            <w:pPr>
              <w:jc w:val="center"/>
              <w:rPr>
                <w:sz w:val="16"/>
                <w:szCs w:val="16"/>
              </w:rPr>
            </w:pPr>
            <w:r w:rsidRPr="00FA7756">
              <w:rPr>
                <w:sz w:val="16"/>
                <w:szCs w:val="16"/>
              </w:rPr>
              <w:t>300</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1200</w:t>
            </w:r>
          </w:p>
        </w:tc>
        <w:tc>
          <w:tcPr>
            <w:tcW w:w="512" w:type="dxa"/>
            <w:vAlign w:val="center"/>
          </w:tcPr>
          <w:p w:rsidR="003206D7" w:rsidRPr="00FA7756" w:rsidRDefault="003206D7" w:rsidP="003206D7">
            <w:pPr>
              <w:jc w:val="center"/>
              <w:rPr>
                <w:sz w:val="16"/>
                <w:szCs w:val="16"/>
              </w:rPr>
            </w:pPr>
            <w:r w:rsidRPr="00FA7756">
              <w:rPr>
                <w:sz w:val="16"/>
                <w:szCs w:val="16"/>
              </w:rPr>
              <w:t>1200</w:t>
            </w:r>
          </w:p>
        </w:tc>
        <w:tc>
          <w:tcPr>
            <w:tcW w:w="717" w:type="dxa"/>
            <w:vAlign w:val="center"/>
          </w:tcPr>
          <w:p w:rsidR="003206D7" w:rsidRPr="00FA7756" w:rsidRDefault="003206D7" w:rsidP="003206D7">
            <w:pPr>
              <w:jc w:val="center"/>
              <w:rPr>
                <w:sz w:val="16"/>
                <w:szCs w:val="16"/>
              </w:rPr>
            </w:pPr>
            <w:r w:rsidRPr="00FA7756">
              <w:rPr>
                <w:sz w:val="16"/>
                <w:szCs w:val="16"/>
              </w:rPr>
              <w:t>-</w:t>
            </w:r>
          </w:p>
        </w:tc>
        <w:tc>
          <w:tcPr>
            <w:tcW w:w="615" w:type="dxa"/>
            <w:vAlign w:val="center"/>
          </w:tcPr>
          <w:p w:rsidR="003206D7" w:rsidRPr="00FA7756" w:rsidRDefault="003206D7" w:rsidP="003206D7">
            <w:pPr>
              <w:jc w:val="center"/>
              <w:rPr>
                <w:sz w:val="16"/>
                <w:szCs w:val="16"/>
              </w:rPr>
            </w:pPr>
            <w:r w:rsidRPr="00FA7756">
              <w:rPr>
                <w:sz w:val="16"/>
                <w:szCs w:val="16"/>
              </w:rPr>
              <w:t>-</w:t>
            </w:r>
          </w:p>
        </w:tc>
        <w:tc>
          <w:tcPr>
            <w:tcW w:w="720" w:type="dxa"/>
            <w:vAlign w:val="center"/>
          </w:tcPr>
          <w:p w:rsidR="003206D7" w:rsidRPr="00FA7756" w:rsidRDefault="003206D7" w:rsidP="003206D7">
            <w:pPr>
              <w:jc w:val="center"/>
              <w:rPr>
                <w:sz w:val="16"/>
                <w:szCs w:val="16"/>
              </w:rPr>
            </w:pPr>
            <w:r w:rsidRPr="00FA7756">
              <w:rPr>
                <w:sz w:val="16"/>
                <w:szCs w:val="16"/>
              </w:rPr>
              <w:t>-</w:t>
            </w:r>
          </w:p>
        </w:tc>
      </w:tr>
      <w:tr w:rsidR="003206D7" w:rsidRPr="00ED370B" w:rsidTr="00471070">
        <w:trPr>
          <w:trHeight w:val="61"/>
        </w:trPr>
        <w:tc>
          <w:tcPr>
            <w:tcW w:w="509" w:type="dxa"/>
          </w:tcPr>
          <w:p w:rsidR="003206D7" w:rsidRPr="00FA7756" w:rsidRDefault="003206D7" w:rsidP="003206D7">
            <w:pPr>
              <w:pStyle w:val="af2"/>
              <w:numPr>
                <w:ilvl w:val="0"/>
                <w:numId w:val="26"/>
              </w:numPr>
              <w:jc w:val="both"/>
              <w:rPr>
                <w:sz w:val="16"/>
                <w:szCs w:val="16"/>
              </w:rPr>
            </w:pPr>
          </w:p>
        </w:tc>
        <w:tc>
          <w:tcPr>
            <w:tcW w:w="2933" w:type="dxa"/>
            <w:gridSpan w:val="2"/>
          </w:tcPr>
          <w:p w:rsidR="003206D7" w:rsidRPr="00FA7756" w:rsidRDefault="003206D7" w:rsidP="003206D7">
            <w:pPr>
              <w:jc w:val="both"/>
              <w:rPr>
                <w:rFonts w:eastAsia="MS MinNew Roman"/>
                <w:bCs/>
                <w:sz w:val="16"/>
                <w:szCs w:val="16"/>
              </w:rPr>
            </w:pPr>
            <w:r w:rsidRPr="00FA7756">
              <w:rPr>
                <w:rFonts w:eastAsia="MS MinNew Roman"/>
                <w:bCs/>
                <w:sz w:val="16"/>
                <w:szCs w:val="16"/>
              </w:rPr>
              <w:t xml:space="preserve">Максимальная высота капитальных ограждений земельных участков, </w:t>
            </w:r>
            <w:proofErr w:type="gramStart"/>
            <w:r w:rsidRPr="00FA7756">
              <w:rPr>
                <w:rFonts w:eastAsia="MS MinNew Roman"/>
                <w:bCs/>
                <w:sz w:val="16"/>
                <w:szCs w:val="16"/>
              </w:rPr>
              <w:t>м</w:t>
            </w:r>
            <w:proofErr w:type="gramEnd"/>
          </w:p>
        </w:tc>
        <w:tc>
          <w:tcPr>
            <w:tcW w:w="653" w:type="dxa"/>
            <w:vAlign w:val="center"/>
          </w:tcPr>
          <w:p w:rsidR="003206D7" w:rsidRPr="00FA7756" w:rsidRDefault="003206D7" w:rsidP="003206D7">
            <w:pPr>
              <w:jc w:val="center"/>
              <w:rPr>
                <w:sz w:val="16"/>
                <w:szCs w:val="16"/>
              </w:rPr>
            </w:pPr>
            <w:r w:rsidRPr="00FA7756">
              <w:rPr>
                <w:sz w:val="16"/>
                <w:szCs w:val="16"/>
              </w:rPr>
              <w:t>2</w:t>
            </w:r>
          </w:p>
        </w:tc>
        <w:tc>
          <w:tcPr>
            <w:tcW w:w="615" w:type="dxa"/>
            <w:vAlign w:val="center"/>
          </w:tcPr>
          <w:p w:rsidR="003206D7" w:rsidRPr="00FA7756" w:rsidRDefault="003206D7" w:rsidP="003206D7">
            <w:pPr>
              <w:jc w:val="center"/>
              <w:rPr>
                <w:sz w:val="16"/>
                <w:szCs w:val="16"/>
              </w:rPr>
            </w:pPr>
            <w:r w:rsidRPr="00FA7756">
              <w:rPr>
                <w:sz w:val="16"/>
                <w:szCs w:val="16"/>
              </w:rPr>
              <w:t>2</w:t>
            </w:r>
          </w:p>
        </w:tc>
        <w:tc>
          <w:tcPr>
            <w:tcW w:w="615" w:type="dxa"/>
            <w:vAlign w:val="center"/>
          </w:tcPr>
          <w:p w:rsidR="003206D7" w:rsidRPr="00FA7756" w:rsidRDefault="003206D7" w:rsidP="003206D7">
            <w:pPr>
              <w:jc w:val="center"/>
              <w:rPr>
                <w:sz w:val="16"/>
                <w:szCs w:val="16"/>
              </w:rPr>
            </w:pPr>
            <w:r w:rsidRPr="00FA7756">
              <w:rPr>
                <w:sz w:val="16"/>
                <w:szCs w:val="16"/>
              </w:rPr>
              <w:t>2</w:t>
            </w:r>
          </w:p>
        </w:tc>
        <w:tc>
          <w:tcPr>
            <w:tcW w:w="512" w:type="dxa"/>
            <w:vAlign w:val="center"/>
          </w:tcPr>
          <w:p w:rsidR="003206D7" w:rsidRPr="00FA7756" w:rsidRDefault="003206D7" w:rsidP="003206D7">
            <w:pPr>
              <w:jc w:val="center"/>
              <w:rPr>
                <w:sz w:val="16"/>
                <w:szCs w:val="16"/>
              </w:rPr>
            </w:pPr>
            <w:r w:rsidRPr="00FA7756">
              <w:rPr>
                <w:sz w:val="16"/>
                <w:szCs w:val="16"/>
              </w:rPr>
              <w:t>0</w:t>
            </w:r>
          </w:p>
        </w:tc>
        <w:tc>
          <w:tcPr>
            <w:tcW w:w="615" w:type="dxa"/>
            <w:vAlign w:val="center"/>
          </w:tcPr>
          <w:p w:rsidR="003206D7" w:rsidRPr="00FA7756" w:rsidRDefault="003206D7" w:rsidP="003206D7">
            <w:pPr>
              <w:jc w:val="center"/>
              <w:rPr>
                <w:sz w:val="16"/>
                <w:szCs w:val="16"/>
              </w:rPr>
            </w:pPr>
            <w:r w:rsidRPr="00FA7756">
              <w:rPr>
                <w:sz w:val="16"/>
                <w:szCs w:val="16"/>
              </w:rPr>
              <w:t>2</w:t>
            </w:r>
          </w:p>
        </w:tc>
        <w:tc>
          <w:tcPr>
            <w:tcW w:w="615" w:type="dxa"/>
            <w:vAlign w:val="center"/>
          </w:tcPr>
          <w:p w:rsidR="003206D7" w:rsidRPr="00FA7756" w:rsidRDefault="003206D7" w:rsidP="003206D7">
            <w:pPr>
              <w:jc w:val="center"/>
              <w:rPr>
                <w:sz w:val="16"/>
                <w:szCs w:val="16"/>
              </w:rPr>
            </w:pPr>
            <w:r w:rsidRPr="00FA7756">
              <w:rPr>
                <w:sz w:val="16"/>
                <w:szCs w:val="16"/>
              </w:rPr>
              <w:t>2</w:t>
            </w:r>
          </w:p>
        </w:tc>
        <w:tc>
          <w:tcPr>
            <w:tcW w:w="589" w:type="dxa"/>
            <w:vAlign w:val="center"/>
          </w:tcPr>
          <w:p w:rsidR="003206D7" w:rsidRPr="00FA7756" w:rsidRDefault="003206D7" w:rsidP="003206D7">
            <w:pPr>
              <w:jc w:val="center"/>
              <w:rPr>
                <w:sz w:val="16"/>
                <w:szCs w:val="16"/>
              </w:rPr>
            </w:pPr>
            <w:r w:rsidRPr="00FA7756">
              <w:rPr>
                <w:sz w:val="16"/>
                <w:szCs w:val="16"/>
              </w:rPr>
              <w:t>-</w:t>
            </w:r>
          </w:p>
        </w:tc>
        <w:tc>
          <w:tcPr>
            <w:tcW w:w="512" w:type="dxa"/>
            <w:vAlign w:val="center"/>
          </w:tcPr>
          <w:p w:rsidR="003206D7" w:rsidRPr="00FA7756" w:rsidRDefault="003206D7" w:rsidP="003206D7">
            <w:pPr>
              <w:jc w:val="center"/>
              <w:rPr>
                <w:sz w:val="16"/>
                <w:szCs w:val="16"/>
              </w:rPr>
            </w:pPr>
            <w:r w:rsidRPr="00FA7756">
              <w:rPr>
                <w:sz w:val="16"/>
                <w:szCs w:val="16"/>
              </w:rPr>
              <w:t>0</w:t>
            </w:r>
          </w:p>
        </w:tc>
        <w:tc>
          <w:tcPr>
            <w:tcW w:w="512" w:type="dxa"/>
            <w:vAlign w:val="center"/>
          </w:tcPr>
          <w:p w:rsidR="003206D7" w:rsidRPr="00FA7756" w:rsidRDefault="003206D7" w:rsidP="003206D7">
            <w:pPr>
              <w:jc w:val="center"/>
              <w:rPr>
                <w:sz w:val="16"/>
                <w:szCs w:val="16"/>
              </w:rPr>
            </w:pPr>
            <w:r w:rsidRPr="00FA7756">
              <w:rPr>
                <w:sz w:val="16"/>
                <w:szCs w:val="16"/>
              </w:rPr>
              <w:t>0</w:t>
            </w:r>
          </w:p>
        </w:tc>
        <w:tc>
          <w:tcPr>
            <w:tcW w:w="717" w:type="dxa"/>
            <w:vAlign w:val="center"/>
          </w:tcPr>
          <w:p w:rsidR="003206D7" w:rsidRPr="00FA7756" w:rsidRDefault="003206D7" w:rsidP="003206D7">
            <w:pPr>
              <w:jc w:val="center"/>
              <w:rPr>
                <w:sz w:val="16"/>
                <w:szCs w:val="16"/>
              </w:rPr>
            </w:pPr>
            <w:r w:rsidRPr="00FA7756">
              <w:rPr>
                <w:sz w:val="16"/>
                <w:szCs w:val="16"/>
              </w:rPr>
              <w:t>0</w:t>
            </w:r>
          </w:p>
        </w:tc>
        <w:tc>
          <w:tcPr>
            <w:tcW w:w="615" w:type="dxa"/>
            <w:vAlign w:val="center"/>
          </w:tcPr>
          <w:p w:rsidR="003206D7" w:rsidRPr="00FA7756" w:rsidRDefault="003206D7" w:rsidP="003206D7">
            <w:pPr>
              <w:jc w:val="center"/>
              <w:rPr>
                <w:sz w:val="16"/>
                <w:szCs w:val="16"/>
              </w:rPr>
            </w:pPr>
            <w:r w:rsidRPr="00FA7756">
              <w:rPr>
                <w:sz w:val="16"/>
                <w:szCs w:val="16"/>
              </w:rPr>
              <w:t>0</w:t>
            </w:r>
          </w:p>
        </w:tc>
        <w:tc>
          <w:tcPr>
            <w:tcW w:w="720" w:type="dxa"/>
            <w:vAlign w:val="center"/>
          </w:tcPr>
          <w:p w:rsidR="003206D7" w:rsidRPr="00FA7756" w:rsidRDefault="003206D7" w:rsidP="003206D7">
            <w:pPr>
              <w:jc w:val="center"/>
              <w:rPr>
                <w:sz w:val="16"/>
                <w:szCs w:val="16"/>
              </w:rPr>
            </w:pPr>
          </w:p>
        </w:tc>
      </w:tr>
    </w:tbl>
    <w:p w:rsidR="00E41E58" w:rsidRPr="00471070" w:rsidRDefault="00E41E58" w:rsidP="0048182A">
      <w:pPr>
        <w:spacing w:after="0" w:line="240" w:lineRule="auto"/>
        <w:ind w:firstLine="697"/>
        <w:jc w:val="both"/>
        <w:rPr>
          <w:rFonts w:ascii="Times New Roman" w:hAnsi="Times New Roman" w:cs="Times New Roman"/>
          <w:b/>
          <w:sz w:val="8"/>
          <w:szCs w:val="8"/>
        </w:rPr>
      </w:pPr>
    </w:p>
    <w:p w:rsidR="0048182A" w:rsidRDefault="0048182A" w:rsidP="0048182A">
      <w:pPr>
        <w:spacing w:after="0" w:line="240" w:lineRule="auto"/>
        <w:ind w:firstLine="697"/>
        <w:jc w:val="both"/>
        <w:rPr>
          <w:rFonts w:ascii="Times New Roman" w:hAnsi="Times New Roman" w:cs="Times New Roman"/>
          <w:b/>
        </w:rPr>
      </w:pPr>
      <w:r w:rsidRPr="0048182A">
        <w:rPr>
          <w:rFonts w:ascii="Times New Roman" w:hAnsi="Times New Roman" w:cs="Times New Roman"/>
          <w:b/>
        </w:rPr>
        <w:t>Статья 54.2. Предельные размеры земельных участков и предельные параметры разрешенного строительства, реконструкции объектов капитального строительства в производственных зонах, подзонах производственных зон и зонах инженерной и транспортной инфраструктур</w:t>
      </w:r>
    </w:p>
    <w:tbl>
      <w:tblPr>
        <w:tblStyle w:val="a5"/>
        <w:tblW w:w="10840" w:type="dxa"/>
        <w:tblInd w:w="250" w:type="dxa"/>
        <w:tblLook w:val="04A0"/>
      </w:tblPr>
      <w:tblGrid>
        <w:gridCol w:w="669"/>
        <w:gridCol w:w="5711"/>
        <w:gridCol w:w="4460"/>
      </w:tblGrid>
      <w:tr w:rsidR="0048182A" w:rsidRPr="00E41E58" w:rsidTr="00147D9E">
        <w:trPr>
          <w:trHeight w:val="1044"/>
        </w:trPr>
        <w:tc>
          <w:tcPr>
            <w:tcW w:w="669" w:type="dxa"/>
          </w:tcPr>
          <w:p w:rsidR="0048182A" w:rsidRPr="00E41E58" w:rsidRDefault="0048182A" w:rsidP="007932AE">
            <w:pPr>
              <w:jc w:val="center"/>
              <w:rPr>
                <w:rFonts w:eastAsia="MS MinNew Roman"/>
                <w:b/>
                <w:bCs/>
              </w:rPr>
            </w:pPr>
            <w:r w:rsidRPr="00E41E58">
              <w:rPr>
                <w:b/>
              </w:rPr>
              <w:t xml:space="preserve">№ </w:t>
            </w:r>
            <w:proofErr w:type="gramStart"/>
            <w:r w:rsidRPr="00E41E58">
              <w:rPr>
                <w:b/>
              </w:rPr>
              <w:t>п</w:t>
            </w:r>
            <w:proofErr w:type="gramEnd"/>
            <w:r w:rsidRPr="00E41E58">
              <w:rPr>
                <w:b/>
              </w:rPr>
              <w:t>/п</w:t>
            </w:r>
          </w:p>
        </w:tc>
        <w:tc>
          <w:tcPr>
            <w:tcW w:w="5711" w:type="dxa"/>
          </w:tcPr>
          <w:p w:rsidR="0048182A" w:rsidRPr="00E41E58" w:rsidRDefault="0048182A" w:rsidP="007932AE">
            <w:pPr>
              <w:jc w:val="center"/>
              <w:rPr>
                <w:rFonts w:eastAsia="MS MinNew Roman"/>
                <w:b/>
                <w:bCs/>
              </w:rPr>
            </w:pPr>
            <w:r w:rsidRPr="00E41E58">
              <w:rPr>
                <w:b/>
              </w:rPr>
              <w:t>Наименование параметра</w:t>
            </w:r>
          </w:p>
        </w:tc>
        <w:tc>
          <w:tcPr>
            <w:tcW w:w="4460" w:type="dxa"/>
          </w:tcPr>
          <w:p w:rsidR="0048182A" w:rsidRPr="00E41E58" w:rsidRDefault="0048182A" w:rsidP="007932AE">
            <w:pPr>
              <w:jc w:val="center"/>
              <w:rPr>
                <w:rFonts w:eastAsia="MS MinNew Roman"/>
                <w:b/>
                <w:bCs/>
              </w:rPr>
            </w:pPr>
            <w:r w:rsidRPr="00E41E58">
              <w:rPr>
                <w:b/>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bl>
    <w:tbl>
      <w:tblPr>
        <w:tblW w:w="10886" w:type="dxa"/>
        <w:tblInd w:w="251" w:type="dxa"/>
        <w:tblLayout w:type="fixed"/>
        <w:tblLook w:val="04A0"/>
      </w:tblPr>
      <w:tblGrid>
        <w:gridCol w:w="709"/>
        <w:gridCol w:w="5739"/>
        <w:gridCol w:w="1073"/>
        <w:gridCol w:w="885"/>
        <w:gridCol w:w="885"/>
        <w:gridCol w:w="774"/>
        <w:gridCol w:w="821"/>
      </w:tblGrid>
      <w:tr w:rsidR="006B410B" w:rsidRPr="006B410B" w:rsidTr="00147D9E">
        <w:trPr>
          <w:trHeight w:val="85"/>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spacing w:after="0" w:line="240" w:lineRule="auto"/>
              <w:jc w:val="right"/>
              <w:rPr>
                <w:rFonts w:ascii="Times New Roman" w:eastAsia="MS MinNew Roman" w:hAnsi="Times New Roman" w:cs="Times New Roman"/>
                <w:bCs/>
                <w:sz w:val="20"/>
                <w:szCs w:val="20"/>
              </w:rPr>
            </w:pPr>
          </w:p>
        </w:tc>
        <w:tc>
          <w:tcPr>
            <w:tcW w:w="5739"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p>
        </w:tc>
        <w:tc>
          <w:tcPr>
            <w:tcW w:w="1073"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
                <w:bCs/>
                <w:sz w:val="20"/>
                <w:szCs w:val="20"/>
              </w:rPr>
            </w:pPr>
            <w:r w:rsidRPr="006B410B">
              <w:rPr>
                <w:rFonts w:ascii="Times New Roman" w:eastAsia="MS MinNew Roman" w:hAnsi="Times New Roman" w:cs="Times New Roman"/>
                <w:b/>
                <w:bCs/>
                <w:sz w:val="20"/>
                <w:szCs w:val="20"/>
              </w:rPr>
              <w:t>П</w:t>
            </w:r>
            <w:proofErr w:type="gramStart"/>
            <w:r w:rsidRPr="006B410B">
              <w:rPr>
                <w:rFonts w:ascii="Times New Roman" w:eastAsia="MS MinNew Roman" w:hAnsi="Times New Roman" w:cs="Times New Roman"/>
                <w:b/>
                <w:bCs/>
                <w:sz w:val="20"/>
                <w:szCs w:val="20"/>
              </w:rPr>
              <w:t>1</w:t>
            </w:r>
            <w:proofErr w:type="gramEnd"/>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
                <w:bCs/>
                <w:sz w:val="20"/>
                <w:szCs w:val="20"/>
              </w:rPr>
            </w:pPr>
            <w:r w:rsidRPr="006B410B">
              <w:rPr>
                <w:rFonts w:ascii="Times New Roman" w:eastAsia="MS MinNew Roman" w:hAnsi="Times New Roman" w:cs="Times New Roman"/>
                <w:b/>
                <w:bCs/>
                <w:sz w:val="20"/>
                <w:szCs w:val="20"/>
              </w:rPr>
              <w:t>П</w:t>
            </w:r>
            <w:proofErr w:type="gramStart"/>
            <w:r w:rsidRPr="006B410B">
              <w:rPr>
                <w:rFonts w:ascii="Times New Roman" w:eastAsia="MS MinNew Roman" w:hAnsi="Times New Roman" w:cs="Times New Roman"/>
                <w:b/>
                <w:bCs/>
                <w:sz w:val="20"/>
                <w:szCs w:val="20"/>
              </w:rPr>
              <w:t>2</w:t>
            </w:r>
            <w:proofErr w:type="gramEnd"/>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
                <w:bCs/>
                <w:sz w:val="20"/>
                <w:szCs w:val="20"/>
              </w:rPr>
            </w:pPr>
            <w:r w:rsidRPr="006B410B">
              <w:rPr>
                <w:rFonts w:ascii="Times New Roman" w:eastAsia="MS MinNew Roman" w:hAnsi="Times New Roman" w:cs="Times New Roman"/>
                <w:b/>
                <w:bCs/>
                <w:sz w:val="20"/>
                <w:szCs w:val="20"/>
              </w:rPr>
              <w:t>СЗ</w:t>
            </w:r>
          </w:p>
        </w:tc>
        <w:tc>
          <w:tcPr>
            <w:tcW w:w="774"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
                <w:bCs/>
                <w:sz w:val="20"/>
                <w:szCs w:val="20"/>
              </w:rPr>
            </w:pPr>
            <w:r w:rsidRPr="006B410B">
              <w:rPr>
                <w:rFonts w:ascii="Times New Roman" w:eastAsia="MS MinNew Roman" w:hAnsi="Times New Roman" w:cs="Times New Roman"/>
                <w:b/>
                <w:bCs/>
                <w:sz w:val="20"/>
                <w:szCs w:val="20"/>
              </w:rPr>
              <w:t>И</w:t>
            </w:r>
          </w:p>
        </w:tc>
        <w:tc>
          <w:tcPr>
            <w:tcW w:w="821"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
                <w:bCs/>
                <w:sz w:val="20"/>
                <w:szCs w:val="20"/>
              </w:rPr>
            </w:pPr>
            <w:r w:rsidRPr="006B410B">
              <w:rPr>
                <w:rFonts w:ascii="Times New Roman" w:eastAsia="MS MinNew Roman" w:hAnsi="Times New Roman" w:cs="Times New Roman"/>
                <w:b/>
                <w:bCs/>
                <w:sz w:val="20"/>
                <w:szCs w:val="20"/>
              </w:rPr>
              <w:t>Т</w:t>
            </w:r>
          </w:p>
        </w:tc>
      </w:tr>
      <w:tr w:rsidR="006B410B" w:rsidRPr="006B410B" w:rsidTr="00147D9E">
        <w:trPr>
          <w:trHeight w:val="85"/>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spacing w:after="0" w:line="240" w:lineRule="auto"/>
              <w:jc w:val="right"/>
              <w:rPr>
                <w:rFonts w:ascii="Times New Roman" w:hAnsi="Times New Roman" w:cs="Times New Roman"/>
                <w:color w:val="000000"/>
                <w:sz w:val="20"/>
                <w:szCs w:val="20"/>
              </w:rPr>
            </w:pPr>
          </w:p>
        </w:tc>
        <w:tc>
          <w:tcPr>
            <w:tcW w:w="10177"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hAnsi="Times New Roman" w:cs="Times New Roman"/>
                <w:color w:val="000000"/>
                <w:sz w:val="20"/>
                <w:szCs w:val="20"/>
              </w:rPr>
              <w:t>Предельные (минимальные и (или) максимальные) размеры земельных участков, в том числе их площадь</w:t>
            </w:r>
          </w:p>
        </w:tc>
      </w:tr>
      <w:tr w:rsidR="006B410B" w:rsidRPr="006B410B" w:rsidTr="00147D9E">
        <w:trPr>
          <w:trHeight w:val="212"/>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pStyle w:val="af2"/>
              <w:numPr>
                <w:ilvl w:val="0"/>
                <w:numId w:val="28"/>
              </w:numPr>
              <w:ind w:left="0"/>
              <w:jc w:val="right"/>
              <w:rPr>
                <w:sz w:val="20"/>
                <w:szCs w:val="20"/>
              </w:rPr>
            </w:pPr>
          </w:p>
        </w:tc>
        <w:tc>
          <w:tcPr>
            <w:tcW w:w="5739"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both"/>
              <w:rPr>
                <w:rFonts w:ascii="Times New Roman" w:eastAsia="MS MinNew Roman" w:hAnsi="Times New Roman" w:cs="Times New Roman"/>
                <w:bCs/>
                <w:sz w:val="20"/>
                <w:szCs w:val="20"/>
              </w:rPr>
            </w:pPr>
            <w:r w:rsidRPr="006B410B">
              <w:rPr>
                <w:rFonts w:ascii="Times New Roman" w:hAnsi="Times New Roman" w:cs="Times New Roman"/>
                <w:sz w:val="20"/>
                <w:szCs w:val="20"/>
              </w:rPr>
              <w:t>Минимальная площадь земельного участка, кв</w:t>
            </w:r>
            <w:proofErr w:type="gramStart"/>
            <w:r w:rsidRPr="006B410B">
              <w:rPr>
                <w:rFonts w:ascii="Times New Roman" w:hAnsi="Times New Roman" w:cs="Times New Roman"/>
                <w:sz w:val="20"/>
                <w:szCs w:val="20"/>
              </w:rPr>
              <w:t>.м</w:t>
            </w:r>
            <w:proofErr w:type="gramEnd"/>
          </w:p>
        </w:tc>
        <w:tc>
          <w:tcPr>
            <w:tcW w:w="1073"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600</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600</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400</w:t>
            </w:r>
          </w:p>
        </w:tc>
        <w:tc>
          <w:tcPr>
            <w:tcW w:w="774"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10</w:t>
            </w:r>
          </w:p>
        </w:tc>
        <w:tc>
          <w:tcPr>
            <w:tcW w:w="821"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10</w:t>
            </w:r>
          </w:p>
        </w:tc>
      </w:tr>
      <w:tr w:rsidR="006B410B" w:rsidRPr="006B410B" w:rsidTr="00147D9E">
        <w:trPr>
          <w:trHeight w:val="212"/>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pStyle w:val="af2"/>
              <w:numPr>
                <w:ilvl w:val="0"/>
                <w:numId w:val="28"/>
              </w:numPr>
              <w:ind w:left="0"/>
              <w:jc w:val="right"/>
              <w:rPr>
                <w:sz w:val="20"/>
                <w:szCs w:val="20"/>
              </w:rPr>
            </w:pPr>
          </w:p>
        </w:tc>
        <w:tc>
          <w:tcPr>
            <w:tcW w:w="5739"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both"/>
              <w:rPr>
                <w:rFonts w:ascii="Times New Roman" w:eastAsia="MS MinNew Roman" w:hAnsi="Times New Roman" w:cs="Times New Roman"/>
                <w:bCs/>
                <w:sz w:val="20"/>
                <w:szCs w:val="20"/>
              </w:rPr>
            </w:pPr>
            <w:r w:rsidRPr="006B410B">
              <w:rPr>
                <w:rFonts w:ascii="Times New Roman" w:hAnsi="Times New Roman" w:cs="Times New Roman"/>
                <w:sz w:val="20"/>
                <w:szCs w:val="20"/>
              </w:rPr>
              <w:t>Максимальная площадь земельного участка, кв</w:t>
            </w:r>
            <w:proofErr w:type="gramStart"/>
            <w:r w:rsidRPr="006B410B">
              <w:rPr>
                <w:rFonts w:ascii="Times New Roman" w:hAnsi="Times New Roman" w:cs="Times New Roman"/>
                <w:sz w:val="20"/>
                <w:szCs w:val="20"/>
              </w:rPr>
              <w:t>.м</w:t>
            </w:r>
            <w:proofErr w:type="gramEnd"/>
          </w:p>
        </w:tc>
        <w:tc>
          <w:tcPr>
            <w:tcW w:w="1073"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w:t>
            </w:r>
          </w:p>
        </w:tc>
        <w:tc>
          <w:tcPr>
            <w:tcW w:w="885" w:type="dxa"/>
            <w:tcBorders>
              <w:top w:val="single" w:sz="4" w:space="0" w:color="auto"/>
              <w:left w:val="single" w:sz="4" w:space="0" w:color="auto"/>
              <w:bottom w:val="single" w:sz="4" w:space="0" w:color="auto"/>
              <w:right w:val="single" w:sz="4" w:space="0" w:color="auto"/>
            </w:tcBorders>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w:t>
            </w:r>
          </w:p>
        </w:tc>
        <w:tc>
          <w:tcPr>
            <w:tcW w:w="885" w:type="dxa"/>
            <w:tcBorders>
              <w:top w:val="single" w:sz="4" w:space="0" w:color="auto"/>
              <w:left w:val="single" w:sz="4" w:space="0" w:color="auto"/>
              <w:bottom w:val="single" w:sz="4" w:space="0" w:color="auto"/>
              <w:right w:val="single" w:sz="4" w:space="0" w:color="auto"/>
            </w:tcBorders>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w:t>
            </w:r>
          </w:p>
        </w:tc>
        <w:tc>
          <w:tcPr>
            <w:tcW w:w="774" w:type="dxa"/>
            <w:tcBorders>
              <w:top w:val="single" w:sz="4" w:space="0" w:color="auto"/>
              <w:left w:val="single" w:sz="4" w:space="0" w:color="auto"/>
              <w:bottom w:val="single" w:sz="4" w:space="0" w:color="auto"/>
              <w:right w:val="single" w:sz="4" w:space="0" w:color="auto"/>
            </w:tcBorders>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w:t>
            </w:r>
          </w:p>
        </w:tc>
        <w:tc>
          <w:tcPr>
            <w:tcW w:w="821" w:type="dxa"/>
            <w:tcBorders>
              <w:top w:val="single" w:sz="4" w:space="0" w:color="auto"/>
              <w:left w:val="single" w:sz="4" w:space="0" w:color="auto"/>
              <w:bottom w:val="single" w:sz="4" w:space="0" w:color="auto"/>
              <w:right w:val="single" w:sz="4" w:space="0" w:color="auto"/>
            </w:tcBorders>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w:t>
            </w:r>
          </w:p>
        </w:tc>
      </w:tr>
      <w:tr w:rsidR="006B410B" w:rsidRPr="006B410B" w:rsidTr="00147D9E">
        <w:trPr>
          <w:trHeight w:val="212"/>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spacing w:after="0" w:line="240" w:lineRule="auto"/>
              <w:jc w:val="right"/>
              <w:rPr>
                <w:rFonts w:ascii="Times New Roman" w:hAnsi="Times New Roman" w:cs="Times New Roman"/>
                <w:sz w:val="20"/>
                <w:szCs w:val="20"/>
              </w:rPr>
            </w:pPr>
          </w:p>
        </w:tc>
        <w:tc>
          <w:tcPr>
            <w:tcW w:w="10177"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hAnsi="Times New Roman" w:cs="Times New Roman"/>
                <w:sz w:val="20"/>
                <w:szCs w:val="20"/>
              </w:rPr>
              <w:t>Предельное количество этажей или предельная высота зданий, строений, сооружений</w:t>
            </w:r>
          </w:p>
        </w:tc>
      </w:tr>
      <w:tr w:rsidR="006B410B" w:rsidRPr="006B410B" w:rsidTr="00147D9E">
        <w:trPr>
          <w:trHeight w:val="212"/>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pStyle w:val="af2"/>
              <w:numPr>
                <w:ilvl w:val="0"/>
                <w:numId w:val="28"/>
              </w:numPr>
              <w:ind w:left="0"/>
              <w:jc w:val="right"/>
              <w:rPr>
                <w:rFonts w:eastAsia="MS MinNew Roman"/>
                <w:bCs/>
                <w:sz w:val="20"/>
                <w:szCs w:val="20"/>
              </w:rPr>
            </w:pPr>
          </w:p>
        </w:tc>
        <w:tc>
          <w:tcPr>
            <w:tcW w:w="5739"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both"/>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 xml:space="preserve">Предельная высота зданий, строений, сооружений, </w:t>
            </w:r>
            <w:proofErr w:type="gramStart"/>
            <w:r w:rsidRPr="006B410B">
              <w:rPr>
                <w:rFonts w:ascii="Times New Roman" w:eastAsia="MS MinNew Roman" w:hAnsi="Times New Roman" w:cs="Times New Roman"/>
                <w:bCs/>
                <w:sz w:val="20"/>
                <w:szCs w:val="20"/>
              </w:rPr>
              <w:t>м</w:t>
            </w:r>
            <w:proofErr w:type="gramEnd"/>
          </w:p>
        </w:tc>
        <w:tc>
          <w:tcPr>
            <w:tcW w:w="1073"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30</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20</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20</w:t>
            </w:r>
          </w:p>
        </w:tc>
        <w:tc>
          <w:tcPr>
            <w:tcW w:w="774"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25</w:t>
            </w:r>
          </w:p>
        </w:tc>
        <w:tc>
          <w:tcPr>
            <w:tcW w:w="821"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20</w:t>
            </w:r>
          </w:p>
        </w:tc>
      </w:tr>
      <w:tr w:rsidR="006B410B" w:rsidRPr="006B410B" w:rsidTr="00147D9E">
        <w:trPr>
          <w:trHeight w:val="438"/>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spacing w:after="0" w:line="240" w:lineRule="auto"/>
              <w:jc w:val="right"/>
              <w:rPr>
                <w:rFonts w:ascii="Times New Roman" w:hAnsi="Times New Roman" w:cs="Times New Roman"/>
                <w:sz w:val="20"/>
                <w:szCs w:val="20"/>
              </w:rPr>
            </w:pPr>
          </w:p>
        </w:tc>
        <w:tc>
          <w:tcPr>
            <w:tcW w:w="10177"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hAnsi="Times New Roman" w:cs="Times New Roman"/>
                <w:sz w:val="20"/>
                <w:szCs w:val="20"/>
              </w:rPr>
              <w:t xml:space="preserve">Минимальные отступы от границ земельных участков </w:t>
            </w:r>
            <w:r w:rsidRPr="006B410B">
              <w:rPr>
                <w:rFonts w:ascii="Times New Roman" w:hAnsi="Times New Roman" w:cs="Times New Roman"/>
                <w:color w:val="000000"/>
                <w:sz w:val="20"/>
                <w:szCs w:val="20"/>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6B410B" w:rsidRPr="006B410B" w:rsidTr="00147D9E">
        <w:trPr>
          <w:trHeight w:val="425"/>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pStyle w:val="af2"/>
              <w:numPr>
                <w:ilvl w:val="0"/>
                <w:numId w:val="28"/>
              </w:numPr>
              <w:ind w:left="0"/>
              <w:jc w:val="right"/>
              <w:rPr>
                <w:rFonts w:eastAsia="MS MinNew Roman"/>
                <w:bCs/>
                <w:sz w:val="20"/>
                <w:szCs w:val="20"/>
              </w:rPr>
            </w:pPr>
          </w:p>
        </w:tc>
        <w:tc>
          <w:tcPr>
            <w:tcW w:w="5739"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both"/>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 xml:space="preserve">Минимальный отступ от границ земельных участков до зданий, строений, сооружений, </w:t>
            </w:r>
            <w:proofErr w:type="gramStart"/>
            <w:r w:rsidRPr="006B410B">
              <w:rPr>
                <w:rFonts w:ascii="Times New Roman" w:eastAsia="MS MinNew Roman" w:hAnsi="Times New Roman" w:cs="Times New Roman"/>
                <w:bCs/>
                <w:sz w:val="20"/>
                <w:szCs w:val="20"/>
              </w:rPr>
              <w:t>м</w:t>
            </w:r>
            <w:proofErr w:type="gramEnd"/>
          </w:p>
        </w:tc>
        <w:tc>
          <w:tcPr>
            <w:tcW w:w="1073"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3</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1</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1</w:t>
            </w:r>
          </w:p>
        </w:tc>
        <w:tc>
          <w:tcPr>
            <w:tcW w:w="774"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0</w:t>
            </w:r>
          </w:p>
        </w:tc>
        <w:tc>
          <w:tcPr>
            <w:tcW w:w="821"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0</w:t>
            </w:r>
          </w:p>
        </w:tc>
      </w:tr>
      <w:tr w:rsidR="006B410B" w:rsidRPr="006B410B" w:rsidTr="00147D9E">
        <w:trPr>
          <w:trHeight w:val="425"/>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spacing w:after="0" w:line="240" w:lineRule="auto"/>
              <w:jc w:val="right"/>
              <w:rPr>
                <w:rFonts w:ascii="Times New Roman" w:hAnsi="Times New Roman" w:cs="Times New Roman"/>
                <w:sz w:val="20"/>
                <w:szCs w:val="20"/>
              </w:rPr>
            </w:pPr>
          </w:p>
        </w:tc>
        <w:tc>
          <w:tcPr>
            <w:tcW w:w="10177"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hAnsi="Times New Roman" w:cs="Times New Roman"/>
                <w:sz w:val="20"/>
                <w:szCs w:val="20"/>
              </w:rPr>
              <w:t xml:space="preserve">Максимальный процент застройки </w:t>
            </w:r>
            <w:r w:rsidRPr="006B410B">
              <w:rPr>
                <w:rFonts w:ascii="Times New Roman" w:hAnsi="Times New Roman" w:cs="Times New Roman"/>
                <w:color w:val="000000"/>
                <w:sz w:val="20"/>
                <w:szCs w:val="20"/>
              </w:rPr>
              <w:t xml:space="preserve">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6B410B" w:rsidRPr="006B410B" w:rsidTr="00147D9E">
        <w:trPr>
          <w:trHeight w:val="425"/>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pStyle w:val="af2"/>
              <w:numPr>
                <w:ilvl w:val="0"/>
                <w:numId w:val="28"/>
              </w:numPr>
              <w:ind w:left="0"/>
              <w:jc w:val="right"/>
              <w:rPr>
                <w:rFonts w:eastAsia="MS MinNew Roman"/>
                <w:bCs/>
                <w:sz w:val="20"/>
                <w:szCs w:val="20"/>
              </w:rPr>
            </w:pPr>
          </w:p>
        </w:tc>
        <w:tc>
          <w:tcPr>
            <w:tcW w:w="5739"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both"/>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Максимальный процент застройки в границах земельного участка при размещении производственных объектов, %</w:t>
            </w:r>
          </w:p>
        </w:tc>
        <w:tc>
          <w:tcPr>
            <w:tcW w:w="1073"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80</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60</w:t>
            </w:r>
          </w:p>
        </w:tc>
        <w:tc>
          <w:tcPr>
            <w:tcW w:w="774"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w:t>
            </w:r>
          </w:p>
        </w:tc>
        <w:tc>
          <w:tcPr>
            <w:tcW w:w="821"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w:t>
            </w:r>
          </w:p>
        </w:tc>
      </w:tr>
      <w:tr w:rsidR="006B410B" w:rsidRPr="006B410B" w:rsidTr="00147D9E">
        <w:trPr>
          <w:trHeight w:val="438"/>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pStyle w:val="af2"/>
              <w:numPr>
                <w:ilvl w:val="0"/>
                <w:numId w:val="28"/>
              </w:numPr>
              <w:ind w:left="0"/>
              <w:jc w:val="right"/>
              <w:rPr>
                <w:rFonts w:eastAsia="MS MinNew Roman"/>
                <w:bCs/>
                <w:sz w:val="20"/>
                <w:szCs w:val="20"/>
              </w:rPr>
            </w:pPr>
          </w:p>
        </w:tc>
        <w:tc>
          <w:tcPr>
            <w:tcW w:w="5739"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both"/>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Максимальный процент застройки в границах земельного участка при размещении коммунально-складских объектов, %</w:t>
            </w:r>
          </w:p>
        </w:tc>
        <w:tc>
          <w:tcPr>
            <w:tcW w:w="1073"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60</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60</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60</w:t>
            </w:r>
          </w:p>
        </w:tc>
        <w:tc>
          <w:tcPr>
            <w:tcW w:w="774"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60</w:t>
            </w:r>
          </w:p>
        </w:tc>
        <w:tc>
          <w:tcPr>
            <w:tcW w:w="821"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60</w:t>
            </w:r>
          </w:p>
        </w:tc>
      </w:tr>
      <w:tr w:rsidR="006B410B" w:rsidRPr="006B410B" w:rsidTr="00147D9E">
        <w:trPr>
          <w:trHeight w:val="649"/>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pStyle w:val="af2"/>
              <w:numPr>
                <w:ilvl w:val="0"/>
                <w:numId w:val="28"/>
              </w:numPr>
              <w:ind w:left="0"/>
              <w:jc w:val="right"/>
              <w:rPr>
                <w:rFonts w:eastAsia="MS MinNew Roman"/>
                <w:bCs/>
                <w:sz w:val="20"/>
                <w:szCs w:val="20"/>
              </w:rPr>
            </w:pPr>
          </w:p>
        </w:tc>
        <w:tc>
          <w:tcPr>
            <w:tcW w:w="5739"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both"/>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Максимальный процент застройки в границах земельного участка при размещении иных объектов, за исключением случаев, указанных в пунктах 5-6 настоящей таблицы, %</w:t>
            </w:r>
          </w:p>
        </w:tc>
        <w:tc>
          <w:tcPr>
            <w:tcW w:w="1073"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w:t>
            </w:r>
          </w:p>
        </w:tc>
        <w:tc>
          <w:tcPr>
            <w:tcW w:w="774"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w:t>
            </w:r>
          </w:p>
        </w:tc>
        <w:tc>
          <w:tcPr>
            <w:tcW w:w="821"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w:t>
            </w:r>
          </w:p>
        </w:tc>
      </w:tr>
      <w:tr w:rsidR="006B410B" w:rsidRPr="006B410B" w:rsidTr="00147D9E">
        <w:trPr>
          <w:trHeight w:val="212"/>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spacing w:after="0" w:line="240" w:lineRule="auto"/>
              <w:jc w:val="right"/>
              <w:rPr>
                <w:rFonts w:ascii="Times New Roman" w:hAnsi="Times New Roman" w:cs="Times New Roman"/>
                <w:sz w:val="20"/>
                <w:szCs w:val="20"/>
              </w:rPr>
            </w:pPr>
          </w:p>
        </w:tc>
        <w:tc>
          <w:tcPr>
            <w:tcW w:w="10177"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hAnsi="Times New Roman" w:cs="Times New Roman"/>
                <w:sz w:val="20"/>
                <w:szCs w:val="20"/>
              </w:rPr>
              <w:t>Иные показатели</w:t>
            </w:r>
          </w:p>
        </w:tc>
      </w:tr>
      <w:tr w:rsidR="006B410B" w:rsidRPr="006B410B" w:rsidTr="00147D9E">
        <w:trPr>
          <w:trHeight w:val="212"/>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pStyle w:val="af2"/>
              <w:numPr>
                <w:ilvl w:val="0"/>
                <w:numId w:val="28"/>
              </w:numPr>
              <w:ind w:left="0"/>
              <w:jc w:val="right"/>
              <w:rPr>
                <w:rFonts w:eastAsia="MS MinNew Roman"/>
                <w:bCs/>
                <w:sz w:val="20"/>
                <w:szCs w:val="20"/>
              </w:rPr>
            </w:pPr>
          </w:p>
        </w:tc>
        <w:tc>
          <w:tcPr>
            <w:tcW w:w="5739"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both"/>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 xml:space="preserve">Максимальный размер санитарно-защитной зоны, </w:t>
            </w:r>
            <w:proofErr w:type="gramStart"/>
            <w:r w:rsidRPr="006B410B">
              <w:rPr>
                <w:rFonts w:ascii="Times New Roman" w:eastAsia="MS MinNew Roman" w:hAnsi="Times New Roman" w:cs="Times New Roman"/>
                <w:bCs/>
                <w:sz w:val="20"/>
                <w:szCs w:val="20"/>
              </w:rPr>
              <w:t>м</w:t>
            </w:r>
            <w:proofErr w:type="gramEnd"/>
          </w:p>
        </w:tc>
        <w:tc>
          <w:tcPr>
            <w:tcW w:w="1073"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0</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0</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0</w:t>
            </w:r>
          </w:p>
        </w:tc>
        <w:tc>
          <w:tcPr>
            <w:tcW w:w="774"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0</w:t>
            </w:r>
          </w:p>
        </w:tc>
        <w:tc>
          <w:tcPr>
            <w:tcW w:w="821"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0</w:t>
            </w:r>
          </w:p>
        </w:tc>
      </w:tr>
      <w:tr w:rsidR="006B410B" w:rsidRPr="006B410B" w:rsidTr="00147D9E">
        <w:trPr>
          <w:trHeight w:val="451"/>
        </w:trPr>
        <w:tc>
          <w:tcPr>
            <w:tcW w:w="709" w:type="dxa"/>
            <w:tcBorders>
              <w:top w:val="single" w:sz="4" w:space="0" w:color="auto"/>
              <w:left w:val="single" w:sz="4" w:space="0" w:color="auto"/>
              <w:bottom w:val="single" w:sz="4" w:space="0" w:color="auto"/>
              <w:right w:val="single" w:sz="4" w:space="0" w:color="auto"/>
            </w:tcBorders>
            <w:shd w:val="clear" w:color="auto" w:fill="auto"/>
          </w:tcPr>
          <w:p w:rsidR="006B410B" w:rsidRPr="006B410B" w:rsidRDefault="006B410B" w:rsidP="0039260E">
            <w:pPr>
              <w:pStyle w:val="af2"/>
              <w:numPr>
                <w:ilvl w:val="0"/>
                <w:numId w:val="28"/>
              </w:numPr>
              <w:ind w:left="0"/>
              <w:jc w:val="right"/>
              <w:rPr>
                <w:rFonts w:eastAsia="MS MinNew Roman"/>
                <w:bCs/>
                <w:sz w:val="20"/>
                <w:szCs w:val="20"/>
              </w:rPr>
            </w:pPr>
          </w:p>
        </w:tc>
        <w:tc>
          <w:tcPr>
            <w:tcW w:w="5739"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both"/>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 xml:space="preserve">Максимальная высота капитальных ограждений земельных участков, </w:t>
            </w:r>
            <w:proofErr w:type="gramStart"/>
            <w:r w:rsidRPr="006B410B">
              <w:rPr>
                <w:rFonts w:ascii="Times New Roman" w:eastAsia="MS MinNew Roman" w:hAnsi="Times New Roman" w:cs="Times New Roman"/>
                <w:bCs/>
                <w:sz w:val="20"/>
                <w:szCs w:val="20"/>
              </w:rPr>
              <w:t>м</w:t>
            </w:r>
            <w:proofErr w:type="gramEnd"/>
          </w:p>
        </w:tc>
        <w:tc>
          <w:tcPr>
            <w:tcW w:w="1073"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2</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2</w:t>
            </w:r>
          </w:p>
        </w:tc>
        <w:tc>
          <w:tcPr>
            <w:tcW w:w="885"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2</w:t>
            </w:r>
          </w:p>
        </w:tc>
        <w:tc>
          <w:tcPr>
            <w:tcW w:w="774"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2</w:t>
            </w:r>
          </w:p>
        </w:tc>
        <w:tc>
          <w:tcPr>
            <w:tcW w:w="821" w:type="dxa"/>
            <w:tcBorders>
              <w:top w:val="single" w:sz="4" w:space="0" w:color="auto"/>
              <w:left w:val="single" w:sz="4" w:space="0" w:color="auto"/>
              <w:bottom w:val="single" w:sz="4" w:space="0" w:color="auto"/>
              <w:right w:val="single" w:sz="4" w:space="0" w:color="auto"/>
            </w:tcBorders>
            <w:vAlign w:val="center"/>
          </w:tcPr>
          <w:p w:rsidR="006B410B" w:rsidRPr="006B410B" w:rsidRDefault="006B410B" w:rsidP="006B410B">
            <w:pPr>
              <w:spacing w:after="0" w:line="240" w:lineRule="auto"/>
              <w:jc w:val="center"/>
              <w:rPr>
                <w:rFonts w:ascii="Times New Roman" w:eastAsia="MS MinNew Roman" w:hAnsi="Times New Roman" w:cs="Times New Roman"/>
                <w:bCs/>
                <w:sz w:val="20"/>
                <w:szCs w:val="20"/>
              </w:rPr>
            </w:pPr>
            <w:r w:rsidRPr="006B410B">
              <w:rPr>
                <w:rFonts w:ascii="Times New Roman" w:eastAsia="MS MinNew Roman" w:hAnsi="Times New Roman" w:cs="Times New Roman"/>
                <w:bCs/>
                <w:sz w:val="20"/>
                <w:szCs w:val="20"/>
              </w:rPr>
              <w:t>2</w:t>
            </w:r>
          </w:p>
        </w:tc>
      </w:tr>
    </w:tbl>
    <w:p w:rsidR="00E41E58" w:rsidRPr="00147D9E" w:rsidRDefault="00E41E58" w:rsidP="00E41E58">
      <w:pPr>
        <w:spacing w:after="0" w:line="240" w:lineRule="auto"/>
        <w:ind w:firstLine="697"/>
        <w:jc w:val="both"/>
        <w:rPr>
          <w:rFonts w:ascii="Times New Roman" w:hAnsi="Times New Roman" w:cs="Times New Roman"/>
          <w:b/>
          <w:sz w:val="8"/>
          <w:szCs w:val="8"/>
        </w:rPr>
      </w:pPr>
    </w:p>
    <w:p w:rsidR="003206D7" w:rsidRDefault="00E41E58" w:rsidP="00E41E58">
      <w:pPr>
        <w:spacing w:after="0" w:line="240" w:lineRule="auto"/>
        <w:ind w:firstLine="697"/>
        <w:jc w:val="both"/>
        <w:rPr>
          <w:rFonts w:ascii="Times New Roman" w:hAnsi="Times New Roman" w:cs="Times New Roman"/>
          <w:b/>
        </w:rPr>
      </w:pPr>
      <w:r w:rsidRPr="00E41E58">
        <w:rPr>
          <w:rFonts w:ascii="Times New Roman" w:hAnsi="Times New Roman" w:cs="Times New Roman"/>
          <w:b/>
        </w:rPr>
        <w:t>Статья 54.3. Предельные размеры земельных участков и предельные параметры разрешенного строительства, реконструкции объектов капитального строительства в зонах сельскохозяйственного использования</w:t>
      </w:r>
    </w:p>
    <w:tbl>
      <w:tblPr>
        <w:tblStyle w:val="a5"/>
        <w:tblW w:w="10623" w:type="dxa"/>
        <w:tblInd w:w="250" w:type="dxa"/>
        <w:tblLayout w:type="fixed"/>
        <w:tblLook w:val="04A0"/>
      </w:tblPr>
      <w:tblGrid>
        <w:gridCol w:w="542"/>
        <w:gridCol w:w="5636"/>
        <w:gridCol w:w="1625"/>
        <w:gridCol w:w="1192"/>
        <w:gridCol w:w="1628"/>
      </w:tblGrid>
      <w:tr w:rsidR="00E41E58" w:rsidRPr="00ED370B" w:rsidTr="00147D9E">
        <w:trPr>
          <w:trHeight w:val="744"/>
        </w:trPr>
        <w:tc>
          <w:tcPr>
            <w:tcW w:w="542" w:type="dxa"/>
          </w:tcPr>
          <w:p w:rsidR="00E41E58" w:rsidRPr="00ED370B" w:rsidRDefault="00E41E58" w:rsidP="00147D9E">
            <w:pPr>
              <w:jc w:val="right"/>
              <w:rPr>
                <w:rFonts w:eastAsia="MS MinNew Roman"/>
                <w:b/>
                <w:bCs/>
              </w:rPr>
            </w:pPr>
            <w:r w:rsidRPr="00ED370B">
              <w:rPr>
                <w:b/>
              </w:rPr>
              <w:t xml:space="preserve">№ </w:t>
            </w:r>
            <w:proofErr w:type="gramStart"/>
            <w:r w:rsidRPr="00ED370B">
              <w:rPr>
                <w:b/>
              </w:rPr>
              <w:t>п</w:t>
            </w:r>
            <w:proofErr w:type="gramEnd"/>
            <w:r w:rsidRPr="00ED370B">
              <w:rPr>
                <w:b/>
              </w:rPr>
              <w:t>/п</w:t>
            </w:r>
          </w:p>
        </w:tc>
        <w:tc>
          <w:tcPr>
            <w:tcW w:w="5636" w:type="dxa"/>
          </w:tcPr>
          <w:p w:rsidR="00E41E58" w:rsidRPr="00ED370B" w:rsidRDefault="00E41E58" w:rsidP="00147D9E">
            <w:pPr>
              <w:jc w:val="center"/>
              <w:rPr>
                <w:rFonts w:eastAsia="MS MinNew Roman"/>
                <w:b/>
                <w:bCs/>
              </w:rPr>
            </w:pPr>
            <w:r w:rsidRPr="00ED370B">
              <w:rPr>
                <w:b/>
              </w:rPr>
              <w:t>Наименование параметра</w:t>
            </w:r>
          </w:p>
        </w:tc>
        <w:tc>
          <w:tcPr>
            <w:tcW w:w="4445" w:type="dxa"/>
            <w:gridSpan w:val="3"/>
          </w:tcPr>
          <w:p w:rsidR="00E41E58" w:rsidRPr="00ED370B" w:rsidRDefault="00E41E58" w:rsidP="00147D9E">
            <w:pPr>
              <w:jc w:val="center"/>
              <w:rPr>
                <w:rFonts w:eastAsia="MS MinNew Roman"/>
                <w:b/>
                <w:bCs/>
              </w:rPr>
            </w:pPr>
            <w:r w:rsidRPr="00ED370B">
              <w:rPr>
                <w:b/>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E41E58" w:rsidRPr="00ED370B" w:rsidTr="00147D9E">
        <w:trPr>
          <w:trHeight w:val="85"/>
        </w:trPr>
        <w:tc>
          <w:tcPr>
            <w:tcW w:w="542" w:type="dxa"/>
          </w:tcPr>
          <w:p w:rsidR="00E41E58" w:rsidRPr="00ED370B" w:rsidRDefault="00E41E58" w:rsidP="00147D9E">
            <w:pPr>
              <w:jc w:val="right"/>
              <w:rPr>
                <w:rFonts w:eastAsia="MS MinNew Roman"/>
                <w:bCs/>
              </w:rPr>
            </w:pPr>
          </w:p>
        </w:tc>
        <w:tc>
          <w:tcPr>
            <w:tcW w:w="5636" w:type="dxa"/>
          </w:tcPr>
          <w:p w:rsidR="00E41E58" w:rsidRPr="00ED370B" w:rsidRDefault="00E41E58" w:rsidP="00147D9E">
            <w:pPr>
              <w:jc w:val="both"/>
              <w:rPr>
                <w:rFonts w:eastAsia="MS MinNew Roman"/>
                <w:bCs/>
              </w:rPr>
            </w:pPr>
          </w:p>
        </w:tc>
        <w:tc>
          <w:tcPr>
            <w:tcW w:w="1625" w:type="dxa"/>
          </w:tcPr>
          <w:p w:rsidR="00E41E58" w:rsidRPr="00ED370B" w:rsidRDefault="00E41E58" w:rsidP="00147D9E">
            <w:pPr>
              <w:jc w:val="center"/>
              <w:rPr>
                <w:rFonts w:eastAsia="MS MinNew Roman"/>
                <w:b/>
                <w:bCs/>
              </w:rPr>
            </w:pPr>
            <w:r w:rsidRPr="00ED370B">
              <w:rPr>
                <w:rFonts w:eastAsia="MS MinNew Roman"/>
                <w:b/>
                <w:bCs/>
              </w:rPr>
              <w:t>Сх</w:t>
            </w:r>
            <w:proofErr w:type="gramStart"/>
            <w:r w:rsidRPr="00ED370B">
              <w:rPr>
                <w:rFonts w:eastAsia="MS MinNew Roman"/>
                <w:b/>
                <w:bCs/>
              </w:rPr>
              <w:t>1</w:t>
            </w:r>
            <w:proofErr w:type="gramEnd"/>
          </w:p>
        </w:tc>
        <w:tc>
          <w:tcPr>
            <w:tcW w:w="1192" w:type="dxa"/>
          </w:tcPr>
          <w:p w:rsidR="00E41E58" w:rsidRPr="00ED370B" w:rsidRDefault="00E41E58" w:rsidP="00147D9E">
            <w:pPr>
              <w:jc w:val="center"/>
              <w:rPr>
                <w:rFonts w:eastAsia="MS MinNew Roman"/>
                <w:b/>
                <w:bCs/>
              </w:rPr>
            </w:pPr>
            <w:r w:rsidRPr="00ED370B">
              <w:rPr>
                <w:rFonts w:eastAsia="MS MinNew Roman"/>
                <w:b/>
                <w:bCs/>
              </w:rPr>
              <w:t>Сх</w:t>
            </w:r>
            <w:proofErr w:type="gramStart"/>
            <w:r w:rsidRPr="00ED370B">
              <w:rPr>
                <w:rFonts w:eastAsia="MS MinNew Roman"/>
                <w:b/>
                <w:bCs/>
              </w:rPr>
              <w:t>2</w:t>
            </w:r>
            <w:proofErr w:type="gramEnd"/>
          </w:p>
        </w:tc>
        <w:tc>
          <w:tcPr>
            <w:tcW w:w="1628" w:type="dxa"/>
          </w:tcPr>
          <w:p w:rsidR="00E41E58" w:rsidRPr="00ED370B" w:rsidRDefault="00E41E58" w:rsidP="00147D9E">
            <w:pPr>
              <w:jc w:val="center"/>
              <w:rPr>
                <w:rFonts w:eastAsia="MS MinNew Roman"/>
                <w:b/>
                <w:bCs/>
              </w:rPr>
            </w:pPr>
            <w:r w:rsidRPr="00ED370B">
              <w:rPr>
                <w:rFonts w:eastAsia="MS MinNew Roman"/>
                <w:b/>
                <w:bCs/>
              </w:rPr>
              <w:t>Сх3</w:t>
            </w:r>
          </w:p>
        </w:tc>
      </w:tr>
      <w:tr w:rsidR="00E41E58" w:rsidRPr="00ED370B" w:rsidTr="00147D9E">
        <w:trPr>
          <w:trHeight w:val="85"/>
        </w:trPr>
        <w:tc>
          <w:tcPr>
            <w:tcW w:w="542" w:type="dxa"/>
          </w:tcPr>
          <w:p w:rsidR="00E41E58" w:rsidRPr="00ED370B" w:rsidRDefault="00E41E58" w:rsidP="00147D9E">
            <w:pPr>
              <w:jc w:val="right"/>
              <w:rPr>
                <w:rFonts w:eastAsia="MS MinNew Roman"/>
                <w:bCs/>
              </w:rPr>
            </w:pPr>
          </w:p>
        </w:tc>
        <w:tc>
          <w:tcPr>
            <w:tcW w:w="10081" w:type="dxa"/>
            <w:gridSpan w:val="4"/>
            <w:shd w:val="clear" w:color="auto" w:fill="D9D9D9" w:themeFill="background1" w:themeFillShade="D9"/>
          </w:tcPr>
          <w:p w:rsidR="00E41E58" w:rsidRPr="00ED370B" w:rsidRDefault="00E41E58" w:rsidP="00147D9E">
            <w:pPr>
              <w:jc w:val="center"/>
              <w:rPr>
                <w:rFonts w:eastAsia="MS MinNew Roman"/>
                <w:bCs/>
              </w:rPr>
            </w:pPr>
            <w:r w:rsidRPr="00ED370B">
              <w:rPr>
                <w:color w:val="000000"/>
              </w:rPr>
              <w:t>Предельные (минимальные и (или) максимальные) размеры земельных участков, в том числе их площадь</w:t>
            </w:r>
          </w:p>
        </w:tc>
      </w:tr>
      <w:tr w:rsidR="00E41E58" w:rsidRPr="00ED370B" w:rsidTr="00E41E58">
        <w:trPr>
          <w:trHeight w:val="263"/>
        </w:trPr>
        <w:tc>
          <w:tcPr>
            <w:tcW w:w="542" w:type="dxa"/>
          </w:tcPr>
          <w:p w:rsidR="00E41E58" w:rsidRPr="00ED370B" w:rsidRDefault="00E41E58" w:rsidP="00147D9E">
            <w:pPr>
              <w:pStyle w:val="af2"/>
              <w:numPr>
                <w:ilvl w:val="0"/>
                <w:numId w:val="29"/>
              </w:numPr>
              <w:ind w:left="0"/>
              <w:jc w:val="right"/>
              <w:rPr>
                <w:rFonts w:eastAsia="MS MinNew Roman"/>
                <w:bCs/>
              </w:rPr>
            </w:pPr>
          </w:p>
        </w:tc>
        <w:tc>
          <w:tcPr>
            <w:tcW w:w="5636" w:type="dxa"/>
          </w:tcPr>
          <w:p w:rsidR="00E41E58" w:rsidRPr="00ED370B" w:rsidRDefault="00E41E58" w:rsidP="00147D9E">
            <w:pPr>
              <w:jc w:val="both"/>
              <w:rPr>
                <w:rFonts w:eastAsia="MS MinNew Roman"/>
                <w:bCs/>
              </w:rPr>
            </w:pPr>
            <w:r w:rsidRPr="00ED370B">
              <w:t>Минимальная площадь земельного участка, кв</w:t>
            </w:r>
            <w:proofErr w:type="gramStart"/>
            <w:r w:rsidRPr="00ED370B">
              <w:t>.м</w:t>
            </w:r>
            <w:proofErr w:type="gramEnd"/>
          </w:p>
        </w:tc>
        <w:tc>
          <w:tcPr>
            <w:tcW w:w="1625" w:type="dxa"/>
          </w:tcPr>
          <w:p w:rsidR="00E41E58" w:rsidRPr="00ED370B" w:rsidRDefault="00E41E58" w:rsidP="00147D9E">
            <w:pPr>
              <w:jc w:val="center"/>
              <w:rPr>
                <w:rFonts w:eastAsia="MS MinNew Roman"/>
                <w:bCs/>
              </w:rPr>
            </w:pPr>
            <w:r w:rsidRPr="00ED370B">
              <w:rPr>
                <w:rFonts w:eastAsia="MS MinNew Roman"/>
                <w:bCs/>
              </w:rPr>
              <w:t>1000</w:t>
            </w:r>
          </w:p>
        </w:tc>
        <w:tc>
          <w:tcPr>
            <w:tcW w:w="1192" w:type="dxa"/>
          </w:tcPr>
          <w:p w:rsidR="00E41E58" w:rsidRPr="00ED370B" w:rsidRDefault="00E41E58" w:rsidP="00147D9E">
            <w:pPr>
              <w:jc w:val="center"/>
              <w:rPr>
                <w:rFonts w:eastAsia="MS MinNew Roman"/>
                <w:bCs/>
              </w:rPr>
            </w:pPr>
            <w:r w:rsidRPr="00ED370B">
              <w:rPr>
                <w:rFonts w:eastAsia="MS MinNew Roman"/>
                <w:bCs/>
              </w:rPr>
              <w:t>1000</w:t>
            </w:r>
          </w:p>
        </w:tc>
        <w:tc>
          <w:tcPr>
            <w:tcW w:w="1628" w:type="dxa"/>
          </w:tcPr>
          <w:p w:rsidR="00E41E58" w:rsidRPr="00ED370B" w:rsidRDefault="00E41E58" w:rsidP="00147D9E">
            <w:pPr>
              <w:jc w:val="center"/>
              <w:rPr>
                <w:rFonts w:eastAsia="MS MinNew Roman"/>
                <w:bCs/>
              </w:rPr>
            </w:pPr>
            <w:r w:rsidRPr="00ED370B">
              <w:rPr>
                <w:rFonts w:eastAsia="MS MinNew Roman"/>
                <w:bCs/>
              </w:rPr>
              <w:t>600</w:t>
            </w:r>
          </w:p>
        </w:tc>
      </w:tr>
      <w:tr w:rsidR="00E41E58" w:rsidRPr="00ED370B" w:rsidTr="00147D9E">
        <w:trPr>
          <w:trHeight w:val="95"/>
        </w:trPr>
        <w:tc>
          <w:tcPr>
            <w:tcW w:w="542" w:type="dxa"/>
          </w:tcPr>
          <w:p w:rsidR="00E41E58" w:rsidRPr="00ED370B" w:rsidRDefault="00E41E58" w:rsidP="00147D9E">
            <w:pPr>
              <w:pStyle w:val="af2"/>
              <w:numPr>
                <w:ilvl w:val="0"/>
                <w:numId w:val="29"/>
              </w:numPr>
              <w:ind w:left="0"/>
              <w:jc w:val="right"/>
              <w:rPr>
                <w:rFonts w:eastAsia="MS MinNew Roman"/>
                <w:bCs/>
              </w:rPr>
            </w:pPr>
          </w:p>
        </w:tc>
        <w:tc>
          <w:tcPr>
            <w:tcW w:w="5636" w:type="dxa"/>
          </w:tcPr>
          <w:p w:rsidR="00E41E58" w:rsidRPr="00ED370B" w:rsidRDefault="00E41E58" w:rsidP="00147D9E">
            <w:pPr>
              <w:jc w:val="both"/>
              <w:rPr>
                <w:rFonts w:eastAsia="MS MinNew Roman"/>
                <w:bCs/>
              </w:rPr>
            </w:pPr>
            <w:r w:rsidRPr="00ED370B">
              <w:t>Максимальная площадь земельного участка, кв</w:t>
            </w:r>
            <w:proofErr w:type="gramStart"/>
            <w:r w:rsidRPr="00ED370B">
              <w:t>.м</w:t>
            </w:r>
            <w:proofErr w:type="gramEnd"/>
          </w:p>
        </w:tc>
        <w:tc>
          <w:tcPr>
            <w:tcW w:w="1625" w:type="dxa"/>
          </w:tcPr>
          <w:p w:rsidR="00E41E58" w:rsidRPr="00ED370B" w:rsidRDefault="00E41E58" w:rsidP="00147D9E">
            <w:pPr>
              <w:jc w:val="center"/>
              <w:rPr>
                <w:rFonts w:eastAsia="MS MinNew Roman"/>
                <w:bCs/>
              </w:rPr>
            </w:pPr>
            <w:r w:rsidRPr="00ED370B">
              <w:rPr>
                <w:rFonts w:eastAsia="MS MinNew Roman"/>
                <w:bCs/>
              </w:rPr>
              <w:t>20000</w:t>
            </w:r>
          </w:p>
        </w:tc>
        <w:tc>
          <w:tcPr>
            <w:tcW w:w="1192" w:type="dxa"/>
          </w:tcPr>
          <w:p w:rsidR="00E41E58" w:rsidRPr="00ED370B" w:rsidRDefault="00E41E58" w:rsidP="00147D9E">
            <w:pPr>
              <w:jc w:val="center"/>
              <w:rPr>
                <w:rFonts w:eastAsia="MS MinNew Roman"/>
                <w:bCs/>
              </w:rPr>
            </w:pPr>
            <w:r w:rsidRPr="00ED370B">
              <w:rPr>
                <w:rFonts w:eastAsia="MS MinNew Roman"/>
                <w:bCs/>
              </w:rPr>
              <w:t>50000</w:t>
            </w:r>
          </w:p>
        </w:tc>
        <w:tc>
          <w:tcPr>
            <w:tcW w:w="1628" w:type="dxa"/>
          </w:tcPr>
          <w:p w:rsidR="00E41E58" w:rsidRPr="00ED370B" w:rsidRDefault="00E41E58" w:rsidP="00147D9E">
            <w:pPr>
              <w:jc w:val="center"/>
              <w:rPr>
                <w:rFonts w:eastAsia="MS MinNew Roman"/>
                <w:bCs/>
              </w:rPr>
            </w:pPr>
            <w:r w:rsidRPr="00ED370B">
              <w:rPr>
                <w:rFonts w:eastAsia="MS MinNew Roman"/>
                <w:bCs/>
              </w:rPr>
              <w:t>3000</w:t>
            </w:r>
          </w:p>
        </w:tc>
      </w:tr>
      <w:tr w:rsidR="00E41E58" w:rsidRPr="00ED370B" w:rsidTr="008D41AA">
        <w:trPr>
          <w:trHeight w:val="248"/>
        </w:trPr>
        <w:tc>
          <w:tcPr>
            <w:tcW w:w="542" w:type="dxa"/>
          </w:tcPr>
          <w:p w:rsidR="00E41E58" w:rsidRPr="00ED370B" w:rsidRDefault="00E41E58" w:rsidP="00147D9E">
            <w:pPr>
              <w:jc w:val="right"/>
              <w:rPr>
                <w:rFonts w:eastAsia="MS MinNew Roman"/>
                <w:bCs/>
              </w:rPr>
            </w:pPr>
          </w:p>
        </w:tc>
        <w:tc>
          <w:tcPr>
            <w:tcW w:w="10081" w:type="dxa"/>
            <w:gridSpan w:val="4"/>
            <w:shd w:val="clear" w:color="auto" w:fill="D9D9D9" w:themeFill="background1" w:themeFillShade="D9"/>
          </w:tcPr>
          <w:p w:rsidR="00E41E58" w:rsidRPr="00ED370B" w:rsidRDefault="00E41E58" w:rsidP="00147D9E">
            <w:pPr>
              <w:jc w:val="center"/>
              <w:rPr>
                <w:rFonts w:eastAsia="MS MinNew Roman"/>
                <w:bCs/>
              </w:rPr>
            </w:pPr>
            <w:r w:rsidRPr="00ED370B">
              <w:t>Предельное количество этажей или предельная высота зданий, строений, сооружений</w:t>
            </w:r>
          </w:p>
        </w:tc>
      </w:tr>
      <w:tr w:rsidR="00E41E58" w:rsidRPr="00ED370B" w:rsidTr="00147D9E">
        <w:trPr>
          <w:trHeight w:val="85"/>
        </w:trPr>
        <w:tc>
          <w:tcPr>
            <w:tcW w:w="542" w:type="dxa"/>
          </w:tcPr>
          <w:p w:rsidR="00E41E58" w:rsidRPr="00ED370B" w:rsidRDefault="00E41E58" w:rsidP="00147D9E">
            <w:pPr>
              <w:pStyle w:val="af2"/>
              <w:numPr>
                <w:ilvl w:val="0"/>
                <w:numId w:val="29"/>
              </w:numPr>
              <w:ind w:left="0"/>
              <w:jc w:val="right"/>
              <w:rPr>
                <w:rFonts w:eastAsia="MS MinNew Roman"/>
                <w:bCs/>
              </w:rPr>
            </w:pPr>
          </w:p>
        </w:tc>
        <w:tc>
          <w:tcPr>
            <w:tcW w:w="5636" w:type="dxa"/>
          </w:tcPr>
          <w:p w:rsidR="00E41E58" w:rsidRPr="00ED370B" w:rsidRDefault="00E41E58" w:rsidP="00147D9E">
            <w:pPr>
              <w:jc w:val="both"/>
              <w:rPr>
                <w:rFonts w:eastAsia="MS MinNew Roman"/>
                <w:bCs/>
              </w:rPr>
            </w:pPr>
            <w:r w:rsidRPr="00ED370B">
              <w:rPr>
                <w:rFonts w:eastAsia="MS MinNew Roman"/>
                <w:bCs/>
              </w:rPr>
              <w:t xml:space="preserve">Предельная высота зданий, строений, сооружений, </w:t>
            </w:r>
            <w:proofErr w:type="gramStart"/>
            <w:r w:rsidRPr="00ED370B">
              <w:rPr>
                <w:rFonts w:eastAsia="MS MinNew Roman"/>
                <w:bCs/>
              </w:rPr>
              <w:t>м</w:t>
            </w:r>
            <w:proofErr w:type="gramEnd"/>
          </w:p>
        </w:tc>
        <w:tc>
          <w:tcPr>
            <w:tcW w:w="1625" w:type="dxa"/>
          </w:tcPr>
          <w:p w:rsidR="00E41E58" w:rsidRPr="00ED370B" w:rsidRDefault="00E41E58" w:rsidP="00147D9E">
            <w:pPr>
              <w:jc w:val="center"/>
              <w:rPr>
                <w:rFonts w:eastAsia="MS MinNew Roman"/>
                <w:bCs/>
              </w:rPr>
            </w:pPr>
            <w:r w:rsidRPr="00ED370B">
              <w:rPr>
                <w:rFonts w:eastAsia="MS MinNew Roman"/>
                <w:bCs/>
              </w:rPr>
              <w:t>0</w:t>
            </w:r>
          </w:p>
        </w:tc>
        <w:tc>
          <w:tcPr>
            <w:tcW w:w="1192" w:type="dxa"/>
          </w:tcPr>
          <w:p w:rsidR="00E41E58" w:rsidRPr="00ED370B" w:rsidRDefault="00E41E58" w:rsidP="00147D9E">
            <w:pPr>
              <w:jc w:val="center"/>
              <w:rPr>
                <w:rFonts w:eastAsia="MS MinNew Roman"/>
                <w:bCs/>
              </w:rPr>
            </w:pPr>
            <w:r w:rsidRPr="00ED370B">
              <w:rPr>
                <w:rFonts w:eastAsia="MS MinNew Roman"/>
                <w:bCs/>
              </w:rPr>
              <w:t>20</w:t>
            </w:r>
          </w:p>
        </w:tc>
        <w:tc>
          <w:tcPr>
            <w:tcW w:w="1628" w:type="dxa"/>
          </w:tcPr>
          <w:p w:rsidR="00E41E58" w:rsidRPr="00ED370B" w:rsidRDefault="00E41E58" w:rsidP="00147D9E">
            <w:pPr>
              <w:jc w:val="center"/>
              <w:rPr>
                <w:rFonts w:eastAsia="MS MinNew Roman"/>
                <w:bCs/>
              </w:rPr>
            </w:pPr>
            <w:r w:rsidRPr="00ED370B">
              <w:rPr>
                <w:rFonts w:eastAsia="MS MinNew Roman"/>
                <w:bCs/>
              </w:rPr>
              <w:t>10</w:t>
            </w:r>
          </w:p>
        </w:tc>
      </w:tr>
      <w:tr w:rsidR="00E41E58" w:rsidRPr="00ED370B" w:rsidTr="008D41AA">
        <w:trPr>
          <w:trHeight w:val="493"/>
        </w:trPr>
        <w:tc>
          <w:tcPr>
            <w:tcW w:w="542" w:type="dxa"/>
          </w:tcPr>
          <w:p w:rsidR="00E41E58" w:rsidRPr="00ED370B" w:rsidRDefault="00E41E58" w:rsidP="00147D9E">
            <w:pPr>
              <w:jc w:val="right"/>
              <w:rPr>
                <w:rFonts w:eastAsia="MS MinNew Roman"/>
                <w:bCs/>
              </w:rPr>
            </w:pPr>
          </w:p>
        </w:tc>
        <w:tc>
          <w:tcPr>
            <w:tcW w:w="10081" w:type="dxa"/>
            <w:gridSpan w:val="4"/>
            <w:shd w:val="clear" w:color="auto" w:fill="D9D9D9" w:themeFill="background1" w:themeFillShade="D9"/>
          </w:tcPr>
          <w:p w:rsidR="00E41E58" w:rsidRPr="00ED370B" w:rsidRDefault="00E41E58" w:rsidP="00147D9E">
            <w:pPr>
              <w:jc w:val="center"/>
              <w:rPr>
                <w:rFonts w:eastAsia="MS MinNew Roman"/>
                <w:bCs/>
              </w:rPr>
            </w:pPr>
            <w:r w:rsidRPr="00ED370B">
              <w:t xml:space="preserve">Минимальные отступы от границ земельных участков </w:t>
            </w:r>
            <w:r w:rsidRPr="00ED370B">
              <w:rPr>
                <w:color w:val="000000"/>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E41E58" w:rsidRPr="00ED370B" w:rsidTr="00147D9E">
        <w:trPr>
          <w:trHeight w:val="85"/>
        </w:trPr>
        <w:tc>
          <w:tcPr>
            <w:tcW w:w="542" w:type="dxa"/>
          </w:tcPr>
          <w:p w:rsidR="00E41E58" w:rsidRPr="00ED370B" w:rsidRDefault="00E41E58" w:rsidP="00147D9E">
            <w:pPr>
              <w:pStyle w:val="af2"/>
              <w:numPr>
                <w:ilvl w:val="0"/>
                <w:numId w:val="29"/>
              </w:numPr>
              <w:ind w:left="0"/>
              <w:jc w:val="right"/>
              <w:rPr>
                <w:rFonts w:eastAsia="MS MinNew Roman"/>
                <w:bCs/>
              </w:rPr>
            </w:pPr>
          </w:p>
        </w:tc>
        <w:tc>
          <w:tcPr>
            <w:tcW w:w="5636" w:type="dxa"/>
          </w:tcPr>
          <w:p w:rsidR="00E41E58" w:rsidRPr="00ED370B" w:rsidRDefault="00E41E58" w:rsidP="00147D9E">
            <w:pPr>
              <w:jc w:val="both"/>
              <w:rPr>
                <w:rFonts w:eastAsia="MS MinNew Roman"/>
                <w:bCs/>
              </w:rPr>
            </w:pPr>
            <w:r w:rsidRPr="00ED370B">
              <w:rPr>
                <w:rFonts w:eastAsia="MS MinNew Roman"/>
                <w:bCs/>
              </w:rPr>
              <w:t xml:space="preserve">Минимальный отступ от границ земельных участков до зданий, строений, сооружений </w:t>
            </w:r>
            <w:proofErr w:type="gramStart"/>
            <w:r w:rsidRPr="00ED370B">
              <w:rPr>
                <w:rFonts w:eastAsia="MS MinNew Roman"/>
                <w:bCs/>
              </w:rPr>
              <w:t>м</w:t>
            </w:r>
            <w:proofErr w:type="gramEnd"/>
          </w:p>
        </w:tc>
        <w:tc>
          <w:tcPr>
            <w:tcW w:w="1625" w:type="dxa"/>
          </w:tcPr>
          <w:p w:rsidR="00E41E58" w:rsidRPr="00ED370B" w:rsidRDefault="00E41E58" w:rsidP="00147D9E">
            <w:pPr>
              <w:jc w:val="center"/>
              <w:rPr>
                <w:rFonts w:eastAsia="MS MinNew Roman"/>
                <w:bCs/>
              </w:rPr>
            </w:pPr>
            <w:r w:rsidRPr="00ED370B">
              <w:rPr>
                <w:rFonts w:eastAsia="MS MinNew Roman"/>
                <w:bCs/>
              </w:rPr>
              <w:t>-</w:t>
            </w:r>
          </w:p>
        </w:tc>
        <w:tc>
          <w:tcPr>
            <w:tcW w:w="1192" w:type="dxa"/>
          </w:tcPr>
          <w:p w:rsidR="00E41E58" w:rsidRPr="00ED370B" w:rsidRDefault="00E41E58" w:rsidP="00147D9E">
            <w:pPr>
              <w:jc w:val="center"/>
              <w:rPr>
                <w:rFonts w:eastAsia="MS MinNew Roman"/>
                <w:bCs/>
              </w:rPr>
            </w:pPr>
            <w:r w:rsidRPr="00ED370B">
              <w:rPr>
                <w:rFonts w:eastAsia="MS MinNew Roman"/>
                <w:bCs/>
              </w:rPr>
              <w:t>5</w:t>
            </w:r>
          </w:p>
        </w:tc>
        <w:tc>
          <w:tcPr>
            <w:tcW w:w="1628" w:type="dxa"/>
          </w:tcPr>
          <w:p w:rsidR="00E41E58" w:rsidRPr="00ED370B" w:rsidRDefault="00E41E58" w:rsidP="00147D9E">
            <w:pPr>
              <w:jc w:val="center"/>
              <w:rPr>
                <w:rFonts w:eastAsia="MS MinNew Roman"/>
                <w:bCs/>
              </w:rPr>
            </w:pPr>
            <w:r w:rsidRPr="00ED370B">
              <w:rPr>
                <w:rFonts w:eastAsia="MS MinNew Roman"/>
                <w:bCs/>
              </w:rPr>
              <w:t>3</w:t>
            </w:r>
          </w:p>
        </w:tc>
      </w:tr>
      <w:tr w:rsidR="00E41E58" w:rsidRPr="00ED370B" w:rsidTr="00147D9E">
        <w:trPr>
          <w:trHeight w:val="85"/>
        </w:trPr>
        <w:tc>
          <w:tcPr>
            <w:tcW w:w="542" w:type="dxa"/>
          </w:tcPr>
          <w:p w:rsidR="00E41E58" w:rsidRPr="00ED370B" w:rsidRDefault="00E41E58" w:rsidP="00147D9E">
            <w:pPr>
              <w:jc w:val="right"/>
              <w:rPr>
                <w:rFonts w:eastAsia="MS MinNew Roman"/>
                <w:bCs/>
              </w:rPr>
            </w:pPr>
          </w:p>
        </w:tc>
        <w:tc>
          <w:tcPr>
            <w:tcW w:w="10081" w:type="dxa"/>
            <w:gridSpan w:val="4"/>
            <w:shd w:val="clear" w:color="auto" w:fill="D9D9D9" w:themeFill="background1" w:themeFillShade="D9"/>
          </w:tcPr>
          <w:p w:rsidR="00E41E58" w:rsidRPr="00ED370B" w:rsidRDefault="00E41E58" w:rsidP="00147D9E">
            <w:pPr>
              <w:jc w:val="center"/>
              <w:rPr>
                <w:rFonts w:eastAsia="MS MinNew Roman"/>
                <w:bCs/>
              </w:rPr>
            </w:pPr>
            <w:r w:rsidRPr="00ED370B">
              <w:t xml:space="preserve">Максимальный процент застройки </w:t>
            </w:r>
            <w:r w:rsidRPr="00ED370B">
              <w:rPr>
                <w:color w:val="000000"/>
              </w:rPr>
              <w:t xml:space="preserve">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E41E58" w:rsidRPr="00ED370B" w:rsidTr="00147D9E">
        <w:trPr>
          <w:trHeight w:val="298"/>
        </w:trPr>
        <w:tc>
          <w:tcPr>
            <w:tcW w:w="542" w:type="dxa"/>
          </w:tcPr>
          <w:p w:rsidR="00E41E58" w:rsidRPr="00ED370B" w:rsidRDefault="00E41E58" w:rsidP="00147D9E">
            <w:pPr>
              <w:pStyle w:val="af2"/>
              <w:numPr>
                <w:ilvl w:val="0"/>
                <w:numId w:val="29"/>
              </w:numPr>
              <w:ind w:left="0"/>
              <w:jc w:val="right"/>
              <w:rPr>
                <w:rFonts w:eastAsia="MS MinNew Roman"/>
                <w:bCs/>
              </w:rPr>
            </w:pPr>
          </w:p>
        </w:tc>
        <w:tc>
          <w:tcPr>
            <w:tcW w:w="5636" w:type="dxa"/>
            <w:shd w:val="clear" w:color="auto" w:fill="auto"/>
          </w:tcPr>
          <w:p w:rsidR="00E41E58" w:rsidRPr="00ED370B" w:rsidRDefault="00E41E58" w:rsidP="00147D9E">
            <w:pPr>
              <w:jc w:val="both"/>
            </w:pPr>
            <w:r w:rsidRPr="00ED370B">
              <w:rPr>
                <w:rFonts w:eastAsia="MS MinNew Roman"/>
              </w:rPr>
              <w:t>Максимальный процент застройки в границах земельного участка при застройке земельных участков для садоводства и дачного хозяйства, %</w:t>
            </w:r>
          </w:p>
        </w:tc>
        <w:tc>
          <w:tcPr>
            <w:tcW w:w="1625" w:type="dxa"/>
            <w:vAlign w:val="center"/>
          </w:tcPr>
          <w:p w:rsidR="00E41E58" w:rsidRPr="00ED370B" w:rsidRDefault="00E41E58" w:rsidP="00147D9E">
            <w:pPr>
              <w:jc w:val="center"/>
              <w:rPr>
                <w:rFonts w:eastAsia="MS MinNew Roman"/>
                <w:bCs/>
              </w:rPr>
            </w:pPr>
            <w:r w:rsidRPr="00ED370B">
              <w:rPr>
                <w:rFonts w:eastAsia="MS MinNew Roman"/>
                <w:bCs/>
              </w:rPr>
              <w:t>0</w:t>
            </w:r>
          </w:p>
        </w:tc>
        <w:tc>
          <w:tcPr>
            <w:tcW w:w="1192" w:type="dxa"/>
            <w:vAlign w:val="center"/>
          </w:tcPr>
          <w:p w:rsidR="00E41E58" w:rsidRPr="00ED370B" w:rsidRDefault="00E41E58" w:rsidP="00147D9E">
            <w:pPr>
              <w:jc w:val="center"/>
              <w:rPr>
                <w:rFonts w:eastAsia="MS MinNew Roman"/>
                <w:bCs/>
              </w:rPr>
            </w:pPr>
            <w:r w:rsidRPr="00ED370B">
              <w:rPr>
                <w:rFonts w:eastAsia="MS MinNew Roman"/>
                <w:bCs/>
              </w:rPr>
              <w:t>-</w:t>
            </w:r>
          </w:p>
        </w:tc>
        <w:tc>
          <w:tcPr>
            <w:tcW w:w="1628" w:type="dxa"/>
            <w:vAlign w:val="center"/>
          </w:tcPr>
          <w:p w:rsidR="00E41E58" w:rsidRPr="00ED370B" w:rsidRDefault="00E41E58" w:rsidP="00147D9E">
            <w:pPr>
              <w:jc w:val="center"/>
              <w:rPr>
                <w:rFonts w:eastAsia="MS MinNew Roman"/>
                <w:bCs/>
              </w:rPr>
            </w:pPr>
            <w:r w:rsidRPr="00ED370B">
              <w:rPr>
                <w:rFonts w:eastAsia="MS MinNew Roman"/>
                <w:bCs/>
              </w:rPr>
              <w:t>40</w:t>
            </w:r>
          </w:p>
        </w:tc>
      </w:tr>
      <w:tr w:rsidR="00E41E58" w:rsidRPr="00ED370B" w:rsidTr="00E41E58">
        <w:trPr>
          <w:trHeight w:val="493"/>
        </w:trPr>
        <w:tc>
          <w:tcPr>
            <w:tcW w:w="542" w:type="dxa"/>
          </w:tcPr>
          <w:p w:rsidR="00E41E58" w:rsidRPr="00ED370B" w:rsidRDefault="00E41E58" w:rsidP="00147D9E">
            <w:pPr>
              <w:pStyle w:val="af2"/>
              <w:numPr>
                <w:ilvl w:val="0"/>
                <w:numId w:val="29"/>
              </w:numPr>
              <w:ind w:left="0"/>
              <w:jc w:val="right"/>
              <w:rPr>
                <w:rFonts w:eastAsia="MS MinNew Roman"/>
                <w:bCs/>
              </w:rPr>
            </w:pPr>
          </w:p>
        </w:tc>
        <w:tc>
          <w:tcPr>
            <w:tcW w:w="5636" w:type="dxa"/>
          </w:tcPr>
          <w:p w:rsidR="00E41E58" w:rsidRPr="00ED370B" w:rsidRDefault="00E41E58" w:rsidP="00147D9E">
            <w:pPr>
              <w:jc w:val="both"/>
              <w:rPr>
                <w:rFonts w:eastAsia="MS MinNew Roman"/>
                <w:bCs/>
              </w:rPr>
            </w:pPr>
            <w:r w:rsidRPr="00ED370B">
              <w:rPr>
                <w:rFonts w:eastAsia="MS MinNew Roman"/>
                <w:bCs/>
              </w:rPr>
              <w:t xml:space="preserve">Максимальный процент застройки в границах земельного участка при размещении производственных объектов, </w:t>
            </w:r>
            <w:r w:rsidRPr="00BA68D2">
              <w:rPr>
                <w:rFonts w:eastAsia="MS MinNew Roman"/>
                <w:bCs/>
              </w:rPr>
              <w:t>%</w:t>
            </w:r>
          </w:p>
        </w:tc>
        <w:tc>
          <w:tcPr>
            <w:tcW w:w="1625" w:type="dxa"/>
            <w:vAlign w:val="center"/>
          </w:tcPr>
          <w:p w:rsidR="00E41E58" w:rsidRPr="00ED370B" w:rsidRDefault="00E41E58" w:rsidP="00147D9E">
            <w:pPr>
              <w:jc w:val="center"/>
              <w:rPr>
                <w:rFonts w:eastAsia="MS MinNew Roman"/>
                <w:bCs/>
              </w:rPr>
            </w:pPr>
            <w:r w:rsidRPr="00ED370B">
              <w:rPr>
                <w:rFonts w:eastAsia="MS MinNew Roman"/>
                <w:bCs/>
              </w:rPr>
              <w:t>0</w:t>
            </w:r>
          </w:p>
        </w:tc>
        <w:tc>
          <w:tcPr>
            <w:tcW w:w="1192" w:type="dxa"/>
            <w:vAlign w:val="center"/>
          </w:tcPr>
          <w:p w:rsidR="00E41E58" w:rsidRPr="00ED370B" w:rsidRDefault="00E41E58" w:rsidP="00147D9E">
            <w:pPr>
              <w:jc w:val="center"/>
              <w:rPr>
                <w:rFonts w:eastAsia="MS MinNew Roman"/>
                <w:bCs/>
              </w:rPr>
            </w:pPr>
            <w:r w:rsidRPr="00ED370B">
              <w:rPr>
                <w:rFonts w:eastAsia="MS MinNew Roman"/>
                <w:bCs/>
              </w:rPr>
              <w:t>80</w:t>
            </w:r>
          </w:p>
        </w:tc>
        <w:tc>
          <w:tcPr>
            <w:tcW w:w="1628" w:type="dxa"/>
            <w:vAlign w:val="center"/>
          </w:tcPr>
          <w:p w:rsidR="00E41E58" w:rsidRPr="00ED370B" w:rsidRDefault="00E41E58" w:rsidP="00147D9E">
            <w:pPr>
              <w:jc w:val="center"/>
              <w:rPr>
                <w:rFonts w:eastAsia="MS MinNew Roman"/>
                <w:bCs/>
              </w:rPr>
            </w:pPr>
            <w:r w:rsidRPr="00ED370B">
              <w:rPr>
                <w:rFonts w:eastAsia="MS MinNew Roman"/>
                <w:bCs/>
              </w:rPr>
              <w:t>-</w:t>
            </w:r>
          </w:p>
        </w:tc>
      </w:tr>
      <w:tr w:rsidR="00E41E58" w:rsidRPr="00ED370B" w:rsidTr="00147D9E">
        <w:trPr>
          <w:trHeight w:val="303"/>
        </w:trPr>
        <w:tc>
          <w:tcPr>
            <w:tcW w:w="542" w:type="dxa"/>
          </w:tcPr>
          <w:p w:rsidR="00E41E58" w:rsidRPr="00ED370B" w:rsidRDefault="00E41E58" w:rsidP="00147D9E">
            <w:pPr>
              <w:pStyle w:val="af2"/>
              <w:numPr>
                <w:ilvl w:val="0"/>
                <w:numId w:val="29"/>
              </w:numPr>
              <w:ind w:left="0"/>
              <w:jc w:val="right"/>
              <w:rPr>
                <w:rFonts w:eastAsia="MS MinNew Roman"/>
                <w:bCs/>
              </w:rPr>
            </w:pPr>
          </w:p>
        </w:tc>
        <w:tc>
          <w:tcPr>
            <w:tcW w:w="5636" w:type="dxa"/>
          </w:tcPr>
          <w:p w:rsidR="00E41E58" w:rsidRPr="00ED370B" w:rsidRDefault="00E41E58" w:rsidP="00147D9E">
            <w:pPr>
              <w:jc w:val="both"/>
              <w:rPr>
                <w:rFonts w:eastAsia="MS MinNew Roman"/>
                <w:bCs/>
              </w:rPr>
            </w:pPr>
            <w:r w:rsidRPr="00ED370B">
              <w:rPr>
                <w:rFonts w:eastAsia="MS MinNew Roman"/>
                <w:bCs/>
              </w:rPr>
              <w:t xml:space="preserve">Максимальный процент застройки в границах земельного участка при размещении коммунально-складских объектов, </w:t>
            </w:r>
            <w:r w:rsidRPr="00BA68D2">
              <w:rPr>
                <w:rFonts w:eastAsia="MS MinNew Roman"/>
                <w:bCs/>
              </w:rPr>
              <w:t>%</w:t>
            </w:r>
          </w:p>
        </w:tc>
        <w:tc>
          <w:tcPr>
            <w:tcW w:w="1625" w:type="dxa"/>
            <w:vAlign w:val="center"/>
          </w:tcPr>
          <w:p w:rsidR="00E41E58" w:rsidRPr="00ED370B" w:rsidRDefault="00E41E58" w:rsidP="00147D9E">
            <w:pPr>
              <w:jc w:val="center"/>
              <w:rPr>
                <w:rFonts w:eastAsia="MS MinNew Roman"/>
                <w:bCs/>
              </w:rPr>
            </w:pPr>
            <w:r w:rsidRPr="00ED370B">
              <w:rPr>
                <w:rFonts w:eastAsia="MS MinNew Roman"/>
                <w:bCs/>
              </w:rPr>
              <w:t>0</w:t>
            </w:r>
          </w:p>
        </w:tc>
        <w:tc>
          <w:tcPr>
            <w:tcW w:w="1192" w:type="dxa"/>
            <w:vAlign w:val="center"/>
          </w:tcPr>
          <w:p w:rsidR="00E41E58" w:rsidRPr="00ED370B" w:rsidRDefault="00E41E58" w:rsidP="00147D9E">
            <w:pPr>
              <w:jc w:val="center"/>
              <w:rPr>
                <w:rFonts w:eastAsia="MS MinNew Roman"/>
                <w:bCs/>
              </w:rPr>
            </w:pPr>
            <w:r w:rsidRPr="00ED370B">
              <w:rPr>
                <w:rFonts w:eastAsia="MS MinNew Roman"/>
                <w:bCs/>
              </w:rPr>
              <w:t>60</w:t>
            </w:r>
          </w:p>
        </w:tc>
        <w:tc>
          <w:tcPr>
            <w:tcW w:w="1628" w:type="dxa"/>
            <w:vAlign w:val="center"/>
          </w:tcPr>
          <w:p w:rsidR="00E41E58" w:rsidRPr="00ED370B" w:rsidRDefault="00E41E58" w:rsidP="00147D9E">
            <w:pPr>
              <w:jc w:val="center"/>
              <w:rPr>
                <w:rFonts w:eastAsia="MS MinNew Roman"/>
                <w:bCs/>
              </w:rPr>
            </w:pPr>
            <w:r w:rsidRPr="00ED370B">
              <w:rPr>
                <w:rFonts w:eastAsia="MS MinNew Roman"/>
                <w:bCs/>
              </w:rPr>
              <w:t>-</w:t>
            </w:r>
          </w:p>
        </w:tc>
      </w:tr>
      <w:tr w:rsidR="00E41E58" w:rsidRPr="00ED370B" w:rsidTr="00147D9E">
        <w:trPr>
          <w:trHeight w:val="253"/>
        </w:trPr>
        <w:tc>
          <w:tcPr>
            <w:tcW w:w="542" w:type="dxa"/>
          </w:tcPr>
          <w:p w:rsidR="00E41E58" w:rsidRPr="00ED370B" w:rsidRDefault="00E41E58" w:rsidP="00147D9E">
            <w:pPr>
              <w:pStyle w:val="af2"/>
              <w:numPr>
                <w:ilvl w:val="0"/>
                <w:numId w:val="29"/>
              </w:numPr>
              <w:ind w:left="0"/>
              <w:jc w:val="right"/>
              <w:rPr>
                <w:rFonts w:eastAsia="MS MinNew Roman"/>
                <w:bCs/>
              </w:rPr>
            </w:pPr>
          </w:p>
        </w:tc>
        <w:tc>
          <w:tcPr>
            <w:tcW w:w="5636" w:type="dxa"/>
          </w:tcPr>
          <w:p w:rsidR="00E41E58" w:rsidRPr="00ED370B" w:rsidRDefault="00E41E58" w:rsidP="00147D9E">
            <w:pPr>
              <w:jc w:val="both"/>
              <w:rPr>
                <w:rFonts w:eastAsia="MS MinNew Roman"/>
                <w:bCs/>
              </w:rPr>
            </w:pPr>
            <w:r w:rsidRPr="00ED370B">
              <w:rPr>
                <w:rFonts w:eastAsia="MS MinNew Roman"/>
                <w:bCs/>
              </w:rPr>
              <w:t xml:space="preserve">Максимальный процент застройки в границах земельного участка при размещении иных объектов, за исключением случаев,  указанных в пунктах 5-7 настоящей таблицы, </w:t>
            </w:r>
            <w:r w:rsidRPr="00BA68D2">
              <w:rPr>
                <w:rFonts w:eastAsia="MS MinNew Roman"/>
                <w:bCs/>
              </w:rPr>
              <w:t>%</w:t>
            </w:r>
          </w:p>
        </w:tc>
        <w:tc>
          <w:tcPr>
            <w:tcW w:w="1625" w:type="dxa"/>
            <w:vAlign w:val="center"/>
          </w:tcPr>
          <w:p w:rsidR="00E41E58" w:rsidRPr="00ED370B" w:rsidRDefault="00E41E58" w:rsidP="00147D9E">
            <w:pPr>
              <w:jc w:val="center"/>
              <w:rPr>
                <w:rFonts w:eastAsia="MS MinNew Roman"/>
                <w:bCs/>
              </w:rPr>
            </w:pPr>
            <w:r w:rsidRPr="00ED370B">
              <w:rPr>
                <w:rFonts w:eastAsia="MS MinNew Roman"/>
                <w:bCs/>
              </w:rPr>
              <w:t>0</w:t>
            </w:r>
          </w:p>
        </w:tc>
        <w:tc>
          <w:tcPr>
            <w:tcW w:w="1192" w:type="dxa"/>
            <w:vAlign w:val="center"/>
          </w:tcPr>
          <w:p w:rsidR="00E41E58" w:rsidRPr="00ED370B" w:rsidRDefault="00E41E58" w:rsidP="00147D9E">
            <w:pPr>
              <w:jc w:val="center"/>
              <w:rPr>
                <w:rFonts w:eastAsia="MS MinNew Roman"/>
                <w:bCs/>
              </w:rPr>
            </w:pPr>
            <w:r w:rsidRPr="00ED370B">
              <w:rPr>
                <w:rFonts w:eastAsia="MS MinNew Roman"/>
                <w:bCs/>
              </w:rPr>
              <w:t>-</w:t>
            </w:r>
          </w:p>
        </w:tc>
        <w:tc>
          <w:tcPr>
            <w:tcW w:w="1628" w:type="dxa"/>
            <w:vAlign w:val="center"/>
          </w:tcPr>
          <w:p w:rsidR="00E41E58" w:rsidRPr="00ED370B" w:rsidRDefault="00E41E58" w:rsidP="00147D9E">
            <w:pPr>
              <w:jc w:val="center"/>
              <w:rPr>
                <w:rFonts w:eastAsia="MS MinNew Roman"/>
                <w:bCs/>
              </w:rPr>
            </w:pPr>
            <w:r w:rsidRPr="00ED370B">
              <w:rPr>
                <w:rFonts w:eastAsia="MS MinNew Roman"/>
                <w:bCs/>
              </w:rPr>
              <w:t>40</w:t>
            </w:r>
          </w:p>
        </w:tc>
      </w:tr>
      <w:tr w:rsidR="00E41E58" w:rsidRPr="00ED370B" w:rsidTr="00147D9E">
        <w:trPr>
          <w:trHeight w:val="85"/>
        </w:trPr>
        <w:tc>
          <w:tcPr>
            <w:tcW w:w="542" w:type="dxa"/>
          </w:tcPr>
          <w:p w:rsidR="00E41E58" w:rsidRPr="00ED370B" w:rsidRDefault="00E41E58" w:rsidP="00147D9E">
            <w:pPr>
              <w:jc w:val="right"/>
              <w:rPr>
                <w:rFonts w:eastAsia="MS MinNew Roman"/>
                <w:bCs/>
              </w:rPr>
            </w:pPr>
          </w:p>
        </w:tc>
        <w:tc>
          <w:tcPr>
            <w:tcW w:w="10081" w:type="dxa"/>
            <w:gridSpan w:val="4"/>
            <w:shd w:val="clear" w:color="auto" w:fill="D9D9D9" w:themeFill="background1" w:themeFillShade="D9"/>
          </w:tcPr>
          <w:p w:rsidR="00E41E58" w:rsidRPr="00ED370B" w:rsidRDefault="00E41E58" w:rsidP="00147D9E">
            <w:pPr>
              <w:jc w:val="center"/>
              <w:rPr>
                <w:rFonts w:eastAsia="MS MinNew Roman"/>
                <w:bCs/>
              </w:rPr>
            </w:pPr>
            <w:r w:rsidRPr="00ED370B">
              <w:t>Иные показатели</w:t>
            </w:r>
          </w:p>
        </w:tc>
      </w:tr>
      <w:tr w:rsidR="00E41E58" w:rsidRPr="00ED370B" w:rsidTr="00147D9E">
        <w:trPr>
          <w:trHeight w:val="85"/>
        </w:trPr>
        <w:tc>
          <w:tcPr>
            <w:tcW w:w="542" w:type="dxa"/>
          </w:tcPr>
          <w:p w:rsidR="00E41E58" w:rsidRPr="00ED370B" w:rsidRDefault="00E41E58" w:rsidP="00147D9E">
            <w:pPr>
              <w:pStyle w:val="af2"/>
              <w:numPr>
                <w:ilvl w:val="0"/>
                <w:numId w:val="29"/>
              </w:numPr>
              <w:ind w:left="0"/>
              <w:jc w:val="right"/>
              <w:rPr>
                <w:rFonts w:eastAsia="MS MinNew Roman"/>
                <w:bCs/>
              </w:rPr>
            </w:pPr>
          </w:p>
        </w:tc>
        <w:tc>
          <w:tcPr>
            <w:tcW w:w="5636" w:type="dxa"/>
          </w:tcPr>
          <w:p w:rsidR="00E41E58" w:rsidRPr="00ED370B" w:rsidRDefault="00E41E58" w:rsidP="00147D9E">
            <w:pPr>
              <w:jc w:val="both"/>
              <w:rPr>
                <w:rFonts w:eastAsia="MS MinNew Roman"/>
                <w:bCs/>
              </w:rPr>
            </w:pPr>
            <w:r w:rsidRPr="00ED370B">
              <w:rPr>
                <w:rFonts w:eastAsia="MS MinNew Roman"/>
                <w:bCs/>
              </w:rPr>
              <w:t xml:space="preserve">Максимальный размер санитарно-защитной зоны, </w:t>
            </w:r>
            <w:proofErr w:type="gramStart"/>
            <w:r w:rsidRPr="00ED370B">
              <w:rPr>
                <w:rFonts w:eastAsia="MS MinNew Roman"/>
                <w:bCs/>
              </w:rPr>
              <w:t>м</w:t>
            </w:r>
            <w:proofErr w:type="gramEnd"/>
          </w:p>
        </w:tc>
        <w:tc>
          <w:tcPr>
            <w:tcW w:w="1625" w:type="dxa"/>
          </w:tcPr>
          <w:p w:rsidR="00E41E58" w:rsidRPr="00ED370B" w:rsidRDefault="00E41E58" w:rsidP="00147D9E">
            <w:pPr>
              <w:jc w:val="center"/>
              <w:rPr>
                <w:rFonts w:eastAsia="MS MinNew Roman"/>
                <w:bCs/>
              </w:rPr>
            </w:pPr>
            <w:r w:rsidRPr="00ED370B">
              <w:rPr>
                <w:rFonts w:eastAsia="MS MinNew Roman"/>
                <w:bCs/>
              </w:rPr>
              <w:t>0</w:t>
            </w:r>
          </w:p>
        </w:tc>
        <w:tc>
          <w:tcPr>
            <w:tcW w:w="1192" w:type="dxa"/>
          </w:tcPr>
          <w:p w:rsidR="00E41E58" w:rsidRPr="00ED370B" w:rsidRDefault="00E41E58" w:rsidP="00147D9E">
            <w:pPr>
              <w:jc w:val="center"/>
              <w:rPr>
                <w:rFonts w:eastAsia="MS MinNew Roman"/>
                <w:bCs/>
              </w:rPr>
            </w:pPr>
            <w:r w:rsidRPr="00ED370B">
              <w:rPr>
                <w:rFonts w:eastAsia="MS MinNew Roman"/>
                <w:bCs/>
              </w:rPr>
              <w:t>0</w:t>
            </w:r>
          </w:p>
        </w:tc>
        <w:tc>
          <w:tcPr>
            <w:tcW w:w="1628" w:type="dxa"/>
          </w:tcPr>
          <w:p w:rsidR="00E41E58" w:rsidRPr="00ED370B" w:rsidRDefault="00E41E58" w:rsidP="00147D9E">
            <w:pPr>
              <w:jc w:val="center"/>
              <w:rPr>
                <w:rFonts w:eastAsia="MS MinNew Roman"/>
                <w:bCs/>
              </w:rPr>
            </w:pPr>
            <w:r w:rsidRPr="00ED370B">
              <w:rPr>
                <w:rFonts w:eastAsia="MS MinNew Roman"/>
                <w:bCs/>
              </w:rPr>
              <w:t>0</w:t>
            </w:r>
          </w:p>
        </w:tc>
      </w:tr>
      <w:tr w:rsidR="00E41E58" w:rsidRPr="00ED370B" w:rsidTr="00147D9E">
        <w:trPr>
          <w:trHeight w:val="85"/>
        </w:trPr>
        <w:tc>
          <w:tcPr>
            <w:tcW w:w="542" w:type="dxa"/>
          </w:tcPr>
          <w:p w:rsidR="00E41E58" w:rsidRPr="00ED370B" w:rsidRDefault="00E41E58" w:rsidP="00147D9E">
            <w:pPr>
              <w:pStyle w:val="af2"/>
              <w:numPr>
                <w:ilvl w:val="0"/>
                <w:numId w:val="29"/>
              </w:numPr>
              <w:ind w:left="0"/>
              <w:jc w:val="right"/>
              <w:rPr>
                <w:rFonts w:eastAsia="MS MinNew Roman"/>
                <w:bCs/>
              </w:rPr>
            </w:pPr>
          </w:p>
        </w:tc>
        <w:tc>
          <w:tcPr>
            <w:tcW w:w="5636" w:type="dxa"/>
          </w:tcPr>
          <w:p w:rsidR="00E41E58" w:rsidRPr="00ED370B" w:rsidRDefault="00E41E58" w:rsidP="00147D9E">
            <w:pPr>
              <w:jc w:val="both"/>
              <w:rPr>
                <w:rFonts w:eastAsia="MS MinNew Roman"/>
                <w:bCs/>
              </w:rPr>
            </w:pPr>
            <w:r w:rsidRPr="00ED370B">
              <w:rPr>
                <w:rFonts w:eastAsia="MS MinNew Roman"/>
                <w:bCs/>
              </w:rPr>
              <w:t xml:space="preserve">Максимальная высота капитальных ограждений земельных участков, </w:t>
            </w:r>
            <w:proofErr w:type="gramStart"/>
            <w:r w:rsidRPr="00ED370B">
              <w:rPr>
                <w:rFonts w:eastAsia="MS MinNew Roman"/>
                <w:bCs/>
              </w:rPr>
              <w:t>м</w:t>
            </w:r>
            <w:proofErr w:type="gramEnd"/>
          </w:p>
        </w:tc>
        <w:tc>
          <w:tcPr>
            <w:tcW w:w="1625" w:type="dxa"/>
          </w:tcPr>
          <w:p w:rsidR="00E41E58" w:rsidRPr="00ED370B" w:rsidRDefault="00E41E58" w:rsidP="00147D9E">
            <w:pPr>
              <w:jc w:val="center"/>
              <w:rPr>
                <w:rFonts w:eastAsia="MS MinNew Roman"/>
                <w:bCs/>
              </w:rPr>
            </w:pPr>
            <w:r w:rsidRPr="00ED370B">
              <w:rPr>
                <w:rFonts w:eastAsia="MS MinNew Roman"/>
                <w:bCs/>
              </w:rPr>
              <w:t>0</w:t>
            </w:r>
          </w:p>
        </w:tc>
        <w:tc>
          <w:tcPr>
            <w:tcW w:w="1192" w:type="dxa"/>
          </w:tcPr>
          <w:p w:rsidR="00E41E58" w:rsidRPr="00ED370B" w:rsidRDefault="00E41E58" w:rsidP="00147D9E">
            <w:pPr>
              <w:jc w:val="center"/>
              <w:rPr>
                <w:rFonts w:eastAsia="MS MinNew Roman"/>
                <w:bCs/>
              </w:rPr>
            </w:pPr>
            <w:r w:rsidRPr="00ED370B">
              <w:rPr>
                <w:rFonts w:eastAsia="MS MinNew Roman"/>
                <w:bCs/>
              </w:rPr>
              <w:t>2</w:t>
            </w:r>
          </w:p>
        </w:tc>
        <w:tc>
          <w:tcPr>
            <w:tcW w:w="1628" w:type="dxa"/>
          </w:tcPr>
          <w:p w:rsidR="00E41E58" w:rsidRPr="00ED370B" w:rsidRDefault="00E41E58" w:rsidP="00147D9E">
            <w:pPr>
              <w:jc w:val="center"/>
              <w:rPr>
                <w:rFonts w:eastAsia="MS MinNew Roman"/>
                <w:bCs/>
              </w:rPr>
            </w:pPr>
            <w:r w:rsidRPr="00ED370B">
              <w:rPr>
                <w:rFonts w:eastAsia="MS MinNew Roman"/>
                <w:bCs/>
              </w:rPr>
              <w:t>1,5</w:t>
            </w:r>
          </w:p>
        </w:tc>
      </w:tr>
    </w:tbl>
    <w:p w:rsidR="00E41E58" w:rsidRPr="00E41E58" w:rsidRDefault="00E41E58" w:rsidP="00E41E58">
      <w:pPr>
        <w:spacing w:after="0" w:line="240" w:lineRule="auto"/>
        <w:ind w:firstLine="700"/>
        <w:jc w:val="both"/>
        <w:rPr>
          <w:rFonts w:ascii="Times New Roman" w:hAnsi="Times New Roman" w:cs="Times New Roman"/>
        </w:rPr>
      </w:pPr>
      <w:r w:rsidRPr="00E41E58">
        <w:rPr>
          <w:rFonts w:ascii="Times New Roman" w:hAnsi="Times New Roman" w:cs="Times New Roman"/>
        </w:rPr>
        <w:t xml:space="preserve">Примечание: </w:t>
      </w:r>
    </w:p>
    <w:p w:rsidR="00E41E58" w:rsidRDefault="00E41E58" w:rsidP="00E41E58">
      <w:pPr>
        <w:pStyle w:val="af2"/>
        <w:ind w:left="0" w:firstLine="700"/>
        <w:jc w:val="both"/>
        <w:rPr>
          <w:sz w:val="22"/>
          <w:szCs w:val="22"/>
        </w:rPr>
      </w:pPr>
      <w:r w:rsidRPr="00E41E58">
        <w:rPr>
          <w:sz w:val="22"/>
          <w:szCs w:val="22"/>
        </w:rPr>
        <w:t>Минимальная площадь земельного участка для зоны Сх</w:t>
      </w:r>
      <w:proofErr w:type="gramStart"/>
      <w:r w:rsidRPr="00E41E58">
        <w:rPr>
          <w:sz w:val="22"/>
          <w:szCs w:val="22"/>
        </w:rPr>
        <w:t>1</w:t>
      </w:r>
      <w:proofErr w:type="gramEnd"/>
      <w:r w:rsidRPr="00E41E58">
        <w:rPr>
          <w:sz w:val="22"/>
          <w:szCs w:val="22"/>
        </w:rPr>
        <w:t xml:space="preserve"> «Зона сельскохозяйственных угодий» устанавливается для соответствующих территориальных зон, расположенных в границах населенного пункта.».</w:t>
      </w:r>
    </w:p>
    <w:p w:rsidR="00E41E58" w:rsidRPr="00147D9E" w:rsidRDefault="00E41E58" w:rsidP="00E41E58">
      <w:pPr>
        <w:pStyle w:val="af2"/>
        <w:ind w:left="0" w:firstLine="700"/>
        <w:jc w:val="both"/>
        <w:rPr>
          <w:sz w:val="8"/>
          <w:szCs w:val="8"/>
        </w:rPr>
      </w:pPr>
    </w:p>
    <w:p w:rsidR="00E41E58" w:rsidRDefault="00E41E58" w:rsidP="00E41E58">
      <w:pPr>
        <w:spacing w:after="0" w:line="240" w:lineRule="auto"/>
        <w:ind w:firstLine="700"/>
        <w:jc w:val="both"/>
        <w:rPr>
          <w:rFonts w:ascii="Times New Roman" w:hAnsi="Times New Roman" w:cs="Times New Roman"/>
          <w:b/>
        </w:rPr>
      </w:pPr>
      <w:r w:rsidRPr="00E41E58">
        <w:rPr>
          <w:rFonts w:ascii="Times New Roman" w:hAnsi="Times New Roman" w:cs="Times New Roman"/>
          <w:b/>
        </w:rPr>
        <w:t xml:space="preserve">Статья 54.4 Предельные размеры земельных участков и предельные параметры разрешенного строительства, реконструкции объектов капитального строительства в зонах рекреационного назначения </w:t>
      </w:r>
    </w:p>
    <w:tbl>
      <w:tblPr>
        <w:tblStyle w:val="a5"/>
        <w:tblW w:w="10690" w:type="dxa"/>
        <w:tblInd w:w="250" w:type="dxa"/>
        <w:tblLook w:val="04A0"/>
      </w:tblPr>
      <w:tblGrid>
        <w:gridCol w:w="546"/>
        <w:gridCol w:w="5671"/>
        <w:gridCol w:w="1526"/>
        <w:gridCol w:w="1527"/>
        <w:gridCol w:w="1420"/>
      </w:tblGrid>
      <w:tr w:rsidR="00E41E58" w:rsidRPr="00ED370B" w:rsidTr="00E41E58">
        <w:trPr>
          <w:trHeight w:val="138"/>
        </w:trPr>
        <w:tc>
          <w:tcPr>
            <w:tcW w:w="546" w:type="dxa"/>
          </w:tcPr>
          <w:p w:rsidR="00E41E58" w:rsidRPr="00ED370B" w:rsidRDefault="00E41E58" w:rsidP="00147D9E">
            <w:pPr>
              <w:jc w:val="center"/>
              <w:rPr>
                <w:rFonts w:eastAsia="MS MinNew Roman"/>
                <w:b/>
                <w:bCs/>
              </w:rPr>
            </w:pPr>
            <w:r w:rsidRPr="00ED370B">
              <w:rPr>
                <w:b/>
              </w:rPr>
              <w:t xml:space="preserve">№ </w:t>
            </w:r>
            <w:proofErr w:type="gramStart"/>
            <w:r w:rsidRPr="00ED370B">
              <w:rPr>
                <w:b/>
              </w:rPr>
              <w:t>п</w:t>
            </w:r>
            <w:proofErr w:type="gramEnd"/>
            <w:r w:rsidRPr="00ED370B">
              <w:rPr>
                <w:b/>
              </w:rPr>
              <w:t>/п</w:t>
            </w:r>
          </w:p>
        </w:tc>
        <w:tc>
          <w:tcPr>
            <w:tcW w:w="5671" w:type="dxa"/>
          </w:tcPr>
          <w:p w:rsidR="00E41E58" w:rsidRPr="00ED370B" w:rsidRDefault="00E41E58" w:rsidP="00147D9E">
            <w:pPr>
              <w:jc w:val="center"/>
              <w:rPr>
                <w:rFonts w:eastAsia="MS MinNew Roman"/>
                <w:b/>
                <w:bCs/>
              </w:rPr>
            </w:pPr>
            <w:r w:rsidRPr="00ED370B">
              <w:rPr>
                <w:b/>
              </w:rPr>
              <w:t>Наименование параметра</w:t>
            </w:r>
          </w:p>
        </w:tc>
        <w:tc>
          <w:tcPr>
            <w:tcW w:w="4473" w:type="dxa"/>
            <w:gridSpan w:val="3"/>
          </w:tcPr>
          <w:p w:rsidR="00E41E58" w:rsidRPr="00ED370B" w:rsidRDefault="00E41E58" w:rsidP="00147D9E">
            <w:pPr>
              <w:jc w:val="center"/>
              <w:rPr>
                <w:rFonts w:eastAsia="MS MinNew Roman"/>
                <w:b/>
                <w:bCs/>
              </w:rPr>
            </w:pPr>
            <w:r w:rsidRPr="00ED370B">
              <w:rPr>
                <w:b/>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E41E58" w:rsidRPr="00ED370B" w:rsidTr="00147D9E">
        <w:trPr>
          <w:trHeight w:val="85"/>
        </w:trPr>
        <w:tc>
          <w:tcPr>
            <w:tcW w:w="546" w:type="dxa"/>
          </w:tcPr>
          <w:p w:rsidR="00E41E58" w:rsidRPr="00ED370B" w:rsidRDefault="00E41E58" w:rsidP="00147D9E">
            <w:pPr>
              <w:jc w:val="both"/>
              <w:rPr>
                <w:rFonts w:eastAsia="MS MinNew Roman"/>
                <w:bCs/>
              </w:rPr>
            </w:pPr>
          </w:p>
        </w:tc>
        <w:tc>
          <w:tcPr>
            <w:tcW w:w="5671" w:type="dxa"/>
          </w:tcPr>
          <w:p w:rsidR="00E41E58" w:rsidRPr="00ED370B" w:rsidRDefault="00E41E58" w:rsidP="00147D9E">
            <w:pPr>
              <w:jc w:val="both"/>
              <w:rPr>
                <w:rFonts w:eastAsia="MS MinNew Roman"/>
                <w:bCs/>
              </w:rPr>
            </w:pPr>
          </w:p>
        </w:tc>
        <w:tc>
          <w:tcPr>
            <w:tcW w:w="1526" w:type="dxa"/>
          </w:tcPr>
          <w:p w:rsidR="00E41E58" w:rsidRPr="00ED370B" w:rsidRDefault="00E41E58" w:rsidP="00147D9E">
            <w:pPr>
              <w:jc w:val="center"/>
              <w:rPr>
                <w:rFonts w:eastAsia="MS MinNew Roman"/>
                <w:b/>
                <w:bCs/>
              </w:rPr>
            </w:pPr>
            <w:r w:rsidRPr="00ED370B">
              <w:rPr>
                <w:rFonts w:eastAsia="MS MinNew Roman"/>
                <w:b/>
                <w:bCs/>
              </w:rPr>
              <w:t>Р</w:t>
            </w:r>
            <w:proofErr w:type="gramStart"/>
            <w:r w:rsidRPr="00ED370B">
              <w:rPr>
                <w:rFonts w:eastAsia="MS MinNew Roman"/>
                <w:b/>
                <w:bCs/>
              </w:rPr>
              <w:t>1</w:t>
            </w:r>
            <w:proofErr w:type="gramEnd"/>
          </w:p>
        </w:tc>
        <w:tc>
          <w:tcPr>
            <w:tcW w:w="1527" w:type="dxa"/>
          </w:tcPr>
          <w:p w:rsidR="00E41E58" w:rsidRPr="00ED370B" w:rsidRDefault="00E41E58" w:rsidP="00147D9E">
            <w:pPr>
              <w:jc w:val="center"/>
              <w:rPr>
                <w:rFonts w:eastAsia="MS MinNew Roman"/>
                <w:b/>
                <w:bCs/>
              </w:rPr>
            </w:pPr>
            <w:r w:rsidRPr="00ED370B">
              <w:rPr>
                <w:rFonts w:eastAsia="MS MinNew Roman"/>
                <w:b/>
                <w:bCs/>
              </w:rPr>
              <w:t>Р</w:t>
            </w:r>
            <w:proofErr w:type="gramStart"/>
            <w:r w:rsidRPr="00ED370B">
              <w:rPr>
                <w:rFonts w:eastAsia="MS MinNew Roman"/>
                <w:b/>
                <w:bCs/>
              </w:rPr>
              <w:t>2</w:t>
            </w:r>
            <w:proofErr w:type="gramEnd"/>
          </w:p>
        </w:tc>
        <w:tc>
          <w:tcPr>
            <w:tcW w:w="1420" w:type="dxa"/>
          </w:tcPr>
          <w:p w:rsidR="00E41E58" w:rsidRPr="00ED370B" w:rsidRDefault="00E41E58" w:rsidP="00147D9E">
            <w:pPr>
              <w:jc w:val="center"/>
              <w:rPr>
                <w:rFonts w:eastAsia="MS MinNew Roman"/>
                <w:b/>
                <w:bCs/>
              </w:rPr>
            </w:pPr>
            <w:r w:rsidRPr="00ED370B">
              <w:rPr>
                <w:rFonts w:eastAsia="MS MinNew Roman"/>
                <w:b/>
                <w:bCs/>
              </w:rPr>
              <w:t>Р3</w:t>
            </w:r>
          </w:p>
        </w:tc>
      </w:tr>
      <w:tr w:rsidR="00E41E58" w:rsidRPr="00ED370B" w:rsidTr="00E41E58">
        <w:trPr>
          <w:trHeight w:val="256"/>
        </w:trPr>
        <w:tc>
          <w:tcPr>
            <w:tcW w:w="546" w:type="dxa"/>
          </w:tcPr>
          <w:p w:rsidR="00E41E58" w:rsidRPr="00ED370B" w:rsidRDefault="00E41E58" w:rsidP="00147D9E">
            <w:pPr>
              <w:jc w:val="both"/>
              <w:rPr>
                <w:rFonts w:eastAsia="MS MinNew Roman"/>
                <w:bCs/>
              </w:rPr>
            </w:pPr>
          </w:p>
        </w:tc>
        <w:tc>
          <w:tcPr>
            <w:tcW w:w="10144" w:type="dxa"/>
            <w:gridSpan w:val="4"/>
            <w:shd w:val="clear" w:color="auto" w:fill="D9D9D9" w:themeFill="background1" w:themeFillShade="D9"/>
          </w:tcPr>
          <w:p w:rsidR="00E41E58" w:rsidRPr="00ED370B" w:rsidRDefault="00E41E58" w:rsidP="00147D9E">
            <w:pPr>
              <w:jc w:val="center"/>
              <w:rPr>
                <w:rFonts w:eastAsia="MS MinNew Roman"/>
                <w:bCs/>
              </w:rPr>
            </w:pPr>
            <w:r w:rsidRPr="00ED370B">
              <w:rPr>
                <w:color w:val="000000"/>
              </w:rPr>
              <w:t>Предельные (минимальные и (или) максимальные) размеры земельных участков, в том числе их площадь</w:t>
            </w:r>
          </w:p>
        </w:tc>
      </w:tr>
      <w:tr w:rsidR="00E41E58" w:rsidRPr="00ED370B" w:rsidTr="00147D9E">
        <w:trPr>
          <w:trHeight w:val="85"/>
        </w:trPr>
        <w:tc>
          <w:tcPr>
            <w:tcW w:w="546" w:type="dxa"/>
          </w:tcPr>
          <w:p w:rsidR="00E41E58" w:rsidRPr="00ED370B" w:rsidRDefault="00E41E58" w:rsidP="00147D9E">
            <w:pPr>
              <w:pStyle w:val="af2"/>
              <w:numPr>
                <w:ilvl w:val="0"/>
                <w:numId w:val="30"/>
              </w:numPr>
              <w:jc w:val="both"/>
              <w:rPr>
                <w:rFonts w:eastAsia="MS MinNew Roman"/>
                <w:bCs/>
              </w:rPr>
            </w:pPr>
          </w:p>
        </w:tc>
        <w:tc>
          <w:tcPr>
            <w:tcW w:w="5671" w:type="dxa"/>
          </w:tcPr>
          <w:p w:rsidR="00E41E58" w:rsidRPr="00ED370B" w:rsidRDefault="00E41E58" w:rsidP="00147D9E">
            <w:pPr>
              <w:jc w:val="both"/>
              <w:rPr>
                <w:rFonts w:eastAsia="MS MinNew Roman"/>
                <w:bCs/>
              </w:rPr>
            </w:pPr>
            <w:r w:rsidRPr="00ED370B">
              <w:t>Минимальная площадь земельного участка, кв</w:t>
            </w:r>
            <w:proofErr w:type="gramStart"/>
            <w:r w:rsidRPr="00ED370B">
              <w:t>.м</w:t>
            </w:r>
            <w:proofErr w:type="gramEnd"/>
          </w:p>
        </w:tc>
        <w:tc>
          <w:tcPr>
            <w:tcW w:w="1526" w:type="dxa"/>
          </w:tcPr>
          <w:p w:rsidR="00E41E58" w:rsidRPr="00ED370B" w:rsidRDefault="00E41E58" w:rsidP="00147D9E">
            <w:pPr>
              <w:jc w:val="center"/>
              <w:rPr>
                <w:rFonts w:eastAsia="MS MinNew Roman"/>
                <w:bCs/>
              </w:rPr>
            </w:pPr>
            <w:r w:rsidRPr="00ED370B">
              <w:rPr>
                <w:rFonts w:eastAsia="MS MinNew Roman"/>
                <w:bCs/>
              </w:rPr>
              <w:t>1000</w:t>
            </w:r>
          </w:p>
        </w:tc>
        <w:tc>
          <w:tcPr>
            <w:tcW w:w="1527" w:type="dxa"/>
          </w:tcPr>
          <w:p w:rsidR="00E41E58" w:rsidRPr="00ED370B" w:rsidRDefault="00E41E58" w:rsidP="00147D9E">
            <w:pPr>
              <w:jc w:val="center"/>
              <w:rPr>
                <w:rFonts w:eastAsia="MS MinNew Roman"/>
                <w:bCs/>
              </w:rPr>
            </w:pPr>
            <w:r w:rsidRPr="00ED370B">
              <w:rPr>
                <w:rFonts w:eastAsia="MS MinNew Roman"/>
                <w:bCs/>
              </w:rPr>
              <w:t>3000</w:t>
            </w:r>
          </w:p>
        </w:tc>
        <w:tc>
          <w:tcPr>
            <w:tcW w:w="1420" w:type="dxa"/>
          </w:tcPr>
          <w:p w:rsidR="00E41E58" w:rsidRPr="00ED370B" w:rsidRDefault="00E41E58" w:rsidP="00147D9E">
            <w:pPr>
              <w:jc w:val="center"/>
              <w:rPr>
                <w:rFonts w:eastAsia="MS MinNew Roman"/>
                <w:bCs/>
              </w:rPr>
            </w:pPr>
            <w:r w:rsidRPr="00ED370B">
              <w:rPr>
                <w:rFonts w:eastAsia="MS MinNew Roman"/>
                <w:bCs/>
              </w:rPr>
              <w:t>1000</w:t>
            </w:r>
          </w:p>
        </w:tc>
      </w:tr>
      <w:tr w:rsidR="00E41E58" w:rsidRPr="00ED370B" w:rsidTr="00E41E58">
        <w:trPr>
          <w:trHeight w:val="256"/>
        </w:trPr>
        <w:tc>
          <w:tcPr>
            <w:tcW w:w="546" w:type="dxa"/>
          </w:tcPr>
          <w:p w:rsidR="00E41E58" w:rsidRPr="00ED370B" w:rsidRDefault="00E41E58" w:rsidP="00147D9E">
            <w:pPr>
              <w:pStyle w:val="af2"/>
              <w:numPr>
                <w:ilvl w:val="0"/>
                <w:numId w:val="30"/>
              </w:numPr>
              <w:jc w:val="both"/>
              <w:rPr>
                <w:rFonts w:eastAsia="MS MinNew Roman"/>
                <w:bCs/>
              </w:rPr>
            </w:pPr>
          </w:p>
        </w:tc>
        <w:tc>
          <w:tcPr>
            <w:tcW w:w="5671" w:type="dxa"/>
          </w:tcPr>
          <w:p w:rsidR="00E41E58" w:rsidRPr="00ED370B" w:rsidRDefault="00E41E58" w:rsidP="00147D9E">
            <w:pPr>
              <w:jc w:val="both"/>
              <w:rPr>
                <w:rFonts w:eastAsia="MS MinNew Roman"/>
                <w:bCs/>
              </w:rPr>
            </w:pPr>
            <w:r w:rsidRPr="00ED370B">
              <w:t>Максимальная площадь земельного участка, кв</w:t>
            </w:r>
            <w:proofErr w:type="gramStart"/>
            <w:r w:rsidRPr="00ED370B">
              <w:t>.м</w:t>
            </w:r>
            <w:proofErr w:type="gramEnd"/>
          </w:p>
        </w:tc>
        <w:tc>
          <w:tcPr>
            <w:tcW w:w="1526" w:type="dxa"/>
          </w:tcPr>
          <w:p w:rsidR="00E41E58" w:rsidRPr="00ED370B" w:rsidRDefault="00E41E58" w:rsidP="00147D9E">
            <w:pPr>
              <w:jc w:val="center"/>
              <w:rPr>
                <w:rFonts w:eastAsia="MS MinNew Roman"/>
                <w:bCs/>
              </w:rPr>
            </w:pPr>
            <w:r w:rsidRPr="00ED370B">
              <w:rPr>
                <w:rFonts w:eastAsia="MS MinNew Roman"/>
                <w:bCs/>
              </w:rPr>
              <w:t>-</w:t>
            </w:r>
          </w:p>
        </w:tc>
        <w:tc>
          <w:tcPr>
            <w:tcW w:w="1527" w:type="dxa"/>
          </w:tcPr>
          <w:p w:rsidR="00E41E58" w:rsidRPr="00ED370B" w:rsidRDefault="00E41E58" w:rsidP="00147D9E">
            <w:pPr>
              <w:jc w:val="center"/>
              <w:rPr>
                <w:rFonts w:eastAsia="MS MinNew Roman"/>
                <w:bCs/>
              </w:rPr>
            </w:pPr>
            <w:r w:rsidRPr="00ED370B">
              <w:rPr>
                <w:rFonts w:eastAsia="MS MinNew Roman"/>
                <w:bCs/>
              </w:rPr>
              <w:t>-</w:t>
            </w:r>
          </w:p>
        </w:tc>
        <w:tc>
          <w:tcPr>
            <w:tcW w:w="1420" w:type="dxa"/>
          </w:tcPr>
          <w:p w:rsidR="00E41E58" w:rsidRPr="00ED370B" w:rsidRDefault="00E41E58" w:rsidP="00147D9E">
            <w:pPr>
              <w:jc w:val="center"/>
              <w:rPr>
                <w:rFonts w:eastAsia="MS MinNew Roman"/>
                <w:bCs/>
              </w:rPr>
            </w:pPr>
            <w:r w:rsidRPr="00ED370B">
              <w:rPr>
                <w:rFonts w:eastAsia="MS MinNew Roman"/>
                <w:bCs/>
              </w:rPr>
              <w:t>-</w:t>
            </w:r>
          </w:p>
        </w:tc>
      </w:tr>
      <w:tr w:rsidR="00E41E58" w:rsidRPr="00ED370B" w:rsidTr="00E41E58">
        <w:trPr>
          <w:trHeight w:val="256"/>
        </w:trPr>
        <w:tc>
          <w:tcPr>
            <w:tcW w:w="546" w:type="dxa"/>
          </w:tcPr>
          <w:p w:rsidR="00E41E58" w:rsidRPr="00ED370B" w:rsidRDefault="00E41E58" w:rsidP="00147D9E">
            <w:pPr>
              <w:jc w:val="both"/>
              <w:rPr>
                <w:rFonts w:eastAsia="MS MinNew Roman"/>
                <w:bCs/>
              </w:rPr>
            </w:pPr>
          </w:p>
        </w:tc>
        <w:tc>
          <w:tcPr>
            <w:tcW w:w="10144" w:type="dxa"/>
            <w:gridSpan w:val="4"/>
            <w:shd w:val="clear" w:color="auto" w:fill="D9D9D9" w:themeFill="background1" w:themeFillShade="D9"/>
          </w:tcPr>
          <w:p w:rsidR="00E41E58" w:rsidRPr="00ED370B" w:rsidRDefault="00E41E58" w:rsidP="00147D9E">
            <w:pPr>
              <w:jc w:val="center"/>
              <w:rPr>
                <w:rFonts w:eastAsia="MS MinNew Roman"/>
                <w:bCs/>
              </w:rPr>
            </w:pPr>
            <w:r w:rsidRPr="00ED370B">
              <w:t>Предельное количество этажей или предельная высота зданий, строений, сооружений</w:t>
            </w:r>
          </w:p>
        </w:tc>
      </w:tr>
      <w:tr w:rsidR="00E41E58" w:rsidRPr="00ED370B" w:rsidTr="00E41E58">
        <w:trPr>
          <w:trHeight w:val="273"/>
        </w:trPr>
        <w:tc>
          <w:tcPr>
            <w:tcW w:w="546" w:type="dxa"/>
          </w:tcPr>
          <w:p w:rsidR="00E41E58" w:rsidRPr="00ED370B" w:rsidRDefault="00E41E58" w:rsidP="00147D9E">
            <w:pPr>
              <w:pStyle w:val="af2"/>
              <w:numPr>
                <w:ilvl w:val="0"/>
                <w:numId w:val="30"/>
              </w:numPr>
              <w:jc w:val="both"/>
              <w:rPr>
                <w:rFonts w:eastAsia="MS MinNew Roman"/>
                <w:bCs/>
              </w:rPr>
            </w:pPr>
          </w:p>
        </w:tc>
        <w:tc>
          <w:tcPr>
            <w:tcW w:w="5671" w:type="dxa"/>
          </w:tcPr>
          <w:p w:rsidR="00E41E58" w:rsidRPr="00ED370B" w:rsidRDefault="00E41E58" w:rsidP="00147D9E">
            <w:pPr>
              <w:jc w:val="both"/>
              <w:rPr>
                <w:rFonts w:eastAsia="MS MinNew Roman"/>
                <w:bCs/>
              </w:rPr>
            </w:pPr>
            <w:r w:rsidRPr="00ED370B">
              <w:rPr>
                <w:rFonts w:eastAsia="MS MinNew Roman"/>
                <w:bCs/>
              </w:rPr>
              <w:t xml:space="preserve">Предельная высота зданий, строений, сооружений, </w:t>
            </w:r>
            <w:proofErr w:type="gramStart"/>
            <w:r w:rsidRPr="00ED370B">
              <w:rPr>
                <w:rFonts w:eastAsia="MS MinNew Roman"/>
                <w:bCs/>
              </w:rPr>
              <w:t>м</w:t>
            </w:r>
            <w:proofErr w:type="gramEnd"/>
          </w:p>
        </w:tc>
        <w:tc>
          <w:tcPr>
            <w:tcW w:w="1526" w:type="dxa"/>
          </w:tcPr>
          <w:p w:rsidR="00E41E58" w:rsidRPr="00ED370B" w:rsidRDefault="00E41E58" w:rsidP="00147D9E">
            <w:pPr>
              <w:jc w:val="center"/>
              <w:rPr>
                <w:rFonts w:eastAsia="MS MinNew Roman"/>
                <w:bCs/>
              </w:rPr>
            </w:pPr>
            <w:r w:rsidRPr="00ED370B">
              <w:rPr>
                <w:rFonts w:eastAsia="MS MinNew Roman"/>
                <w:bCs/>
              </w:rPr>
              <w:t>10</w:t>
            </w:r>
          </w:p>
        </w:tc>
        <w:tc>
          <w:tcPr>
            <w:tcW w:w="1527" w:type="dxa"/>
          </w:tcPr>
          <w:p w:rsidR="00E41E58" w:rsidRPr="00ED370B" w:rsidRDefault="00E41E58" w:rsidP="00147D9E">
            <w:pPr>
              <w:jc w:val="center"/>
              <w:rPr>
                <w:rFonts w:eastAsia="MS MinNew Roman"/>
                <w:bCs/>
              </w:rPr>
            </w:pPr>
            <w:r w:rsidRPr="00ED370B">
              <w:rPr>
                <w:rFonts w:eastAsia="MS MinNew Roman"/>
                <w:bCs/>
              </w:rPr>
              <w:t>5</w:t>
            </w:r>
          </w:p>
        </w:tc>
        <w:tc>
          <w:tcPr>
            <w:tcW w:w="1420" w:type="dxa"/>
          </w:tcPr>
          <w:p w:rsidR="00E41E58" w:rsidRPr="00ED370B" w:rsidRDefault="00E41E58" w:rsidP="00147D9E">
            <w:pPr>
              <w:jc w:val="center"/>
              <w:rPr>
                <w:rFonts w:eastAsia="MS MinNew Roman"/>
                <w:bCs/>
              </w:rPr>
            </w:pPr>
            <w:r w:rsidRPr="00ED370B">
              <w:rPr>
                <w:rFonts w:eastAsia="MS MinNew Roman"/>
                <w:bCs/>
              </w:rPr>
              <w:t>22,5</w:t>
            </w:r>
          </w:p>
        </w:tc>
      </w:tr>
      <w:tr w:rsidR="00E41E58" w:rsidRPr="00ED370B" w:rsidTr="00147D9E">
        <w:trPr>
          <w:trHeight w:val="85"/>
        </w:trPr>
        <w:tc>
          <w:tcPr>
            <w:tcW w:w="546" w:type="dxa"/>
          </w:tcPr>
          <w:p w:rsidR="00E41E58" w:rsidRPr="00ED370B" w:rsidRDefault="00E41E58" w:rsidP="00147D9E">
            <w:pPr>
              <w:jc w:val="both"/>
              <w:rPr>
                <w:rFonts w:eastAsia="MS MinNew Roman"/>
                <w:bCs/>
              </w:rPr>
            </w:pPr>
          </w:p>
        </w:tc>
        <w:tc>
          <w:tcPr>
            <w:tcW w:w="10144" w:type="dxa"/>
            <w:gridSpan w:val="4"/>
            <w:shd w:val="clear" w:color="auto" w:fill="D9D9D9" w:themeFill="background1" w:themeFillShade="D9"/>
          </w:tcPr>
          <w:p w:rsidR="00E41E58" w:rsidRPr="00ED370B" w:rsidRDefault="00E41E58" w:rsidP="00147D9E">
            <w:pPr>
              <w:jc w:val="center"/>
              <w:rPr>
                <w:rFonts w:eastAsia="MS MinNew Roman"/>
                <w:bCs/>
              </w:rPr>
            </w:pPr>
            <w:r w:rsidRPr="00ED370B">
              <w:t xml:space="preserve">Минимальные отступы от границ земельных участков </w:t>
            </w:r>
            <w:r w:rsidRPr="00ED370B">
              <w:rPr>
                <w:color w:val="000000"/>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E41E58" w:rsidRPr="00ED370B" w:rsidTr="00147D9E">
        <w:trPr>
          <w:trHeight w:val="85"/>
        </w:trPr>
        <w:tc>
          <w:tcPr>
            <w:tcW w:w="546" w:type="dxa"/>
          </w:tcPr>
          <w:p w:rsidR="00E41E58" w:rsidRPr="00ED370B" w:rsidRDefault="00E41E58" w:rsidP="00147D9E">
            <w:pPr>
              <w:pStyle w:val="af2"/>
              <w:numPr>
                <w:ilvl w:val="0"/>
                <w:numId w:val="30"/>
              </w:numPr>
              <w:jc w:val="both"/>
              <w:rPr>
                <w:rFonts w:eastAsia="MS MinNew Roman"/>
                <w:bCs/>
              </w:rPr>
            </w:pPr>
          </w:p>
        </w:tc>
        <w:tc>
          <w:tcPr>
            <w:tcW w:w="5671" w:type="dxa"/>
          </w:tcPr>
          <w:p w:rsidR="00E41E58" w:rsidRPr="00ED370B" w:rsidRDefault="00E41E58" w:rsidP="00147D9E">
            <w:pPr>
              <w:jc w:val="both"/>
              <w:rPr>
                <w:rFonts w:eastAsia="MS MinNew Roman"/>
                <w:bCs/>
              </w:rPr>
            </w:pPr>
            <w:r w:rsidRPr="00ED370B">
              <w:rPr>
                <w:rFonts w:eastAsia="MS MinNew Roman"/>
                <w:bCs/>
              </w:rPr>
              <w:t xml:space="preserve">Минимальный отступ от границ земельных участков до зданий, строений, сооружений, </w:t>
            </w:r>
            <w:proofErr w:type="gramStart"/>
            <w:r w:rsidRPr="00ED370B">
              <w:rPr>
                <w:rFonts w:eastAsia="MS MinNew Roman"/>
                <w:bCs/>
              </w:rPr>
              <w:t>м</w:t>
            </w:r>
            <w:proofErr w:type="gramEnd"/>
          </w:p>
        </w:tc>
        <w:tc>
          <w:tcPr>
            <w:tcW w:w="1526" w:type="dxa"/>
          </w:tcPr>
          <w:p w:rsidR="00E41E58" w:rsidRPr="00ED370B" w:rsidRDefault="00E41E58" w:rsidP="00147D9E">
            <w:pPr>
              <w:jc w:val="center"/>
              <w:rPr>
                <w:rFonts w:eastAsia="MS MinNew Roman"/>
                <w:bCs/>
              </w:rPr>
            </w:pPr>
            <w:r w:rsidRPr="00ED370B">
              <w:rPr>
                <w:rFonts w:eastAsia="MS MinNew Roman"/>
                <w:bCs/>
              </w:rPr>
              <w:t>1</w:t>
            </w:r>
          </w:p>
        </w:tc>
        <w:tc>
          <w:tcPr>
            <w:tcW w:w="1527" w:type="dxa"/>
          </w:tcPr>
          <w:p w:rsidR="00E41E58" w:rsidRPr="00ED370B" w:rsidRDefault="00E41E58" w:rsidP="00147D9E">
            <w:pPr>
              <w:jc w:val="center"/>
              <w:rPr>
                <w:rFonts w:eastAsia="MS MinNew Roman"/>
                <w:bCs/>
              </w:rPr>
            </w:pPr>
            <w:r w:rsidRPr="00ED370B">
              <w:rPr>
                <w:rFonts w:eastAsia="MS MinNew Roman"/>
                <w:bCs/>
              </w:rPr>
              <w:t>-</w:t>
            </w:r>
          </w:p>
        </w:tc>
        <w:tc>
          <w:tcPr>
            <w:tcW w:w="1420" w:type="dxa"/>
          </w:tcPr>
          <w:p w:rsidR="00E41E58" w:rsidRPr="00ED370B" w:rsidRDefault="00E41E58" w:rsidP="00147D9E">
            <w:pPr>
              <w:jc w:val="center"/>
              <w:rPr>
                <w:rFonts w:eastAsia="MS MinNew Roman"/>
                <w:bCs/>
              </w:rPr>
            </w:pPr>
            <w:r w:rsidRPr="00ED370B">
              <w:rPr>
                <w:rFonts w:eastAsia="MS MinNew Roman"/>
                <w:bCs/>
              </w:rPr>
              <w:t>1</w:t>
            </w:r>
          </w:p>
        </w:tc>
      </w:tr>
      <w:tr w:rsidR="00E41E58" w:rsidRPr="00ED370B" w:rsidTr="00147D9E">
        <w:trPr>
          <w:trHeight w:val="259"/>
        </w:trPr>
        <w:tc>
          <w:tcPr>
            <w:tcW w:w="546" w:type="dxa"/>
          </w:tcPr>
          <w:p w:rsidR="00E41E58" w:rsidRPr="00ED370B" w:rsidRDefault="00E41E58" w:rsidP="00147D9E">
            <w:pPr>
              <w:jc w:val="both"/>
              <w:rPr>
                <w:rFonts w:eastAsia="MS MinNew Roman"/>
                <w:bCs/>
              </w:rPr>
            </w:pPr>
          </w:p>
        </w:tc>
        <w:tc>
          <w:tcPr>
            <w:tcW w:w="10144" w:type="dxa"/>
            <w:gridSpan w:val="4"/>
            <w:shd w:val="clear" w:color="auto" w:fill="D9D9D9" w:themeFill="background1" w:themeFillShade="D9"/>
          </w:tcPr>
          <w:p w:rsidR="00E41E58" w:rsidRPr="00ED370B" w:rsidRDefault="00E41E58" w:rsidP="00147D9E">
            <w:pPr>
              <w:jc w:val="center"/>
              <w:rPr>
                <w:rFonts w:eastAsia="MS MinNew Roman"/>
                <w:bCs/>
              </w:rPr>
            </w:pPr>
            <w:r w:rsidRPr="00ED370B">
              <w:t xml:space="preserve">Максимальный процент застройки </w:t>
            </w:r>
            <w:r w:rsidRPr="00ED370B">
              <w:rPr>
                <w:color w:val="000000"/>
              </w:rPr>
              <w:t xml:space="preserve">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E41E58" w:rsidRPr="00ED370B" w:rsidTr="00147D9E">
        <w:trPr>
          <w:trHeight w:val="85"/>
        </w:trPr>
        <w:tc>
          <w:tcPr>
            <w:tcW w:w="546" w:type="dxa"/>
          </w:tcPr>
          <w:p w:rsidR="00E41E58" w:rsidRPr="00ED370B" w:rsidRDefault="00E41E58" w:rsidP="00147D9E">
            <w:pPr>
              <w:pStyle w:val="af2"/>
              <w:numPr>
                <w:ilvl w:val="0"/>
                <w:numId w:val="30"/>
              </w:numPr>
              <w:jc w:val="both"/>
              <w:rPr>
                <w:rFonts w:eastAsia="MS MinNew Roman"/>
                <w:bCs/>
              </w:rPr>
            </w:pPr>
          </w:p>
        </w:tc>
        <w:tc>
          <w:tcPr>
            <w:tcW w:w="5671" w:type="dxa"/>
          </w:tcPr>
          <w:p w:rsidR="00E41E58" w:rsidRPr="00ED370B" w:rsidRDefault="00E41E58" w:rsidP="00147D9E">
            <w:pPr>
              <w:jc w:val="both"/>
              <w:rPr>
                <w:rFonts w:eastAsia="MS MinNew Roman"/>
                <w:bCs/>
              </w:rPr>
            </w:pPr>
            <w:r w:rsidRPr="00ED370B">
              <w:rPr>
                <w:rFonts w:eastAsia="MS MinNew Roman"/>
                <w:bCs/>
              </w:rPr>
              <w:t xml:space="preserve">Максимальный процент застройки в границах земельного участка, </w:t>
            </w:r>
            <w:r w:rsidRPr="00BA68D2">
              <w:rPr>
                <w:rFonts w:eastAsia="MS MinNew Roman"/>
                <w:bCs/>
              </w:rPr>
              <w:t>%</w:t>
            </w:r>
          </w:p>
        </w:tc>
        <w:tc>
          <w:tcPr>
            <w:tcW w:w="1526" w:type="dxa"/>
          </w:tcPr>
          <w:p w:rsidR="00E41E58" w:rsidRPr="00ED370B" w:rsidRDefault="00E41E58" w:rsidP="00147D9E">
            <w:pPr>
              <w:jc w:val="center"/>
              <w:rPr>
                <w:rFonts w:eastAsia="MS MinNew Roman"/>
                <w:bCs/>
              </w:rPr>
            </w:pPr>
            <w:r w:rsidRPr="00ED370B">
              <w:rPr>
                <w:rFonts w:eastAsia="MS MinNew Roman"/>
                <w:bCs/>
              </w:rPr>
              <w:t>10</w:t>
            </w:r>
          </w:p>
        </w:tc>
        <w:tc>
          <w:tcPr>
            <w:tcW w:w="1527" w:type="dxa"/>
          </w:tcPr>
          <w:p w:rsidR="00E41E58" w:rsidRPr="00ED370B" w:rsidRDefault="00E41E58" w:rsidP="00147D9E">
            <w:pPr>
              <w:jc w:val="center"/>
              <w:rPr>
                <w:rFonts w:eastAsia="MS MinNew Roman"/>
                <w:bCs/>
              </w:rPr>
            </w:pPr>
            <w:r w:rsidRPr="00ED370B">
              <w:rPr>
                <w:rFonts w:eastAsia="MS MinNew Roman"/>
                <w:bCs/>
              </w:rPr>
              <w:t>5</w:t>
            </w:r>
          </w:p>
        </w:tc>
        <w:tc>
          <w:tcPr>
            <w:tcW w:w="1420" w:type="dxa"/>
          </w:tcPr>
          <w:p w:rsidR="00E41E58" w:rsidRPr="00ED370B" w:rsidRDefault="00E41E58" w:rsidP="00147D9E">
            <w:pPr>
              <w:jc w:val="center"/>
              <w:rPr>
                <w:rFonts w:eastAsia="MS MinNew Roman"/>
                <w:bCs/>
              </w:rPr>
            </w:pPr>
            <w:r w:rsidRPr="00ED370B">
              <w:rPr>
                <w:rFonts w:eastAsia="MS MinNew Roman"/>
                <w:bCs/>
              </w:rPr>
              <w:t>80</w:t>
            </w:r>
          </w:p>
        </w:tc>
      </w:tr>
      <w:tr w:rsidR="00E41E58" w:rsidRPr="00ED370B" w:rsidTr="00147D9E">
        <w:trPr>
          <w:trHeight w:val="85"/>
        </w:trPr>
        <w:tc>
          <w:tcPr>
            <w:tcW w:w="546" w:type="dxa"/>
          </w:tcPr>
          <w:p w:rsidR="00E41E58" w:rsidRPr="00ED370B" w:rsidRDefault="00E41E58" w:rsidP="00147D9E">
            <w:pPr>
              <w:jc w:val="both"/>
              <w:rPr>
                <w:rFonts w:eastAsia="MS MinNew Roman"/>
                <w:bCs/>
              </w:rPr>
            </w:pPr>
          </w:p>
        </w:tc>
        <w:tc>
          <w:tcPr>
            <w:tcW w:w="10144" w:type="dxa"/>
            <w:gridSpan w:val="4"/>
            <w:shd w:val="clear" w:color="auto" w:fill="D9D9D9" w:themeFill="background1" w:themeFillShade="D9"/>
          </w:tcPr>
          <w:p w:rsidR="00E41E58" w:rsidRPr="00ED370B" w:rsidRDefault="00E41E58" w:rsidP="00147D9E">
            <w:pPr>
              <w:jc w:val="center"/>
              <w:rPr>
                <w:rFonts w:eastAsia="MS MinNew Roman"/>
                <w:bCs/>
              </w:rPr>
            </w:pPr>
            <w:r w:rsidRPr="00ED370B">
              <w:t>Иные показатели</w:t>
            </w:r>
          </w:p>
        </w:tc>
      </w:tr>
      <w:tr w:rsidR="00E41E58" w:rsidRPr="00ED370B" w:rsidTr="00147D9E">
        <w:trPr>
          <w:trHeight w:val="85"/>
        </w:trPr>
        <w:tc>
          <w:tcPr>
            <w:tcW w:w="546" w:type="dxa"/>
          </w:tcPr>
          <w:p w:rsidR="00E41E58" w:rsidRPr="00ED370B" w:rsidRDefault="00E41E58" w:rsidP="00147D9E">
            <w:pPr>
              <w:pStyle w:val="af2"/>
              <w:numPr>
                <w:ilvl w:val="0"/>
                <w:numId w:val="30"/>
              </w:numPr>
              <w:jc w:val="both"/>
              <w:rPr>
                <w:rFonts w:eastAsia="MS MinNew Roman"/>
                <w:bCs/>
              </w:rPr>
            </w:pPr>
          </w:p>
        </w:tc>
        <w:tc>
          <w:tcPr>
            <w:tcW w:w="5671" w:type="dxa"/>
          </w:tcPr>
          <w:p w:rsidR="00E41E58" w:rsidRPr="00ED370B" w:rsidRDefault="00E41E58" w:rsidP="00147D9E">
            <w:pPr>
              <w:jc w:val="both"/>
              <w:rPr>
                <w:rFonts w:eastAsia="MS MinNew Roman"/>
                <w:bCs/>
              </w:rPr>
            </w:pPr>
            <w:r w:rsidRPr="00ED370B">
              <w:rPr>
                <w:rFonts w:eastAsia="MS MinNew Roman"/>
                <w:bCs/>
              </w:rPr>
              <w:t xml:space="preserve">Максимальная площадь объектов физкультуры и спорта </w:t>
            </w:r>
            <w:r w:rsidRPr="00ED370B">
              <w:rPr>
                <w:rFonts w:eastAsia="MS MinNew Roman"/>
                <w:bCs/>
              </w:rPr>
              <w:lastRenderedPageBreak/>
              <w:t>открытого типа, кв</w:t>
            </w:r>
            <w:proofErr w:type="gramStart"/>
            <w:r w:rsidRPr="00ED370B">
              <w:rPr>
                <w:rFonts w:eastAsia="MS MinNew Roman"/>
                <w:bCs/>
              </w:rPr>
              <w:t>.м</w:t>
            </w:r>
            <w:proofErr w:type="gramEnd"/>
          </w:p>
        </w:tc>
        <w:tc>
          <w:tcPr>
            <w:tcW w:w="1526" w:type="dxa"/>
          </w:tcPr>
          <w:p w:rsidR="00E41E58" w:rsidRPr="00ED370B" w:rsidRDefault="00E41E58" w:rsidP="00147D9E">
            <w:pPr>
              <w:jc w:val="center"/>
              <w:rPr>
                <w:rFonts w:eastAsia="MS MinNew Roman"/>
                <w:bCs/>
              </w:rPr>
            </w:pPr>
            <w:r w:rsidRPr="00ED370B">
              <w:rPr>
                <w:rFonts w:eastAsia="MS MinNew Roman"/>
                <w:bCs/>
              </w:rPr>
              <w:lastRenderedPageBreak/>
              <w:t>3000</w:t>
            </w:r>
          </w:p>
        </w:tc>
        <w:tc>
          <w:tcPr>
            <w:tcW w:w="1527" w:type="dxa"/>
          </w:tcPr>
          <w:p w:rsidR="00E41E58" w:rsidRPr="00ED370B" w:rsidRDefault="00E41E58" w:rsidP="00147D9E">
            <w:pPr>
              <w:jc w:val="center"/>
              <w:rPr>
                <w:rFonts w:eastAsia="MS MinNew Roman"/>
                <w:bCs/>
              </w:rPr>
            </w:pPr>
            <w:r w:rsidRPr="00ED370B">
              <w:rPr>
                <w:rFonts w:eastAsia="MS MinNew Roman"/>
                <w:bCs/>
              </w:rPr>
              <w:t>-</w:t>
            </w:r>
          </w:p>
        </w:tc>
        <w:tc>
          <w:tcPr>
            <w:tcW w:w="1420" w:type="dxa"/>
          </w:tcPr>
          <w:p w:rsidR="00E41E58" w:rsidRPr="00ED370B" w:rsidRDefault="00E41E58" w:rsidP="00147D9E">
            <w:pPr>
              <w:jc w:val="center"/>
              <w:rPr>
                <w:rFonts w:eastAsia="MS MinNew Roman"/>
                <w:bCs/>
              </w:rPr>
            </w:pPr>
            <w:r w:rsidRPr="00ED370B">
              <w:rPr>
                <w:rFonts w:eastAsia="MS MinNew Roman"/>
                <w:bCs/>
              </w:rPr>
              <w:t>10000</w:t>
            </w:r>
          </w:p>
        </w:tc>
      </w:tr>
    </w:tbl>
    <w:p w:rsidR="00E41E58" w:rsidRPr="00147D9E" w:rsidRDefault="00E41E58" w:rsidP="00E41E58">
      <w:pPr>
        <w:spacing w:after="0" w:line="240" w:lineRule="auto"/>
        <w:ind w:firstLine="709"/>
        <w:jc w:val="both"/>
        <w:rPr>
          <w:rFonts w:ascii="Times New Roman" w:hAnsi="Times New Roman" w:cs="Times New Roman"/>
          <w:b/>
          <w:sz w:val="8"/>
          <w:szCs w:val="8"/>
        </w:rPr>
      </w:pPr>
    </w:p>
    <w:p w:rsidR="00E41E58" w:rsidRPr="00E41E58" w:rsidRDefault="00E41E58" w:rsidP="00E41E58">
      <w:pPr>
        <w:spacing w:after="0" w:line="240" w:lineRule="auto"/>
        <w:ind w:firstLine="709"/>
        <w:jc w:val="both"/>
        <w:rPr>
          <w:rFonts w:ascii="Times New Roman" w:hAnsi="Times New Roman" w:cs="Times New Roman"/>
        </w:rPr>
      </w:pPr>
      <w:r w:rsidRPr="00E41E58">
        <w:rPr>
          <w:rFonts w:ascii="Times New Roman" w:hAnsi="Times New Roman" w:cs="Times New Roman"/>
          <w:b/>
        </w:rPr>
        <w:t xml:space="preserve">Статья 54.5. Предельные размеры земельных участков и предельные параметры разрешенного строительства, реконструкции объектов капитального строительства в зонах специального назначения </w:t>
      </w:r>
    </w:p>
    <w:tbl>
      <w:tblPr>
        <w:tblStyle w:val="a5"/>
        <w:tblW w:w="10633" w:type="dxa"/>
        <w:tblInd w:w="250" w:type="dxa"/>
        <w:tblLayout w:type="fixed"/>
        <w:tblLook w:val="04A0"/>
      </w:tblPr>
      <w:tblGrid>
        <w:gridCol w:w="554"/>
        <w:gridCol w:w="5878"/>
        <w:gridCol w:w="1441"/>
        <w:gridCol w:w="1442"/>
        <w:gridCol w:w="1318"/>
      </w:tblGrid>
      <w:tr w:rsidR="00E41E58" w:rsidRPr="00ED370B" w:rsidTr="00E41E58">
        <w:trPr>
          <w:trHeight w:val="1125"/>
        </w:trPr>
        <w:tc>
          <w:tcPr>
            <w:tcW w:w="554" w:type="dxa"/>
          </w:tcPr>
          <w:p w:rsidR="00E41E58" w:rsidRPr="00ED370B" w:rsidRDefault="00E41E58" w:rsidP="007932AE">
            <w:pPr>
              <w:jc w:val="center"/>
              <w:rPr>
                <w:rFonts w:eastAsia="MS MinNew Roman"/>
                <w:b/>
                <w:bCs/>
              </w:rPr>
            </w:pPr>
            <w:r w:rsidRPr="00ED370B">
              <w:rPr>
                <w:b/>
              </w:rPr>
              <w:t xml:space="preserve">№ </w:t>
            </w:r>
            <w:proofErr w:type="gramStart"/>
            <w:r w:rsidRPr="00ED370B">
              <w:rPr>
                <w:b/>
              </w:rPr>
              <w:t>п</w:t>
            </w:r>
            <w:proofErr w:type="gramEnd"/>
            <w:r w:rsidRPr="00ED370B">
              <w:rPr>
                <w:b/>
              </w:rPr>
              <w:t>/п</w:t>
            </w:r>
          </w:p>
        </w:tc>
        <w:tc>
          <w:tcPr>
            <w:tcW w:w="5878" w:type="dxa"/>
          </w:tcPr>
          <w:p w:rsidR="00E41E58" w:rsidRPr="00ED370B" w:rsidRDefault="00E41E58" w:rsidP="007932AE">
            <w:pPr>
              <w:jc w:val="center"/>
              <w:rPr>
                <w:rFonts w:eastAsia="MS MinNew Roman"/>
                <w:b/>
                <w:bCs/>
              </w:rPr>
            </w:pPr>
            <w:r w:rsidRPr="00ED370B">
              <w:rPr>
                <w:b/>
              </w:rPr>
              <w:t>Наименование параметра</w:t>
            </w:r>
          </w:p>
        </w:tc>
        <w:tc>
          <w:tcPr>
            <w:tcW w:w="4201" w:type="dxa"/>
            <w:gridSpan w:val="3"/>
          </w:tcPr>
          <w:p w:rsidR="00E41E58" w:rsidRPr="00ED370B" w:rsidRDefault="00E41E58" w:rsidP="007932AE">
            <w:pPr>
              <w:jc w:val="center"/>
              <w:rPr>
                <w:rFonts w:eastAsia="MS MinNew Roman"/>
                <w:b/>
                <w:bCs/>
              </w:rPr>
            </w:pPr>
            <w:r w:rsidRPr="00ED370B">
              <w:rPr>
                <w:b/>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E41E58" w:rsidRPr="00ED370B" w:rsidTr="00147D9E">
        <w:trPr>
          <w:trHeight w:val="85"/>
        </w:trPr>
        <w:tc>
          <w:tcPr>
            <w:tcW w:w="554" w:type="dxa"/>
          </w:tcPr>
          <w:p w:rsidR="00E41E58" w:rsidRPr="00ED370B" w:rsidRDefault="00E41E58" w:rsidP="007932AE">
            <w:pPr>
              <w:spacing w:line="360" w:lineRule="auto"/>
              <w:jc w:val="both"/>
              <w:rPr>
                <w:rFonts w:eastAsia="MS MinNew Roman"/>
                <w:bCs/>
              </w:rPr>
            </w:pPr>
          </w:p>
        </w:tc>
        <w:tc>
          <w:tcPr>
            <w:tcW w:w="5878" w:type="dxa"/>
          </w:tcPr>
          <w:p w:rsidR="00E41E58" w:rsidRPr="00ED370B" w:rsidRDefault="00E41E58" w:rsidP="007932AE">
            <w:pPr>
              <w:spacing w:line="360" w:lineRule="auto"/>
              <w:jc w:val="both"/>
              <w:rPr>
                <w:rFonts w:eastAsia="MS MinNew Roman"/>
                <w:bCs/>
              </w:rPr>
            </w:pPr>
          </w:p>
        </w:tc>
        <w:tc>
          <w:tcPr>
            <w:tcW w:w="1441" w:type="dxa"/>
          </w:tcPr>
          <w:p w:rsidR="00E41E58" w:rsidRPr="00ED370B" w:rsidRDefault="00E41E58" w:rsidP="007932AE">
            <w:pPr>
              <w:spacing w:line="360" w:lineRule="auto"/>
              <w:jc w:val="center"/>
              <w:rPr>
                <w:rFonts w:eastAsia="MS MinNew Roman"/>
                <w:b/>
                <w:bCs/>
              </w:rPr>
            </w:pPr>
            <w:r w:rsidRPr="00ED370B">
              <w:rPr>
                <w:rFonts w:eastAsia="MS MinNew Roman"/>
                <w:b/>
                <w:bCs/>
              </w:rPr>
              <w:t>Сп</w:t>
            </w:r>
            <w:proofErr w:type="gramStart"/>
            <w:r w:rsidRPr="00ED370B">
              <w:rPr>
                <w:rFonts w:eastAsia="MS MinNew Roman"/>
                <w:b/>
                <w:bCs/>
              </w:rPr>
              <w:t>1</w:t>
            </w:r>
            <w:proofErr w:type="gramEnd"/>
          </w:p>
        </w:tc>
        <w:tc>
          <w:tcPr>
            <w:tcW w:w="1442" w:type="dxa"/>
          </w:tcPr>
          <w:p w:rsidR="00E41E58" w:rsidRPr="00ED370B" w:rsidRDefault="00E41E58" w:rsidP="007932AE">
            <w:pPr>
              <w:spacing w:line="360" w:lineRule="auto"/>
              <w:jc w:val="center"/>
              <w:rPr>
                <w:rFonts w:eastAsia="MS MinNew Roman"/>
                <w:b/>
                <w:bCs/>
              </w:rPr>
            </w:pPr>
            <w:r w:rsidRPr="00ED370B">
              <w:rPr>
                <w:rFonts w:eastAsia="MS MinNew Roman"/>
                <w:b/>
                <w:bCs/>
              </w:rPr>
              <w:t>Сп</w:t>
            </w:r>
            <w:proofErr w:type="gramStart"/>
            <w:r w:rsidRPr="00ED370B">
              <w:rPr>
                <w:rFonts w:eastAsia="MS MinNew Roman"/>
                <w:b/>
                <w:bCs/>
              </w:rPr>
              <w:t>2</w:t>
            </w:r>
            <w:proofErr w:type="gramEnd"/>
          </w:p>
        </w:tc>
        <w:tc>
          <w:tcPr>
            <w:tcW w:w="1318" w:type="dxa"/>
          </w:tcPr>
          <w:p w:rsidR="00E41E58" w:rsidRPr="00ED370B" w:rsidRDefault="00E41E58" w:rsidP="007932AE">
            <w:pPr>
              <w:spacing w:line="360" w:lineRule="auto"/>
              <w:jc w:val="center"/>
              <w:rPr>
                <w:rFonts w:eastAsia="MS MinNew Roman"/>
                <w:b/>
                <w:bCs/>
              </w:rPr>
            </w:pPr>
            <w:r w:rsidRPr="00ED370B">
              <w:rPr>
                <w:rFonts w:eastAsia="MS MinNew Roman"/>
                <w:b/>
                <w:bCs/>
              </w:rPr>
              <w:t>Сп</w:t>
            </w:r>
            <w:proofErr w:type="gramStart"/>
            <w:r w:rsidRPr="00ED370B">
              <w:rPr>
                <w:rFonts w:eastAsia="MS MinNew Roman"/>
                <w:b/>
                <w:bCs/>
              </w:rPr>
              <w:t>4</w:t>
            </w:r>
            <w:proofErr w:type="gramEnd"/>
          </w:p>
        </w:tc>
      </w:tr>
      <w:tr w:rsidR="00E41E58" w:rsidRPr="00ED370B" w:rsidTr="00147D9E">
        <w:trPr>
          <w:trHeight w:val="85"/>
        </w:trPr>
        <w:tc>
          <w:tcPr>
            <w:tcW w:w="554" w:type="dxa"/>
          </w:tcPr>
          <w:p w:rsidR="00E41E58" w:rsidRPr="00ED370B" w:rsidRDefault="00E41E58" w:rsidP="007932AE">
            <w:pPr>
              <w:jc w:val="both"/>
              <w:rPr>
                <w:rFonts w:eastAsia="MS MinNew Roman"/>
                <w:bCs/>
              </w:rPr>
            </w:pPr>
          </w:p>
        </w:tc>
        <w:tc>
          <w:tcPr>
            <w:tcW w:w="10079" w:type="dxa"/>
            <w:gridSpan w:val="4"/>
            <w:shd w:val="clear" w:color="auto" w:fill="D9D9D9" w:themeFill="background1" w:themeFillShade="D9"/>
          </w:tcPr>
          <w:p w:rsidR="00E41E58" w:rsidRPr="00ED370B" w:rsidRDefault="00E41E58" w:rsidP="007932AE">
            <w:pPr>
              <w:jc w:val="center"/>
              <w:rPr>
                <w:rFonts w:eastAsia="MS MinNew Roman"/>
                <w:bCs/>
              </w:rPr>
            </w:pPr>
            <w:r w:rsidRPr="00ED370B">
              <w:rPr>
                <w:color w:val="000000"/>
              </w:rPr>
              <w:t>Предельные (минимальные и (или) максимальные) размеры земельных участков, в том числе их площадь</w:t>
            </w:r>
          </w:p>
        </w:tc>
      </w:tr>
      <w:tr w:rsidR="00E41E58" w:rsidRPr="00ED370B" w:rsidTr="00E41E58">
        <w:trPr>
          <w:trHeight w:val="273"/>
        </w:trPr>
        <w:tc>
          <w:tcPr>
            <w:tcW w:w="554" w:type="dxa"/>
          </w:tcPr>
          <w:p w:rsidR="00E41E58" w:rsidRPr="00ED370B" w:rsidRDefault="00E41E58" w:rsidP="00E41E58">
            <w:pPr>
              <w:pStyle w:val="af2"/>
              <w:numPr>
                <w:ilvl w:val="0"/>
                <w:numId w:val="31"/>
              </w:numPr>
              <w:jc w:val="both"/>
              <w:rPr>
                <w:rFonts w:eastAsia="MS MinNew Roman"/>
                <w:bCs/>
              </w:rPr>
            </w:pPr>
          </w:p>
        </w:tc>
        <w:tc>
          <w:tcPr>
            <w:tcW w:w="5878" w:type="dxa"/>
          </w:tcPr>
          <w:p w:rsidR="00E41E58" w:rsidRPr="00ED370B" w:rsidRDefault="00E41E58" w:rsidP="007932AE">
            <w:pPr>
              <w:jc w:val="both"/>
              <w:rPr>
                <w:rFonts w:eastAsia="MS MinNew Roman"/>
                <w:bCs/>
              </w:rPr>
            </w:pPr>
            <w:r w:rsidRPr="00ED370B">
              <w:t>Минимальная площадь земельного участка, кв</w:t>
            </w:r>
            <w:proofErr w:type="gramStart"/>
            <w:r w:rsidRPr="00ED370B">
              <w:t>.м</w:t>
            </w:r>
            <w:proofErr w:type="gramEnd"/>
          </w:p>
        </w:tc>
        <w:tc>
          <w:tcPr>
            <w:tcW w:w="1441" w:type="dxa"/>
          </w:tcPr>
          <w:p w:rsidR="00E41E58" w:rsidRPr="00ED370B" w:rsidRDefault="00E41E58" w:rsidP="007932AE">
            <w:pPr>
              <w:jc w:val="center"/>
              <w:rPr>
                <w:rFonts w:eastAsia="MS MinNew Roman"/>
                <w:bCs/>
              </w:rPr>
            </w:pPr>
            <w:r w:rsidRPr="00ED370B">
              <w:rPr>
                <w:rFonts w:eastAsia="MS MinNew Roman"/>
                <w:bCs/>
              </w:rPr>
              <w:t>-</w:t>
            </w:r>
          </w:p>
        </w:tc>
        <w:tc>
          <w:tcPr>
            <w:tcW w:w="1442" w:type="dxa"/>
          </w:tcPr>
          <w:p w:rsidR="00E41E58" w:rsidRPr="00ED370B" w:rsidRDefault="00E41E58" w:rsidP="007932AE">
            <w:pPr>
              <w:jc w:val="center"/>
              <w:rPr>
                <w:rFonts w:eastAsia="MS MinNew Roman"/>
                <w:bCs/>
              </w:rPr>
            </w:pPr>
            <w:r w:rsidRPr="00ED370B">
              <w:rPr>
                <w:rFonts w:eastAsia="MS MinNew Roman"/>
                <w:bCs/>
              </w:rPr>
              <w:t>600</w:t>
            </w:r>
          </w:p>
        </w:tc>
        <w:tc>
          <w:tcPr>
            <w:tcW w:w="1318" w:type="dxa"/>
          </w:tcPr>
          <w:p w:rsidR="00E41E58" w:rsidRPr="00ED370B" w:rsidRDefault="00E41E58" w:rsidP="007932AE">
            <w:pPr>
              <w:jc w:val="center"/>
              <w:rPr>
                <w:rFonts w:eastAsia="MS MinNew Roman"/>
                <w:bCs/>
              </w:rPr>
            </w:pPr>
            <w:r w:rsidRPr="00ED370B">
              <w:rPr>
                <w:rFonts w:eastAsia="MS MinNew Roman"/>
                <w:bCs/>
              </w:rPr>
              <w:t>400</w:t>
            </w:r>
          </w:p>
        </w:tc>
      </w:tr>
      <w:tr w:rsidR="00E41E58" w:rsidRPr="00ED370B" w:rsidTr="00E41E58">
        <w:trPr>
          <w:trHeight w:val="273"/>
        </w:trPr>
        <w:tc>
          <w:tcPr>
            <w:tcW w:w="554" w:type="dxa"/>
          </w:tcPr>
          <w:p w:rsidR="00E41E58" w:rsidRPr="00ED370B" w:rsidRDefault="00E41E58" w:rsidP="00E41E58">
            <w:pPr>
              <w:pStyle w:val="af2"/>
              <w:numPr>
                <w:ilvl w:val="0"/>
                <w:numId w:val="31"/>
              </w:numPr>
              <w:jc w:val="both"/>
              <w:rPr>
                <w:rFonts w:eastAsia="MS MinNew Roman"/>
                <w:bCs/>
              </w:rPr>
            </w:pPr>
          </w:p>
        </w:tc>
        <w:tc>
          <w:tcPr>
            <w:tcW w:w="5878" w:type="dxa"/>
          </w:tcPr>
          <w:p w:rsidR="00E41E58" w:rsidRPr="00ED370B" w:rsidRDefault="00E41E58" w:rsidP="007932AE">
            <w:pPr>
              <w:jc w:val="both"/>
              <w:rPr>
                <w:rFonts w:eastAsia="MS MinNew Roman"/>
                <w:bCs/>
              </w:rPr>
            </w:pPr>
            <w:r w:rsidRPr="00ED370B">
              <w:t>Максимальная площадь земельного участка, кв</w:t>
            </w:r>
            <w:proofErr w:type="gramStart"/>
            <w:r w:rsidRPr="00ED370B">
              <w:t>.м</w:t>
            </w:r>
            <w:proofErr w:type="gramEnd"/>
          </w:p>
        </w:tc>
        <w:tc>
          <w:tcPr>
            <w:tcW w:w="1441" w:type="dxa"/>
          </w:tcPr>
          <w:p w:rsidR="00E41E58" w:rsidRPr="00ED370B" w:rsidRDefault="00E41E58" w:rsidP="007932AE">
            <w:pPr>
              <w:jc w:val="center"/>
              <w:rPr>
                <w:rFonts w:eastAsia="MS MinNew Roman"/>
                <w:bCs/>
              </w:rPr>
            </w:pPr>
            <w:r w:rsidRPr="00ED370B">
              <w:rPr>
                <w:rFonts w:eastAsia="MS MinNew Roman"/>
                <w:bCs/>
              </w:rPr>
              <w:t>400000</w:t>
            </w:r>
          </w:p>
        </w:tc>
        <w:tc>
          <w:tcPr>
            <w:tcW w:w="1442" w:type="dxa"/>
          </w:tcPr>
          <w:p w:rsidR="00E41E58" w:rsidRPr="00ED370B" w:rsidRDefault="00E41E58" w:rsidP="007932AE">
            <w:pPr>
              <w:jc w:val="center"/>
              <w:rPr>
                <w:rFonts w:eastAsia="MS MinNew Roman"/>
                <w:bCs/>
              </w:rPr>
            </w:pPr>
            <w:r w:rsidRPr="00ED370B">
              <w:rPr>
                <w:rFonts w:eastAsia="MS MinNew Roman"/>
                <w:bCs/>
              </w:rPr>
              <w:t>-</w:t>
            </w:r>
          </w:p>
        </w:tc>
        <w:tc>
          <w:tcPr>
            <w:tcW w:w="1318" w:type="dxa"/>
          </w:tcPr>
          <w:p w:rsidR="00E41E58" w:rsidRPr="00ED370B" w:rsidRDefault="00E41E58" w:rsidP="007932AE">
            <w:pPr>
              <w:jc w:val="center"/>
              <w:rPr>
                <w:rFonts w:eastAsia="MS MinNew Roman"/>
                <w:bCs/>
              </w:rPr>
            </w:pPr>
            <w:r w:rsidRPr="00ED370B">
              <w:rPr>
                <w:rFonts w:eastAsia="MS MinNew Roman"/>
                <w:bCs/>
              </w:rPr>
              <w:t>-</w:t>
            </w:r>
          </w:p>
        </w:tc>
      </w:tr>
      <w:tr w:rsidR="00E41E58" w:rsidRPr="00ED370B" w:rsidTr="00147D9E">
        <w:trPr>
          <w:trHeight w:val="85"/>
        </w:trPr>
        <w:tc>
          <w:tcPr>
            <w:tcW w:w="554" w:type="dxa"/>
          </w:tcPr>
          <w:p w:rsidR="00E41E58" w:rsidRPr="00ED370B" w:rsidRDefault="00E41E58" w:rsidP="007932AE">
            <w:pPr>
              <w:jc w:val="both"/>
              <w:rPr>
                <w:rFonts w:eastAsia="MS MinNew Roman"/>
                <w:bCs/>
              </w:rPr>
            </w:pPr>
          </w:p>
        </w:tc>
        <w:tc>
          <w:tcPr>
            <w:tcW w:w="10079" w:type="dxa"/>
            <w:gridSpan w:val="4"/>
            <w:shd w:val="clear" w:color="auto" w:fill="D9D9D9" w:themeFill="background1" w:themeFillShade="D9"/>
          </w:tcPr>
          <w:p w:rsidR="00E41E58" w:rsidRPr="00ED370B" w:rsidRDefault="00E41E58" w:rsidP="007932AE">
            <w:pPr>
              <w:jc w:val="center"/>
              <w:rPr>
                <w:rFonts w:eastAsia="MS MinNew Roman"/>
                <w:bCs/>
              </w:rPr>
            </w:pPr>
            <w:r w:rsidRPr="00ED370B">
              <w:t>Предельное количество этажей или предельная высота зданий, строений, сооружений</w:t>
            </w:r>
          </w:p>
        </w:tc>
      </w:tr>
      <w:tr w:rsidR="00E41E58" w:rsidRPr="00ED370B" w:rsidTr="00147D9E">
        <w:trPr>
          <w:trHeight w:val="85"/>
        </w:trPr>
        <w:tc>
          <w:tcPr>
            <w:tcW w:w="554" w:type="dxa"/>
          </w:tcPr>
          <w:p w:rsidR="00E41E58" w:rsidRPr="00ED370B" w:rsidRDefault="00E41E58" w:rsidP="00E41E58">
            <w:pPr>
              <w:pStyle w:val="af2"/>
              <w:numPr>
                <w:ilvl w:val="0"/>
                <w:numId w:val="31"/>
              </w:numPr>
              <w:jc w:val="both"/>
              <w:rPr>
                <w:rFonts w:eastAsia="MS MinNew Roman"/>
                <w:bCs/>
              </w:rPr>
            </w:pPr>
          </w:p>
        </w:tc>
        <w:tc>
          <w:tcPr>
            <w:tcW w:w="5878" w:type="dxa"/>
          </w:tcPr>
          <w:p w:rsidR="00E41E58" w:rsidRPr="00ED370B" w:rsidRDefault="00E41E58" w:rsidP="007932AE">
            <w:pPr>
              <w:jc w:val="both"/>
              <w:rPr>
                <w:rFonts w:eastAsia="MS MinNew Roman"/>
                <w:bCs/>
              </w:rPr>
            </w:pPr>
            <w:r w:rsidRPr="00ED370B">
              <w:rPr>
                <w:rFonts w:eastAsia="MS MinNew Roman"/>
                <w:bCs/>
              </w:rPr>
              <w:t xml:space="preserve">Предельная высота зданий, строений, сооружений, </w:t>
            </w:r>
            <w:proofErr w:type="gramStart"/>
            <w:r w:rsidRPr="00ED370B">
              <w:rPr>
                <w:rFonts w:eastAsia="MS MinNew Roman"/>
                <w:bCs/>
              </w:rPr>
              <w:t>м</w:t>
            </w:r>
            <w:proofErr w:type="gramEnd"/>
          </w:p>
        </w:tc>
        <w:tc>
          <w:tcPr>
            <w:tcW w:w="1441" w:type="dxa"/>
          </w:tcPr>
          <w:p w:rsidR="00E41E58" w:rsidRPr="00ED370B" w:rsidRDefault="00E41E58" w:rsidP="007932AE">
            <w:pPr>
              <w:jc w:val="center"/>
              <w:rPr>
                <w:rFonts w:eastAsia="MS MinNew Roman"/>
                <w:bCs/>
              </w:rPr>
            </w:pPr>
            <w:r w:rsidRPr="00ED370B">
              <w:rPr>
                <w:rFonts w:eastAsia="MS MinNew Roman"/>
                <w:bCs/>
              </w:rPr>
              <w:t>10</w:t>
            </w:r>
          </w:p>
        </w:tc>
        <w:tc>
          <w:tcPr>
            <w:tcW w:w="1442" w:type="dxa"/>
          </w:tcPr>
          <w:p w:rsidR="00E41E58" w:rsidRPr="00ED370B" w:rsidRDefault="00E41E58" w:rsidP="007932AE">
            <w:pPr>
              <w:jc w:val="center"/>
              <w:rPr>
                <w:rFonts w:eastAsia="MS MinNew Roman"/>
                <w:bCs/>
              </w:rPr>
            </w:pPr>
            <w:r w:rsidRPr="00ED370B">
              <w:rPr>
                <w:rFonts w:eastAsia="MS MinNew Roman"/>
                <w:bCs/>
              </w:rPr>
              <w:t>22,5</w:t>
            </w:r>
          </w:p>
        </w:tc>
        <w:tc>
          <w:tcPr>
            <w:tcW w:w="1318" w:type="dxa"/>
          </w:tcPr>
          <w:p w:rsidR="00E41E58" w:rsidRPr="00ED370B" w:rsidRDefault="00E41E58" w:rsidP="007932AE">
            <w:pPr>
              <w:jc w:val="center"/>
              <w:rPr>
                <w:rFonts w:eastAsia="MS MinNew Roman"/>
                <w:bCs/>
              </w:rPr>
            </w:pPr>
            <w:r w:rsidRPr="00ED370B">
              <w:rPr>
                <w:rFonts w:eastAsia="MS MinNew Roman"/>
                <w:bCs/>
              </w:rPr>
              <w:t>22,5</w:t>
            </w:r>
          </w:p>
        </w:tc>
      </w:tr>
      <w:tr w:rsidR="00E41E58" w:rsidRPr="00ED370B" w:rsidTr="00147D9E">
        <w:trPr>
          <w:trHeight w:val="85"/>
        </w:trPr>
        <w:tc>
          <w:tcPr>
            <w:tcW w:w="554" w:type="dxa"/>
          </w:tcPr>
          <w:p w:rsidR="00E41E58" w:rsidRPr="00ED370B" w:rsidRDefault="00E41E58" w:rsidP="007932AE">
            <w:pPr>
              <w:jc w:val="both"/>
              <w:rPr>
                <w:rFonts w:eastAsia="MS MinNew Roman"/>
                <w:bCs/>
              </w:rPr>
            </w:pPr>
          </w:p>
        </w:tc>
        <w:tc>
          <w:tcPr>
            <w:tcW w:w="10079" w:type="dxa"/>
            <w:gridSpan w:val="4"/>
            <w:shd w:val="clear" w:color="auto" w:fill="D9D9D9" w:themeFill="background1" w:themeFillShade="D9"/>
          </w:tcPr>
          <w:p w:rsidR="00E41E58" w:rsidRPr="00ED370B" w:rsidRDefault="00E41E58" w:rsidP="007932AE">
            <w:pPr>
              <w:jc w:val="center"/>
              <w:rPr>
                <w:rFonts w:eastAsia="MS MinNew Roman"/>
                <w:bCs/>
              </w:rPr>
            </w:pPr>
            <w:r w:rsidRPr="00ED370B">
              <w:t xml:space="preserve">Минимальные отступы от границ земельных участков </w:t>
            </w:r>
            <w:r w:rsidRPr="00ED370B">
              <w:rPr>
                <w:color w:val="000000"/>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E41E58" w:rsidRPr="00ED370B" w:rsidTr="00E41E58">
        <w:trPr>
          <w:trHeight w:val="546"/>
        </w:trPr>
        <w:tc>
          <w:tcPr>
            <w:tcW w:w="554" w:type="dxa"/>
          </w:tcPr>
          <w:p w:rsidR="00E41E58" w:rsidRPr="00ED370B" w:rsidRDefault="00E41E58" w:rsidP="00E41E58">
            <w:pPr>
              <w:pStyle w:val="af2"/>
              <w:numPr>
                <w:ilvl w:val="0"/>
                <w:numId w:val="31"/>
              </w:numPr>
              <w:jc w:val="both"/>
              <w:rPr>
                <w:rFonts w:eastAsia="MS MinNew Roman"/>
                <w:bCs/>
              </w:rPr>
            </w:pPr>
          </w:p>
        </w:tc>
        <w:tc>
          <w:tcPr>
            <w:tcW w:w="5878" w:type="dxa"/>
          </w:tcPr>
          <w:p w:rsidR="00E41E58" w:rsidRPr="00ED370B" w:rsidRDefault="00E41E58" w:rsidP="007932AE">
            <w:pPr>
              <w:jc w:val="both"/>
              <w:rPr>
                <w:rFonts w:eastAsia="MS MinNew Roman"/>
                <w:bCs/>
              </w:rPr>
            </w:pPr>
            <w:r w:rsidRPr="00ED370B">
              <w:rPr>
                <w:rFonts w:eastAsia="MS MinNew Roman"/>
                <w:bCs/>
              </w:rPr>
              <w:t xml:space="preserve">Минимальный отступ от границ земельных участков до зданий, строений, сооружений </w:t>
            </w:r>
            <w:proofErr w:type="gramStart"/>
            <w:r w:rsidRPr="00ED370B">
              <w:rPr>
                <w:rFonts w:eastAsia="MS MinNew Roman"/>
                <w:bCs/>
              </w:rPr>
              <w:t>м</w:t>
            </w:r>
            <w:proofErr w:type="gramEnd"/>
          </w:p>
        </w:tc>
        <w:tc>
          <w:tcPr>
            <w:tcW w:w="1441" w:type="dxa"/>
          </w:tcPr>
          <w:p w:rsidR="00E41E58" w:rsidRPr="00ED370B" w:rsidRDefault="00E41E58" w:rsidP="007932AE">
            <w:pPr>
              <w:jc w:val="center"/>
              <w:rPr>
                <w:rFonts w:eastAsia="MS MinNew Roman"/>
                <w:bCs/>
              </w:rPr>
            </w:pPr>
            <w:r w:rsidRPr="00ED370B">
              <w:rPr>
                <w:rFonts w:eastAsia="MS MinNew Roman"/>
                <w:bCs/>
              </w:rPr>
              <w:t>3</w:t>
            </w:r>
          </w:p>
        </w:tc>
        <w:tc>
          <w:tcPr>
            <w:tcW w:w="1442" w:type="dxa"/>
          </w:tcPr>
          <w:p w:rsidR="00E41E58" w:rsidRPr="00ED370B" w:rsidRDefault="00E41E58" w:rsidP="007932AE">
            <w:pPr>
              <w:jc w:val="center"/>
              <w:rPr>
                <w:rFonts w:eastAsia="MS MinNew Roman"/>
                <w:bCs/>
              </w:rPr>
            </w:pPr>
            <w:r w:rsidRPr="00ED370B">
              <w:rPr>
                <w:rFonts w:eastAsia="MS MinNew Roman"/>
                <w:bCs/>
              </w:rPr>
              <w:t>1</w:t>
            </w:r>
          </w:p>
        </w:tc>
        <w:tc>
          <w:tcPr>
            <w:tcW w:w="1318" w:type="dxa"/>
          </w:tcPr>
          <w:p w:rsidR="00E41E58" w:rsidRPr="00ED370B" w:rsidRDefault="00E41E58" w:rsidP="007932AE">
            <w:pPr>
              <w:jc w:val="center"/>
              <w:rPr>
                <w:rFonts w:eastAsia="MS MinNew Roman"/>
                <w:bCs/>
              </w:rPr>
            </w:pPr>
            <w:r w:rsidRPr="00ED370B">
              <w:rPr>
                <w:rFonts w:eastAsia="MS MinNew Roman"/>
                <w:bCs/>
              </w:rPr>
              <w:t>1</w:t>
            </w:r>
          </w:p>
        </w:tc>
      </w:tr>
      <w:tr w:rsidR="00E41E58" w:rsidRPr="00ED370B" w:rsidTr="00E41E58">
        <w:trPr>
          <w:trHeight w:val="563"/>
        </w:trPr>
        <w:tc>
          <w:tcPr>
            <w:tcW w:w="554" w:type="dxa"/>
          </w:tcPr>
          <w:p w:rsidR="00E41E58" w:rsidRPr="00ED370B" w:rsidRDefault="00E41E58" w:rsidP="007932AE">
            <w:pPr>
              <w:jc w:val="both"/>
              <w:rPr>
                <w:rFonts w:eastAsia="MS MinNew Roman"/>
                <w:bCs/>
              </w:rPr>
            </w:pPr>
          </w:p>
        </w:tc>
        <w:tc>
          <w:tcPr>
            <w:tcW w:w="10079" w:type="dxa"/>
            <w:gridSpan w:val="4"/>
            <w:shd w:val="clear" w:color="auto" w:fill="D9D9D9" w:themeFill="background1" w:themeFillShade="D9"/>
          </w:tcPr>
          <w:p w:rsidR="00E41E58" w:rsidRPr="00ED370B" w:rsidRDefault="00E41E58" w:rsidP="007932AE">
            <w:pPr>
              <w:jc w:val="center"/>
              <w:rPr>
                <w:rFonts w:eastAsia="MS MinNew Roman"/>
                <w:bCs/>
              </w:rPr>
            </w:pPr>
            <w:r w:rsidRPr="00ED370B">
              <w:t xml:space="preserve">Максимальный процент застройки </w:t>
            </w:r>
            <w:r w:rsidRPr="00ED370B">
              <w:rPr>
                <w:color w:val="000000"/>
              </w:rPr>
              <w:t xml:space="preserve">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E41E58" w:rsidRPr="00ED370B" w:rsidTr="00E41E58">
        <w:trPr>
          <w:trHeight w:val="290"/>
        </w:trPr>
        <w:tc>
          <w:tcPr>
            <w:tcW w:w="554" w:type="dxa"/>
          </w:tcPr>
          <w:p w:rsidR="00E41E58" w:rsidRPr="00ED370B" w:rsidRDefault="00E41E58" w:rsidP="00E41E58">
            <w:pPr>
              <w:pStyle w:val="af2"/>
              <w:numPr>
                <w:ilvl w:val="0"/>
                <w:numId w:val="31"/>
              </w:numPr>
              <w:jc w:val="both"/>
              <w:rPr>
                <w:rFonts w:eastAsia="MS MinNew Roman"/>
                <w:bCs/>
              </w:rPr>
            </w:pPr>
          </w:p>
        </w:tc>
        <w:tc>
          <w:tcPr>
            <w:tcW w:w="5878" w:type="dxa"/>
          </w:tcPr>
          <w:p w:rsidR="00E41E58" w:rsidRPr="00ED370B" w:rsidRDefault="00E41E58" w:rsidP="007932AE">
            <w:pPr>
              <w:jc w:val="both"/>
              <w:rPr>
                <w:rFonts w:eastAsia="MS MinNew Roman"/>
                <w:bCs/>
              </w:rPr>
            </w:pPr>
            <w:r w:rsidRPr="00ED370B">
              <w:rPr>
                <w:rFonts w:eastAsia="MS MinNew Roman"/>
                <w:bCs/>
              </w:rPr>
              <w:t xml:space="preserve">Максимальный процент застройки в границах земельного участка, </w:t>
            </w:r>
            <w:r w:rsidRPr="00BA68D2">
              <w:rPr>
                <w:rFonts w:eastAsia="MS MinNew Roman"/>
                <w:bCs/>
              </w:rPr>
              <w:t>%</w:t>
            </w:r>
          </w:p>
        </w:tc>
        <w:tc>
          <w:tcPr>
            <w:tcW w:w="1441" w:type="dxa"/>
          </w:tcPr>
          <w:p w:rsidR="00E41E58" w:rsidRPr="00ED370B" w:rsidRDefault="00E41E58" w:rsidP="007932AE">
            <w:pPr>
              <w:jc w:val="center"/>
              <w:rPr>
                <w:rFonts w:eastAsia="MS MinNew Roman"/>
                <w:bCs/>
              </w:rPr>
            </w:pPr>
            <w:r w:rsidRPr="00ED370B">
              <w:rPr>
                <w:rFonts w:eastAsia="MS MinNew Roman"/>
                <w:bCs/>
              </w:rPr>
              <w:t>-</w:t>
            </w:r>
          </w:p>
        </w:tc>
        <w:tc>
          <w:tcPr>
            <w:tcW w:w="1442" w:type="dxa"/>
          </w:tcPr>
          <w:p w:rsidR="00E41E58" w:rsidRPr="00ED370B" w:rsidRDefault="00E41E58" w:rsidP="007932AE">
            <w:pPr>
              <w:jc w:val="center"/>
              <w:rPr>
                <w:rFonts w:eastAsia="MS MinNew Roman"/>
                <w:bCs/>
              </w:rPr>
            </w:pPr>
            <w:r w:rsidRPr="00ED370B">
              <w:rPr>
                <w:rFonts w:eastAsia="MS MinNew Roman"/>
                <w:bCs/>
              </w:rPr>
              <w:t>-</w:t>
            </w:r>
          </w:p>
        </w:tc>
        <w:tc>
          <w:tcPr>
            <w:tcW w:w="1318" w:type="dxa"/>
          </w:tcPr>
          <w:p w:rsidR="00E41E58" w:rsidRPr="00ED370B" w:rsidRDefault="00E41E58" w:rsidP="007932AE">
            <w:pPr>
              <w:jc w:val="center"/>
              <w:rPr>
                <w:rFonts w:eastAsia="MS MinNew Roman"/>
                <w:bCs/>
              </w:rPr>
            </w:pPr>
            <w:r w:rsidRPr="00ED370B">
              <w:rPr>
                <w:rFonts w:eastAsia="MS MinNew Roman"/>
                <w:bCs/>
              </w:rPr>
              <w:t>-</w:t>
            </w:r>
          </w:p>
        </w:tc>
      </w:tr>
      <w:tr w:rsidR="00E41E58" w:rsidRPr="00ED370B" w:rsidTr="00E41E58">
        <w:trPr>
          <w:trHeight w:val="273"/>
        </w:trPr>
        <w:tc>
          <w:tcPr>
            <w:tcW w:w="554" w:type="dxa"/>
          </w:tcPr>
          <w:p w:rsidR="00E41E58" w:rsidRPr="00ED370B" w:rsidRDefault="00E41E58" w:rsidP="007932AE">
            <w:pPr>
              <w:jc w:val="both"/>
              <w:rPr>
                <w:rFonts w:eastAsia="MS MinNew Roman"/>
                <w:bCs/>
              </w:rPr>
            </w:pPr>
          </w:p>
        </w:tc>
        <w:tc>
          <w:tcPr>
            <w:tcW w:w="10079" w:type="dxa"/>
            <w:gridSpan w:val="4"/>
            <w:shd w:val="clear" w:color="auto" w:fill="D9D9D9" w:themeFill="background1" w:themeFillShade="D9"/>
          </w:tcPr>
          <w:p w:rsidR="00E41E58" w:rsidRPr="00ED370B" w:rsidRDefault="00E41E58" w:rsidP="007932AE">
            <w:pPr>
              <w:jc w:val="center"/>
              <w:rPr>
                <w:rFonts w:eastAsia="MS MinNew Roman"/>
                <w:bCs/>
              </w:rPr>
            </w:pPr>
            <w:r w:rsidRPr="00ED370B">
              <w:t>Иные показатели</w:t>
            </w:r>
          </w:p>
        </w:tc>
      </w:tr>
      <w:tr w:rsidR="00E41E58" w:rsidRPr="00ED370B" w:rsidTr="00E41E58">
        <w:trPr>
          <w:trHeight w:val="290"/>
        </w:trPr>
        <w:tc>
          <w:tcPr>
            <w:tcW w:w="554" w:type="dxa"/>
          </w:tcPr>
          <w:p w:rsidR="00E41E58" w:rsidRPr="00ED370B" w:rsidRDefault="00E41E58" w:rsidP="00E41E58">
            <w:pPr>
              <w:pStyle w:val="af2"/>
              <w:numPr>
                <w:ilvl w:val="0"/>
                <w:numId w:val="31"/>
              </w:numPr>
              <w:jc w:val="both"/>
              <w:rPr>
                <w:rFonts w:eastAsia="MS MinNew Roman"/>
                <w:bCs/>
              </w:rPr>
            </w:pPr>
          </w:p>
        </w:tc>
        <w:tc>
          <w:tcPr>
            <w:tcW w:w="5878" w:type="dxa"/>
          </w:tcPr>
          <w:p w:rsidR="00E41E58" w:rsidRPr="00ED370B" w:rsidRDefault="00E41E58" w:rsidP="007932AE">
            <w:pPr>
              <w:jc w:val="both"/>
              <w:rPr>
                <w:rFonts w:eastAsia="MS MinNew Roman"/>
                <w:bCs/>
              </w:rPr>
            </w:pPr>
            <w:r w:rsidRPr="00ED370B">
              <w:rPr>
                <w:rFonts w:eastAsia="MS MinNew Roman"/>
                <w:bCs/>
              </w:rPr>
              <w:t xml:space="preserve">Максимальный размер санитарно-защитной зоны, </w:t>
            </w:r>
            <w:proofErr w:type="gramStart"/>
            <w:r w:rsidRPr="00ED370B">
              <w:rPr>
                <w:rFonts w:eastAsia="MS MinNew Roman"/>
                <w:bCs/>
              </w:rPr>
              <w:t>м</w:t>
            </w:r>
            <w:proofErr w:type="gramEnd"/>
          </w:p>
        </w:tc>
        <w:tc>
          <w:tcPr>
            <w:tcW w:w="1441" w:type="dxa"/>
          </w:tcPr>
          <w:p w:rsidR="00E41E58" w:rsidRPr="00ED370B" w:rsidRDefault="00E41E58" w:rsidP="007932AE">
            <w:pPr>
              <w:jc w:val="center"/>
              <w:rPr>
                <w:rFonts w:eastAsia="MS MinNew Roman"/>
                <w:bCs/>
              </w:rPr>
            </w:pPr>
            <w:r w:rsidRPr="00ED370B">
              <w:rPr>
                <w:rFonts w:eastAsia="MS MinNew Roman"/>
                <w:bCs/>
              </w:rPr>
              <w:t>100</w:t>
            </w:r>
          </w:p>
        </w:tc>
        <w:tc>
          <w:tcPr>
            <w:tcW w:w="1442" w:type="dxa"/>
          </w:tcPr>
          <w:p w:rsidR="00E41E58" w:rsidRPr="00ED370B" w:rsidRDefault="00E41E58" w:rsidP="007932AE">
            <w:pPr>
              <w:jc w:val="center"/>
              <w:rPr>
                <w:rFonts w:eastAsia="MS MinNew Roman"/>
                <w:bCs/>
              </w:rPr>
            </w:pPr>
            <w:r w:rsidRPr="00ED370B">
              <w:rPr>
                <w:rFonts w:eastAsia="MS MinNew Roman"/>
                <w:bCs/>
              </w:rPr>
              <w:t>-</w:t>
            </w:r>
          </w:p>
        </w:tc>
        <w:tc>
          <w:tcPr>
            <w:tcW w:w="1318" w:type="dxa"/>
          </w:tcPr>
          <w:p w:rsidR="00E41E58" w:rsidRPr="00ED370B" w:rsidRDefault="00E41E58" w:rsidP="007932AE">
            <w:pPr>
              <w:jc w:val="center"/>
              <w:rPr>
                <w:rFonts w:eastAsia="MS MinNew Roman"/>
                <w:bCs/>
              </w:rPr>
            </w:pPr>
            <w:r w:rsidRPr="00ED370B">
              <w:rPr>
                <w:rFonts w:eastAsia="MS MinNew Roman"/>
                <w:bCs/>
              </w:rPr>
              <w:t>100</w:t>
            </w:r>
          </w:p>
        </w:tc>
      </w:tr>
    </w:tbl>
    <w:p w:rsidR="003206D7" w:rsidRPr="00147D9E" w:rsidRDefault="003206D7" w:rsidP="003206D7">
      <w:pPr>
        <w:tabs>
          <w:tab w:val="left" w:pos="284"/>
        </w:tabs>
        <w:spacing w:after="0" w:line="240" w:lineRule="auto"/>
        <w:rPr>
          <w:rFonts w:ascii="Times New Roman" w:hAnsi="Times New Roman" w:cs="Times New Roman"/>
          <w:sz w:val="8"/>
          <w:szCs w:val="8"/>
        </w:rPr>
      </w:pPr>
    </w:p>
    <w:p w:rsidR="00707A8B" w:rsidRPr="00411473" w:rsidRDefault="00707A8B" w:rsidP="00707A8B">
      <w:pPr>
        <w:spacing w:after="0" w:line="240" w:lineRule="auto"/>
        <w:jc w:val="both"/>
        <w:rPr>
          <w:rFonts w:ascii="Times New Roman" w:hAnsi="Times New Roman" w:cs="Times New Roman"/>
        </w:rPr>
      </w:pPr>
      <w:bookmarkStart w:id="0" w:name="Par54"/>
      <w:bookmarkEnd w:id="0"/>
      <w:r w:rsidRPr="00411473">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4644C8" w:rsidRPr="00411473">
        <w:rPr>
          <w:rFonts w:ascii="Times New Roman" w:hAnsi="Times New Roman" w:cs="Times New Roman"/>
          <w:b/>
        </w:rPr>
        <w:t>22</w:t>
      </w:r>
      <w:r w:rsidRPr="00411473">
        <w:rPr>
          <w:rFonts w:ascii="Times New Roman" w:hAnsi="Times New Roman" w:cs="Times New Roman"/>
          <w:b/>
        </w:rPr>
        <w:t>.0</w:t>
      </w:r>
      <w:r w:rsidR="004644C8" w:rsidRPr="00411473">
        <w:rPr>
          <w:rFonts w:ascii="Times New Roman" w:hAnsi="Times New Roman" w:cs="Times New Roman"/>
          <w:b/>
        </w:rPr>
        <w:t>9</w:t>
      </w:r>
      <w:r w:rsidRPr="00411473">
        <w:rPr>
          <w:rFonts w:ascii="Times New Roman" w:hAnsi="Times New Roman" w:cs="Times New Roman"/>
          <w:b/>
        </w:rPr>
        <w:t>.2015г  №</w:t>
      </w:r>
      <w:r w:rsidR="004644C8" w:rsidRPr="00411473">
        <w:rPr>
          <w:rFonts w:ascii="Times New Roman" w:hAnsi="Times New Roman" w:cs="Times New Roman"/>
          <w:b/>
        </w:rPr>
        <w:t>1</w:t>
      </w:r>
      <w:r w:rsidRPr="00411473">
        <w:rPr>
          <w:rFonts w:ascii="Times New Roman" w:hAnsi="Times New Roman" w:cs="Times New Roman"/>
          <w:b/>
        </w:rPr>
        <w:t>/</w:t>
      </w:r>
      <w:r w:rsidR="004644C8" w:rsidRPr="00411473">
        <w:rPr>
          <w:rFonts w:ascii="Times New Roman" w:hAnsi="Times New Roman" w:cs="Times New Roman"/>
          <w:b/>
        </w:rPr>
        <w:t>2</w:t>
      </w:r>
    </w:p>
    <w:p w:rsidR="005D22FD" w:rsidRPr="00411473" w:rsidRDefault="00707A8B" w:rsidP="008B33A2">
      <w:pPr>
        <w:pStyle w:val="ConsPlusTitle"/>
        <w:jc w:val="both"/>
        <w:rPr>
          <w:b w:val="0"/>
          <w:sz w:val="22"/>
          <w:szCs w:val="22"/>
        </w:rPr>
      </w:pPr>
      <w:r w:rsidRPr="00411473">
        <w:rPr>
          <w:b w:val="0"/>
          <w:sz w:val="22"/>
          <w:szCs w:val="22"/>
        </w:rPr>
        <w:t>«</w:t>
      </w:r>
      <w:r w:rsidR="005D22FD" w:rsidRPr="00411473">
        <w:rPr>
          <w:b w:val="0"/>
          <w:sz w:val="22"/>
          <w:szCs w:val="22"/>
        </w:rPr>
        <w:t xml:space="preserve">О </w:t>
      </w:r>
      <w:r w:rsidR="003C54DD" w:rsidRPr="00411473">
        <w:rPr>
          <w:b w:val="0"/>
          <w:sz w:val="22"/>
          <w:szCs w:val="22"/>
        </w:rPr>
        <w:t xml:space="preserve">конкурсе на </w:t>
      </w:r>
      <w:r w:rsidR="008B33A2" w:rsidRPr="00411473">
        <w:rPr>
          <w:b w:val="0"/>
          <w:sz w:val="22"/>
          <w:szCs w:val="22"/>
        </w:rPr>
        <w:t xml:space="preserve"> </w:t>
      </w:r>
      <w:r w:rsidR="003C54DD" w:rsidRPr="00411473">
        <w:rPr>
          <w:b w:val="0"/>
          <w:sz w:val="22"/>
          <w:szCs w:val="22"/>
        </w:rPr>
        <w:t xml:space="preserve">замещение должности Главы </w:t>
      </w:r>
      <w:r w:rsidR="008B33A2" w:rsidRPr="00411473">
        <w:rPr>
          <w:b w:val="0"/>
          <w:sz w:val="22"/>
          <w:szCs w:val="22"/>
        </w:rPr>
        <w:t>городского поселения Безенчук муниципального района Безенчукский Самарской области»</w:t>
      </w:r>
    </w:p>
    <w:p w:rsidR="00680DA9" w:rsidRPr="00411473" w:rsidRDefault="00680DA9" w:rsidP="00680DA9">
      <w:pPr>
        <w:spacing w:after="0" w:line="240" w:lineRule="auto"/>
        <w:ind w:firstLine="426"/>
        <w:jc w:val="both"/>
        <w:rPr>
          <w:rFonts w:ascii="Times New Roman" w:hAnsi="Times New Roman" w:cs="Times New Roman"/>
        </w:rPr>
      </w:pPr>
      <w:proofErr w:type="gramStart"/>
      <w:r w:rsidRPr="00411473">
        <w:rPr>
          <w:rFonts w:ascii="Times New Roman" w:hAnsi="Times New Roman" w:cs="Times New Roman"/>
        </w:rPr>
        <w:t>В соответствии с Федеральным законом от 06.10.2003 № 131-ФЗ «Об общих принципах организации местного самоуправления в Российской Федерации», статьей 41  Устава городского поселения Безенчук муниципального района Безенчукский Самарской области и утвержденным решением Собрания представителей городского поселения Безенчук муниципального района Безенчукский  Самарской области от 17.09.2015г. № 3/1 Положением о проведении конкурса по отбору кандидатур на должность Главы городского поселения Безенчук  муниципального</w:t>
      </w:r>
      <w:proofErr w:type="gramEnd"/>
      <w:r w:rsidRPr="00411473">
        <w:rPr>
          <w:rFonts w:ascii="Times New Roman" w:hAnsi="Times New Roman" w:cs="Times New Roman"/>
        </w:rPr>
        <w:t xml:space="preserve"> района Безенчукский Самарской области Собрание представителей городского поселения Безенчук  муниципального района Безенчукский Самарской области третьего созыва,</w:t>
      </w:r>
    </w:p>
    <w:p w:rsidR="00680DA9" w:rsidRPr="00411473" w:rsidRDefault="00680DA9" w:rsidP="00800D8C">
      <w:pPr>
        <w:spacing w:after="0" w:line="240" w:lineRule="auto"/>
        <w:ind w:firstLine="426"/>
        <w:jc w:val="center"/>
        <w:rPr>
          <w:rFonts w:ascii="Times New Roman" w:hAnsi="Times New Roman" w:cs="Times New Roman"/>
        </w:rPr>
      </w:pPr>
      <w:r w:rsidRPr="00411473">
        <w:rPr>
          <w:rFonts w:ascii="Times New Roman" w:hAnsi="Times New Roman" w:cs="Times New Roman"/>
        </w:rPr>
        <w:t>РЕШИЛО:</w:t>
      </w:r>
    </w:p>
    <w:p w:rsidR="00680DA9" w:rsidRPr="00411473" w:rsidRDefault="00680DA9" w:rsidP="00F82E1B">
      <w:pPr>
        <w:numPr>
          <w:ilvl w:val="0"/>
          <w:numId w:val="7"/>
        </w:numPr>
        <w:spacing w:after="0" w:line="240" w:lineRule="auto"/>
        <w:ind w:left="0" w:firstLine="426"/>
        <w:contextualSpacing/>
        <w:jc w:val="both"/>
        <w:rPr>
          <w:rFonts w:ascii="Times New Roman" w:hAnsi="Times New Roman" w:cs="Times New Roman"/>
        </w:rPr>
      </w:pPr>
      <w:r w:rsidRPr="00411473">
        <w:rPr>
          <w:rFonts w:ascii="Times New Roman" w:hAnsi="Times New Roman" w:cs="Times New Roman"/>
        </w:rPr>
        <w:t>Объявить конкурс по отбору кандидатур на должность Главы городского поселения Безенчук  муниципального района Безенчукский Самарской области (далее – конкурс).</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2. Определить следующий порядок проведения конкурса:</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2.1. Конкурсные процедуры проводятся с 24 сентября 2015 года.</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 xml:space="preserve">2.2. Условиями участия кандидатов на должность Главы городского поселения Безенчук  муниципального района Безенчукский Самарской области (далее – кандидаты или кандидат) являются: </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 xml:space="preserve"> 1) наличие у кандидата гражданства Российской Федерации или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2) владение кандидатом государственным языком Российской Федерации;</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3) не осуждение кандидата к наказанию, исключающему возможность исполнения должностных обязанностей по муниципальной должности, по приговору суда, вступившему в законную силу;</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4) наличие у кандидата дееспособности в полном объеме в соответствии с требованиями гражданского законодательства.</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2.3. Для участия в конкурсе кандидат должен представить в конкурсную комиссию в установленный пунктом 2.5 настоящего Решения срок следующие документы:</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1) заявление по форме, предусмотренной утвержденным решением Собрания представителей городского поселения Безенчук  муниципального района Безенчукский Самарской области от 17.09.2015г. № 3/1  Положением о проведении конкурса по отбору кандидатур на должность Главы городского поселения Безенчук  муниципального района Безенчукский Самарской области;</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2) собственноручно заполненную и подписанную анкету по форме, установленной распоряжением Правительства Российской Федерации от 26.05.2005 № 667-р;</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3) паспорт;</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4) трудовую книжку (если имеется);</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5) документ об образовании;</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lastRenderedPageBreak/>
        <w:t>6) страховое свидетельство обязательного пенсионного страхования (если имеется);</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7) свидетельство о постановке физического лица на учет в налоговом органе по месту жительства на территории Российской Федерации;</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8) документы воинского учета - для граждан, пребывающих в запасе, и лиц, подлежащих призыву на военную службу;</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9) сведения о доходах за год, предшествующий году участия в конкурсе, об имуществе и обязательствах имущественного характера;</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10) другие документы или их копии, характеризующие его профессиональную подготовку, характеристики, награды, рекомендации (представляются по желанию кандидата).</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 xml:space="preserve">2.4. Конкурс проводится по следующему адресу: </w:t>
      </w:r>
      <w:r w:rsidRPr="00411473">
        <w:rPr>
          <w:rFonts w:ascii="Times New Roman" w:hAnsi="Times New Roman" w:cs="Times New Roman"/>
          <w:noProof/>
          <w:color w:val="000000"/>
        </w:rPr>
        <w:t>446250, Самарская область, Безенчукский район, поселок Безенчук , ул. Нефтяников, д. 12</w:t>
      </w:r>
      <w:r w:rsidRPr="00411473">
        <w:rPr>
          <w:rFonts w:ascii="Times New Roman" w:hAnsi="Times New Roman" w:cs="Times New Roman"/>
        </w:rPr>
        <w:t>.</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 xml:space="preserve">2.5. Прием документов от кандидатов для участия в конкурсе осуществлять с 24 сентября 2015 года по 13 октября 2015 года по адресу: </w:t>
      </w:r>
      <w:r w:rsidRPr="00411473">
        <w:rPr>
          <w:rFonts w:ascii="Times New Roman" w:hAnsi="Times New Roman" w:cs="Times New Roman"/>
          <w:noProof/>
          <w:color w:val="000000"/>
        </w:rPr>
        <w:t>446250, Самарская область, Безенчукский район, поселок Безенчук, ул. Нефтяников, д. 12</w:t>
      </w:r>
      <w:r w:rsidRPr="00411473">
        <w:rPr>
          <w:rFonts w:ascii="Times New Roman" w:hAnsi="Times New Roman" w:cs="Times New Roman"/>
          <w:color w:val="000000"/>
        </w:rPr>
        <w:t>,</w:t>
      </w:r>
      <w:r w:rsidRPr="00411473">
        <w:rPr>
          <w:rFonts w:ascii="Times New Roman" w:hAnsi="Times New Roman" w:cs="Times New Roman"/>
        </w:rPr>
        <w:t xml:space="preserve"> с понедельника по пятницу с 9.00 до 18.00 в </w:t>
      </w:r>
      <w:r w:rsidRPr="00411473">
        <w:rPr>
          <w:rFonts w:ascii="Times New Roman" w:hAnsi="Times New Roman" w:cs="Times New Roman"/>
          <w:color w:val="000000"/>
        </w:rPr>
        <w:t xml:space="preserve"> </w:t>
      </w:r>
      <w:r w:rsidRPr="00411473">
        <w:rPr>
          <w:rFonts w:ascii="Times New Roman" w:hAnsi="Times New Roman" w:cs="Times New Roman"/>
        </w:rPr>
        <w:t>кабинете   № 1</w:t>
      </w:r>
    </w:p>
    <w:p w:rsidR="00680DA9" w:rsidRPr="00411473" w:rsidRDefault="00680DA9" w:rsidP="00680DA9">
      <w:pPr>
        <w:spacing w:after="0" w:line="240" w:lineRule="auto"/>
        <w:ind w:firstLine="426"/>
        <w:jc w:val="both"/>
        <w:rPr>
          <w:rFonts w:ascii="Times New Roman" w:hAnsi="Times New Roman" w:cs="Times New Roman"/>
        </w:rPr>
      </w:pPr>
      <w:r w:rsidRPr="00411473">
        <w:rPr>
          <w:rFonts w:ascii="Times New Roman" w:hAnsi="Times New Roman" w:cs="Times New Roman"/>
        </w:rPr>
        <w:t xml:space="preserve">2.6. </w:t>
      </w:r>
      <w:proofErr w:type="gramStart"/>
      <w:r w:rsidRPr="00411473">
        <w:rPr>
          <w:rFonts w:ascii="Times New Roman" w:hAnsi="Times New Roman" w:cs="Times New Roman"/>
        </w:rPr>
        <w:t xml:space="preserve">О дате проведения итогового заседания конкурсной комиссии кандидаты, допущенные в соответствии с утвержденным решением Собрания представителей городского поселения Безенчук  муниципального района Безенчукский Самарской области от 17.09.2015г.   № 3/1  Положением о проведении конкурса по отбору кандидатур на должность Главы городского поселения Безенчук  Самарской области к конкурсу кандидаты, уведомляются не позднее, чем за 2 дня до проведения указанного заседания. </w:t>
      </w:r>
      <w:proofErr w:type="gramEnd"/>
    </w:p>
    <w:p w:rsidR="00680DA9" w:rsidRPr="00411473" w:rsidRDefault="00680DA9" w:rsidP="00680DA9">
      <w:pPr>
        <w:widowControl w:val="0"/>
        <w:autoSpaceDE w:val="0"/>
        <w:autoSpaceDN w:val="0"/>
        <w:adjustRightInd w:val="0"/>
        <w:spacing w:after="0" w:line="240" w:lineRule="auto"/>
        <w:ind w:firstLine="426"/>
        <w:jc w:val="both"/>
        <w:rPr>
          <w:rFonts w:ascii="Times New Roman" w:hAnsi="Times New Roman" w:cs="Times New Roman"/>
        </w:rPr>
      </w:pPr>
      <w:r w:rsidRPr="00411473">
        <w:rPr>
          <w:rFonts w:ascii="Times New Roman" w:hAnsi="Times New Roman" w:cs="Times New Roman"/>
        </w:rPr>
        <w:t xml:space="preserve"> 3.   Настоящее Решение вступает в силу со дня его официального опубликования (обнародования).</w:t>
      </w:r>
    </w:p>
    <w:p w:rsidR="00680DA9" w:rsidRPr="00411473" w:rsidRDefault="00680DA9" w:rsidP="00680DA9">
      <w:pPr>
        <w:pStyle w:val="22"/>
        <w:tabs>
          <w:tab w:val="left" w:pos="142"/>
          <w:tab w:val="left" w:pos="426"/>
          <w:tab w:val="left" w:pos="851"/>
        </w:tabs>
        <w:ind w:firstLine="426"/>
        <w:rPr>
          <w:i w:val="0"/>
          <w:szCs w:val="22"/>
          <w:lang w:val="ru-RU"/>
        </w:rPr>
      </w:pPr>
      <w:r w:rsidRPr="00411473">
        <w:rPr>
          <w:i w:val="0"/>
          <w:szCs w:val="22"/>
          <w:lang w:val="ru-RU"/>
        </w:rPr>
        <w:t xml:space="preserve"> 4.   Опубликовать настоящее решение в газете </w:t>
      </w:r>
      <w:r w:rsidRPr="00411473">
        <w:rPr>
          <w:i w:val="0"/>
          <w:color w:val="000000"/>
          <w:spacing w:val="-4"/>
          <w:szCs w:val="22"/>
          <w:lang w:val="ru-RU"/>
        </w:rPr>
        <w:t>«Сельский труженик».</w:t>
      </w:r>
    </w:p>
    <w:p w:rsidR="00680DA9" w:rsidRPr="00411473" w:rsidRDefault="00680DA9" w:rsidP="00680DA9">
      <w:pPr>
        <w:pStyle w:val="22"/>
        <w:tabs>
          <w:tab w:val="left" w:pos="142"/>
          <w:tab w:val="left" w:pos="426"/>
          <w:tab w:val="left" w:pos="851"/>
        </w:tabs>
        <w:ind w:firstLine="426"/>
        <w:rPr>
          <w:i w:val="0"/>
          <w:szCs w:val="22"/>
          <w:lang w:val="ru-RU"/>
        </w:rPr>
      </w:pPr>
      <w:r w:rsidRPr="00411473">
        <w:rPr>
          <w:i w:val="0"/>
          <w:szCs w:val="22"/>
          <w:lang w:val="ru-RU"/>
        </w:rPr>
        <w:t xml:space="preserve"> 5.  </w:t>
      </w:r>
      <w:proofErr w:type="gramStart"/>
      <w:r w:rsidRPr="00411473">
        <w:rPr>
          <w:i w:val="0"/>
          <w:szCs w:val="22"/>
          <w:lang w:val="ru-RU"/>
        </w:rPr>
        <w:t>Разместить</w:t>
      </w:r>
      <w:proofErr w:type="gramEnd"/>
      <w:r w:rsidRPr="00411473">
        <w:rPr>
          <w:i w:val="0"/>
          <w:szCs w:val="22"/>
          <w:lang w:val="ru-RU"/>
        </w:rPr>
        <w:t xml:space="preserve"> настоящее решение на официальном сайте городского поселения Безенчук.</w:t>
      </w:r>
    </w:p>
    <w:p w:rsidR="00680DA9" w:rsidRPr="00411473" w:rsidRDefault="00680DA9" w:rsidP="00680DA9">
      <w:pPr>
        <w:pStyle w:val="22"/>
        <w:tabs>
          <w:tab w:val="left" w:pos="142"/>
        </w:tabs>
        <w:ind w:firstLine="426"/>
        <w:rPr>
          <w:i w:val="0"/>
          <w:szCs w:val="22"/>
          <w:lang w:val="ru-RU"/>
        </w:rPr>
      </w:pPr>
      <w:r w:rsidRPr="00411473">
        <w:rPr>
          <w:i w:val="0"/>
          <w:szCs w:val="22"/>
          <w:lang w:val="ru-RU"/>
        </w:rPr>
        <w:t xml:space="preserve"> 6.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680DA9" w:rsidRPr="00411473" w:rsidRDefault="00680DA9" w:rsidP="0029715B">
      <w:pPr>
        <w:spacing w:after="0" w:line="240" w:lineRule="auto"/>
        <w:ind w:firstLine="426"/>
        <w:jc w:val="both"/>
        <w:rPr>
          <w:rFonts w:ascii="Times New Roman" w:hAnsi="Times New Roman" w:cs="Times New Roman"/>
        </w:rPr>
      </w:pPr>
      <w:r w:rsidRPr="00411473">
        <w:rPr>
          <w:rFonts w:ascii="Times New Roman" w:hAnsi="Times New Roman" w:cs="Times New Roman"/>
        </w:rPr>
        <w:t xml:space="preserve"> 7. </w:t>
      </w:r>
      <w:proofErr w:type="gramStart"/>
      <w:r w:rsidRPr="00411473">
        <w:rPr>
          <w:rFonts w:ascii="Times New Roman" w:hAnsi="Times New Roman" w:cs="Times New Roman"/>
        </w:rPr>
        <w:t>Контроль за</w:t>
      </w:r>
      <w:proofErr w:type="gramEnd"/>
      <w:r w:rsidRPr="00411473">
        <w:rPr>
          <w:rFonts w:ascii="Times New Roman" w:hAnsi="Times New Roman" w:cs="Times New Roman"/>
        </w:rPr>
        <w:t xml:space="preserve"> исполнением Решения возложить на Председателя Собрания представителей городского поселения Безенчук Кантеева А.Г.</w:t>
      </w:r>
    </w:p>
    <w:p w:rsidR="00680DA9" w:rsidRPr="00411473" w:rsidRDefault="00680DA9" w:rsidP="002A2F6B">
      <w:pPr>
        <w:pStyle w:val="29"/>
        <w:spacing w:after="0" w:line="240" w:lineRule="auto"/>
        <w:ind w:left="0"/>
        <w:jc w:val="both"/>
        <w:rPr>
          <w:sz w:val="22"/>
          <w:szCs w:val="22"/>
        </w:rPr>
      </w:pPr>
      <w:r w:rsidRPr="00411473">
        <w:rPr>
          <w:sz w:val="22"/>
          <w:szCs w:val="22"/>
        </w:rPr>
        <w:t>Председатель Собрания представителей городского</w:t>
      </w:r>
    </w:p>
    <w:p w:rsidR="00680DA9" w:rsidRPr="00411473" w:rsidRDefault="00680DA9" w:rsidP="002A2F6B">
      <w:pPr>
        <w:pStyle w:val="29"/>
        <w:spacing w:after="0" w:line="240" w:lineRule="auto"/>
        <w:ind w:left="0"/>
        <w:jc w:val="both"/>
        <w:rPr>
          <w:sz w:val="22"/>
          <w:szCs w:val="22"/>
        </w:rPr>
      </w:pPr>
      <w:r w:rsidRPr="00411473">
        <w:rPr>
          <w:sz w:val="22"/>
          <w:szCs w:val="22"/>
        </w:rPr>
        <w:t xml:space="preserve">поселения Безенчук  </w:t>
      </w:r>
      <w:r w:rsidR="00787853" w:rsidRPr="00411473">
        <w:rPr>
          <w:sz w:val="22"/>
          <w:szCs w:val="22"/>
        </w:rPr>
        <w:t xml:space="preserve">                                             </w:t>
      </w:r>
      <w:r w:rsidRPr="00411473">
        <w:rPr>
          <w:sz w:val="22"/>
          <w:szCs w:val="22"/>
        </w:rPr>
        <w:tab/>
      </w:r>
      <w:r w:rsidRPr="00411473">
        <w:rPr>
          <w:sz w:val="22"/>
          <w:szCs w:val="22"/>
        </w:rPr>
        <w:tab/>
      </w:r>
      <w:r w:rsidRPr="00411473">
        <w:rPr>
          <w:sz w:val="22"/>
          <w:szCs w:val="22"/>
        </w:rPr>
        <w:tab/>
        <w:t xml:space="preserve">           А.Г.Кантеев</w:t>
      </w:r>
      <w:r w:rsidRPr="00411473">
        <w:rPr>
          <w:sz w:val="22"/>
          <w:szCs w:val="22"/>
        </w:rPr>
        <w:tab/>
      </w:r>
      <w:r w:rsidRPr="00411473">
        <w:rPr>
          <w:sz w:val="22"/>
          <w:szCs w:val="22"/>
        </w:rPr>
        <w:tab/>
        <w:t xml:space="preserve">                             </w:t>
      </w:r>
    </w:p>
    <w:p w:rsidR="00DE609A" w:rsidRPr="00411473" w:rsidRDefault="00DE609A" w:rsidP="0029715B">
      <w:pPr>
        <w:spacing w:after="0" w:line="240" w:lineRule="auto"/>
        <w:ind w:firstLine="426"/>
        <w:jc w:val="both"/>
        <w:rPr>
          <w:rFonts w:ascii="Times New Roman" w:hAnsi="Times New Roman" w:cs="Times New Roman"/>
          <w:b/>
          <w:sz w:val="12"/>
          <w:szCs w:val="12"/>
        </w:rPr>
      </w:pPr>
    </w:p>
    <w:p w:rsidR="007B659D" w:rsidRPr="00411473" w:rsidRDefault="00DE609A" w:rsidP="004478B1">
      <w:pPr>
        <w:spacing w:after="0" w:line="240" w:lineRule="auto"/>
        <w:jc w:val="both"/>
        <w:rPr>
          <w:rFonts w:ascii="Times New Roman" w:hAnsi="Times New Roman" w:cs="Times New Roman"/>
          <w:b/>
        </w:rPr>
      </w:pPr>
      <w:r w:rsidRPr="00411473">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22.09.2015г  №</w:t>
      </w:r>
      <w:r w:rsidR="00266D16" w:rsidRPr="00411473">
        <w:rPr>
          <w:rFonts w:ascii="Times New Roman" w:hAnsi="Times New Roman" w:cs="Times New Roman"/>
          <w:b/>
        </w:rPr>
        <w:t>2</w:t>
      </w:r>
      <w:r w:rsidRPr="00411473">
        <w:rPr>
          <w:rFonts w:ascii="Times New Roman" w:hAnsi="Times New Roman" w:cs="Times New Roman"/>
          <w:b/>
        </w:rPr>
        <w:t>/2</w:t>
      </w:r>
    </w:p>
    <w:p w:rsidR="007B659D" w:rsidRPr="00411473" w:rsidRDefault="007B659D" w:rsidP="007B659D">
      <w:pPr>
        <w:spacing w:after="0" w:line="240" w:lineRule="auto"/>
        <w:jc w:val="both"/>
        <w:rPr>
          <w:rFonts w:ascii="Times New Roman" w:hAnsi="Times New Roman" w:cs="Times New Roman"/>
        </w:rPr>
      </w:pPr>
      <w:r w:rsidRPr="00411473">
        <w:rPr>
          <w:rFonts w:ascii="Times New Roman" w:hAnsi="Times New Roman" w:cs="Times New Roman"/>
        </w:rPr>
        <w:t xml:space="preserve">«О назначении </w:t>
      </w:r>
      <w:r w:rsidRPr="00411473">
        <w:rPr>
          <w:rFonts w:ascii="Times New Roman" w:eastAsia="Calibri" w:hAnsi="Times New Roman" w:cs="Times New Roman"/>
        </w:rPr>
        <w:t>членов конкурсной комиссии для проведения конкурса по отбору кандидатур на должность Главы городского поселения Безенчук муниципального района Безенчукский  Самарской области</w:t>
      </w:r>
      <w:r w:rsidRPr="00411473">
        <w:rPr>
          <w:rFonts w:ascii="Times New Roman" w:hAnsi="Times New Roman" w:cs="Times New Roman"/>
        </w:rPr>
        <w:t>»</w:t>
      </w:r>
    </w:p>
    <w:p w:rsidR="00266D16" w:rsidRPr="00411473" w:rsidRDefault="00266D16" w:rsidP="0029715B">
      <w:pPr>
        <w:spacing w:after="0" w:line="240" w:lineRule="auto"/>
        <w:ind w:firstLine="426"/>
        <w:jc w:val="both"/>
        <w:rPr>
          <w:rFonts w:ascii="Times New Roman" w:eastAsia="Calibri" w:hAnsi="Times New Roman" w:cs="Times New Roman"/>
        </w:rPr>
      </w:pPr>
      <w:r w:rsidRPr="00411473">
        <w:rPr>
          <w:rFonts w:ascii="Times New Roman" w:eastAsia="Calibri" w:hAnsi="Times New Roman" w:cs="Times New Roman"/>
        </w:rPr>
        <w:t xml:space="preserve">В соответствии со  статьей 41 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третьего созыва,  </w:t>
      </w:r>
    </w:p>
    <w:p w:rsidR="00266D16" w:rsidRPr="00411473" w:rsidRDefault="00266D16" w:rsidP="0029715B">
      <w:pPr>
        <w:spacing w:after="0" w:line="240" w:lineRule="auto"/>
        <w:ind w:firstLine="426"/>
        <w:jc w:val="both"/>
        <w:rPr>
          <w:rFonts w:ascii="Times New Roman" w:eastAsia="Calibri" w:hAnsi="Times New Roman" w:cs="Times New Roman"/>
        </w:rPr>
      </w:pPr>
      <w:r w:rsidRPr="00411473">
        <w:rPr>
          <w:rFonts w:ascii="Times New Roman" w:eastAsia="Calibri" w:hAnsi="Times New Roman" w:cs="Times New Roman"/>
        </w:rPr>
        <w:t xml:space="preserve">                                                   РЕШИЛО:</w:t>
      </w:r>
    </w:p>
    <w:p w:rsidR="00266D16" w:rsidRPr="00411473" w:rsidRDefault="00266D16" w:rsidP="0029715B">
      <w:pPr>
        <w:spacing w:after="0" w:line="240" w:lineRule="auto"/>
        <w:ind w:firstLine="426"/>
        <w:contextualSpacing/>
        <w:jc w:val="both"/>
        <w:rPr>
          <w:rFonts w:ascii="Times New Roman" w:eastAsia="Calibri" w:hAnsi="Times New Roman" w:cs="Times New Roman"/>
        </w:rPr>
      </w:pPr>
      <w:r w:rsidRPr="00411473">
        <w:rPr>
          <w:rFonts w:ascii="Times New Roman" w:eastAsia="Calibri" w:hAnsi="Times New Roman" w:cs="Times New Roman"/>
        </w:rPr>
        <w:t>1. Назначить членами конкурсной комиссии для проведения конкурса по отбору кандидатур на должность Главы городского поселения Безенчук муниципального района Безенчукский Самарской области кандидатуры:</w:t>
      </w:r>
    </w:p>
    <w:p w:rsidR="00266D16" w:rsidRPr="00411473" w:rsidRDefault="00266D16" w:rsidP="00F82E1B">
      <w:pPr>
        <w:numPr>
          <w:ilvl w:val="0"/>
          <w:numId w:val="8"/>
        </w:numPr>
        <w:spacing w:after="0" w:line="240" w:lineRule="auto"/>
        <w:ind w:left="0" w:firstLine="426"/>
        <w:jc w:val="both"/>
        <w:rPr>
          <w:rFonts w:ascii="Times New Roman" w:eastAsia="Calibri" w:hAnsi="Times New Roman" w:cs="Times New Roman"/>
        </w:rPr>
      </w:pPr>
      <w:r w:rsidRPr="00411473">
        <w:rPr>
          <w:rFonts w:ascii="Times New Roman" w:eastAsia="Calibri" w:hAnsi="Times New Roman" w:cs="Times New Roman"/>
        </w:rPr>
        <w:t>Энговатов О.А.- депутат по избирательному округу №3;</w:t>
      </w:r>
    </w:p>
    <w:p w:rsidR="00266D16" w:rsidRPr="00411473" w:rsidRDefault="00266D16" w:rsidP="00F82E1B">
      <w:pPr>
        <w:numPr>
          <w:ilvl w:val="0"/>
          <w:numId w:val="8"/>
        </w:numPr>
        <w:spacing w:after="0" w:line="240" w:lineRule="auto"/>
        <w:ind w:left="0" w:firstLine="426"/>
        <w:jc w:val="both"/>
        <w:rPr>
          <w:rFonts w:ascii="Times New Roman" w:eastAsia="Calibri" w:hAnsi="Times New Roman" w:cs="Times New Roman"/>
        </w:rPr>
      </w:pPr>
      <w:r w:rsidRPr="00411473">
        <w:rPr>
          <w:rFonts w:ascii="Times New Roman" w:eastAsia="Calibri" w:hAnsi="Times New Roman" w:cs="Times New Roman"/>
        </w:rPr>
        <w:t>Аверьянова Т.А.- депутат по избирательному округу №10;</w:t>
      </w:r>
    </w:p>
    <w:p w:rsidR="00266D16" w:rsidRPr="00411473" w:rsidRDefault="00266D16" w:rsidP="00F82E1B">
      <w:pPr>
        <w:numPr>
          <w:ilvl w:val="0"/>
          <w:numId w:val="8"/>
        </w:numPr>
        <w:spacing w:after="0" w:line="240" w:lineRule="auto"/>
        <w:ind w:left="0" w:firstLine="426"/>
        <w:jc w:val="both"/>
        <w:rPr>
          <w:rFonts w:ascii="Times New Roman" w:eastAsia="Calibri" w:hAnsi="Times New Roman" w:cs="Times New Roman"/>
        </w:rPr>
      </w:pPr>
      <w:r w:rsidRPr="00411473">
        <w:rPr>
          <w:rFonts w:ascii="Times New Roman" w:eastAsia="Calibri" w:hAnsi="Times New Roman" w:cs="Times New Roman"/>
        </w:rPr>
        <w:t>Кантеев А.Г.- депутат по избирательному округу №12;</w:t>
      </w:r>
    </w:p>
    <w:p w:rsidR="00266D16" w:rsidRPr="00411473" w:rsidRDefault="00266D16" w:rsidP="00F82E1B">
      <w:pPr>
        <w:numPr>
          <w:ilvl w:val="0"/>
          <w:numId w:val="8"/>
        </w:numPr>
        <w:spacing w:after="0" w:line="240" w:lineRule="auto"/>
        <w:ind w:left="0" w:firstLine="426"/>
        <w:jc w:val="both"/>
        <w:rPr>
          <w:rFonts w:ascii="Times New Roman" w:eastAsia="Calibri" w:hAnsi="Times New Roman" w:cs="Times New Roman"/>
        </w:rPr>
      </w:pPr>
      <w:r w:rsidRPr="00411473">
        <w:rPr>
          <w:rFonts w:ascii="Times New Roman" w:eastAsia="Calibri" w:hAnsi="Times New Roman" w:cs="Times New Roman"/>
        </w:rPr>
        <w:t>Шевченко С.Н. - депутат по избирательному округу №15;</w:t>
      </w:r>
    </w:p>
    <w:p w:rsidR="00266D16" w:rsidRPr="00411473" w:rsidRDefault="00266D16" w:rsidP="00F82E1B">
      <w:pPr>
        <w:widowControl w:val="0"/>
        <w:numPr>
          <w:ilvl w:val="0"/>
          <w:numId w:val="9"/>
        </w:numPr>
        <w:autoSpaceDE w:val="0"/>
        <w:autoSpaceDN w:val="0"/>
        <w:adjustRightInd w:val="0"/>
        <w:spacing w:after="0" w:line="240" w:lineRule="auto"/>
        <w:ind w:left="0" w:firstLine="426"/>
        <w:jc w:val="both"/>
        <w:rPr>
          <w:rFonts w:ascii="Times New Roman" w:eastAsia="Calibri" w:hAnsi="Times New Roman" w:cs="Times New Roman"/>
        </w:rPr>
      </w:pPr>
      <w:r w:rsidRPr="00411473">
        <w:rPr>
          <w:rFonts w:ascii="Times New Roman" w:eastAsia="Calibri" w:hAnsi="Times New Roman" w:cs="Times New Roman"/>
        </w:rPr>
        <w:t>Настоящее Решение вступает в силу со дня его принятия.</w:t>
      </w:r>
    </w:p>
    <w:p w:rsidR="00266D16" w:rsidRPr="00411473" w:rsidRDefault="00266D16" w:rsidP="0029715B">
      <w:pPr>
        <w:widowControl w:val="0"/>
        <w:autoSpaceDE w:val="0"/>
        <w:autoSpaceDN w:val="0"/>
        <w:adjustRightInd w:val="0"/>
        <w:spacing w:after="0" w:line="240" w:lineRule="auto"/>
        <w:ind w:firstLine="426"/>
        <w:jc w:val="both"/>
        <w:rPr>
          <w:rFonts w:ascii="Times New Roman" w:eastAsia="Calibri" w:hAnsi="Times New Roman" w:cs="Times New Roman"/>
        </w:rPr>
      </w:pPr>
      <w:r w:rsidRPr="00411473">
        <w:rPr>
          <w:rFonts w:ascii="Times New Roman" w:eastAsia="Calibri" w:hAnsi="Times New Roman" w:cs="Times New Roman"/>
        </w:rPr>
        <w:t xml:space="preserve">3. Опубликовать настоящее Решение в газете «Вестник городского поселения Безенчук» в целях информирования населения городского поселения Безенчук муниципального района Безенчукский  Самарской области.  </w:t>
      </w:r>
    </w:p>
    <w:p w:rsidR="00266D16" w:rsidRPr="00411473" w:rsidRDefault="00266D16" w:rsidP="0029715B">
      <w:pPr>
        <w:pStyle w:val="22"/>
        <w:tabs>
          <w:tab w:val="left" w:pos="142"/>
          <w:tab w:val="left" w:pos="426"/>
          <w:tab w:val="left" w:pos="851"/>
        </w:tabs>
        <w:ind w:firstLine="426"/>
        <w:rPr>
          <w:i w:val="0"/>
          <w:szCs w:val="22"/>
          <w:lang w:val="ru-RU"/>
        </w:rPr>
      </w:pPr>
      <w:r w:rsidRPr="00411473">
        <w:rPr>
          <w:i w:val="0"/>
          <w:szCs w:val="22"/>
          <w:lang w:val="ru-RU"/>
        </w:rPr>
        <w:t xml:space="preserve">4. </w:t>
      </w:r>
      <w:proofErr w:type="gramStart"/>
      <w:r w:rsidRPr="00411473">
        <w:rPr>
          <w:i w:val="0"/>
          <w:szCs w:val="22"/>
          <w:lang w:val="ru-RU"/>
        </w:rPr>
        <w:t>Разместить</w:t>
      </w:r>
      <w:proofErr w:type="gramEnd"/>
      <w:r w:rsidRPr="00411473">
        <w:rPr>
          <w:i w:val="0"/>
          <w:szCs w:val="22"/>
          <w:lang w:val="ru-RU"/>
        </w:rPr>
        <w:t xml:space="preserve"> настоящее решение на официальном сайте городского поселения Безенчук.</w:t>
      </w:r>
    </w:p>
    <w:p w:rsidR="00266D16" w:rsidRPr="00411473" w:rsidRDefault="00266D16" w:rsidP="0029715B">
      <w:pPr>
        <w:pStyle w:val="22"/>
        <w:tabs>
          <w:tab w:val="left" w:pos="142"/>
        </w:tabs>
        <w:ind w:firstLine="426"/>
        <w:rPr>
          <w:i w:val="0"/>
          <w:szCs w:val="22"/>
          <w:lang w:val="ru-RU"/>
        </w:rPr>
      </w:pPr>
      <w:r w:rsidRPr="00411473">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266D16" w:rsidRPr="00411473" w:rsidRDefault="00266D16" w:rsidP="0029715B">
      <w:pPr>
        <w:spacing w:after="0" w:line="240" w:lineRule="auto"/>
        <w:ind w:firstLine="426"/>
        <w:jc w:val="both"/>
        <w:rPr>
          <w:rFonts w:ascii="Times New Roman" w:eastAsia="Calibri" w:hAnsi="Times New Roman" w:cs="Times New Roman"/>
        </w:rPr>
      </w:pPr>
      <w:r w:rsidRPr="00411473">
        <w:rPr>
          <w:rFonts w:ascii="Times New Roman" w:eastAsia="Calibri" w:hAnsi="Times New Roman" w:cs="Times New Roman"/>
        </w:rPr>
        <w:t xml:space="preserve">6. </w:t>
      </w:r>
      <w:proofErr w:type="gramStart"/>
      <w:r w:rsidRPr="00411473">
        <w:rPr>
          <w:rFonts w:ascii="Times New Roman" w:eastAsia="Calibri" w:hAnsi="Times New Roman" w:cs="Times New Roman"/>
        </w:rPr>
        <w:t>Контроль за</w:t>
      </w:r>
      <w:proofErr w:type="gramEnd"/>
      <w:r w:rsidRPr="00411473">
        <w:rPr>
          <w:rFonts w:ascii="Times New Roman" w:eastAsia="Calibri" w:hAnsi="Times New Roman" w:cs="Times New Roman"/>
        </w:rPr>
        <w:t xml:space="preserve"> исполнением Решения возложить на Председателя Собрания представителей городского поселения Безенчук Кантеева А.Г.</w:t>
      </w:r>
    </w:p>
    <w:p w:rsidR="00DE609A" w:rsidRPr="00411473" w:rsidRDefault="00DE609A" w:rsidP="002A2F6B">
      <w:pPr>
        <w:pStyle w:val="29"/>
        <w:spacing w:after="0" w:line="240" w:lineRule="auto"/>
        <w:ind w:left="0"/>
        <w:jc w:val="both"/>
        <w:rPr>
          <w:sz w:val="22"/>
          <w:szCs w:val="22"/>
        </w:rPr>
      </w:pPr>
      <w:r w:rsidRPr="00411473">
        <w:rPr>
          <w:sz w:val="22"/>
          <w:szCs w:val="22"/>
        </w:rPr>
        <w:t>Председатель Собрания представителей городского</w:t>
      </w:r>
    </w:p>
    <w:p w:rsidR="00680DA9" w:rsidRPr="00411473" w:rsidRDefault="00DE609A" w:rsidP="002A2F6B">
      <w:pPr>
        <w:pStyle w:val="29"/>
        <w:ind w:left="0"/>
        <w:rPr>
          <w:sz w:val="22"/>
          <w:szCs w:val="22"/>
        </w:rPr>
      </w:pPr>
      <w:r w:rsidRPr="00411473">
        <w:rPr>
          <w:sz w:val="22"/>
          <w:szCs w:val="22"/>
        </w:rPr>
        <w:t xml:space="preserve">поселения Безенчук                                               </w:t>
      </w:r>
      <w:r w:rsidRPr="00411473">
        <w:rPr>
          <w:sz w:val="22"/>
          <w:szCs w:val="22"/>
        </w:rPr>
        <w:tab/>
      </w:r>
      <w:r w:rsidRPr="00411473">
        <w:rPr>
          <w:sz w:val="22"/>
          <w:szCs w:val="22"/>
        </w:rPr>
        <w:tab/>
      </w:r>
      <w:r w:rsidRPr="00411473">
        <w:rPr>
          <w:sz w:val="22"/>
          <w:szCs w:val="22"/>
        </w:rPr>
        <w:tab/>
        <w:t xml:space="preserve">           А.Г.Кантеев</w:t>
      </w:r>
    </w:p>
    <w:p w:rsidR="002A2F6B" w:rsidRPr="00411473" w:rsidRDefault="002A2F6B" w:rsidP="002A2F6B">
      <w:pPr>
        <w:spacing w:after="0" w:line="240" w:lineRule="auto"/>
        <w:jc w:val="both"/>
        <w:rPr>
          <w:rFonts w:ascii="Times New Roman" w:hAnsi="Times New Roman" w:cs="Times New Roman"/>
          <w:b/>
        </w:rPr>
      </w:pPr>
      <w:r w:rsidRPr="00411473">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22.09.2015г  №3/2</w:t>
      </w:r>
    </w:p>
    <w:p w:rsidR="002A2F6B" w:rsidRPr="00411473" w:rsidRDefault="002A2F6B" w:rsidP="002A2F6B">
      <w:pPr>
        <w:spacing w:after="0" w:line="240" w:lineRule="auto"/>
        <w:jc w:val="both"/>
        <w:rPr>
          <w:rFonts w:ascii="Times New Roman" w:eastAsia="Calibri" w:hAnsi="Times New Roman" w:cs="Times New Roman"/>
        </w:rPr>
      </w:pPr>
      <w:r w:rsidRPr="00411473">
        <w:rPr>
          <w:rFonts w:ascii="Times New Roman" w:hAnsi="Times New Roman" w:cs="Times New Roman"/>
        </w:rPr>
        <w:t>«</w:t>
      </w:r>
      <w:r w:rsidRPr="00411473">
        <w:rPr>
          <w:rFonts w:ascii="Times New Roman" w:eastAsia="Calibri" w:hAnsi="Times New Roman" w:cs="Times New Roman"/>
        </w:rPr>
        <w:t>О направлении депутата Собрания представителей городского поселения Безенчук муниципального района Безенчукский Самарской области в состав Собрания представителей муниципального района Безенчукский Самарской области</w:t>
      </w:r>
      <w:r w:rsidRPr="00411473">
        <w:rPr>
          <w:rFonts w:ascii="Times New Roman" w:hAnsi="Times New Roman" w:cs="Times New Roman"/>
        </w:rPr>
        <w:t>»</w:t>
      </w:r>
    </w:p>
    <w:p w:rsidR="002A2F6B" w:rsidRPr="00411473" w:rsidRDefault="002A2F6B" w:rsidP="002A2F6B">
      <w:pPr>
        <w:spacing w:after="0" w:line="240" w:lineRule="auto"/>
        <w:jc w:val="both"/>
        <w:rPr>
          <w:rFonts w:ascii="Times New Roman" w:eastAsia="Calibri" w:hAnsi="Times New Roman" w:cs="Times New Roman"/>
        </w:rPr>
      </w:pPr>
      <w:r w:rsidRPr="00411473">
        <w:rPr>
          <w:rFonts w:ascii="Times New Roman" w:hAnsi="Times New Roman" w:cs="Times New Roman"/>
          <w:b/>
        </w:rPr>
        <w:t xml:space="preserve">         </w:t>
      </w:r>
      <w:proofErr w:type="gramStart"/>
      <w:r w:rsidRPr="00411473">
        <w:rPr>
          <w:rFonts w:ascii="Times New Roman" w:eastAsia="Calibri" w:hAnsi="Times New Roman" w:cs="Times New Roman"/>
        </w:rPr>
        <w:t xml:space="preserve">В соответствии с п. 1 ч. 4 статьи 35 Федерального закона от 06.10.2003 года «Об общих принципах организации местного самоуправления в Российской Федерации», руководствуясь  ст. 2 Закона  Самарской области от 30.03.2015 N 24-ГД "О порядке  формирования органов местного самоуправления муниципальных образований </w:t>
      </w:r>
      <w:r w:rsidRPr="00411473">
        <w:rPr>
          <w:rFonts w:ascii="Times New Roman" w:eastAsia="Calibri" w:hAnsi="Times New Roman" w:cs="Times New Roman"/>
        </w:rPr>
        <w:lastRenderedPageBreak/>
        <w:t>Самарской области",  пунктом 2 статьи 33 Устава муниципального района Безенчукский, Уставом городского поселения Безенчук муниципального района Безенчукский Самарской области</w:t>
      </w:r>
      <w:proofErr w:type="gramEnd"/>
      <w:r w:rsidRPr="00411473">
        <w:rPr>
          <w:rFonts w:ascii="Times New Roman" w:eastAsia="Calibri" w:hAnsi="Times New Roman" w:cs="Times New Roman"/>
        </w:rPr>
        <w:t>,  Собрание представителей городского поселения Безенчук  муниципального района  Безенчукский Самарской области третьего созыва,</w:t>
      </w:r>
    </w:p>
    <w:p w:rsidR="002A2F6B" w:rsidRPr="00411473" w:rsidRDefault="002A2F6B" w:rsidP="002A2F6B">
      <w:pPr>
        <w:spacing w:after="0" w:line="240" w:lineRule="auto"/>
        <w:ind w:firstLine="426"/>
        <w:jc w:val="both"/>
        <w:rPr>
          <w:rFonts w:ascii="Times New Roman" w:eastAsia="Calibri" w:hAnsi="Times New Roman" w:cs="Times New Roman"/>
          <w:color w:val="000000"/>
        </w:rPr>
      </w:pPr>
      <w:r w:rsidRPr="00411473">
        <w:rPr>
          <w:rFonts w:ascii="Times New Roman" w:eastAsia="Calibri" w:hAnsi="Times New Roman" w:cs="Times New Roman"/>
          <w:color w:val="000000"/>
        </w:rPr>
        <w:t xml:space="preserve">                                                                  РЕШИЛО:</w:t>
      </w:r>
    </w:p>
    <w:p w:rsidR="002A2F6B" w:rsidRPr="00411473" w:rsidRDefault="002A2F6B" w:rsidP="00F82E1B">
      <w:pPr>
        <w:pStyle w:val="af2"/>
        <w:numPr>
          <w:ilvl w:val="0"/>
          <w:numId w:val="10"/>
        </w:numPr>
        <w:ind w:left="0" w:firstLine="426"/>
        <w:jc w:val="both"/>
        <w:rPr>
          <w:color w:val="000000"/>
          <w:sz w:val="22"/>
          <w:szCs w:val="22"/>
        </w:rPr>
      </w:pPr>
      <w:r w:rsidRPr="00411473">
        <w:rPr>
          <w:color w:val="000000"/>
          <w:sz w:val="22"/>
          <w:szCs w:val="22"/>
        </w:rPr>
        <w:t>Направить  в состав Собрания представителей муниципального района Безенчукский Самарской области депутата Собрания представителей городского поселения Безенчук муниципального района Безенчукский по одномандатному избирательному   округу №</w:t>
      </w:r>
      <w:r w:rsidRPr="00411473">
        <w:rPr>
          <w:color w:val="000000"/>
          <w:sz w:val="22"/>
          <w:szCs w:val="22"/>
          <w:u w:val="single"/>
        </w:rPr>
        <w:t>15</w:t>
      </w:r>
      <w:r w:rsidRPr="00411473">
        <w:rPr>
          <w:color w:val="000000"/>
          <w:sz w:val="22"/>
          <w:szCs w:val="22"/>
        </w:rPr>
        <w:t xml:space="preserve"> </w:t>
      </w:r>
      <w:r w:rsidRPr="00411473">
        <w:rPr>
          <w:color w:val="000000"/>
          <w:sz w:val="22"/>
          <w:szCs w:val="22"/>
          <w:u w:val="single"/>
        </w:rPr>
        <w:t>Шевченко Сергея Николаевича.</w:t>
      </w:r>
    </w:p>
    <w:p w:rsidR="002A2F6B" w:rsidRPr="00411473" w:rsidRDefault="002A2F6B" w:rsidP="00F82E1B">
      <w:pPr>
        <w:pStyle w:val="af2"/>
        <w:numPr>
          <w:ilvl w:val="0"/>
          <w:numId w:val="10"/>
        </w:numPr>
        <w:ind w:left="0" w:firstLine="426"/>
        <w:jc w:val="both"/>
        <w:rPr>
          <w:color w:val="000000"/>
          <w:sz w:val="22"/>
          <w:szCs w:val="22"/>
        </w:rPr>
      </w:pPr>
      <w:r w:rsidRPr="00411473">
        <w:rPr>
          <w:color w:val="000000"/>
          <w:sz w:val="22"/>
          <w:szCs w:val="22"/>
        </w:rPr>
        <w:t xml:space="preserve">Настоящее Решение вступает в силу со дня его принятия. </w:t>
      </w:r>
    </w:p>
    <w:p w:rsidR="002A2F6B" w:rsidRPr="00411473" w:rsidRDefault="002A2F6B" w:rsidP="00F82E1B">
      <w:pPr>
        <w:pStyle w:val="af2"/>
        <w:numPr>
          <w:ilvl w:val="0"/>
          <w:numId w:val="10"/>
        </w:numPr>
        <w:ind w:left="0" w:firstLine="426"/>
        <w:jc w:val="both"/>
        <w:rPr>
          <w:sz w:val="22"/>
          <w:szCs w:val="22"/>
        </w:rPr>
      </w:pPr>
      <w:r w:rsidRPr="00411473">
        <w:rPr>
          <w:sz w:val="22"/>
          <w:szCs w:val="22"/>
        </w:rPr>
        <w:t>Опубликовать настоящее Решение в газете «Вестник городского поселения Безенчук».</w:t>
      </w:r>
    </w:p>
    <w:p w:rsidR="002A2F6B" w:rsidRPr="00411473" w:rsidRDefault="002A2F6B" w:rsidP="00F82E1B">
      <w:pPr>
        <w:pStyle w:val="af2"/>
        <w:numPr>
          <w:ilvl w:val="0"/>
          <w:numId w:val="10"/>
        </w:numPr>
        <w:ind w:left="0" w:firstLine="426"/>
        <w:jc w:val="both"/>
        <w:rPr>
          <w:sz w:val="22"/>
          <w:szCs w:val="22"/>
        </w:rPr>
      </w:pPr>
      <w:proofErr w:type="gramStart"/>
      <w:r w:rsidRPr="00411473">
        <w:rPr>
          <w:sz w:val="22"/>
          <w:szCs w:val="22"/>
        </w:rPr>
        <w:t>Разместить</w:t>
      </w:r>
      <w:proofErr w:type="gramEnd"/>
      <w:r w:rsidRPr="00411473">
        <w:rPr>
          <w:sz w:val="22"/>
          <w:szCs w:val="22"/>
        </w:rPr>
        <w:t xml:space="preserve"> настоящее решение на официальном сайте городского поселения Безенчук.</w:t>
      </w:r>
    </w:p>
    <w:p w:rsidR="002A2F6B" w:rsidRPr="00411473" w:rsidRDefault="002A2F6B" w:rsidP="00F82E1B">
      <w:pPr>
        <w:pStyle w:val="af2"/>
        <w:numPr>
          <w:ilvl w:val="0"/>
          <w:numId w:val="10"/>
        </w:numPr>
        <w:ind w:left="0" w:firstLine="426"/>
        <w:jc w:val="both"/>
        <w:rPr>
          <w:sz w:val="22"/>
          <w:szCs w:val="22"/>
        </w:rPr>
      </w:pPr>
      <w:r w:rsidRPr="00411473">
        <w:rPr>
          <w:sz w:val="22"/>
          <w:szCs w:val="22"/>
        </w:rPr>
        <w:t xml:space="preserve">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  </w:t>
      </w:r>
    </w:p>
    <w:p w:rsidR="002A2F6B" w:rsidRPr="00411473" w:rsidRDefault="002A2F6B" w:rsidP="00F82E1B">
      <w:pPr>
        <w:pStyle w:val="af2"/>
        <w:numPr>
          <w:ilvl w:val="0"/>
          <w:numId w:val="10"/>
        </w:numPr>
        <w:ind w:left="0" w:firstLine="426"/>
        <w:jc w:val="both"/>
        <w:rPr>
          <w:sz w:val="22"/>
          <w:szCs w:val="22"/>
        </w:rPr>
      </w:pPr>
      <w:r w:rsidRPr="00411473">
        <w:rPr>
          <w:sz w:val="22"/>
          <w:szCs w:val="22"/>
        </w:rPr>
        <w:t xml:space="preserve"> </w:t>
      </w:r>
      <w:proofErr w:type="gramStart"/>
      <w:r w:rsidRPr="00411473">
        <w:rPr>
          <w:sz w:val="22"/>
          <w:szCs w:val="22"/>
        </w:rPr>
        <w:t>Контроль за</w:t>
      </w:r>
      <w:proofErr w:type="gramEnd"/>
      <w:r w:rsidRPr="00411473">
        <w:rPr>
          <w:sz w:val="22"/>
          <w:szCs w:val="22"/>
        </w:rPr>
        <w:t xml:space="preserve"> исполнением Решения возложить на Председателя Собрания представителей городского поселения Безенчук Кантеева А.Г.</w:t>
      </w:r>
    </w:p>
    <w:p w:rsidR="002A2F6B" w:rsidRPr="00411473" w:rsidRDefault="002A2F6B" w:rsidP="00B94B5A">
      <w:pPr>
        <w:spacing w:after="0" w:line="240" w:lineRule="auto"/>
        <w:jc w:val="both"/>
        <w:rPr>
          <w:rFonts w:ascii="Times New Roman" w:hAnsi="Times New Roman" w:cs="Times New Roman"/>
        </w:rPr>
      </w:pPr>
      <w:r w:rsidRPr="00411473">
        <w:rPr>
          <w:rFonts w:ascii="Times New Roman" w:hAnsi="Times New Roman" w:cs="Times New Roman"/>
        </w:rPr>
        <w:t>Председатель Собрания представителей городского</w:t>
      </w:r>
    </w:p>
    <w:p w:rsidR="002A2F6B" w:rsidRPr="00411473" w:rsidRDefault="002A2F6B" w:rsidP="00B94B5A">
      <w:pPr>
        <w:pStyle w:val="29"/>
        <w:spacing w:after="0" w:line="240" w:lineRule="auto"/>
        <w:ind w:left="0"/>
        <w:rPr>
          <w:sz w:val="22"/>
          <w:szCs w:val="22"/>
        </w:rPr>
      </w:pPr>
      <w:r w:rsidRPr="00411473">
        <w:rPr>
          <w:sz w:val="22"/>
          <w:szCs w:val="22"/>
        </w:rPr>
        <w:t xml:space="preserve">поселения Безенчук                                               </w:t>
      </w:r>
      <w:r w:rsidRPr="00411473">
        <w:rPr>
          <w:sz w:val="22"/>
          <w:szCs w:val="22"/>
        </w:rPr>
        <w:tab/>
      </w:r>
      <w:r w:rsidRPr="00411473">
        <w:rPr>
          <w:sz w:val="22"/>
          <w:szCs w:val="22"/>
        </w:rPr>
        <w:tab/>
      </w:r>
      <w:r w:rsidRPr="00411473">
        <w:rPr>
          <w:sz w:val="22"/>
          <w:szCs w:val="22"/>
        </w:rPr>
        <w:tab/>
        <w:t xml:space="preserve">           А.Г.Кантеев</w:t>
      </w:r>
    </w:p>
    <w:p w:rsidR="00B94B5A" w:rsidRPr="00411473" w:rsidRDefault="00B94B5A" w:rsidP="00B94B5A">
      <w:pPr>
        <w:spacing w:after="0" w:line="240" w:lineRule="auto"/>
        <w:jc w:val="both"/>
        <w:rPr>
          <w:rFonts w:ascii="Times New Roman" w:hAnsi="Times New Roman" w:cs="Times New Roman"/>
          <w:b/>
          <w:sz w:val="12"/>
          <w:szCs w:val="12"/>
        </w:rPr>
      </w:pPr>
    </w:p>
    <w:p w:rsidR="00326E22" w:rsidRPr="00411473" w:rsidRDefault="00326E22" w:rsidP="00B94B5A">
      <w:pPr>
        <w:spacing w:after="0" w:line="240" w:lineRule="auto"/>
        <w:jc w:val="both"/>
        <w:rPr>
          <w:rFonts w:ascii="Times New Roman" w:hAnsi="Times New Roman" w:cs="Times New Roman"/>
          <w:b/>
        </w:rPr>
      </w:pPr>
      <w:r w:rsidRPr="00411473">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22.09.2015г  №4/2</w:t>
      </w:r>
    </w:p>
    <w:p w:rsidR="00F35EE0" w:rsidRPr="00411473" w:rsidRDefault="00326E22" w:rsidP="00B94B5A">
      <w:pPr>
        <w:pStyle w:val="29"/>
        <w:spacing w:after="0" w:line="240" w:lineRule="auto"/>
        <w:ind w:left="0"/>
        <w:jc w:val="both"/>
        <w:rPr>
          <w:sz w:val="22"/>
          <w:szCs w:val="22"/>
        </w:rPr>
      </w:pPr>
      <w:r w:rsidRPr="00411473">
        <w:rPr>
          <w:sz w:val="22"/>
          <w:szCs w:val="22"/>
        </w:rPr>
        <w:t>«</w:t>
      </w:r>
      <w:r w:rsidR="00F35EE0" w:rsidRPr="00411473">
        <w:rPr>
          <w:sz w:val="22"/>
          <w:szCs w:val="22"/>
        </w:rPr>
        <w:t xml:space="preserve">Об образовании постоянных комиссий Собрания представителей городского поселения Безенчук муниципального района  Безенчукский Самарской области третьего созыва»  </w:t>
      </w:r>
    </w:p>
    <w:p w:rsidR="00F35EE0" w:rsidRPr="00411473" w:rsidRDefault="00F35EE0" w:rsidP="00B94B5A">
      <w:pPr>
        <w:pStyle w:val="29"/>
        <w:spacing w:after="0" w:line="240" w:lineRule="auto"/>
        <w:ind w:left="0" w:firstLine="425"/>
        <w:jc w:val="both"/>
        <w:rPr>
          <w:sz w:val="22"/>
          <w:szCs w:val="22"/>
        </w:rPr>
      </w:pPr>
      <w:r w:rsidRPr="00411473">
        <w:rPr>
          <w:sz w:val="22"/>
          <w:szCs w:val="22"/>
        </w:rPr>
        <w:t>В соответствии с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третьего созыва,</w:t>
      </w:r>
    </w:p>
    <w:p w:rsidR="00F35EE0" w:rsidRPr="00411473" w:rsidRDefault="00F35EE0" w:rsidP="00F35EE0">
      <w:pPr>
        <w:pStyle w:val="29"/>
        <w:spacing w:after="0" w:line="240" w:lineRule="auto"/>
        <w:ind w:left="0" w:firstLine="425"/>
        <w:jc w:val="center"/>
        <w:rPr>
          <w:sz w:val="22"/>
          <w:szCs w:val="22"/>
        </w:rPr>
      </w:pPr>
      <w:r w:rsidRPr="00411473">
        <w:rPr>
          <w:sz w:val="22"/>
          <w:szCs w:val="22"/>
        </w:rPr>
        <w:t>РЕШИЛО:</w:t>
      </w:r>
    </w:p>
    <w:p w:rsidR="00F35EE0" w:rsidRPr="00411473" w:rsidRDefault="00F35EE0" w:rsidP="00F82E1B">
      <w:pPr>
        <w:pStyle w:val="29"/>
        <w:numPr>
          <w:ilvl w:val="0"/>
          <w:numId w:val="11"/>
        </w:numPr>
        <w:spacing w:after="0" w:line="240" w:lineRule="auto"/>
        <w:ind w:left="0" w:firstLine="425"/>
        <w:jc w:val="both"/>
        <w:rPr>
          <w:sz w:val="22"/>
          <w:szCs w:val="22"/>
        </w:rPr>
      </w:pPr>
      <w:r w:rsidRPr="00411473">
        <w:rPr>
          <w:sz w:val="22"/>
          <w:szCs w:val="22"/>
        </w:rPr>
        <w:t>Образовать следующие постоянные комиссии  Собрания представителей городского поселения Безенчук муниципального района Безенчукский третьего созыва:</w:t>
      </w:r>
    </w:p>
    <w:p w:rsidR="00F35EE0" w:rsidRPr="00411473" w:rsidRDefault="00F35EE0" w:rsidP="00F82E1B">
      <w:pPr>
        <w:pStyle w:val="29"/>
        <w:numPr>
          <w:ilvl w:val="0"/>
          <w:numId w:val="12"/>
        </w:numPr>
        <w:spacing w:after="0" w:line="240" w:lineRule="auto"/>
        <w:ind w:left="0" w:firstLine="425"/>
        <w:jc w:val="both"/>
        <w:rPr>
          <w:sz w:val="22"/>
          <w:szCs w:val="22"/>
        </w:rPr>
      </w:pPr>
      <w:r w:rsidRPr="00411473">
        <w:rPr>
          <w:sz w:val="22"/>
          <w:szCs w:val="22"/>
        </w:rPr>
        <w:t>комиссия по бюджету, финансам, налогам и инвестиционной политике;</w:t>
      </w:r>
    </w:p>
    <w:p w:rsidR="00F35EE0" w:rsidRPr="00411473" w:rsidRDefault="00F35EE0" w:rsidP="00F82E1B">
      <w:pPr>
        <w:pStyle w:val="29"/>
        <w:numPr>
          <w:ilvl w:val="0"/>
          <w:numId w:val="12"/>
        </w:numPr>
        <w:spacing w:after="0" w:line="240" w:lineRule="auto"/>
        <w:ind w:left="0" w:firstLine="425"/>
        <w:jc w:val="both"/>
        <w:rPr>
          <w:sz w:val="22"/>
          <w:szCs w:val="22"/>
        </w:rPr>
      </w:pPr>
      <w:r w:rsidRPr="00411473">
        <w:rPr>
          <w:sz w:val="22"/>
          <w:szCs w:val="22"/>
        </w:rPr>
        <w:t>комиссия по жилищно-коммунальному хозяйству, транспорту, связи и дорожному строительству;</w:t>
      </w:r>
    </w:p>
    <w:p w:rsidR="00F35EE0" w:rsidRPr="00411473" w:rsidRDefault="00F35EE0" w:rsidP="00F82E1B">
      <w:pPr>
        <w:pStyle w:val="29"/>
        <w:numPr>
          <w:ilvl w:val="0"/>
          <w:numId w:val="12"/>
        </w:numPr>
        <w:spacing w:after="0" w:line="240" w:lineRule="auto"/>
        <w:ind w:left="0" w:firstLine="425"/>
        <w:jc w:val="both"/>
        <w:rPr>
          <w:sz w:val="22"/>
          <w:szCs w:val="22"/>
        </w:rPr>
      </w:pPr>
      <w:r w:rsidRPr="00411473">
        <w:rPr>
          <w:sz w:val="22"/>
          <w:szCs w:val="22"/>
        </w:rPr>
        <w:t>комиссия по социальной и молодежной политике;</w:t>
      </w:r>
    </w:p>
    <w:p w:rsidR="00F35EE0" w:rsidRPr="00411473" w:rsidRDefault="00F35EE0" w:rsidP="00F82E1B">
      <w:pPr>
        <w:pStyle w:val="29"/>
        <w:numPr>
          <w:ilvl w:val="0"/>
          <w:numId w:val="12"/>
        </w:numPr>
        <w:spacing w:after="0" w:line="240" w:lineRule="auto"/>
        <w:ind w:left="0" w:firstLine="425"/>
        <w:jc w:val="both"/>
        <w:rPr>
          <w:sz w:val="22"/>
          <w:szCs w:val="22"/>
        </w:rPr>
      </w:pPr>
      <w:r w:rsidRPr="00411473">
        <w:rPr>
          <w:sz w:val="22"/>
          <w:szCs w:val="22"/>
        </w:rPr>
        <w:t>комиссия по сельскому хозяйству, земельным отношениям и экологии;</w:t>
      </w:r>
    </w:p>
    <w:p w:rsidR="00F35EE0" w:rsidRPr="00411473" w:rsidRDefault="00F35EE0" w:rsidP="00F82E1B">
      <w:pPr>
        <w:pStyle w:val="29"/>
        <w:numPr>
          <w:ilvl w:val="0"/>
          <w:numId w:val="12"/>
        </w:numPr>
        <w:spacing w:after="0" w:line="240" w:lineRule="auto"/>
        <w:ind w:left="0" w:firstLine="425"/>
        <w:jc w:val="both"/>
        <w:rPr>
          <w:sz w:val="22"/>
          <w:szCs w:val="22"/>
        </w:rPr>
      </w:pPr>
      <w:r w:rsidRPr="00411473">
        <w:rPr>
          <w:sz w:val="22"/>
          <w:szCs w:val="22"/>
        </w:rPr>
        <w:t>комиссия по вопросам депутатской этики.</w:t>
      </w:r>
    </w:p>
    <w:p w:rsidR="00F35EE0" w:rsidRPr="00411473" w:rsidRDefault="00F35EE0" w:rsidP="00F82E1B">
      <w:pPr>
        <w:pStyle w:val="29"/>
        <w:numPr>
          <w:ilvl w:val="0"/>
          <w:numId w:val="11"/>
        </w:numPr>
        <w:spacing w:after="0" w:line="240" w:lineRule="auto"/>
        <w:ind w:left="0" w:firstLine="425"/>
        <w:jc w:val="both"/>
        <w:rPr>
          <w:sz w:val="22"/>
          <w:szCs w:val="22"/>
        </w:rPr>
      </w:pPr>
      <w:r w:rsidRPr="00411473">
        <w:rPr>
          <w:sz w:val="22"/>
          <w:szCs w:val="22"/>
        </w:rPr>
        <w:t>Настоящее Решение вступает в силу со дня его принятия.</w:t>
      </w:r>
    </w:p>
    <w:p w:rsidR="00F35EE0" w:rsidRPr="00411473" w:rsidRDefault="00F35EE0" w:rsidP="00F35EE0">
      <w:pPr>
        <w:widowControl w:val="0"/>
        <w:autoSpaceDE w:val="0"/>
        <w:autoSpaceDN w:val="0"/>
        <w:adjustRightInd w:val="0"/>
        <w:spacing w:after="0"/>
        <w:ind w:firstLine="425"/>
        <w:jc w:val="both"/>
        <w:rPr>
          <w:rFonts w:ascii="Times New Roman" w:eastAsia="Calibri" w:hAnsi="Times New Roman" w:cs="Times New Roman"/>
        </w:rPr>
      </w:pPr>
      <w:r w:rsidRPr="00411473">
        <w:rPr>
          <w:rFonts w:ascii="Times New Roman" w:eastAsia="Calibri" w:hAnsi="Times New Roman" w:cs="Times New Roman"/>
        </w:rPr>
        <w:t>3.</w:t>
      </w:r>
      <w:r w:rsidR="00E140C6" w:rsidRPr="00411473">
        <w:rPr>
          <w:rFonts w:ascii="Times New Roman" w:hAnsi="Times New Roman" w:cs="Times New Roman"/>
        </w:rPr>
        <w:t xml:space="preserve"> </w:t>
      </w:r>
      <w:r w:rsidRPr="00411473">
        <w:rPr>
          <w:rFonts w:ascii="Times New Roman" w:eastAsia="Calibri" w:hAnsi="Times New Roman" w:cs="Times New Roman"/>
        </w:rPr>
        <w:t xml:space="preserve">Опубликовать настоящее Решение в газете «Вестник городского поселения Безенчук» в целях информирования населения городского поселения Безенчук муниципального района Безенчукский  Самарской области.  </w:t>
      </w:r>
    </w:p>
    <w:p w:rsidR="00F35EE0" w:rsidRPr="00411473" w:rsidRDefault="00F35EE0" w:rsidP="00F35EE0">
      <w:pPr>
        <w:pStyle w:val="22"/>
        <w:tabs>
          <w:tab w:val="left" w:pos="142"/>
          <w:tab w:val="left" w:pos="426"/>
          <w:tab w:val="left" w:pos="851"/>
        </w:tabs>
        <w:ind w:firstLine="425"/>
        <w:rPr>
          <w:i w:val="0"/>
          <w:szCs w:val="22"/>
          <w:lang w:val="ru-RU"/>
        </w:rPr>
      </w:pPr>
      <w:r w:rsidRPr="00411473">
        <w:rPr>
          <w:i w:val="0"/>
          <w:szCs w:val="22"/>
          <w:lang w:val="ru-RU"/>
        </w:rPr>
        <w:t xml:space="preserve">4.  </w:t>
      </w:r>
      <w:proofErr w:type="gramStart"/>
      <w:r w:rsidRPr="00411473">
        <w:rPr>
          <w:i w:val="0"/>
          <w:szCs w:val="22"/>
          <w:lang w:val="ru-RU"/>
        </w:rPr>
        <w:t>Разместить</w:t>
      </w:r>
      <w:proofErr w:type="gramEnd"/>
      <w:r w:rsidRPr="00411473">
        <w:rPr>
          <w:i w:val="0"/>
          <w:szCs w:val="22"/>
          <w:lang w:val="ru-RU"/>
        </w:rPr>
        <w:t xml:space="preserve"> настоящее решение на официальном сайте городского поселения Безенчук.</w:t>
      </w:r>
    </w:p>
    <w:p w:rsidR="00F35EE0" w:rsidRPr="00411473" w:rsidRDefault="00F35EE0" w:rsidP="00F35EE0">
      <w:pPr>
        <w:pStyle w:val="22"/>
        <w:tabs>
          <w:tab w:val="left" w:pos="142"/>
        </w:tabs>
        <w:ind w:firstLine="425"/>
        <w:rPr>
          <w:i w:val="0"/>
          <w:szCs w:val="22"/>
          <w:lang w:val="ru-RU"/>
        </w:rPr>
      </w:pPr>
      <w:r w:rsidRPr="00411473">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F35EE0" w:rsidRPr="00411473" w:rsidRDefault="00F35EE0" w:rsidP="00F35EE0">
      <w:pPr>
        <w:pStyle w:val="29"/>
        <w:spacing w:after="0" w:line="240" w:lineRule="auto"/>
        <w:ind w:left="0" w:firstLine="425"/>
        <w:jc w:val="both"/>
        <w:rPr>
          <w:sz w:val="22"/>
          <w:szCs w:val="22"/>
        </w:rPr>
      </w:pPr>
      <w:r w:rsidRPr="00411473">
        <w:rPr>
          <w:sz w:val="22"/>
          <w:szCs w:val="22"/>
        </w:rPr>
        <w:t xml:space="preserve">6. </w:t>
      </w:r>
      <w:proofErr w:type="gramStart"/>
      <w:r w:rsidRPr="00411473">
        <w:rPr>
          <w:sz w:val="22"/>
          <w:szCs w:val="22"/>
        </w:rPr>
        <w:t>Контроль за</w:t>
      </w:r>
      <w:proofErr w:type="gramEnd"/>
      <w:r w:rsidRPr="00411473">
        <w:rPr>
          <w:sz w:val="22"/>
          <w:szCs w:val="22"/>
        </w:rPr>
        <w:t xml:space="preserve"> исполнением Решения возложить на Председателя Собрания представителей городского поселения Безенчук Кантеева А.Г</w:t>
      </w:r>
      <w:r w:rsidR="0069512C" w:rsidRPr="00411473">
        <w:rPr>
          <w:sz w:val="22"/>
          <w:szCs w:val="22"/>
        </w:rPr>
        <w:t>.</w:t>
      </w:r>
    </w:p>
    <w:p w:rsidR="00326E22" w:rsidRPr="00411473" w:rsidRDefault="00326E22" w:rsidP="00F35EE0">
      <w:pPr>
        <w:spacing w:after="0" w:line="240" w:lineRule="auto"/>
        <w:jc w:val="both"/>
        <w:rPr>
          <w:rFonts w:ascii="Times New Roman" w:hAnsi="Times New Roman" w:cs="Times New Roman"/>
        </w:rPr>
      </w:pPr>
      <w:r w:rsidRPr="00411473">
        <w:rPr>
          <w:rFonts w:ascii="Times New Roman" w:hAnsi="Times New Roman" w:cs="Times New Roman"/>
        </w:rPr>
        <w:t>Председатель Собрания представителей городского</w:t>
      </w:r>
    </w:p>
    <w:p w:rsidR="00326E22" w:rsidRPr="00411473" w:rsidRDefault="00326E22" w:rsidP="00164445">
      <w:pPr>
        <w:pStyle w:val="29"/>
        <w:spacing w:after="0" w:line="240" w:lineRule="auto"/>
        <w:ind w:left="0"/>
        <w:rPr>
          <w:sz w:val="22"/>
          <w:szCs w:val="22"/>
        </w:rPr>
      </w:pPr>
      <w:r w:rsidRPr="00411473">
        <w:rPr>
          <w:sz w:val="22"/>
          <w:szCs w:val="22"/>
        </w:rPr>
        <w:t xml:space="preserve">поселения Безенчук                                               </w:t>
      </w:r>
      <w:r w:rsidRPr="00411473">
        <w:rPr>
          <w:sz w:val="22"/>
          <w:szCs w:val="22"/>
        </w:rPr>
        <w:tab/>
      </w:r>
      <w:r w:rsidRPr="00411473">
        <w:rPr>
          <w:sz w:val="22"/>
          <w:szCs w:val="22"/>
        </w:rPr>
        <w:tab/>
      </w:r>
      <w:r w:rsidRPr="00411473">
        <w:rPr>
          <w:sz w:val="22"/>
          <w:szCs w:val="22"/>
        </w:rPr>
        <w:tab/>
        <w:t xml:space="preserve">           А.Г.Кантеев</w:t>
      </w:r>
    </w:p>
    <w:p w:rsidR="00164445" w:rsidRPr="00411473" w:rsidRDefault="00164445" w:rsidP="00164445">
      <w:pPr>
        <w:spacing w:after="0" w:line="240" w:lineRule="auto"/>
        <w:jc w:val="both"/>
        <w:rPr>
          <w:rFonts w:ascii="Times New Roman" w:hAnsi="Times New Roman" w:cs="Times New Roman"/>
          <w:b/>
          <w:sz w:val="12"/>
          <w:szCs w:val="12"/>
        </w:rPr>
      </w:pPr>
    </w:p>
    <w:p w:rsidR="00F817DD" w:rsidRPr="00411473" w:rsidRDefault="00F817DD" w:rsidP="00164445">
      <w:pPr>
        <w:spacing w:after="0" w:line="240" w:lineRule="auto"/>
        <w:jc w:val="both"/>
        <w:rPr>
          <w:rFonts w:ascii="Times New Roman" w:hAnsi="Times New Roman" w:cs="Times New Roman"/>
          <w:b/>
        </w:rPr>
      </w:pPr>
      <w:r w:rsidRPr="00411473">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22.09.2015г  №5/2</w:t>
      </w:r>
    </w:p>
    <w:p w:rsidR="00F817DD" w:rsidRPr="00411473" w:rsidRDefault="00F817DD" w:rsidP="00164445">
      <w:pPr>
        <w:pStyle w:val="29"/>
        <w:spacing w:after="0" w:line="240" w:lineRule="auto"/>
        <w:ind w:left="0"/>
        <w:jc w:val="both"/>
        <w:rPr>
          <w:sz w:val="22"/>
          <w:szCs w:val="22"/>
        </w:rPr>
      </w:pPr>
      <w:r w:rsidRPr="00411473">
        <w:rPr>
          <w:sz w:val="22"/>
          <w:szCs w:val="22"/>
        </w:rPr>
        <w:t>«О составе постоянной комиссии по бюджету, финансам, налогам и инвестиционной политике»</w:t>
      </w:r>
    </w:p>
    <w:p w:rsidR="00F817DD" w:rsidRPr="00411473" w:rsidRDefault="00F817DD" w:rsidP="00164445">
      <w:pPr>
        <w:pStyle w:val="29"/>
        <w:spacing w:after="0" w:line="240" w:lineRule="auto"/>
        <w:ind w:left="0" w:firstLine="426"/>
        <w:jc w:val="both"/>
        <w:rPr>
          <w:sz w:val="22"/>
          <w:szCs w:val="22"/>
        </w:rPr>
      </w:pPr>
      <w:r w:rsidRPr="00411473">
        <w:rPr>
          <w:sz w:val="22"/>
          <w:szCs w:val="22"/>
        </w:rPr>
        <w:t xml:space="preserve">Рассмотрев письменные заявления  депутатов о вхождении в состав постоянной комиссии по бюджету, финансам, налогам и инвестиционной политике, Собрание представителей  городского поселения  Безенчук муниципального района Безенчукский Самарской области третьего созыва, </w:t>
      </w:r>
    </w:p>
    <w:p w:rsidR="00F817DD" w:rsidRPr="00411473" w:rsidRDefault="00F817DD" w:rsidP="00131566">
      <w:pPr>
        <w:pStyle w:val="29"/>
        <w:spacing w:after="0" w:line="240" w:lineRule="auto"/>
        <w:ind w:left="0" w:firstLine="426"/>
        <w:jc w:val="center"/>
        <w:rPr>
          <w:sz w:val="22"/>
          <w:szCs w:val="22"/>
        </w:rPr>
      </w:pPr>
      <w:r w:rsidRPr="00411473">
        <w:rPr>
          <w:sz w:val="22"/>
          <w:szCs w:val="22"/>
        </w:rPr>
        <w:t>РЕШИЛО:</w:t>
      </w:r>
    </w:p>
    <w:p w:rsidR="00F817DD" w:rsidRPr="00411473" w:rsidRDefault="00F817DD" w:rsidP="00131566">
      <w:pPr>
        <w:pStyle w:val="29"/>
        <w:spacing w:after="0" w:line="240" w:lineRule="auto"/>
        <w:ind w:left="0" w:firstLine="426"/>
        <w:jc w:val="both"/>
        <w:rPr>
          <w:sz w:val="22"/>
          <w:szCs w:val="22"/>
        </w:rPr>
      </w:pPr>
      <w:r w:rsidRPr="00411473">
        <w:rPr>
          <w:sz w:val="22"/>
          <w:szCs w:val="22"/>
        </w:rPr>
        <w:t xml:space="preserve">1.    Образовать постоянную комиссию по бюджету, финансам, налогам и инвестиционной политике Собрания представителей  городского поселения Безенчук муниципального района Безенчукский Самарской области третьего  созыва в следующем составе: </w:t>
      </w:r>
    </w:p>
    <w:p w:rsidR="00F817DD" w:rsidRPr="00411473" w:rsidRDefault="00F817DD" w:rsidP="00131566">
      <w:pPr>
        <w:pStyle w:val="29"/>
        <w:spacing w:after="0" w:line="240" w:lineRule="auto"/>
        <w:ind w:left="0" w:firstLine="426"/>
        <w:jc w:val="both"/>
        <w:rPr>
          <w:sz w:val="22"/>
          <w:szCs w:val="22"/>
        </w:rPr>
      </w:pPr>
      <w:r w:rsidRPr="00411473">
        <w:rPr>
          <w:sz w:val="22"/>
          <w:szCs w:val="22"/>
        </w:rPr>
        <w:t>1) Энговатов О.А.- депутат по избирательному округу №3;</w:t>
      </w:r>
    </w:p>
    <w:p w:rsidR="00F817DD" w:rsidRPr="00411473" w:rsidRDefault="00F817DD" w:rsidP="00131566">
      <w:pPr>
        <w:pStyle w:val="29"/>
        <w:spacing w:after="0" w:line="240" w:lineRule="auto"/>
        <w:ind w:left="0" w:firstLine="426"/>
        <w:jc w:val="both"/>
        <w:rPr>
          <w:sz w:val="22"/>
          <w:szCs w:val="22"/>
        </w:rPr>
      </w:pPr>
      <w:r w:rsidRPr="00411473">
        <w:rPr>
          <w:sz w:val="22"/>
          <w:szCs w:val="22"/>
        </w:rPr>
        <w:t>2) Кашмина Е.В.- депутат по избирательному округу №4;</w:t>
      </w:r>
    </w:p>
    <w:p w:rsidR="00F817DD" w:rsidRPr="00411473" w:rsidRDefault="00F817DD" w:rsidP="00131566">
      <w:pPr>
        <w:pStyle w:val="29"/>
        <w:spacing w:after="0" w:line="240" w:lineRule="auto"/>
        <w:ind w:left="0" w:firstLine="426"/>
        <w:jc w:val="both"/>
        <w:rPr>
          <w:sz w:val="22"/>
          <w:szCs w:val="22"/>
        </w:rPr>
      </w:pPr>
      <w:r w:rsidRPr="00411473">
        <w:rPr>
          <w:sz w:val="22"/>
          <w:szCs w:val="22"/>
        </w:rPr>
        <w:t xml:space="preserve">3) Райская Н.В.- депутат по избирательному округу №11; </w:t>
      </w:r>
    </w:p>
    <w:p w:rsidR="00F817DD" w:rsidRPr="00411473" w:rsidRDefault="00F817DD" w:rsidP="00131566">
      <w:pPr>
        <w:pStyle w:val="29"/>
        <w:spacing w:after="0" w:line="240" w:lineRule="auto"/>
        <w:ind w:left="0" w:firstLine="426"/>
        <w:jc w:val="both"/>
        <w:rPr>
          <w:sz w:val="22"/>
          <w:szCs w:val="22"/>
        </w:rPr>
      </w:pPr>
      <w:r w:rsidRPr="00411473">
        <w:rPr>
          <w:sz w:val="22"/>
          <w:szCs w:val="22"/>
        </w:rPr>
        <w:t>4) Шевченко С.Н.- депутат по избирательному округу №15.</w:t>
      </w:r>
    </w:p>
    <w:p w:rsidR="00F817DD" w:rsidRPr="00411473" w:rsidRDefault="00F817DD" w:rsidP="00131566">
      <w:pPr>
        <w:pStyle w:val="29"/>
        <w:spacing w:after="0" w:line="240" w:lineRule="auto"/>
        <w:ind w:left="0" w:firstLine="426"/>
        <w:jc w:val="both"/>
        <w:rPr>
          <w:sz w:val="22"/>
          <w:szCs w:val="22"/>
        </w:rPr>
      </w:pPr>
      <w:r w:rsidRPr="00411473">
        <w:rPr>
          <w:sz w:val="22"/>
          <w:szCs w:val="22"/>
        </w:rPr>
        <w:t>2. Решение вступает в силу со дня его принятия.</w:t>
      </w:r>
    </w:p>
    <w:p w:rsidR="00F817DD" w:rsidRPr="00411473" w:rsidRDefault="00F817DD" w:rsidP="00131566">
      <w:pPr>
        <w:widowControl w:val="0"/>
        <w:autoSpaceDE w:val="0"/>
        <w:autoSpaceDN w:val="0"/>
        <w:adjustRightInd w:val="0"/>
        <w:spacing w:after="0" w:line="240" w:lineRule="auto"/>
        <w:ind w:firstLine="426"/>
        <w:jc w:val="both"/>
        <w:rPr>
          <w:rFonts w:ascii="Times New Roman" w:eastAsia="Calibri" w:hAnsi="Times New Roman" w:cs="Times New Roman"/>
        </w:rPr>
      </w:pPr>
      <w:r w:rsidRPr="00411473">
        <w:rPr>
          <w:rFonts w:ascii="Times New Roman" w:eastAsia="Calibri" w:hAnsi="Times New Roman" w:cs="Times New Roman"/>
        </w:rPr>
        <w:t>3.   Опубликовать настоящее Решение в газете «Вестник городского поселения Безенчук» .</w:t>
      </w:r>
    </w:p>
    <w:p w:rsidR="00F817DD" w:rsidRPr="00411473" w:rsidRDefault="00F817DD" w:rsidP="00131566">
      <w:pPr>
        <w:pStyle w:val="22"/>
        <w:tabs>
          <w:tab w:val="left" w:pos="142"/>
          <w:tab w:val="left" w:pos="426"/>
          <w:tab w:val="left" w:pos="851"/>
        </w:tabs>
        <w:ind w:firstLine="426"/>
        <w:rPr>
          <w:i w:val="0"/>
          <w:szCs w:val="22"/>
          <w:lang w:val="ru-RU"/>
        </w:rPr>
      </w:pPr>
      <w:r w:rsidRPr="00411473">
        <w:rPr>
          <w:i w:val="0"/>
          <w:szCs w:val="22"/>
          <w:lang w:val="ru-RU"/>
        </w:rPr>
        <w:t xml:space="preserve">4.  </w:t>
      </w:r>
      <w:proofErr w:type="gramStart"/>
      <w:r w:rsidRPr="00411473">
        <w:rPr>
          <w:i w:val="0"/>
          <w:szCs w:val="22"/>
          <w:lang w:val="ru-RU"/>
        </w:rPr>
        <w:t>Разместить</w:t>
      </w:r>
      <w:proofErr w:type="gramEnd"/>
      <w:r w:rsidRPr="00411473">
        <w:rPr>
          <w:i w:val="0"/>
          <w:szCs w:val="22"/>
          <w:lang w:val="ru-RU"/>
        </w:rPr>
        <w:t xml:space="preserve"> настоящее решение на официальном сайте городского поселения Безенчук.</w:t>
      </w:r>
    </w:p>
    <w:p w:rsidR="00F817DD" w:rsidRPr="00411473" w:rsidRDefault="00F817DD" w:rsidP="00131566">
      <w:pPr>
        <w:pStyle w:val="22"/>
        <w:tabs>
          <w:tab w:val="left" w:pos="142"/>
        </w:tabs>
        <w:ind w:firstLine="426"/>
        <w:rPr>
          <w:i w:val="0"/>
          <w:szCs w:val="22"/>
          <w:lang w:val="ru-RU"/>
        </w:rPr>
      </w:pPr>
      <w:r w:rsidRPr="00411473">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F817DD" w:rsidRPr="00411473" w:rsidRDefault="00F817DD" w:rsidP="00131566">
      <w:pPr>
        <w:pStyle w:val="29"/>
        <w:spacing w:after="0" w:line="240" w:lineRule="auto"/>
        <w:ind w:left="0" w:firstLine="426"/>
        <w:jc w:val="both"/>
        <w:rPr>
          <w:sz w:val="22"/>
          <w:szCs w:val="22"/>
        </w:rPr>
      </w:pPr>
      <w:r w:rsidRPr="00411473">
        <w:rPr>
          <w:sz w:val="22"/>
          <w:szCs w:val="22"/>
        </w:rPr>
        <w:lastRenderedPageBreak/>
        <w:t xml:space="preserve">6.  </w:t>
      </w:r>
      <w:proofErr w:type="gramStart"/>
      <w:r w:rsidRPr="00411473">
        <w:rPr>
          <w:sz w:val="22"/>
          <w:szCs w:val="22"/>
        </w:rPr>
        <w:t>Контроль за</w:t>
      </w:r>
      <w:proofErr w:type="gramEnd"/>
      <w:r w:rsidRPr="00411473">
        <w:rPr>
          <w:sz w:val="22"/>
          <w:szCs w:val="22"/>
        </w:rPr>
        <w:t xml:space="preserve"> исполнением Решения возложить на Председателя Собрания представителей городского поселения Безенчук Кантеева А.Г.</w:t>
      </w:r>
    </w:p>
    <w:p w:rsidR="00F817DD" w:rsidRPr="00411473" w:rsidRDefault="00F817DD" w:rsidP="000A2176">
      <w:pPr>
        <w:pStyle w:val="29"/>
        <w:spacing w:after="0" w:line="240" w:lineRule="auto"/>
        <w:ind w:left="0"/>
        <w:jc w:val="both"/>
        <w:rPr>
          <w:sz w:val="22"/>
          <w:szCs w:val="22"/>
        </w:rPr>
      </w:pPr>
      <w:r w:rsidRPr="00411473">
        <w:rPr>
          <w:sz w:val="22"/>
          <w:szCs w:val="22"/>
        </w:rPr>
        <w:t>Председатель Собрания представителей городского</w:t>
      </w:r>
    </w:p>
    <w:p w:rsidR="00F817DD" w:rsidRPr="00411473" w:rsidRDefault="00F817DD" w:rsidP="000A2176">
      <w:pPr>
        <w:pStyle w:val="29"/>
        <w:spacing w:after="0" w:line="240" w:lineRule="auto"/>
        <w:ind w:left="0"/>
        <w:rPr>
          <w:sz w:val="22"/>
          <w:szCs w:val="22"/>
        </w:rPr>
      </w:pPr>
      <w:r w:rsidRPr="00411473">
        <w:rPr>
          <w:sz w:val="22"/>
          <w:szCs w:val="22"/>
        </w:rPr>
        <w:t xml:space="preserve">поселения Безенчук                                               </w:t>
      </w:r>
      <w:r w:rsidRPr="00411473">
        <w:rPr>
          <w:sz w:val="22"/>
          <w:szCs w:val="22"/>
        </w:rPr>
        <w:tab/>
      </w:r>
      <w:r w:rsidRPr="00411473">
        <w:rPr>
          <w:sz w:val="22"/>
          <w:szCs w:val="22"/>
        </w:rPr>
        <w:tab/>
      </w:r>
      <w:r w:rsidRPr="00411473">
        <w:rPr>
          <w:sz w:val="22"/>
          <w:szCs w:val="22"/>
        </w:rPr>
        <w:tab/>
        <w:t xml:space="preserve">           А.Г.Кантеев</w:t>
      </w:r>
    </w:p>
    <w:p w:rsidR="000A2176" w:rsidRPr="00411473" w:rsidRDefault="000A2176" w:rsidP="000A2176">
      <w:pPr>
        <w:spacing w:after="0" w:line="240" w:lineRule="auto"/>
        <w:jc w:val="both"/>
        <w:rPr>
          <w:rFonts w:ascii="Times New Roman" w:hAnsi="Times New Roman" w:cs="Times New Roman"/>
          <w:b/>
          <w:sz w:val="12"/>
          <w:szCs w:val="12"/>
        </w:rPr>
      </w:pPr>
    </w:p>
    <w:p w:rsidR="00925D2B" w:rsidRPr="00411473" w:rsidRDefault="00925D2B" w:rsidP="000A2176">
      <w:pPr>
        <w:spacing w:after="0" w:line="240" w:lineRule="auto"/>
        <w:jc w:val="both"/>
        <w:rPr>
          <w:rFonts w:ascii="Times New Roman" w:hAnsi="Times New Roman" w:cs="Times New Roman"/>
          <w:b/>
        </w:rPr>
      </w:pPr>
      <w:r w:rsidRPr="00411473">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22.09.2015г  №6/2</w:t>
      </w:r>
    </w:p>
    <w:p w:rsidR="00DE4AA3" w:rsidRPr="00411473" w:rsidRDefault="00925D2B" w:rsidP="000A2176">
      <w:pPr>
        <w:pStyle w:val="29"/>
        <w:spacing w:after="0" w:line="240" w:lineRule="auto"/>
        <w:ind w:left="0"/>
        <w:jc w:val="both"/>
        <w:rPr>
          <w:sz w:val="22"/>
          <w:szCs w:val="22"/>
        </w:rPr>
      </w:pPr>
      <w:r w:rsidRPr="00411473">
        <w:rPr>
          <w:sz w:val="22"/>
          <w:szCs w:val="22"/>
        </w:rPr>
        <w:t>«</w:t>
      </w:r>
      <w:r w:rsidR="00DE4AA3" w:rsidRPr="00411473">
        <w:rPr>
          <w:sz w:val="22"/>
          <w:szCs w:val="22"/>
        </w:rPr>
        <w:t>О составе постоянной комиссии по жилищно-коммунальному хозяйству, транспорту, связи и дорожному строительству</w:t>
      </w:r>
    </w:p>
    <w:p w:rsidR="00DE4AA3" w:rsidRPr="00411473" w:rsidRDefault="00DE4AA3" w:rsidP="00DE4AA3">
      <w:pPr>
        <w:pStyle w:val="29"/>
        <w:spacing w:after="0" w:line="240" w:lineRule="auto"/>
        <w:ind w:left="0"/>
        <w:jc w:val="both"/>
        <w:rPr>
          <w:sz w:val="22"/>
          <w:szCs w:val="22"/>
        </w:rPr>
      </w:pPr>
      <w:r w:rsidRPr="00411473">
        <w:rPr>
          <w:sz w:val="22"/>
          <w:szCs w:val="22"/>
        </w:rPr>
        <w:t xml:space="preserve">        Рассмотрев письменные заявления  депутатов о вхождении в состав постоянной комиссии по жилищно-коммунальному хозяйству, транспорту, связи и дорожному строительству, Собрание представителей городского поселения Безенчук муниципального района Безенчукский Самарской области третьего созыва,</w:t>
      </w:r>
    </w:p>
    <w:p w:rsidR="00DE4AA3" w:rsidRPr="00411473" w:rsidRDefault="00DE4AA3" w:rsidP="00DE4AA3">
      <w:pPr>
        <w:pStyle w:val="29"/>
        <w:spacing w:after="0" w:line="240" w:lineRule="auto"/>
        <w:ind w:left="0"/>
        <w:jc w:val="center"/>
        <w:rPr>
          <w:sz w:val="22"/>
          <w:szCs w:val="22"/>
        </w:rPr>
      </w:pPr>
      <w:r w:rsidRPr="00411473">
        <w:rPr>
          <w:sz w:val="22"/>
          <w:szCs w:val="22"/>
        </w:rPr>
        <w:t>РЕШИЛО:</w:t>
      </w:r>
    </w:p>
    <w:p w:rsidR="00DE4AA3" w:rsidRPr="00411473" w:rsidRDefault="00DE4AA3" w:rsidP="00DE4AA3">
      <w:pPr>
        <w:pStyle w:val="29"/>
        <w:spacing w:after="0" w:line="240" w:lineRule="auto"/>
        <w:ind w:left="0"/>
        <w:jc w:val="both"/>
        <w:rPr>
          <w:sz w:val="22"/>
          <w:szCs w:val="22"/>
        </w:rPr>
      </w:pPr>
      <w:r w:rsidRPr="00411473">
        <w:rPr>
          <w:sz w:val="22"/>
          <w:szCs w:val="22"/>
        </w:rPr>
        <w:t xml:space="preserve">1. Образовать постоянную комиссию по жилищно-коммунальному хозяйству, транспорту, связи и дорожному строительству Собрания представителей  городского поселения Безенчук муниципального района Безенчукский Самарской области третьего  созыва в следующем составе: </w:t>
      </w:r>
    </w:p>
    <w:p w:rsidR="00DE4AA3" w:rsidRPr="00411473" w:rsidRDefault="00DE4AA3" w:rsidP="00DE4AA3">
      <w:pPr>
        <w:pStyle w:val="29"/>
        <w:spacing w:after="0" w:line="240" w:lineRule="auto"/>
        <w:ind w:left="0"/>
        <w:jc w:val="both"/>
        <w:rPr>
          <w:sz w:val="22"/>
          <w:szCs w:val="22"/>
        </w:rPr>
      </w:pPr>
      <w:r w:rsidRPr="00411473">
        <w:rPr>
          <w:sz w:val="22"/>
          <w:szCs w:val="22"/>
        </w:rPr>
        <w:t xml:space="preserve">1) Маряскина О.В.- депутат по избирательному округу №2; </w:t>
      </w:r>
    </w:p>
    <w:p w:rsidR="00DE4AA3" w:rsidRPr="00411473" w:rsidRDefault="00DE4AA3" w:rsidP="00DE4AA3">
      <w:pPr>
        <w:pStyle w:val="29"/>
        <w:spacing w:after="0" w:line="240" w:lineRule="auto"/>
        <w:ind w:left="0"/>
        <w:jc w:val="both"/>
        <w:rPr>
          <w:sz w:val="22"/>
          <w:szCs w:val="22"/>
        </w:rPr>
      </w:pPr>
      <w:r w:rsidRPr="00411473">
        <w:rPr>
          <w:sz w:val="22"/>
          <w:szCs w:val="22"/>
        </w:rPr>
        <w:t xml:space="preserve">2) Анучин И.С.- депутат по избирательному округу №5; </w:t>
      </w:r>
    </w:p>
    <w:p w:rsidR="00DE4AA3" w:rsidRPr="00411473" w:rsidRDefault="00DE4AA3" w:rsidP="00DE4AA3">
      <w:pPr>
        <w:pStyle w:val="29"/>
        <w:spacing w:after="0" w:line="240" w:lineRule="auto"/>
        <w:ind w:left="0"/>
        <w:jc w:val="both"/>
        <w:rPr>
          <w:sz w:val="22"/>
          <w:szCs w:val="22"/>
        </w:rPr>
      </w:pPr>
      <w:r w:rsidRPr="00411473">
        <w:rPr>
          <w:sz w:val="22"/>
          <w:szCs w:val="22"/>
        </w:rPr>
        <w:t xml:space="preserve">3) Чибрикова Л.Ю.- депутат по избирательному округу №7;  </w:t>
      </w:r>
    </w:p>
    <w:p w:rsidR="00DE4AA3" w:rsidRPr="00411473" w:rsidRDefault="00DE4AA3" w:rsidP="00DE4AA3">
      <w:pPr>
        <w:pStyle w:val="29"/>
        <w:spacing w:after="0" w:line="240" w:lineRule="auto"/>
        <w:ind w:left="0"/>
        <w:jc w:val="both"/>
        <w:rPr>
          <w:sz w:val="22"/>
          <w:szCs w:val="22"/>
        </w:rPr>
      </w:pPr>
      <w:r w:rsidRPr="00411473">
        <w:rPr>
          <w:sz w:val="22"/>
          <w:szCs w:val="22"/>
        </w:rPr>
        <w:t>4) Мешков В.В.- депутат по избирательному округу №13.</w:t>
      </w:r>
    </w:p>
    <w:p w:rsidR="00DE4AA3" w:rsidRPr="00411473" w:rsidRDefault="00DE4AA3" w:rsidP="00DE4AA3">
      <w:pPr>
        <w:pStyle w:val="29"/>
        <w:spacing w:after="0" w:line="240" w:lineRule="auto"/>
        <w:ind w:left="0"/>
        <w:jc w:val="both"/>
        <w:rPr>
          <w:sz w:val="22"/>
          <w:szCs w:val="22"/>
        </w:rPr>
      </w:pPr>
      <w:r w:rsidRPr="00411473">
        <w:rPr>
          <w:sz w:val="22"/>
          <w:szCs w:val="22"/>
        </w:rPr>
        <w:t>2.   Решение вступает в силу со дня его принятия.</w:t>
      </w:r>
    </w:p>
    <w:p w:rsidR="00DE4AA3" w:rsidRPr="00411473" w:rsidRDefault="00DE4AA3" w:rsidP="00DE4AA3">
      <w:pPr>
        <w:widowControl w:val="0"/>
        <w:autoSpaceDE w:val="0"/>
        <w:autoSpaceDN w:val="0"/>
        <w:adjustRightInd w:val="0"/>
        <w:spacing w:after="0" w:line="240" w:lineRule="auto"/>
        <w:jc w:val="both"/>
        <w:rPr>
          <w:rFonts w:ascii="Times New Roman" w:eastAsia="Calibri" w:hAnsi="Times New Roman" w:cs="Times New Roman"/>
        </w:rPr>
      </w:pPr>
      <w:r w:rsidRPr="00411473">
        <w:rPr>
          <w:rFonts w:ascii="Times New Roman" w:eastAsia="Calibri" w:hAnsi="Times New Roman" w:cs="Times New Roman"/>
        </w:rPr>
        <w:t>3.   Опубликовать настоящее Решение в газете «Вестник городского поселения Безенчук» .</w:t>
      </w:r>
    </w:p>
    <w:p w:rsidR="00DE4AA3" w:rsidRPr="00411473" w:rsidRDefault="00DE4AA3" w:rsidP="00DE4AA3">
      <w:pPr>
        <w:pStyle w:val="22"/>
        <w:tabs>
          <w:tab w:val="left" w:pos="142"/>
          <w:tab w:val="left" w:pos="426"/>
          <w:tab w:val="left" w:pos="851"/>
        </w:tabs>
        <w:rPr>
          <w:i w:val="0"/>
          <w:szCs w:val="22"/>
          <w:lang w:val="ru-RU"/>
        </w:rPr>
      </w:pPr>
      <w:r w:rsidRPr="00411473">
        <w:rPr>
          <w:i w:val="0"/>
          <w:szCs w:val="22"/>
          <w:lang w:val="ru-RU"/>
        </w:rPr>
        <w:t xml:space="preserve">4.  </w:t>
      </w:r>
      <w:proofErr w:type="gramStart"/>
      <w:r w:rsidRPr="00411473">
        <w:rPr>
          <w:i w:val="0"/>
          <w:szCs w:val="22"/>
          <w:lang w:val="ru-RU"/>
        </w:rPr>
        <w:t>Разместить</w:t>
      </w:r>
      <w:proofErr w:type="gramEnd"/>
      <w:r w:rsidRPr="00411473">
        <w:rPr>
          <w:i w:val="0"/>
          <w:szCs w:val="22"/>
          <w:lang w:val="ru-RU"/>
        </w:rPr>
        <w:t xml:space="preserve"> настоящее решение на официальном сайте городского поселения Безенчук.</w:t>
      </w:r>
    </w:p>
    <w:p w:rsidR="00DE4AA3" w:rsidRPr="00411473" w:rsidRDefault="00DE4AA3" w:rsidP="00DE4AA3">
      <w:pPr>
        <w:pStyle w:val="22"/>
        <w:tabs>
          <w:tab w:val="left" w:pos="142"/>
        </w:tabs>
        <w:rPr>
          <w:i w:val="0"/>
          <w:szCs w:val="22"/>
          <w:lang w:val="ru-RU"/>
        </w:rPr>
      </w:pPr>
      <w:r w:rsidRPr="00411473">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DE4AA3" w:rsidRPr="00411473" w:rsidRDefault="00DE4AA3" w:rsidP="00DA00B4">
      <w:pPr>
        <w:pStyle w:val="29"/>
        <w:spacing w:after="0" w:line="240" w:lineRule="auto"/>
        <w:ind w:left="0"/>
        <w:jc w:val="both"/>
        <w:rPr>
          <w:sz w:val="22"/>
          <w:szCs w:val="22"/>
        </w:rPr>
      </w:pPr>
      <w:r w:rsidRPr="00411473">
        <w:rPr>
          <w:sz w:val="22"/>
          <w:szCs w:val="22"/>
        </w:rPr>
        <w:t xml:space="preserve">6. </w:t>
      </w:r>
      <w:proofErr w:type="gramStart"/>
      <w:r w:rsidRPr="00411473">
        <w:rPr>
          <w:sz w:val="22"/>
          <w:szCs w:val="22"/>
        </w:rPr>
        <w:t>Контроль за</w:t>
      </w:r>
      <w:proofErr w:type="gramEnd"/>
      <w:r w:rsidRPr="00411473">
        <w:rPr>
          <w:sz w:val="22"/>
          <w:szCs w:val="22"/>
        </w:rPr>
        <w:t xml:space="preserve"> исполнением Решения возложить на Председателя Собрания представителей городского поселения Безенчук Кантеева А.Г.</w:t>
      </w:r>
    </w:p>
    <w:p w:rsidR="00925D2B" w:rsidRPr="00411473" w:rsidRDefault="00925D2B" w:rsidP="00DA00B4">
      <w:pPr>
        <w:pStyle w:val="29"/>
        <w:spacing w:after="0" w:line="240" w:lineRule="auto"/>
        <w:ind w:left="0"/>
        <w:jc w:val="both"/>
        <w:rPr>
          <w:sz w:val="22"/>
          <w:szCs w:val="22"/>
        </w:rPr>
      </w:pPr>
      <w:r w:rsidRPr="00411473">
        <w:rPr>
          <w:sz w:val="22"/>
          <w:szCs w:val="22"/>
        </w:rPr>
        <w:t>Председатель Собрания представителей городского</w:t>
      </w:r>
    </w:p>
    <w:p w:rsidR="00925D2B" w:rsidRPr="00411473" w:rsidRDefault="00925D2B" w:rsidP="00DA00B4">
      <w:pPr>
        <w:pStyle w:val="29"/>
        <w:spacing w:after="0" w:line="240" w:lineRule="auto"/>
        <w:ind w:left="0"/>
        <w:rPr>
          <w:sz w:val="22"/>
          <w:szCs w:val="22"/>
        </w:rPr>
      </w:pPr>
      <w:r w:rsidRPr="00411473">
        <w:rPr>
          <w:sz w:val="22"/>
          <w:szCs w:val="22"/>
        </w:rPr>
        <w:t xml:space="preserve">поселения Безенчук                                               </w:t>
      </w:r>
      <w:r w:rsidRPr="00411473">
        <w:rPr>
          <w:sz w:val="22"/>
          <w:szCs w:val="22"/>
        </w:rPr>
        <w:tab/>
      </w:r>
      <w:r w:rsidRPr="00411473">
        <w:rPr>
          <w:sz w:val="22"/>
          <w:szCs w:val="22"/>
        </w:rPr>
        <w:tab/>
      </w:r>
      <w:r w:rsidRPr="00411473">
        <w:rPr>
          <w:sz w:val="22"/>
          <w:szCs w:val="22"/>
        </w:rPr>
        <w:tab/>
        <w:t xml:space="preserve">           А.Г.Кантеев</w:t>
      </w:r>
    </w:p>
    <w:p w:rsidR="00DA00B4" w:rsidRPr="00411473" w:rsidRDefault="00DA00B4" w:rsidP="00DA00B4">
      <w:pPr>
        <w:spacing w:after="0" w:line="240" w:lineRule="auto"/>
        <w:jc w:val="both"/>
        <w:rPr>
          <w:rFonts w:ascii="Times New Roman" w:hAnsi="Times New Roman" w:cs="Times New Roman"/>
          <w:b/>
          <w:sz w:val="12"/>
          <w:szCs w:val="12"/>
        </w:rPr>
      </w:pPr>
    </w:p>
    <w:p w:rsidR="00925D2B" w:rsidRPr="00411473" w:rsidRDefault="00925D2B" w:rsidP="00DA00B4">
      <w:pPr>
        <w:spacing w:after="0" w:line="240" w:lineRule="auto"/>
        <w:jc w:val="both"/>
        <w:rPr>
          <w:rFonts w:ascii="Times New Roman" w:hAnsi="Times New Roman" w:cs="Times New Roman"/>
          <w:b/>
        </w:rPr>
      </w:pPr>
      <w:r w:rsidRPr="00411473">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22.09.2015г  №7/2</w:t>
      </w:r>
    </w:p>
    <w:p w:rsidR="00F37B75" w:rsidRPr="00411473" w:rsidRDefault="00925D2B" w:rsidP="00F37B75">
      <w:pPr>
        <w:pStyle w:val="29"/>
        <w:spacing w:after="0" w:line="240" w:lineRule="auto"/>
        <w:ind w:left="0"/>
        <w:jc w:val="both"/>
        <w:rPr>
          <w:sz w:val="22"/>
          <w:szCs w:val="22"/>
        </w:rPr>
      </w:pPr>
      <w:r w:rsidRPr="00411473">
        <w:rPr>
          <w:sz w:val="22"/>
          <w:szCs w:val="22"/>
        </w:rPr>
        <w:t>«</w:t>
      </w:r>
      <w:r w:rsidR="00F37B75" w:rsidRPr="00411473">
        <w:rPr>
          <w:sz w:val="22"/>
          <w:szCs w:val="22"/>
        </w:rPr>
        <w:t>О составе  постоянной комиссии по сельскому хозяйству, земельным отношениям и экологии»</w:t>
      </w:r>
    </w:p>
    <w:p w:rsidR="00F37B75" w:rsidRPr="00411473" w:rsidRDefault="00F37B75" w:rsidP="00F37B75">
      <w:pPr>
        <w:pStyle w:val="29"/>
        <w:spacing w:after="0" w:line="240" w:lineRule="auto"/>
        <w:ind w:left="0"/>
        <w:jc w:val="both"/>
        <w:rPr>
          <w:sz w:val="22"/>
          <w:szCs w:val="22"/>
        </w:rPr>
      </w:pPr>
      <w:r w:rsidRPr="00411473">
        <w:rPr>
          <w:sz w:val="22"/>
          <w:szCs w:val="22"/>
        </w:rPr>
        <w:t xml:space="preserve">        Рассмотрев письменные заявления  депутатов о вхождении в состав постоянной комиссии по сельскому хозяйству, земельным отношениям и экологии, Собрание представителей  городского поселения Безенчук муниципального района Безенчукский Самарской области третьего созыва,</w:t>
      </w:r>
    </w:p>
    <w:p w:rsidR="00F37B75" w:rsidRPr="00411473" w:rsidRDefault="00F37B75" w:rsidP="00F37B75">
      <w:pPr>
        <w:pStyle w:val="29"/>
        <w:spacing w:after="0" w:line="240" w:lineRule="auto"/>
        <w:ind w:left="0"/>
        <w:jc w:val="center"/>
        <w:rPr>
          <w:sz w:val="22"/>
          <w:szCs w:val="22"/>
        </w:rPr>
      </w:pPr>
      <w:r w:rsidRPr="00411473">
        <w:rPr>
          <w:sz w:val="22"/>
          <w:szCs w:val="22"/>
        </w:rPr>
        <w:t>РЕШИЛО:</w:t>
      </w:r>
    </w:p>
    <w:p w:rsidR="00F37B75" w:rsidRPr="00411473" w:rsidRDefault="00F37B75" w:rsidP="00F37B75">
      <w:pPr>
        <w:pStyle w:val="29"/>
        <w:spacing w:after="0" w:line="240" w:lineRule="auto"/>
        <w:ind w:left="0"/>
        <w:jc w:val="both"/>
        <w:rPr>
          <w:sz w:val="22"/>
          <w:szCs w:val="22"/>
        </w:rPr>
      </w:pPr>
      <w:r w:rsidRPr="00411473">
        <w:rPr>
          <w:sz w:val="22"/>
          <w:szCs w:val="22"/>
        </w:rPr>
        <w:t xml:space="preserve">1.  Образовать комиссию по сельскому хозяйству, земельным отношениям и экологии Собрания представителей городского поселения Безенчук  муниципального района Безенчукский Самарской области третьего  созыва в следующем составе: </w:t>
      </w:r>
    </w:p>
    <w:p w:rsidR="00F37B75" w:rsidRPr="00411473" w:rsidRDefault="00F37B75" w:rsidP="00F37B75">
      <w:pPr>
        <w:pStyle w:val="29"/>
        <w:spacing w:after="0" w:line="240" w:lineRule="auto"/>
        <w:ind w:left="0"/>
        <w:jc w:val="both"/>
        <w:rPr>
          <w:sz w:val="22"/>
          <w:szCs w:val="22"/>
        </w:rPr>
      </w:pPr>
      <w:r w:rsidRPr="00411473">
        <w:rPr>
          <w:sz w:val="22"/>
          <w:szCs w:val="22"/>
        </w:rPr>
        <w:t xml:space="preserve">1) Денисов В.Г. .- депутат по избирательному округу №1;  </w:t>
      </w:r>
    </w:p>
    <w:p w:rsidR="00F37B75" w:rsidRPr="00411473" w:rsidRDefault="00F37B75" w:rsidP="00F37B75">
      <w:pPr>
        <w:pStyle w:val="29"/>
        <w:spacing w:after="0" w:line="240" w:lineRule="auto"/>
        <w:ind w:left="0"/>
        <w:jc w:val="both"/>
        <w:rPr>
          <w:sz w:val="22"/>
          <w:szCs w:val="22"/>
        </w:rPr>
      </w:pPr>
      <w:r w:rsidRPr="00411473">
        <w:rPr>
          <w:sz w:val="22"/>
          <w:szCs w:val="22"/>
        </w:rPr>
        <w:t xml:space="preserve">2) Чибрикова Л.Ю. .- депутат по избирательному округу №7; </w:t>
      </w:r>
    </w:p>
    <w:p w:rsidR="00F37B75" w:rsidRPr="00411473" w:rsidRDefault="00F37B75" w:rsidP="00F37B75">
      <w:pPr>
        <w:pStyle w:val="29"/>
        <w:spacing w:after="0" w:line="240" w:lineRule="auto"/>
        <w:ind w:left="0"/>
        <w:jc w:val="both"/>
        <w:rPr>
          <w:sz w:val="22"/>
          <w:szCs w:val="22"/>
        </w:rPr>
      </w:pPr>
      <w:r w:rsidRPr="00411473">
        <w:rPr>
          <w:sz w:val="22"/>
          <w:szCs w:val="22"/>
        </w:rPr>
        <w:t>3) Райская Н.В. .- депутат по избирательному округу №11;</w:t>
      </w:r>
    </w:p>
    <w:p w:rsidR="00F37B75" w:rsidRPr="00411473" w:rsidRDefault="00F37B75" w:rsidP="00F37B75">
      <w:pPr>
        <w:pStyle w:val="29"/>
        <w:spacing w:after="0" w:line="240" w:lineRule="auto"/>
        <w:ind w:left="0"/>
        <w:jc w:val="both"/>
        <w:rPr>
          <w:sz w:val="22"/>
          <w:szCs w:val="22"/>
        </w:rPr>
      </w:pPr>
      <w:r w:rsidRPr="00411473">
        <w:rPr>
          <w:sz w:val="22"/>
          <w:szCs w:val="22"/>
        </w:rPr>
        <w:t xml:space="preserve">4) Шевченко С.Н.- депутат по избирательному округу №15. </w:t>
      </w:r>
    </w:p>
    <w:p w:rsidR="00F37B75" w:rsidRPr="00411473" w:rsidRDefault="00F37B75" w:rsidP="00F37B75">
      <w:pPr>
        <w:pStyle w:val="29"/>
        <w:spacing w:after="0" w:line="240" w:lineRule="auto"/>
        <w:ind w:left="0"/>
        <w:jc w:val="both"/>
        <w:rPr>
          <w:sz w:val="22"/>
          <w:szCs w:val="22"/>
        </w:rPr>
      </w:pPr>
      <w:r w:rsidRPr="00411473">
        <w:rPr>
          <w:sz w:val="22"/>
          <w:szCs w:val="22"/>
        </w:rPr>
        <w:t>2.   Решение вступает в силу со дня его принятия.</w:t>
      </w:r>
    </w:p>
    <w:p w:rsidR="00F37B75" w:rsidRPr="00411473" w:rsidRDefault="00F37B75" w:rsidP="00F37B75">
      <w:pPr>
        <w:widowControl w:val="0"/>
        <w:autoSpaceDE w:val="0"/>
        <w:autoSpaceDN w:val="0"/>
        <w:adjustRightInd w:val="0"/>
        <w:spacing w:after="0" w:line="240" w:lineRule="auto"/>
        <w:jc w:val="both"/>
        <w:rPr>
          <w:rFonts w:ascii="Times New Roman" w:eastAsia="Calibri" w:hAnsi="Times New Roman" w:cs="Times New Roman"/>
        </w:rPr>
      </w:pPr>
      <w:r w:rsidRPr="00411473">
        <w:rPr>
          <w:rFonts w:ascii="Times New Roman" w:eastAsia="Calibri" w:hAnsi="Times New Roman" w:cs="Times New Roman"/>
        </w:rPr>
        <w:t>3.   Опубликовать настоящее Решение в газете «Вестник городского поселения Безенчук» .</w:t>
      </w:r>
    </w:p>
    <w:p w:rsidR="00F37B75" w:rsidRPr="00411473" w:rsidRDefault="00F37B75" w:rsidP="00F37B75">
      <w:pPr>
        <w:pStyle w:val="22"/>
        <w:tabs>
          <w:tab w:val="left" w:pos="142"/>
          <w:tab w:val="left" w:pos="426"/>
          <w:tab w:val="left" w:pos="851"/>
        </w:tabs>
        <w:rPr>
          <w:i w:val="0"/>
          <w:szCs w:val="22"/>
          <w:lang w:val="ru-RU"/>
        </w:rPr>
      </w:pPr>
      <w:r w:rsidRPr="00411473">
        <w:rPr>
          <w:i w:val="0"/>
          <w:szCs w:val="22"/>
          <w:lang w:val="ru-RU"/>
        </w:rPr>
        <w:t xml:space="preserve">4.  </w:t>
      </w:r>
      <w:proofErr w:type="gramStart"/>
      <w:r w:rsidRPr="00411473">
        <w:rPr>
          <w:i w:val="0"/>
          <w:szCs w:val="22"/>
          <w:lang w:val="ru-RU"/>
        </w:rPr>
        <w:t>Разместить</w:t>
      </w:r>
      <w:proofErr w:type="gramEnd"/>
      <w:r w:rsidRPr="00411473">
        <w:rPr>
          <w:i w:val="0"/>
          <w:szCs w:val="22"/>
          <w:lang w:val="ru-RU"/>
        </w:rPr>
        <w:t xml:space="preserve"> настоящее решение на официальном сайте городского поселения Безенчук.</w:t>
      </w:r>
    </w:p>
    <w:p w:rsidR="00F37B75" w:rsidRPr="00411473" w:rsidRDefault="00F37B75" w:rsidP="00F37B75">
      <w:pPr>
        <w:pStyle w:val="22"/>
        <w:tabs>
          <w:tab w:val="left" w:pos="142"/>
        </w:tabs>
        <w:rPr>
          <w:i w:val="0"/>
          <w:szCs w:val="22"/>
          <w:lang w:val="ru-RU"/>
        </w:rPr>
      </w:pPr>
      <w:r w:rsidRPr="00411473">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F37B75" w:rsidRPr="00411473" w:rsidRDefault="00F37B75" w:rsidP="00F37B75">
      <w:pPr>
        <w:pStyle w:val="29"/>
        <w:spacing w:after="0" w:line="240" w:lineRule="auto"/>
        <w:ind w:left="0"/>
        <w:jc w:val="both"/>
        <w:rPr>
          <w:sz w:val="22"/>
          <w:szCs w:val="22"/>
        </w:rPr>
      </w:pPr>
      <w:r w:rsidRPr="00411473">
        <w:rPr>
          <w:sz w:val="22"/>
          <w:szCs w:val="22"/>
        </w:rPr>
        <w:t xml:space="preserve">6. </w:t>
      </w:r>
      <w:proofErr w:type="gramStart"/>
      <w:r w:rsidRPr="00411473">
        <w:rPr>
          <w:sz w:val="22"/>
          <w:szCs w:val="22"/>
        </w:rPr>
        <w:t>Контроль за</w:t>
      </w:r>
      <w:proofErr w:type="gramEnd"/>
      <w:r w:rsidRPr="00411473">
        <w:rPr>
          <w:sz w:val="22"/>
          <w:szCs w:val="22"/>
        </w:rPr>
        <w:t xml:space="preserve"> исполнением Решения возложить на Председателя Собрания представителей городского поселения Безенчук Кантеева А.Г.</w:t>
      </w:r>
    </w:p>
    <w:p w:rsidR="00925D2B" w:rsidRPr="00411473" w:rsidRDefault="00925D2B" w:rsidP="006B2835">
      <w:pPr>
        <w:pStyle w:val="29"/>
        <w:spacing w:after="0" w:line="240" w:lineRule="auto"/>
        <w:ind w:left="0"/>
        <w:jc w:val="both"/>
        <w:rPr>
          <w:sz w:val="22"/>
          <w:szCs w:val="22"/>
        </w:rPr>
      </w:pPr>
      <w:r w:rsidRPr="00411473">
        <w:rPr>
          <w:sz w:val="22"/>
          <w:szCs w:val="22"/>
        </w:rPr>
        <w:t>Председатель Собрания представителей городского</w:t>
      </w:r>
    </w:p>
    <w:p w:rsidR="00411473" w:rsidRDefault="00925D2B" w:rsidP="006B2835">
      <w:pPr>
        <w:pStyle w:val="29"/>
        <w:spacing w:after="0" w:line="240" w:lineRule="auto"/>
        <w:ind w:left="0"/>
        <w:rPr>
          <w:sz w:val="22"/>
          <w:szCs w:val="22"/>
        </w:rPr>
      </w:pPr>
      <w:r w:rsidRPr="00411473">
        <w:rPr>
          <w:sz w:val="22"/>
          <w:szCs w:val="22"/>
        </w:rPr>
        <w:t xml:space="preserve">поселения Безенчук                                               </w:t>
      </w:r>
      <w:r w:rsidRPr="00411473">
        <w:rPr>
          <w:sz w:val="22"/>
          <w:szCs w:val="22"/>
        </w:rPr>
        <w:tab/>
      </w:r>
      <w:r w:rsidRPr="00411473">
        <w:rPr>
          <w:sz w:val="22"/>
          <w:szCs w:val="22"/>
        </w:rPr>
        <w:tab/>
      </w:r>
      <w:r w:rsidRPr="00411473">
        <w:rPr>
          <w:sz w:val="22"/>
          <w:szCs w:val="22"/>
        </w:rPr>
        <w:tab/>
        <w:t xml:space="preserve">           А.Г.Кантеев</w:t>
      </w:r>
    </w:p>
    <w:p w:rsidR="006B2835" w:rsidRPr="006B2835" w:rsidRDefault="006B2835" w:rsidP="006B2835">
      <w:pPr>
        <w:spacing w:after="0" w:line="240" w:lineRule="auto"/>
        <w:jc w:val="both"/>
        <w:rPr>
          <w:rFonts w:ascii="Times New Roman" w:hAnsi="Times New Roman" w:cs="Times New Roman"/>
          <w:b/>
          <w:sz w:val="12"/>
          <w:szCs w:val="12"/>
        </w:rPr>
      </w:pPr>
    </w:p>
    <w:p w:rsidR="00F34CDB" w:rsidRPr="00411473" w:rsidRDefault="00F34CDB" w:rsidP="006B2835">
      <w:pPr>
        <w:spacing w:after="0" w:line="240" w:lineRule="auto"/>
        <w:jc w:val="both"/>
        <w:rPr>
          <w:rFonts w:ascii="Times New Roman" w:hAnsi="Times New Roman" w:cs="Times New Roman"/>
          <w:b/>
        </w:rPr>
      </w:pPr>
      <w:r w:rsidRPr="00411473">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22.09.2015г  №8/2</w:t>
      </w:r>
    </w:p>
    <w:p w:rsidR="00D90816" w:rsidRPr="00411473" w:rsidRDefault="00F34CDB" w:rsidP="006B2835">
      <w:pPr>
        <w:pStyle w:val="29"/>
        <w:spacing w:after="0" w:line="240" w:lineRule="auto"/>
        <w:ind w:left="0"/>
        <w:jc w:val="both"/>
        <w:rPr>
          <w:sz w:val="22"/>
          <w:szCs w:val="22"/>
        </w:rPr>
      </w:pPr>
      <w:r w:rsidRPr="00411473">
        <w:rPr>
          <w:sz w:val="22"/>
          <w:szCs w:val="22"/>
        </w:rPr>
        <w:t>«</w:t>
      </w:r>
      <w:r w:rsidR="00D90816" w:rsidRPr="00411473">
        <w:rPr>
          <w:sz w:val="22"/>
          <w:szCs w:val="22"/>
        </w:rPr>
        <w:t>О составе постоянной комиссии по социальной и молодежной политике</w:t>
      </w:r>
      <w:r w:rsidR="004F1A49" w:rsidRPr="00411473">
        <w:rPr>
          <w:sz w:val="22"/>
          <w:szCs w:val="22"/>
        </w:rPr>
        <w:t>»</w:t>
      </w:r>
    </w:p>
    <w:p w:rsidR="00D90816" w:rsidRPr="00411473" w:rsidRDefault="004F1A49" w:rsidP="006B2835">
      <w:pPr>
        <w:pStyle w:val="29"/>
        <w:spacing w:after="0" w:line="240" w:lineRule="auto"/>
        <w:ind w:left="0"/>
        <w:jc w:val="both"/>
        <w:rPr>
          <w:sz w:val="22"/>
          <w:szCs w:val="22"/>
        </w:rPr>
      </w:pPr>
      <w:r w:rsidRPr="00411473">
        <w:rPr>
          <w:sz w:val="22"/>
          <w:szCs w:val="22"/>
        </w:rPr>
        <w:t xml:space="preserve">        </w:t>
      </w:r>
      <w:r w:rsidR="00D90816" w:rsidRPr="00411473">
        <w:rPr>
          <w:sz w:val="22"/>
          <w:szCs w:val="22"/>
        </w:rPr>
        <w:t>Рассмотрев письменные заявления  депутатов о вхождении в состав постоянной комиссии по социальной и молодежной политике, Собрание представителей  городского поселения Безенчук муниципального района Безенчукский Самарской области третьего созыва,</w:t>
      </w:r>
    </w:p>
    <w:p w:rsidR="00D90816" w:rsidRPr="00411473" w:rsidRDefault="00D90816" w:rsidP="004F1A49">
      <w:pPr>
        <w:pStyle w:val="29"/>
        <w:spacing w:after="0" w:line="240" w:lineRule="auto"/>
        <w:ind w:left="0"/>
        <w:jc w:val="center"/>
        <w:rPr>
          <w:sz w:val="22"/>
          <w:szCs w:val="22"/>
        </w:rPr>
      </w:pPr>
      <w:r w:rsidRPr="00411473">
        <w:rPr>
          <w:sz w:val="22"/>
          <w:szCs w:val="22"/>
        </w:rPr>
        <w:t>РЕШИЛО:</w:t>
      </w:r>
    </w:p>
    <w:p w:rsidR="00D90816" w:rsidRPr="00411473" w:rsidRDefault="00D90816" w:rsidP="00D90816">
      <w:pPr>
        <w:pStyle w:val="29"/>
        <w:spacing w:after="0" w:line="240" w:lineRule="auto"/>
        <w:ind w:left="0"/>
        <w:jc w:val="both"/>
        <w:rPr>
          <w:sz w:val="22"/>
          <w:szCs w:val="22"/>
        </w:rPr>
      </w:pPr>
      <w:r w:rsidRPr="00411473">
        <w:rPr>
          <w:sz w:val="22"/>
          <w:szCs w:val="22"/>
        </w:rPr>
        <w:t xml:space="preserve">1.  Образовать постоянную комиссию по социальной и молодежной политике  Собрания представителей городского поселения Безенчук  муниципального района Безенчукский Самарской области третьего  созыва в следующем составе:  </w:t>
      </w:r>
    </w:p>
    <w:p w:rsidR="00D90816" w:rsidRPr="00411473" w:rsidRDefault="00D90816" w:rsidP="00D90816">
      <w:pPr>
        <w:pStyle w:val="29"/>
        <w:spacing w:after="0" w:line="240" w:lineRule="auto"/>
        <w:ind w:left="0"/>
        <w:jc w:val="both"/>
        <w:rPr>
          <w:sz w:val="22"/>
          <w:szCs w:val="22"/>
        </w:rPr>
      </w:pPr>
      <w:r w:rsidRPr="00411473">
        <w:rPr>
          <w:sz w:val="22"/>
          <w:szCs w:val="22"/>
        </w:rPr>
        <w:lastRenderedPageBreak/>
        <w:t xml:space="preserve">1) Кашмина Е.В. -депутат по избирательному округу №4; </w:t>
      </w:r>
    </w:p>
    <w:p w:rsidR="00D90816" w:rsidRPr="00411473" w:rsidRDefault="00D90816" w:rsidP="00D90816">
      <w:pPr>
        <w:pStyle w:val="29"/>
        <w:spacing w:after="0" w:line="240" w:lineRule="auto"/>
        <w:ind w:left="0"/>
        <w:jc w:val="both"/>
        <w:rPr>
          <w:sz w:val="22"/>
          <w:szCs w:val="22"/>
        </w:rPr>
      </w:pPr>
      <w:r w:rsidRPr="00411473">
        <w:rPr>
          <w:sz w:val="22"/>
          <w:szCs w:val="22"/>
        </w:rPr>
        <w:t>2) Гриневич Е.В. -депутат по избирательному округу №6;</w:t>
      </w:r>
    </w:p>
    <w:p w:rsidR="00D90816" w:rsidRPr="00411473" w:rsidRDefault="00D90816" w:rsidP="00D90816">
      <w:pPr>
        <w:pStyle w:val="29"/>
        <w:spacing w:after="0" w:line="240" w:lineRule="auto"/>
        <w:ind w:left="0"/>
        <w:jc w:val="both"/>
        <w:rPr>
          <w:sz w:val="22"/>
          <w:szCs w:val="22"/>
        </w:rPr>
      </w:pPr>
      <w:r w:rsidRPr="00411473">
        <w:rPr>
          <w:sz w:val="22"/>
          <w:szCs w:val="22"/>
        </w:rPr>
        <w:t>3) Шеховцова Л.В. -депутат по избирательному округу №8;</w:t>
      </w:r>
    </w:p>
    <w:p w:rsidR="00D90816" w:rsidRPr="00411473" w:rsidRDefault="00D90816" w:rsidP="00D90816">
      <w:pPr>
        <w:pStyle w:val="29"/>
        <w:spacing w:after="0" w:line="240" w:lineRule="auto"/>
        <w:ind w:left="0"/>
        <w:jc w:val="both"/>
        <w:rPr>
          <w:sz w:val="22"/>
          <w:szCs w:val="22"/>
        </w:rPr>
      </w:pPr>
      <w:r w:rsidRPr="00411473">
        <w:rPr>
          <w:sz w:val="22"/>
          <w:szCs w:val="22"/>
        </w:rPr>
        <w:t xml:space="preserve">4) Хрипунова О.Г. -депутат по избирательному округу №9; </w:t>
      </w:r>
    </w:p>
    <w:p w:rsidR="00D90816" w:rsidRPr="00411473" w:rsidRDefault="00D90816" w:rsidP="00D90816">
      <w:pPr>
        <w:pStyle w:val="29"/>
        <w:spacing w:after="0" w:line="240" w:lineRule="auto"/>
        <w:ind w:left="0"/>
        <w:jc w:val="both"/>
        <w:rPr>
          <w:sz w:val="22"/>
          <w:szCs w:val="22"/>
        </w:rPr>
      </w:pPr>
      <w:r w:rsidRPr="00411473">
        <w:rPr>
          <w:sz w:val="22"/>
          <w:szCs w:val="22"/>
        </w:rPr>
        <w:t xml:space="preserve">5) Сергеева Т.Н. -депутат по избирательному округу №14. </w:t>
      </w:r>
    </w:p>
    <w:p w:rsidR="00D90816" w:rsidRPr="00411473" w:rsidRDefault="00D90816" w:rsidP="00D90816">
      <w:pPr>
        <w:pStyle w:val="29"/>
        <w:spacing w:after="0" w:line="240" w:lineRule="auto"/>
        <w:ind w:left="0"/>
        <w:jc w:val="both"/>
        <w:rPr>
          <w:sz w:val="22"/>
          <w:szCs w:val="22"/>
        </w:rPr>
      </w:pPr>
      <w:r w:rsidRPr="00411473">
        <w:rPr>
          <w:sz w:val="22"/>
          <w:szCs w:val="22"/>
        </w:rPr>
        <w:t>2.   Решение вступает в силу со дня его принятия.</w:t>
      </w:r>
    </w:p>
    <w:p w:rsidR="00D90816" w:rsidRPr="00411473" w:rsidRDefault="00D90816" w:rsidP="00D90816">
      <w:pPr>
        <w:widowControl w:val="0"/>
        <w:autoSpaceDE w:val="0"/>
        <w:autoSpaceDN w:val="0"/>
        <w:adjustRightInd w:val="0"/>
        <w:spacing w:after="0" w:line="240" w:lineRule="auto"/>
        <w:jc w:val="both"/>
        <w:rPr>
          <w:rFonts w:ascii="Times New Roman" w:eastAsia="Calibri" w:hAnsi="Times New Roman" w:cs="Times New Roman"/>
        </w:rPr>
      </w:pPr>
      <w:r w:rsidRPr="00411473">
        <w:rPr>
          <w:rFonts w:ascii="Times New Roman" w:eastAsia="Calibri" w:hAnsi="Times New Roman" w:cs="Times New Roman"/>
        </w:rPr>
        <w:t>3.   Опубликовать настоящее Решение в газете «Вестник городского поселения Безенчук»</w:t>
      </w:r>
      <w:proofErr w:type="gramStart"/>
      <w:r w:rsidRPr="00411473">
        <w:rPr>
          <w:rFonts w:ascii="Times New Roman" w:eastAsia="Calibri" w:hAnsi="Times New Roman" w:cs="Times New Roman"/>
        </w:rPr>
        <w:t xml:space="preserve"> .</w:t>
      </w:r>
      <w:proofErr w:type="gramEnd"/>
    </w:p>
    <w:p w:rsidR="00D90816" w:rsidRPr="00411473" w:rsidRDefault="00D90816" w:rsidP="00D90816">
      <w:pPr>
        <w:pStyle w:val="22"/>
        <w:tabs>
          <w:tab w:val="left" w:pos="142"/>
          <w:tab w:val="left" w:pos="426"/>
          <w:tab w:val="left" w:pos="851"/>
        </w:tabs>
        <w:rPr>
          <w:i w:val="0"/>
          <w:szCs w:val="22"/>
          <w:lang w:val="ru-RU"/>
        </w:rPr>
      </w:pPr>
      <w:r w:rsidRPr="00411473">
        <w:rPr>
          <w:i w:val="0"/>
          <w:szCs w:val="22"/>
          <w:lang w:val="ru-RU"/>
        </w:rPr>
        <w:t xml:space="preserve">4.  </w:t>
      </w:r>
      <w:proofErr w:type="gramStart"/>
      <w:r w:rsidRPr="00411473">
        <w:rPr>
          <w:i w:val="0"/>
          <w:szCs w:val="22"/>
          <w:lang w:val="ru-RU"/>
        </w:rPr>
        <w:t>Разместить</w:t>
      </w:r>
      <w:proofErr w:type="gramEnd"/>
      <w:r w:rsidRPr="00411473">
        <w:rPr>
          <w:i w:val="0"/>
          <w:szCs w:val="22"/>
          <w:lang w:val="ru-RU"/>
        </w:rPr>
        <w:t xml:space="preserve"> настоящее решение на официальном сайте городского поселения Безенчук.</w:t>
      </w:r>
    </w:p>
    <w:p w:rsidR="00D90816" w:rsidRPr="00411473" w:rsidRDefault="00D90816" w:rsidP="00D90816">
      <w:pPr>
        <w:pStyle w:val="22"/>
        <w:tabs>
          <w:tab w:val="left" w:pos="142"/>
        </w:tabs>
        <w:rPr>
          <w:i w:val="0"/>
          <w:szCs w:val="22"/>
          <w:lang w:val="ru-RU"/>
        </w:rPr>
      </w:pPr>
      <w:r w:rsidRPr="00411473">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D90816" w:rsidRPr="00411473" w:rsidRDefault="00D90816" w:rsidP="00D90816">
      <w:pPr>
        <w:pStyle w:val="29"/>
        <w:spacing w:after="0" w:line="240" w:lineRule="auto"/>
        <w:ind w:left="0"/>
        <w:jc w:val="both"/>
        <w:rPr>
          <w:sz w:val="22"/>
          <w:szCs w:val="22"/>
        </w:rPr>
      </w:pPr>
      <w:r w:rsidRPr="00411473">
        <w:rPr>
          <w:sz w:val="22"/>
          <w:szCs w:val="22"/>
        </w:rPr>
        <w:t xml:space="preserve">6. </w:t>
      </w:r>
      <w:proofErr w:type="gramStart"/>
      <w:r w:rsidRPr="00411473">
        <w:rPr>
          <w:sz w:val="22"/>
          <w:szCs w:val="22"/>
        </w:rPr>
        <w:t>Контроль за</w:t>
      </w:r>
      <w:proofErr w:type="gramEnd"/>
      <w:r w:rsidRPr="00411473">
        <w:rPr>
          <w:sz w:val="22"/>
          <w:szCs w:val="22"/>
        </w:rPr>
        <w:t xml:space="preserve"> исполнением Решения возложить на Председателя Собрания представителей городского поселения Безенчук Кантеева А.Г.</w:t>
      </w:r>
    </w:p>
    <w:p w:rsidR="00F34CDB" w:rsidRPr="00411473" w:rsidRDefault="00F34CDB" w:rsidP="00D90816">
      <w:pPr>
        <w:pStyle w:val="29"/>
        <w:spacing w:after="0" w:line="240" w:lineRule="auto"/>
        <w:ind w:left="0"/>
        <w:jc w:val="both"/>
        <w:rPr>
          <w:sz w:val="22"/>
          <w:szCs w:val="22"/>
        </w:rPr>
      </w:pPr>
      <w:r w:rsidRPr="00411473">
        <w:rPr>
          <w:sz w:val="22"/>
          <w:szCs w:val="22"/>
        </w:rPr>
        <w:t>Председатель Собрания представителей городского</w:t>
      </w:r>
    </w:p>
    <w:p w:rsidR="00DE609A" w:rsidRPr="00411473" w:rsidRDefault="00F34CDB" w:rsidP="004F1A49">
      <w:pPr>
        <w:pStyle w:val="29"/>
        <w:spacing w:after="0" w:line="240" w:lineRule="auto"/>
        <w:ind w:left="0"/>
        <w:rPr>
          <w:sz w:val="22"/>
          <w:szCs w:val="22"/>
        </w:rPr>
      </w:pPr>
      <w:r w:rsidRPr="00411473">
        <w:rPr>
          <w:sz w:val="22"/>
          <w:szCs w:val="22"/>
        </w:rPr>
        <w:t xml:space="preserve">поселения Безенчук                                               </w:t>
      </w:r>
      <w:r w:rsidRPr="00411473">
        <w:rPr>
          <w:sz w:val="22"/>
          <w:szCs w:val="22"/>
        </w:rPr>
        <w:tab/>
      </w:r>
      <w:r w:rsidRPr="00411473">
        <w:rPr>
          <w:sz w:val="22"/>
          <w:szCs w:val="22"/>
        </w:rPr>
        <w:tab/>
      </w:r>
      <w:r w:rsidRPr="00411473">
        <w:rPr>
          <w:sz w:val="22"/>
          <w:szCs w:val="22"/>
        </w:rPr>
        <w:tab/>
        <w:t xml:space="preserve">           А.Г.Кантеев</w:t>
      </w:r>
    </w:p>
    <w:p w:rsidR="004F1A49" w:rsidRPr="00411473" w:rsidRDefault="004F1A49" w:rsidP="004F1A49">
      <w:pPr>
        <w:spacing w:after="0" w:line="240" w:lineRule="auto"/>
        <w:jc w:val="both"/>
        <w:rPr>
          <w:rFonts w:ascii="Times New Roman" w:hAnsi="Times New Roman" w:cs="Times New Roman"/>
          <w:b/>
          <w:sz w:val="12"/>
          <w:szCs w:val="12"/>
        </w:rPr>
      </w:pPr>
    </w:p>
    <w:p w:rsidR="00F34CDB" w:rsidRPr="00411473" w:rsidRDefault="00F34CDB" w:rsidP="004F1A49">
      <w:pPr>
        <w:spacing w:after="0" w:line="240" w:lineRule="auto"/>
        <w:jc w:val="both"/>
        <w:rPr>
          <w:rFonts w:ascii="Times New Roman" w:hAnsi="Times New Roman" w:cs="Times New Roman"/>
          <w:b/>
        </w:rPr>
      </w:pPr>
      <w:r w:rsidRPr="00411473">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22.09.2015г  №9/2</w:t>
      </w:r>
    </w:p>
    <w:p w:rsidR="00223B94" w:rsidRPr="00411473" w:rsidRDefault="00F34CDB" w:rsidP="00223B94">
      <w:pPr>
        <w:spacing w:after="0" w:line="240" w:lineRule="auto"/>
        <w:jc w:val="both"/>
        <w:rPr>
          <w:rFonts w:ascii="Times New Roman" w:eastAsia="Calibri" w:hAnsi="Times New Roman" w:cs="Times New Roman"/>
        </w:rPr>
      </w:pPr>
      <w:r w:rsidRPr="00411473">
        <w:rPr>
          <w:rFonts w:ascii="Times New Roman" w:hAnsi="Times New Roman" w:cs="Times New Roman"/>
        </w:rPr>
        <w:t>«</w:t>
      </w:r>
      <w:r w:rsidR="00223B94" w:rsidRPr="00411473">
        <w:rPr>
          <w:rFonts w:ascii="Times New Roman" w:eastAsia="Calibri" w:hAnsi="Times New Roman" w:cs="Times New Roman"/>
        </w:rPr>
        <w:t>О составе постоянной комиссии по вопросам</w:t>
      </w:r>
      <w:r w:rsidR="00223B94" w:rsidRPr="00411473">
        <w:rPr>
          <w:rFonts w:ascii="Times New Roman" w:hAnsi="Times New Roman" w:cs="Times New Roman"/>
        </w:rPr>
        <w:t xml:space="preserve"> </w:t>
      </w:r>
      <w:r w:rsidR="00223B94" w:rsidRPr="00411473">
        <w:rPr>
          <w:rFonts w:ascii="Times New Roman" w:eastAsia="Calibri" w:hAnsi="Times New Roman" w:cs="Times New Roman"/>
        </w:rPr>
        <w:t>депутатской этики</w:t>
      </w:r>
      <w:r w:rsidR="00223B94" w:rsidRPr="00411473">
        <w:rPr>
          <w:rFonts w:ascii="Times New Roman" w:hAnsi="Times New Roman" w:cs="Times New Roman"/>
        </w:rPr>
        <w:t>»</w:t>
      </w:r>
    </w:p>
    <w:p w:rsidR="00223B94" w:rsidRPr="00411473" w:rsidRDefault="00223B94" w:rsidP="00223B94">
      <w:pPr>
        <w:pStyle w:val="29"/>
        <w:spacing w:after="0" w:line="240" w:lineRule="auto"/>
        <w:ind w:left="0"/>
        <w:jc w:val="both"/>
        <w:rPr>
          <w:sz w:val="22"/>
          <w:szCs w:val="22"/>
        </w:rPr>
      </w:pPr>
      <w:r w:rsidRPr="00411473">
        <w:rPr>
          <w:sz w:val="22"/>
          <w:szCs w:val="22"/>
        </w:rPr>
        <w:t xml:space="preserve">        Рассмотрев письменные заявления  депутатов о вхождении в состав постоянной комиссии по вопросам депутатской этики, Собрание представителей  городского поселения Безенчук муниципального района Безенчукский Самарской области третьего созыва,</w:t>
      </w:r>
    </w:p>
    <w:p w:rsidR="00223B94" w:rsidRPr="00411473" w:rsidRDefault="00223B94" w:rsidP="00223B94">
      <w:pPr>
        <w:pStyle w:val="29"/>
        <w:spacing w:after="0" w:line="240" w:lineRule="auto"/>
        <w:ind w:left="0"/>
        <w:jc w:val="center"/>
        <w:rPr>
          <w:sz w:val="22"/>
          <w:szCs w:val="22"/>
        </w:rPr>
      </w:pPr>
      <w:r w:rsidRPr="00411473">
        <w:rPr>
          <w:sz w:val="22"/>
          <w:szCs w:val="22"/>
        </w:rPr>
        <w:t>РЕШИЛО:</w:t>
      </w:r>
    </w:p>
    <w:p w:rsidR="00223B94" w:rsidRPr="00411473" w:rsidRDefault="00223B94" w:rsidP="00223B94">
      <w:pPr>
        <w:pStyle w:val="29"/>
        <w:spacing w:after="0" w:line="240" w:lineRule="auto"/>
        <w:ind w:left="0"/>
        <w:jc w:val="both"/>
        <w:rPr>
          <w:sz w:val="22"/>
          <w:szCs w:val="22"/>
        </w:rPr>
      </w:pPr>
      <w:r w:rsidRPr="00411473">
        <w:rPr>
          <w:sz w:val="22"/>
          <w:szCs w:val="22"/>
        </w:rPr>
        <w:t xml:space="preserve"> 1.  Образовать постоянную комиссию по вопросам депутатской этики Собрания представителей  городского поселения Безенчук муниципального района Безенчукский Самарской области третьего  созыва в следующем составе: </w:t>
      </w:r>
    </w:p>
    <w:p w:rsidR="00223B94" w:rsidRPr="00411473" w:rsidRDefault="00223B94" w:rsidP="00223B94">
      <w:pPr>
        <w:pStyle w:val="29"/>
        <w:spacing w:after="0" w:line="240" w:lineRule="auto"/>
        <w:ind w:left="0"/>
        <w:jc w:val="both"/>
        <w:rPr>
          <w:sz w:val="22"/>
          <w:szCs w:val="22"/>
        </w:rPr>
      </w:pPr>
      <w:r w:rsidRPr="00411473">
        <w:rPr>
          <w:sz w:val="22"/>
          <w:szCs w:val="22"/>
        </w:rPr>
        <w:t>1) Гриневич Е.В.- депутат по избирательному округу №6;</w:t>
      </w:r>
    </w:p>
    <w:p w:rsidR="00223B94" w:rsidRPr="00411473" w:rsidRDefault="00223B94" w:rsidP="00223B94">
      <w:pPr>
        <w:pStyle w:val="29"/>
        <w:spacing w:after="0" w:line="240" w:lineRule="auto"/>
        <w:ind w:left="0"/>
        <w:jc w:val="both"/>
        <w:rPr>
          <w:sz w:val="22"/>
          <w:szCs w:val="22"/>
        </w:rPr>
      </w:pPr>
      <w:r w:rsidRPr="00411473">
        <w:rPr>
          <w:sz w:val="22"/>
          <w:szCs w:val="22"/>
        </w:rPr>
        <w:t xml:space="preserve">2) Шеховцова Л.В. -депутат по избирательному округу №8; </w:t>
      </w:r>
    </w:p>
    <w:p w:rsidR="00223B94" w:rsidRPr="00411473" w:rsidRDefault="00223B94" w:rsidP="00223B94">
      <w:pPr>
        <w:pStyle w:val="29"/>
        <w:spacing w:after="0" w:line="240" w:lineRule="auto"/>
        <w:ind w:left="0"/>
        <w:jc w:val="both"/>
        <w:rPr>
          <w:sz w:val="22"/>
          <w:szCs w:val="22"/>
        </w:rPr>
      </w:pPr>
      <w:r w:rsidRPr="00411473">
        <w:rPr>
          <w:sz w:val="22"/>
          <w:szCs w:val="22"/>
        </w:rPr>
        <w:t>3) Аверьянова Т.А.- депутат по избирательному округу №10;</w:t>
      </w:r>
    </w:p>
    <w:p w:rsidR="00223B94" w:rsidRPr="00411473" w:rsidRDefault="00223B94" w:rsidP="00223B94">
      <w:pPr>
        <w:pStyle w:val="29"/>
        <w:spacing w:after="0" w:line="240" w:lineRule="auto"/>
        <w:ind w:left="0"/>
        <w:jc w:val="both"/>
        <w:rPr>
          <w:sz w:val="22"/>
          <w:szCs w:val="22"/>
        </w:rPr>
      </w:pPr>
      <w:r w:rsidRPr="00411473">
        <w:rPr>
          <w:sz w:val="22"/>
          <w:szCs w:val="22"/>
        </w:rPr>
        <w:t xml:space="preserve">4) Сергеева Т.Н.- депутат по избирательному округу №14 </w:t>
      </w:r>
    </w:p>
    <w:p w:rsidR="00223B94" w:rsidRPr="00411473" w:rsidRDefault="00223B94" w:rsidP="00223B94">
      <w:pPr>
        <w:pStyle w:val="29"/>
        <w:spacing w:after="0" w:line="240" w:lineRule="auto"/>
        <w:ind w:left="0"/>
        <w:jc w:val="both"/>
        <w:rPr>
          <w:sz w:val="22"/>
          <w:szCs w:val="22"/>
        </w:rPr>
      </w:pPr>
      <w:r w:rsidRPr="00411473">
        <w:rPr>
          <w:sz w:val="22"/>
          <w:szCs w:val="22"/>
        </w:rPr>
        <w:t>2.   Решение вступает в силу со дня его принятия.</w:t>
      </w:r>
    </w:p>
    <w:p w:rsidR="00223B94" w:rsidRPr="00411473" w:rsidRDefault="00223B94" w:rsidP="00223B94">
      <w:pPr>
        <w:widowControl w:val="0"/>
        <w:autoSpaceDE w:val="0"/>
        <w:autoSpaceDN w:val="0"/>
        <w:adjustRightInd w:val="0"/>
        <w:spacing w:after="0" w:line="240" w:lineRule="auto"/>
        <w:jc w:val="both"/>
        <w:rPr>
          <w:rFonts w:ascii="Times New Roman" w:eastAsia="Calibri" w:hAnsi="Times New Roman" w:cs="Times New Roman"/>
        </w:rPr>
      </w:pPr>
      <w:r w:rsidRPr="00411473">
        <w:rPr>
          <w:rFonts w:ascii="Times New Roman" w:eastAsia="Calibri" w:hAnsi="Times New Roman" w:cs="Times New Roman"/>
        </w:rPr>
        <w:t>3.   Опубликовать настоящее Решение в газете «Вестник городского поселения Безенчук» .</w:t>
      </w:r>
    </w:p>
    <w:p w:rsidR="00223B94" w:rsidRPr="00411473" w:rsidRDefault="00223B94" w:rsidP="00223B94">
      <w:pPr>
        <w:pStyle w:val="22"/>
        <w:tabs>
          <w:tab w:val="left" w:pos="142"/>
          <w:tab w:val="left" w:pos="426"/>
          <w:tab w:val="left" w:pos="851"/>
        </w:tabs>
        <w:rPr>
          <w:i w:val="0"/>
          <w:szCs w:val="22"/>
          <w:lang w:val="ru-RU"/>
        </w:rPr>
      </w:pPr>
      <w:r w:rsidRPr="00411473">
        <w:rPr>
          <w:i w:val="0"/>
          <w:szCs w:val="22"/>
          <w:lang w:val="ru-RU"/>
        </w:rPr>
        <w:t xml:space="preserve">4.  </w:t>
      </w:r>
      <w:proofErr w:type="gramStart"/>
      <w:r w:rsidRPr="00411473">
        <w:rPr>
          <w:i w:val="0"/>
          <w:szCs w:val="22"/>
          <w:lang w:val="ru-RU"/>
        </w:rPr>
        <w:t>Разместить</w:t>
      </w:r>
      <w:proofErr w:type="gramEnd"/>
      <w:r w:rsidRPr="00411473">
        <w:rPr>
          <w:i w:val="0"/>
          <w:szCs w:val="22"/>
          <w:lang w:val="ru-RU"/>
        </w:rPr>
        <w:t xml:space="preserve"> настоящее решение на официальном сайте городского поселения Безенчук.</w:t>
      </w:r>
    </w:p>
    <w:p w:rsidR="00223B94" w:rsidRPr="00411473" w:rsidRDefault="00223B94" w:rsidP="00223B94">
      <w:pPr>
        <w:pStyle w:val="22"/>
        <w:tabs>
          <w:tab w:val="left" w:pos="142"/>
        </w:tabs>
        <w:rPr>
          <w:i w:val="0"/>
          <w:szCs w:val="22"/>
          <w:lang w:val="ru-RU"/>
        </w:rPr>
      </w:pPr>
      <w:r w:rsidRPr="00411473">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223B94" w:rsidRPr="00411473" w:rsidRDefault="00223B94" w:rsidP="00223B94">
      <w:pPr>
        <w:pStyle w:val="29"/>
        <w:spacing w:after="0" w:line="240" w:lineRule="auto"/>
        <w:ind w:left="0"/>
        <w:jc w:val="both"/>
        <w:rPr>
          <w:sz w:val="22"/>
          <w:szCs w:val="22"/>
        </w:rPr>
      </w:pPr>
      <w:r w:rsidRPr="00411473">
        <w:rPr>
          <w:sz w:val="22"/>
          <w:szCs w:val="22"/>
        </w:rPr>
        <w:t xml:space="preserve">6. </w:t>
      </w:r>
      <w:proofErr w:type="gramStart"/>
      <w:r w:rsidRPr="00411473">
        <w:rPr>
          <w:sz w:val="22"/>
          <w:szCs w:val="22"/>
        </w:rPr>
        <w:t>Контроль за</w:t>
      </w:r>
      <w:proofErr w:type="gramEnd"/>
      <w:r w:rsidRPr="00411473">
        <w:rPr>
          <w:sz w:val="22"/>
          <w:szCs w:val="22"/>
        </w:rPr>
        <w:t xml:space="preserve"> исполнением Решения возложить на Председателя Собрания представителей городского поселения Безенчук Кантеева А.Г.</w:t>
      </w:r>
    </w:p>
    <w:p w:rsidR="00F34CDB" w:rsidRPr="00411473" w:rsidRDefault="00F34CDB" w:rsidP="00223B94">
      <w:pPr>
        <w:pStyle w:val="29"/>
        <w:spacing w:after="0" w:line="240" w:lineRule="auto"/>
        <w:ind w:left="0"/>
        <w:jc w:val="both"/>
        <w:rPr>
          <w:sz w:val="22"/>
          <w:szCs w:val="22"/>
        </w:rPr>
      </w:pPr>
      <w:r w:rsidRPr="00411473">
        <w:rPr>
          <w:sz w:val="22"/>
          <w:szCs w:val="22"/>
        </w:rPr>
        <w:t>Председатель Собрания представителей городского</w:t>
      </w:r>
    </w:p>
    <w:p w:rsidR="008D41AA" w:rsidRDefault="00F34CDB" w:rsidP="008D41AA">
      <w:pPr>
        <w:pStyle w:val="29"/>
        <w:spacing w:after="0" w:line="240" w:lineRule="auto"/>
        <w:ind w:left="0"/>
        <w:rPr>
          <w:sz w:val="22"/>
          <w:szCs w:val="22"/>
        </w:rPr>
      </w:pPr>
      <w:r w:rsidRPr="00411473">
        <w:rPr>
          <w:sz w:val="22"/>
          <w:szCs w:val="22"/>
        </w:rPr>
        <w:t xml:space="preserve">поселения Безенчук                                               </w:t>
      </w:r>
      <w:r w:rsidRPr="00411473">
        <w:rPr>
          <w:sz w:val="22"/>
          <w:szCs w:val="22"/>
        </w:rPr>
        <w:tab/>
      </w:r>
      <w:r w:rsidRPr="00411473">
        <w:rPr>
          <w:sz w:val="22"/>
          <w:szCs w:val="22"/>
        </w:rPr>
        <w:tab/>
      </w:r>
      <w:r w:rsidRPr="00411473">
        <w:rPr>
          <w:sz w:val="22"/>
          <w:szCs w:val="22"/>
        </w:rPr>
        <w:tab/>
        <w:t xml:space="preserve">           А.Г.Кантеев</w:t>
      </w:r>
    </w:p>
    <w:p w:rsidR="00255E07" w:rsidRDefault="00255E07" w:rsidP="008D41AA">
      <w:pPr>
        <w:pStyle w:val="29"/>
        <w:spacing w:after="0" w:line="240" w:lineRule="auto"/>
        <w:ind w:left="0"/>
        <w:rPr>
          <w:sz w:val="22"/>
          <w:szCs w:val="22"/>
        </w:rPr>
      </w:pPr>
    </w:p>
    <w:p w:rsidR="005B3F13" w:rsidRDefault="005B3F13" w:rsidP="00EB0025">
      <w:pPr>
        <w:spacing w:after="0" w:line="240" w:lineRule="auto"/>
        <w:jc w:val="both"/>
        <w:rPr>
          <w:rFonts w:ascii="Times New Roman" w:eastAsia="Calibri" w:hAnsi="Times New Roman" w:cs="Times New Roman"/>
          <w:b/>
          <w:sz w:val="8"/>
          <w:szCs w:val="8"/>
        </w:rPr>
      </w:pPr>
    </w:p>
    <w:p w:rsidR="00B46261" w:rsidRDefault="00B46261" w:rsidP="00EB0025">
      <w:pPr>
        <w:spacing w:after="0" w:line="240" w:lineRule="auto"/>
        <w:jc w:val="both"/>
        <w:rPr>
          <w:rFonts w:ascii="Times New Roman" w:eastAsia="Calibri" w:hAnsi="Times New Roman" w:cs="Times New Roman"/>
          <w:b/>
          <w:sz w:val="8"/>
          <w:szCs w:val="8"/>
        </w:rPr>
      </w:pPr>
    </w:p>
    <w:p w:rsidR="00A008CD" w:rsidRDefault="00A008CD" w:rsidP="00A008CD">
      <w:pPr>
        <w:spacing w:after="0" w:line="240" w:lineRule="auto"/>
        <w:jc w:val="center"/>
        <w:rPr>
          <w:rFonts w:ascii="Times New Roman" w:hAnsi="Times New Roman" w:cs="Times New Roman"/>
          <w:b/>
          <w:sz w:val="24"/>
          <w:szCs w:val="24"/>
          <w:u w:val="single"/>
        </w:rPr>
      </w:pPr>
      <w:r w:rsidRPr="00225D09">
        <w:rPr>
          <w:rFonts w:ascii="Times New Roman" w:hAnsi="Times New Roman" w:cs="Times New Roman"/>
          <w:b/>
          <w:sz w:val="24"/>
          <w:szCs w:val="24"/>
          <w:u w:val="single"/>
        </w:rPr>
        <w:t>Лесной пожар.  Как правильно вести себя, чтобы не пострадать от стихии</w:t>
      </w:r>
    </w:p>
    <w:p w:rsidR="00255E07" w:rsidRPr="00225D09" w:rsidRDefault="00255E07" w:rsidP="00A008CD">
      <w:pPr>
        <w:spacing w:after="0" w:line="240" w:lineRule="auto"/>
        <w:jc w:val="center"/>
        <w:rPr>
          <w:rFonts w:ascii="Times New Roman" w:hAnsi="Times New Roman" w:cs="Times New Roman"/>
          <w:b/>
          <w:sz w:val="24"/>
          <w:szCs w:val="24"/>
          <w:u w:val="single"/>
        </w:rPr>
      </w:pPr>
    </w:p>
    <w:p w:rsidR="00A008CD" w:rsidRPr="003E01AA" w:rsidRDefault="00A008CD" w:rsidP="00A008CD">
      <w:pPr>
        <w:spacing w:after="0" w:line="240" w:lineRule="auto"/>
        <w:ind w:firstLine="426"/>
        <w:jc w:val="both"/>
        <w:rPr>
          <w:rFonts w:ascii="Times New Roman" w:hAnsi="Times New Roman" w:cs="Times New Roman"/>
        </w:rPr>
      </w:pPr>
      <w:r w:rsidRPr="003E01AA">
        <w:rPr>
          <w:rFonts w:ascii="Times New Roman" w:hAnsi="Times New Roman" w:cs="Times New Roman"/>
        </w:rPr>
        <w:t>Если вы обнаружили в лесу небольшой пожар - надо немедленно принять меры по его тушению и одновременно, если есть возможность, послать кого-либо в ближайший населенный пункт или лесничество за помощью.</w:t>
      </w:r>
    </w:p>
    <w:p w:rsidR="00A008CD" w:rsidRPr="003E01AA" w:rsidRDefault="00A008CD" w:rsidP="00A008CD">
      <w:pPr>
        <w:spacing w:after="0" w:line="240" w:lineRule="auto"/>
        <w:ind w:firstLine="426"/>
        <w:jc w:val="both"/>
        <w:rPr>
          <w:rFonts w:ascii="Times New Roman" w:hAnsi="Times New Roman" w:cs="Times New Roman"/>
        </w:rPr>
      </w:pPr>
      <w:r w:rsidRPr="003E01AA">
        <w:rPr>
          <w:rFonts w:ascii="Times New Roman" w:hAnsi="Times New Roman" w:cs="Times New Roman"/>
        </w:rPr>
        <w:t>Самый распространенный способ тушения лесного пожара - забрасывание кромки пожара землей. Один человек за полчаса может засыпать около 20 метров кромки пожара. Если вы не можете бороться с огнем, то от него необходимо не медленно уйти. Скорость пешехода - больше 80 метров в минуту, низового пожара - 1-3 метра. Идти нужно в наветренную сторону, перпендикулярно кромке пожара, по просекам, дорогам, полянам, берегам рек. При сильном задымлении рот и нос нужно прикрыть мокрой частью одежды или полотенцем.</w:t>
      </w:r>
    </w:p>
    <w:p w:rsidR="00A008CD" w:rsidRPr="003E01AA" w:rsidRDefault="00A008CD" w:rsidP="00A008CD">
      <w:pPr>
        <w:spacing w:after="0" w:line="240" w:lineRule="auto"/>
        <w:ind w:firstLine="426"/>
        <w:jc w:val="both"/>
        <w:rPr>
          <w:rFonts w:ascii="Times New Roman" w:hAnsi="Times New Roman" w:cs="Times New Roman"/>
        </w:rPr>
      </w:pPr>
      <w:r w:rsidRPr="003E01AA">
        <w:rPr>
          <w:rFonts w:ascii="Times New Roman" w:hAnsi="Times New Roman" w:cs="Times New Roman"/>
        </w:rPr>
        <w:t>При обнаружении набравшего силу пожара главное - не поддаваться панике, не метаться, не пытаться убежать от огня. Нельзя доверяться инстинкту самосохранения, так как он диктует прямолинейные решения. Убежать от пожара крайне затруднительно. Необходимо быстро, но тщательно проанализировать обстановку, определить путь эвакуации, для чего подняться на возвышенную точку на местности или забраться на высокое дерево и внимательно осмотреться по сторонам. На что следует обращать внимание в первую очередь? На погоду, особенно на направление и силу ветра, на расположенные невдалеке реки, озера, болота с открытой водой, высокие голые скалы, опушки и другие открытые пространства. Следует выявить границы очага пожара, направление и примерную скорость его распространения. Если есть карта и точно известно свое местоположение, можно отыскать на ней ближайшие безопасные в пожарном отношении места.</w:t>
      </w:r>
    </w:p>
    <w:p w:rsidR="00A008CD" w:rsidRPr="003E01AA" w:rsidRDefault="00A008CD" w:rsidP="00A008CD">
      <w:pPr>
        <w:spacing w:after="0" w:line="240" w:lineRule="auto"/>
        <w:ind w:firstLine="426"/>
        <w:jc w:val="both"/>
        <w:rPr>
          <w:rFonts w:ascii="Times New Roman" w:hAnsi="Times New Roman" w:cs="Times New Roman"/>
        </w:rPr>
      </w:pPr>
      <w:r w:rsidRPr="003E01AA">
        <w:rPr>
          <w:rFonts w:ascii="Times New Roman" w:hAnsi="Times New Roman" w:cs="Times New Roman"/>
        </w:rPr>
        <w:t>Укрываться от пожара следует на голых островах и отмелях, расположенных посреди больших озер, на оголенных участках болот, на скальных вершинах хребтов выше уровня леса. В меньшей степени могут служить защитой широкие реки, опушки.</w:t>
      </w:r>
    </w:p>
    <w:p w:rsidR="00A008CD" w:rsidRPr="003E01AA" w:rsidRDefault="00A008CD" w:rsidP="00A008CD">
      <w:pPr>
        <w:spacing w:after="0" w:line="240" w:lineRule="auto"/>
        <w:ind w:firstLine="426"/>
        <w:jc w:val="both"/>
        <w:rPr>
          <w:rFonts w:ascii="Times New Roman" w:hAnsi="Times New Roman" w:cs="Times New Roman"/>
        </w:rPr>
      </w:pPr>
      <w:r w:rsidRPr="003E01AA">
        <w:rPr>
          <w:rFonts w:ascii="Times New Roman" w:hAnsi="Times New Roman" w:cs="Times New Roman"/>
        </w:rPr>
        <w:lastRenderedPageBreak/>
        <w:t>Уходить от пожара необходимо в наветренную сторону (то есть идти на ветер), стараясь обойти очаг пожара сбоку, с тем, чтобы выйти ему в тыл. Идущего по ветру человека пламя быстро настигнет. Считать себя в относительной безопасности можно, лишь оказавшись с наветренной стороны пожара. Но и в этом случае останавливаться на месте нельзя, так как ветер может смениться, поэтому, используя передышку, надо постараться отыскать безопасное место.</w:t>
      </w:r>
    </w:p>
    <w:p w:rsidR="00A008CD" w:rsidRPr="003E01AA" w:rsidRDefault="00A008CD" w:rsidP="00A008CD">
      <w:pPr>
        <w:spacing w:after="0" w:line="240" w:lineRule="auto"/>
        <w:ind w:firstLine="426"/>
        <w:jc w:val="both"/>
        <w:rPr>
          <w:rFonts w:ascii="Times New Roman" w:hAnsi="Times New Roman" w:cs="Times New Roman"/>
        </w:rPr>
      </w:pPr>
      <w:r w:rsidRPr="003E01AA">
        <w:rPr>
          <w:rFonts w:ascii="Times New Roman" w:hAnsi="Times New Roman" w:cs="Times New Roman"/>
        </w:rPr>
        <w:t>При приближении фронта пожара не обходимо лечь в воду или обильно    смочить одежду. При этом надо следить, что бы рядом не было зарослей камыша, что бы до места укрытия не доставали вершины падающих деревьев. На мелководье необходимо завернуться с головой в спальный мешок, предварительно намочив его и одежду. Находясь в очаге пожара, следует периодически поворачиваться, смачивая высохшие участки материала на спальном мешке, одежде. На лицо надо надеть многослойную повязку-маску, изготовленную из куска марли, бинта, хлопчатобумажной ткани, которую периодически смачивать водой.</w:t>
      </w:r>
    </w:p>
    <w:p w:rsidR="00A008CD" w:rsidRPr="003E01AA" w:rsidRDefault="00A008CD" w:rsidP="00A008CD">
      <w:pPr>
        <w:spacing w:after="0" w:line="240" w:lineRule="auto"/>
        <w:ind w:firstLine="426"/>
        <w:jc w:val="both"/>
        <w:rPr>
          <w:rFonts w:ascii="Times New Roman" w:hAnsi="Times New Roman" w:cs="Times New Roman"/>
        </w:rPr>
      </w:pPr>
      <w:proofErr w:type="gramStart"/>
      <w:r w:rsidRPr="003E01AA">
        <w:rPr>
          <w:rFonts w:ascii="Times New Roman" w:hAnsi="Times New Roman" w:cs="Times New Roman"/>
        </w:rPr>
        <w:t>Если пожар застал человека на местности, лишенной воды, необходимо выйти на открытое пространство (опушку или большую поляну), снять всю нейлоновую, капроновую, болоньевую плавящуюся одежду, избавиться от горючего и легковоспламеняющегося снаряжения, очистить вокруг себя возможно большую площадь от листвы, травы, веток, зарыться во влажный грунт на возможно большую глубину, набросать сверху землю, защитить дыхательные пути матерчатой повязкой.</w:t>
      </w:r>
      <w:proofErr w:type="gramEnd"/>
      <w:r w:rsidRPr="003E01AA">
        <w:rPr>
          <w:rFonts w:ascii="Times New Roman" w:hAnsi="Times New Roman" w:cs="Times New Roman"/>
        </w:rPr>
        <w:t xml:space="preserve"> Голову, конечности, открытые участки тела следует укрыть от огня, обмотав, но не очень плотно, чтобы возможно было мгновенно снять, любым негорючим материалом, ненужной одеждой, по возможности смочив водой, в крайнем случае, даже мочой. Конечно, при отсутствии водоемов шансы человека на спасение многократно снижаются, но все же остаются!</w:t>
      </w:r>
    </w:p>
    <w:p w:rsidR="00A008CD" w:rsidRDefault="00A008CD" w:rsidP="00A008CD">
      <w:pPr>
        <w:spacing w:after="0" w:line="240" w:lineRule="auto"/>
        <w:ind w:firstLine="426"/>
        <w:jc w:val="both"/>
        <w:rPr>
          <w:rFonts w:ascii="Times New Roman" w:hAnsi="Times New Roman" w:cs="Times New Roman"/>
        </w:rPr>
      </w:pPr>
      <w:r w:rsidRPr="003E01AA">
        <w:rPr>
          <w:rFonts w:ascii="Times New Roman" w:hAnsi="Times New Roman" w:cs="Times New Roman"/>
        </w:rPr>
        <w:t>В некоторых случаях можно попытаться уйти от пожара налегке, бросив часть вещей и снаряжения для увеличения скорости движения и оставив лишь аварийный рюкзак, медицинскую аптечку, сигнальные средства, неприкосновенный запас продуктов и предметы, которые могут пригодиться в зоне пожара (лопату, то пор, куски плотного материала и пр.).</w:t>
      </w:r>
      <w:r>
        <w:rPr>
          <w:rFonts w:ascii="Times New Roman" w:hAnsi="Times New Roman" w:cs="Times New Roman"/>
        </w:rPr>
        <w:t xml:space="preserve"> </w:t>
      </w:r>
    </w:p>
    <w:p w:rsidR="00A008CD" w:rsidRDefault="00A008CD" w:rsidP="00A008CD">
      <w:pPr>
        <w:shd w:val="clear" w:color="auto" w:fill="FFFFFF"/>
        <w:spacing w:after="0" w:line="240" w:lineRule="auto"/>
        <w:jc w:val="both"/>
        <w:rPr>
          <w:rFonts w:ascii="Times New Roman" w:hAnsi="Times New Roman" w:cs="Times New Roman"/>
          <w:sz w:val="8"/>
          <w:szCs w:val="8"/>
        </w:rPr>
      </w:pPr>
    </w:p>
    <w:p w:rsidR="00255E07" w:rsidRPr="00400278" w:rsidRDefault="00255E07" w:rsidP="00A008CD">
      <w:pPr>
        <w:shd w:val="clear" w:color="auto" w:fill="FFFFFF"/>
        <w:spacing w:after="0" w:line="240" w:lineRule="auto"/>
        <w:jc w:val="both"/>
        <w:rPr>
          <w:rFonts w:ascii="Times New Roman" w:hAnsi="Times New Roman" w:cs="Times New Roman"/>
          <w:sz w:val="8"/>
          <w:szCs w:val="8"/>
        </w:rPr>
      </w:pPr>
    </w:p>
    <w:p w:rsidR="00A008CD" w:rsidRDefault="00A008CD" w:rsidP="00A008CD">
      <w:pPr>
        <w:shd w:val="clear" w:color="auto" w:fill="FFFFFF"/>
        <w:spacing w:after="0" w:line="240" w:lineRule="auto"/>
        <w:ind w:firstLine="426"/>
        <w:jc w:val="both"/>
        <w:rPr>
          <w:rFonts w:ascii="Times New Roman" w:hAnsi="Times New Roman" w:cs="Times New Roman"/>
          <w:b/>
          <w:bCs/>
          <w:iCs/>
          <w:color w:val="000000"/>
          <w:spacing w:val="3"/>
          <w:sz w:val="24"/>
          <w:szCs w:val="24"/>
          <w:u w:val="single"/>
        </w:rPr>
      </w:pPr>
      <w:r w:rsidRPr="00225D09">
        <w:rPr>
          <w:rFonts w:ascii="Times New Roman" w:hAnsi="Times New Roman" w:cs="Times New Roman"/>
          <w:b/>
          <w:bCs/>
          <w:iCs/>
          <w:color w:val="000000"/>
          <w:spacing w:val="3"/>
          <w:sz w:val="24"/>
          <w:szCs w:val="24"/>
          <w:u w:val="single"/>
        </w:rPr>
        <w:t>Меры пожарной безопасности при использовании электротехнических устройств</w:t>
      </w:r>
    </w:p>
    <w:p w:rsidR="00255E07" w:rsidRPr="00225D09" w:rsidRDefault="00255E07" w:rsidP="00A008CD">
      <w:pPr>
        <w:shd w:val="clear" w:color="auto" w:fill="FFFFFF"/>
        <w:spacing w:after="0" w:line="240" w:lineRule="auto"/>
        <w:ind w:firstLine="426"/>
        <w:jc w:val="both"/>
        <w:rPr>
          <w:rFonts w:ascii="Times New Roman" w:hAnsi="Times New Roman" w:cs="Times New Roman"/>
          <w:sz w:val="24"/>
          <w:szCs w:val="24"/>
        </w:rPr>
      </w:pPr>
    </w:p>
    <w:p w:rsidR="00A008CD" w:rsidRPr="00400278" w:rsidRDefault="00A008CD" w:rsidP="00F82E1B">
      <w:pPr>
        <w:widowControl w:val="0"/>
        <w:numPr>
          <w:ilvl w:val="0"/>
          <w:numId w:val="13"/>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 xml:space="preserve">Необходимо следить за исправностью электропроводки, электрических приборов и аппаратуры, а также за </w:t>
      </w:r>
      <w:r w:rsidRPr="00400278">
        <w:rPr>
          <w:rFonts w:ascii="Times New Roman" w:hAnsi="Times New Roman" w:cs="Times New Roman"/>
          <w:color w:val="000000"/>
        </w:rPr>
        <w:t>целостностью и исправностью розеток, вилок и электрошнуров.</w:t>
      </w:r>
    </w:p>
    <w:p w:rsidR="00A008CD" w:rsidRPr="00400278" w:rsidRDefault="00A008CD" w:rsidP="00F82E1B">
      <w:pPr>
        <w:widowControl w:val="0"/>
        <w:numPr>
          <w:ilvl w:val="0"/>
          <w:numId w:val="14"/>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Запрещается эксплуатировать электропроводку с нарушенной изоляцией.</w:t>
      </w:r>
    </w:p>
    <w:p w:rsidR="00A008CD" w:rsidRPr="00400278" w:rsidRDefault="00A008CD" w:rsidP="00A008CD">
      <w:pPr>
        <w:shd w:val="clear" w:color="auto" w:fill="FFFFFF"/>
        <w:tabs>
          <w:tab w:val="left" w:pos="709"/>
          <w:tab w:val="left" w:pos="851"/>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3.</w:t>
      </w:r>
      <w:r w:rsidRPr="00400278">
        <w:rPr>
          <w:rFonts w:ascii="Times New Roman" w:hAnsi="Times New Roman" w:cs="Times New Roman"/>
          <w:color w:val="000000"/>
        </w:rPr>
        <w:tab/>
      </w:r>
      <w:r w:rsidRPr="00400278">
        <w:rPr>
          <w:rFonts w:ascii="Times New Roman" w:hAnsi="Times New Roman" w:cs="Times New Roman"/>
          <w:color w:val="000000"/>
          <w:spacing w:val="14"/>
        </w:rPr>
        <w:t xml:space="preserve">Запрещается завязывать провода в узлы, соединять их скруткой, заклеивать обоями и закрывать </w:t>
      </w:r>
      <w:r w:rsidRPr="00400278">
        <w:rPr>
          <w:rFonts w:ascii="Times New Roman" w:hAnsi="Times New Roman" w:cs="Times New Roman"/>
          <w:color w:val="000000"/>
          <w:spacing w:val="-1"/>
        </w:rPr>
        <w:t>элементами сгораемой отделки.</w:t>
      </w:r>
    </w:p>
    <w:p w:rsidR="00A008CD" w:rsidRPr="00400278" w:rsidRDefault="00A008CD" w:rsidP="00F82E1B">
      <w:pPr>
        <w:widowControl w:val="0"/>
        <w:numPr>
          <w:ilvl w:val="0"/>
          <w:numId w:val="15"/>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2"/>
        </w:rPr>
        <w:t xml:space="preserve">Запрещается одновременно включать в электросеть несколько потребителей тока (ламп, плиток, утюгов и </w:t>
      </w:r>
      <w:r w:rsidRPr="00400278">
        <w:rPr>
          <w:rFonts w:ascii="Times New Roman" w:hAnsi="Times New Roman" w:cs="Times New Roman"/>
          <w:color w:val="000000"/>
          <w:spacing w:val="-1"/>
        </w:rPr>
        <w:t>т. п.), особенно в одну и ту же розетку с помощью тройника, т. к. возможна перегрузка электропроводки и замыкание.</w:t>
      </w:r>
    </w:p>
    <w:p w:rsidR="00A008CD" w:rsidRPr="00400278" w:rsidRDefault="00A008CD" w:rsidP="00F82E1B">
      <w:pPr>
        <w:widowControl w:val="0"/>
        <w:numPr>
          <w:ilvl w:val="0"/>
          <w:numId w:val="15"/>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Запрещается закреплять провода на газовых и водопроводных трубах, на батареях отопительной системы.</w:t>
      </w:r>
    </w:p>
    <w:p w:rsidR="00A008CD" w:rsidRPr="00400278" w:rsidRDefault="00A008CD" w:rsidP="00A008CD">
      <w:pPr>
        <w:shd w:val="clear" w:color="auto" w:fill="FFFFFF"/>
        <w:tabs>
          <w:tab w:val="left" w:pos="851"/>
          <w:tab w:val="left" w:pos="1387"/>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6.</w:t>
      </w:r>
      <w:r w:rsidRPr="00400278">
        <w:rPr>
          <w:rFonts w:ascii="Times New Roman" w:hAnsi="Times New Roman" w:cs="Times New Roman"/>
          <w:color w:val="000000"/>
        </w:rPr>
        <w:tab/>
      </w:r>
      <w:r w:rsidRPr="00400278">
        <w:rPr>
          <w:rFonts w:ascii="Times New Roman" w:hAnsi="Times New Roman" w:cs="Times New Roman"/>
          <w:color w:val="000000"/>
          <w:spacing w:val="6"/>
        </w:rPr>
        <w:t xml:space="preserve">Запрещается соприкосновение электропроводов с телефонными и радиотрансляционными проводами, </w:t>
      </w:r>
      <w:r w:rsidRPr="00400278">
        <w:rPr>
          <w:rFonts w:ascii="Times New Roman" w:hAnsi="Times New Roman" w:cs="Times New Roman"/>
          <w:color w:val="000000"/>
        </w:rPr>
        <w:t>радио- и телеантеннами, ветками деревьев и кровлями строений.</w:t>
      </w:r>
    </w:p>
    <w:p w:rsidR="00A008CD" w:rsidRPr="00400278" w:rsidRDefault="00A008CD" w:rsidP="00F82E1B">
      <w:pPr>
        <w:widowControl w:val="0"/>
        <w:numPr>
          <w:ilvl w:val="0"/>
          <w:numId w:val="16"/>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 xml:space="preserve">Удлинители предназначены для кратковременного подключения бытовой техники; после использования их </w:t>
      </w:r>
      <w:r w:rsidRPr="00400278">
        <w:rPr>
          <w:rFonts w:ascii="Times New Roman" w:hAnsi="Times New Roman" w:cs="Times New Roman"/>
          <w:color w:val="000000"/>
          <w:spacing w:val="-1"/>
        </w:rPr>
        <w:t>следует отключать от розетки.</w:t>
      </w:r>
    </w:p>
    <w:p w:rsidR="00A008CD" w:rsidRPr="00400278" w:rsidRDefault="00A008CD" w:rsidP="00F82E1B">
      <w:pPr>
        <w:widowControl w:val="0"/>
        <w:numPr>
          <w:ilvl w:val="0"/>
          <w:numId w:val="17"/>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Нельзя прокладывать кабель удлинителя под коврами, через дверные пороги.</w:t>
      </w:r>
    </w:p>
    <w:p w:rsidR="00A008CD" w:rsidRPr="00400278" w:rsidRDefault="00A008CD" w:rsidP="00F82E1B">
      <w:pPr>
        <w:widowControl w:val="0"/>
        <w:numPr>
          <w:ilvl w:val="0"/>
          <w:numId w:val="17"/>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Необходимо пользоваться только сертифицированной электрофурнитурой.</w:t>
      </w:r>
    </w:p>
    <w:p w:rsidR="00A008CD" w:rsidRPr="00400278" w:rsidRDefault="00A008CD" w:rsidP="00F82E1B">
      <w:pPr>
        <w:widowControl w:val="0"/>
        <w:numPr>
          <w:ilvl w:val="0"/>
          <w:numId w:val="18"/>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 xml:space="preserve">Запрещается применение самодельных электропредохранителей </w:t>
      </w:r>
      <w:proofErr w:type="gramStart"/>
      <w:r w:rsidRPr="00400278">
        <w:rPr>
          <w:rFonts w:ascii="Times New Roman" w:hAnsi="Times New Roman" w:cs="Times New Roman"/>
          <w:color w:val="000000"/>
          <w:spacing w:val="1"/>
        </w:rPr>
        <w:t xml:space="preserve">( </w:t>
      </w:r>
      <w:proofErr w:type="gramEnd"/>
      <w:r w:rsidRPr="00400278">
        <w:rPr>
          <w:rFonts w:ascii="Times New Roman" w:hAnsi="Times New Roman" w:cs="Times New Roman"/>
          <w:color w:val="000000"/>
          <w:spacing w:val="1"/>
        </w:rPr>
        <w:t>"жучки"),</w:t>
      </w:r>
    </w:p>
    <w:p w:rsidR="00A008CD" w:rsidRPr="00400278" w:rsidRDefault="00A008CD" w:rsidP="00F82E1B">
      <w:pPr>
        <w:widowControl w:val="0"/>
        <w:numPr>
          <w:ilvl w:val="0"/>
          <w:numId w:val="19"/>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7"/>
        </w:rPr>
        <w:t xml:space="preserve">Необходимо помнить, что предохранители защищают от коротких замыканий, но не от пожара из-за </w:t>
      </w:r>
      <w:r w:rsidRPr="00400278">
        <w:rPr>
          <w:rFonts w:ascii="Times New Roman" w:hAnsi="Times New Roman" w:cs="Times New Roman"/>
          <w:color w:val="000000"/>
          <w:spacing w:val="-1"/>
        </w:rPr>
        <w:t>плохих контактов электрических проводов.</w:t>
      </w:r>
    </w:p>
    <w:p w:rsidR="00A008CD" w:rsidRPr="00400278" w:rsidRDefault="00A008CD" w:rsidP="00F82E1B">
      <w:pPr>
        <w:widowControl w:val="0"/>
        <w:numPr>
          <w:ilvl w:val="0"/>
          <w:numId w:val="18"/>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Признаки неисправности электропроводки:</w:t>
      </w:r>
    </w:p>
    <w:p w:rsidR="00A008CD" w:rsidRPr="00400278" w:rsidRDefault="00A008CD" w:rsidP="00F82E1B">
      <w:pPr>
        <w:widowControl w:val="0"/>
        <w:numPr>
          <w:ilvl w:val="0"/>
          <w:numId w:val="20"/>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горячие электрические вилки или розетки;</w:t>
      </w:r>
    </w:p>
    <w:p w:rsidR="00A008CD" w:rsidRPr="00400278" w:rsidRDefault="00A008CD" w:rsidP="00F82E1B">
      <w:pPr>
        <w:widowControl w:val="0"/>
        <w:numPr>
          <w:ilvl w:val="0"/>
          <w:numId w:val="20"/>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сильный нагрев электропровода во время работы электротехники;</w:t>
      </w:r>
    </w:p>
    <w:p w:rsidR="00A008CD" w:rsidRPr="00400278" w:rsidRDefault="00A008CD" w:rsidP="00F82E1B">
      <w:pPr>
        <w:widowControl w:val="0"/>
        <w:numPr>
          <w:ilvl w:val="0"/>
          <w:numId w:val="20"/>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звук потрескивания в розетках;</w:t>
      </w:r>
    </w:p>
    <w:p w:rsidR="00A008CD" w:rsidRPr="00400278" w:rsidRDefault="00A008CD" w:rsidP="00F82E1B">
      <w:pPr>
        <w:widowControl w:val="0"/>
        <w:numPr>
          <w:ilvl w:val="0"/>
          <w:numId w:val="20"/>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3"/>
        </w:rPr>
        <w:t>искрение;</w:t>
      </w:r>
    </w:p>
    <w:p w:rsidR="00A008CD" w:rsidRPr="00400278" w:rsidRDefault="00A008CD" w:rsidP="00F82E1B">
      <w:pPr>
        <w:widowControl w:val="0"/>
        <w:numPr>
          <w:ilvl w:val="0"/>
          <w:numId w:val="20"/>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запах горящей резины, пластмассы;</w:t>
      </w:r>
    </w:p>
    <w:p w:rsidR="00A008CD" w:rsidRPr="00400278" w:rsidRDefault="00A008CD" w:rsidP="00F82E1B">
      <w:pPr>
        <w:widowControl w:val="0"/>
        <w:numPr>
          <w:ilvl w:val="0"/>
          <w:numId w:val="20"/>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следы копоти на вилках и розетках;</w:t>
      </w:r>
    </w:p>
    <w:p w:rsidR="00A008CD" w:rsidRPr="00400278" w:rsidRDefault="00A008CD" w:rsidP="00F82E1B">
      <w:pPr>
        <w:widowControl w:val="0"/>
        <w:numPr>
          <w:ilvl w:val="0"/>
          <w:numId w:val="20"/>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потемнение оплеток электропроводов;</w:t>
      </w:r>
    </w:p>
    <w:p w:rsidR="00A008CD" w:rsidRPr="00400278" w:rsidRDefault="00A008CD" w:rsidP="00F82E1B">
      <w:pPr>
        <w:widowControl w:val="0"/>
        <w:numPr>
          <w:ilvl w:val="0"/>
          <w:numId w:val="20"/>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уменьшение освещения в комнате при включении того или иного электроприбора.</w:t>
      </w:r>
    </w:p>
    <w:p w:rsidR="00A008CD" w:rsidRPr="00400278" w:rsidRDefault="00A008CD" w:rsidP="00A008CD">
      <w:pPr>
        <w:shd w:val="clear" w:color="auto" w:fill="FFFFFF"/>
        <w:tabs>
          <w:tab w:val="left" w:pos="851"/>
          <w:tab w:val="left" w:pos="1435"/>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14.</w:t>
      </w:r>
      <w:r w:rsidRPr="00400278">
        <w:rPr>
          <w:rFonts w:ascii="Times New Roman" w:hAnsi="Times New Roman" w:cs="Times New Roman"/>
          <w:color w:val="000000"/>
        </w:rPr>
        <w:tab/>
        <w:t>Электрические розетки целесообразно оборудовать заглушками.</w:t>
      </w:r>
    </w:p>
    <w:p w:rsidR="00A008CD" w:rsidRPr="00400278" w:rsidRDefault="00A008CD" w:rsidP="00F82E1B">
      <w:pPr>
        <w:widowControl w:val="0"/>
        <w:numPr>
          <w:ilvl w:val="0"/>
          <w:numId w:val="21"/>
        </w:numPr>
        <w:shd w:val="clear" w:color="auto" w:fill="FFFFFF"/>
        <w:tabs>
          <w:tab w:val="left" w:pos="851"/>
          <w:tab w:val="left" w:pos="1529"/>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1"/>
        </w:rPr>
        <w:t xml:space="preserve">Нагревательные приборы до их включения должны быть установлены на подставки из негорючих </w:t>
      </w:r>
      <w:r w:rsidRPr="00400278">
        <w:rPr>
          <w:rFonts w:ascii="Times New Roman" w:hAnsi="Times New Roman" w:cs="Times New Roman"/>
          <w:color w:val="000000"/>
          <w:spacing w:val="-5"/>
        </w:rPr>
        <w:t>материалов.</w:t>
      </w:r>
    </w:p>
    <w:p w:rsidR="00A008CD" w:rsidRPr="00400278" w:rsidRDefault="00A008CD" w:rsidP="00F82E1B">
      <w:pPr>
        <w:widowControl w:val="0"/>
        <w:numPr>
          <w:ilvl w:val="0"/>
          <w:numId w:val="21"/>
        </w:numPr>
        <w:shd w:val="clear" w:color="auto" w:fill="FFFFFF"/>
        <w:tabs>
          <w:tab w:val="left" w:pos="851"/>
          <w:tab w:val="left" w:pos="1529"/>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4"/>
        </w:rPr>
        <w:t>Запрещается оставлять включенные приборы без присмотра, особенно высокотемпературные нагрева</w:t>
      </w:r>
      <w:r w:rsidRPr="00400278">
        <w:rPr>
          <w:rFonts w:ascii="Times New Roman" w:hAnsi="Times New Roman" w:cs="Times New Roman"/>
          <w:color w:val="000000"/>
          <w:spacing w:val="4"/>
        </w:rPr>
        <w:softHyphen/>
      </w:r>
      <w:r w:rsidRPr="00400278">
        <w:rPr>
          <w:rFonts w:ascii="Times New Roman" w:hAnsi="Times New Roman" w:cs="Times New Roman"/>
          <w:color w:val="000000"/>
        </w:rPr>
        <w:t>тельные приборы электрочайники, кипятильники, паяльники и электроплитки.</w:t>
      </w:r>
    </w:p>
    <w:p w:rsidR="00A008CD" w:rsidRPr="00400278" w:rsidRDefault="00A008CD" w:rsidP="00A008CD">
      <w:pPr>
        <w:shd w:val="clear" w:color="auto" w:fill="FFFFFF"/>
        <w:tabs>
          <w:tab w:val="left" w:pos="851"/>
          <w:tab w:val="left" w:pos="1433"/>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17.</w:t>
      </w:r>
      <w:r w:rsidRPr="00400278">
        <w:rPr>
          <w:rFonts w:ascii="Times New Roman" w:hAnsi="Times New Roman" w:cs="Times New Roman"/>
          <w:color w:val="000000"/>
        </w:rPr>
        <w:tab/>
        <w:t>Запрещается пользоваться электроприборами с открытыми спиралями во взрывоопасных зонах (например, в местах хранения и использования бензина, препаратов в аэрозольных упаковках).</w:t>
      </w:r>
    </w:p>
    <w:p w:rsidR="00A008CD" w:rsidRPr="00400278" w:rsidRDefault="00A008CD" w:rsidP="00F82E1B">
      <w:pPr>
        <w:widowControl w:val="0"/>
        <w:numPr>
          <w:ilvl w:val="0"/>
          <w:numId w:val="22"/>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8"/>
        </w:rPr>
        <w:t xml:space="preserve">Необходимо следить, чтобы горючие предметы интерьера (шторы, ковры, пластмассовые плафоны, </w:t>
      </w:r>
      <w:r w:rsidRPr="00400278">
        <w:rPr>
          <w:rFonts w:ascii="Times New Roman" w:hAnsi="Times New Roman" w:cs="Times New Roman"/>
          <w:color w:val="000000"/>
        </w:rPr>
        <w:t xml:space="preserve">деревянные детали мебели и </w:t>
      </w:r>
      <w:proofErr w:type="gramStart"/>
      <w:r w:rsidRPr="00400278">
        <w:rPr>
          <w:rFonts w:ascii="Times New Roman" w:hAnsi="Times New Roman" w:cs="Times New Roman"/>
          <w:color w:val="000000"/>
        </w:rPr>
        <w:t>пр</w:t>
      </w:r>
      <w:proofErr w:type="gramEnd"/>
      <w:r w:rsidRPr="00400278">
        <w:rPr>
          <w:rFonts w:ascii="Times New Roman" w:hAnsi="Times New Roman" w:cs="Times New Roman"/>
          <w:color w:val="000000"/>
        </w:rPr>
        <w:t xml:space="preserve"> ) ни при каких условиях не касались нагретых поверхностей электроприборов.</w:t>
      </w:r>
    </w:p>
    <w:p w:rsidR="00A008CD" w:rsidRPr="00400278" w:rsidRDefault="00A008CD" w:rsidP="00F82E1B">
      <w:pPr>
        <w:widowControl w:val="0"/>
        <w:numPr>
          <w:ilvl w:val="0"/>
          <w:numId w:val="22"/>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Запрещается накрывать электролампы и светильники бумагой, тканью и другими горючими материалами</w:t>
      </w:r>
    </w:p>
    <w:p w:rsidR="00A008CD" w:rsidRPr="00400278" w:rsidRDefault="00A008CD" w:rsidP="00F82E1B">
      <w:pPr>
        <w:widowControl w:val="0"/>
        <w:numPr>
          <w:ilvl w:val="0"/>
          <w:numId w:val="22"/>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Запрещается оставлять включенным электрообогреватель на ночь, тем более рядом с постелью или други</w:t>
      </w:r>
      <w:r w:rsidRPr="00400278">
        <w:rPr>
          <w:rFonts w:ascii="Times New Roman" w:hAnsi="Times New Roman" w:cs="Times New Roman"/>
          <w:color w:val="000000"/>
          <w:spacing w:val="1"/>
        </w:rPr>
        <w:softHyphen/>
      </w:r>
      <w:r w:rsidRPr="00400278">
        <w:rPr>
          <w:rFonts w:ascii="Times New Roman" w:hAnsi="Times New Roman" w:cs="Times New Roman"/>
          <w:color w:val="000000"/>
          <w:spacing w:val="-2"/>
        </w:rPr>
        <w:lastRenderedPageBreak/>
        <w:t>ми горючими предметами.</w:t>
      </w:r>
    </w:p>
    <w:p w:rsidR="00A008CD" w:rsidRPr="00400278" w:rsidRDefault="00A008CD" w:rsidP="00A008CD">
      <w:pPr>
        <w:shd w:val="clear" w:color="auto" w:fill="FFFFFF"/>
        <w:tabs>
          <w:tab w:val="left" w:pos="851"/>
          <w:tab w:val="left" w:pos="1668"/>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21.</w:t>
      </w:r>
      <w:r w:rsidRPr="00400278">
        <w:rPr>
          <w:rFonts w:ascii="Times New Roman" w:hAnsi="Times New Roman" w:cs="Times New Roman"/>
          <w:color w:val="000000"/>
        </w:rPr>
        <w:tab/>
      </w:r>
      <w:r w:rsidRPr="00400278">
        <w:rPr>
          <w:rFonts w:ascii="Times New Roman" w:hAnsi="Times New Roman" w:cs="Times New Roman"/>
          <w:color w:val="000000"/>
          <w:spacing w:val="8"/>
        </w:rPr>
        <w:t xml:space="preserve">При покупке электрообогревателя необходимо убедиться, что он оборудован системой аварийного </w:t>
      </w:r>
      <w:r w:rsidRPr="00400278">
        <w:rPr>
          <w:rFonts w:ascii="Times New Roman" w:hAnsi="Times New Roman" w:cs="Times New Roman"/>
          <w:color w:val="000000"/>
        </w:rPr>
        <w:t>выключения (на случай его перегрева или падения).</w:t>
      </w:r>
    </w:p>
    <w:p w:rsidR="00A008CD" w:rsidRPr="00400278" w:rsidRDefault="00A008CD" w:rsidP="00F82E1B">
      <w:pPr>
        <w:widowControl w:val="0"/>
        <w:numPr>
          <w:ilvl w:val="0"/>
          <w:numId w:val="23"/>
        </w:numPr>
        <w:shd w:val="clear" w:color="auto" w:fill="FFFFFF"/>
        <w:tabs>
          <w:tab w:val="left" w:pos="851"/>
          <w:tab w:val="left" w:pos="1433"/>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6"/>
        </w:rPr>
        <w:t xml:space="preserve">При включении обогревателей необходимо стараться по возможности не использовать удлинители. В </w:t>
      </w:r>
      <w:r w:rsidRPr="00400278">
        <w:rPr>
          <w:rFonts w:ascii="Times New Roman" w:hAnsi="Times New Roman" w:cs="Times New Roman"/>
          <w:color w:val="000000"/>
          <w:spacing w:val="10"/>
        </w:rPr>
        <w:t xml:space="preserve">противном случае нужно убедиться, что расчетная (номинальная) мощность удлинителя не меньше мощности </w:t>
      </w:r>
      <w:r w:rsidRPr="00400278">
        <w:rPr>
          <w:rFonts w:ascii="Times New Roman" w:hAnsi="Times New Roman" w:cs="Times New Roman"/>
          <w:color w:val="000000"/>
          <w:spacing w:val="-3"/>
        </w:rPr>
        <w:t>электроприбора.</w:t>
      </w:r>
    </w:p>
    <w:p w:rsidR="00A008CD" w:rsidRPr="00400278" w:rsidRDefault="00A008CD" w:rsidP="00F82E1B">
      <w:pPr>
        <w:widowControl w:val="0"/>
        <w:numPr>
          <w:ilvl w:val="0"/>
          <w:numId w:val="23"/>
        </w:numPr>
        <w:shd w:val="clear" w:color="auto" w:fill="FFFFFF"/>
        <w:tabs>
          <w:tab w:val="left" w:pos="851"/>
          <w:tab w:val="left" w:pos="1433"/>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Запрещается использовать самодельные электронагревательные приборы.</w:t>
      </w:r>
    </w:p>
    <w:p w:rsidR="00A008CD" w:rsidRPr="00400278" w:rsidRDefault="00A008CD" w:rsidP="00A008CD">
      <w:pPr>
        <w:shd w:val="clear" w:color="auto" w:fill="FFFFFF"/>
        <w:tabs>
          <w:tab w:val="left" w:pos="851"/>
          <w:tab w:val="left" w:pos="1529"/>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24.</w:t>
      </w:r>
      <w:r w:rsidRPr="00400278">
        <w:rPr>
          <w:rFonts w:ascii="Times New Roman" w:hAnsi="Times New Roman" w:cs="Times New Roman"/>
          <w:color w:val="000000"/>
        </w:rPr>
        <w:tab/>
      </w:r>
      <w:r w:rsidRPr="00400278">
        <w:rPr>
          <w:rFonts w:ascii="Times New Roman" w:hAnsi="Times New Roman" w:cs="Times New Roman"/>
          <w:color w:val="000000"/>
          <w:spacing w:val="9"/>
        </w:rPr>
        <w:t xml:space="preserve">Нельзя оставлять работающий телевизор без присмотра. При эксплуатации телевизора необходимо </w:t>
      </w:r>
      <w:r w:rsidRPr="00400278">
        <w:rPr>
          <w:rFonts w:ascii="Times New Roman" w:hAnsi="Times New Roman" w:cs="Times New Roman"/>
          <w:color w:val="000000"/>
          <w:spacing w:val="-1"/>
        </w:rPr>
        <w:t>выполнять следующие требования:</w:t>
      </w:r>
    </w:p>
    <w:p w:rsidR="00A008CD" w:rsidRPr="00400278" w:rsidRDefault="00A008CD" w:rsidP="00F82E1B">
      <w:pPr>
        <w:widowControl w:val="0"/>
        <w:numPr>
          <w:ilvl w:val="0"/>
          <w:numId w:val="20"/>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5"/>
        </w:rPr>
        <w:t xml:space="preserve">не устанавливайте телевизор там, где он плохо проветривается (охлаждается), т.е. вблизи отопительных </w:t>
      </w:r>
      <w:r w:rsidRPr="00400278">
        <w:rPr>
          <w:rFonts w:ascii="Times New Roman" w:hAnsi="Times New Roman" w:cs="Times New Roman"/>
          <w:color w:val="000000"/>
          <w:spacing w:val="-1"/>
        </w:rPr>
        <w:t>приборов, в мебельной стенке и пр.;</w:t>
      </w:r>
    </w:p>
    <w:p w:rsidR="00A008CD" w:rsidRPr="00400278" w:rsidRDefault="00A008CD" w:rsidP="00F82E1B">
      <w:pPr>
        <w:widowControl w:val="0"/>
        <w:numPr>
          <w:ilvl w:val="0"/>
          <w:numId w:val="20"/>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не закрывайте вентиляционные отверстия в задней и нижней части корпуса;</w:t>
      </w:r>
    </w:p>
    <w:p w:rsidR="00A008CD" w:rsidRPr="00400278" w:rsidRDefault="00A008CD" w:rsidP="00A008CD">
      <w:pPr>
        <w:shd w:val="clear" w:color="auto" w:fill="FFFFFF"/>
        <w:tabs>
          <w:tab w:val="left" w:pos="851"/>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 при установке телевизора обязательно предусмотрите возможность быстрого и безопасного отключения его вилки от розетки, не устанавливайте его вплотную к легкогорючим материалам (тюль, занавеси гардины и пр.);</w:t>
      </w:r>
    </w:p>
    <w:p w:rsidR="00A008CD" w:rsidRPr="00400278" w:rsidRDefault="00A008CD" w:rsidP="00A008CD">
      <w:pPr>
        <w:shd w:val="clear" w:color="auto" w:fill="FFFFFF"/>
        <w:tabs>
          <w:tab w:val="left" w:pos="851"/>
          <w:tab w:val="left" w:pos="1171"/>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w:t>
      </w:r>
      <w:r w:rsidRPr="00400278">
        <w:rPr>
          <w:rFonts w:ascii="Times New Roman" w:hAnsi="Times New Roman" w:cs="Times New Roman"/>
          <w:color w:val="000000"/>
        </w:rPr>
        <w:tab/>
        <w:t>в случае возникновения неисправности срочно отключите телевизор от сети, вызовите специалиста;</w:t>
      </w:r>
    </w:p>
    <w:p w:rsidR="00A008CD" w:rsidRPr="00400278" w:rsidRDefault="00A008CD" w:rsidP="00A008CD">
      <w:pPr>
        <w:shd w:val="clear" w:color="auto" w:fill="FFFFFF"/>
        <w:tabs>
          <w:tab w:val="left" w:pos="851"/>
          <w:tab w:val="left" w:pos="1260"/>
          <w:tab w:val="left" w:pos="9432"/>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w:t>
      </w:r>
      <w:r w:rsidRPr="00400278">
        <w:rPr>
          <w:rFonts w:ascii="Times New Roman" w:hAnsi="Times New Roman" w:cs="Times New Roman"/>
          <w:color w:val="000000"/>
        </w:rPr>
        <w:tab/>
      </w:r>
      <w:r w:rsidRPr="00400278">
        <w:rPr>
          <w:rFonts w:ascii="Times New Roman" w:hAnsi="Times New Roman" w:cs="Times New Roman"/>
          <w:color w:val="000000"/>
          <w:spacing w:val="11"/>
        </w:rPr>
        <w:t xml:space="preserve">после выключения телевизора тумблером (кнопкой) выньте вилку шнура из розетки, тогда он будет </w:t>
      </w:r>
      <w:r w:rsidRPr="00400278">
        <w:rPr>
          <w:rFonts w:ascii="Times New Roman" w:hAnsi="Times New Roman" w:cs="Times New Roman"/>
          <w:color w:val="000000"/>
          <w:spacing w:val="-4"/>
        </w:rPr>
        <w:t>полностью обесточен;</w:t>
      </w:r>
      <w:r w:rsidRPr="00400278">
        <w:rPr>
          <w:rFonts w:ascii="Times New Roman" w:hAnsi="Times New Roman" w:cs="Times New Roman"/>
          <w:color w:val="000000"/>
        </w:rPr>
        <w:tab/>
        <w:t>,„</w:t>
      </w:r>
    </w:p>
    <w:p w:rsidR="00A008CD" w:rsidRPr="00255E07" w:rsidRDefault="00A008CD" w:rsidP="00F82E1B">
      <w:pPr>
        <w:widowControl w:val="0"/>
        <w:numPr>
          <w:ilvl w:val="0"/>
          <w:numId w:val="24"/>
        </w:numPr>
        <w:shd w:val="clear" w:color="auto" w:fill="FFFFFF"/>
        <w:tabs>
          <w:tab w:val="left" w:pos="851"/>
          <w:tab w:val="left" w:pos="1166"/>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уходя из дома, не оставляете телевизор в режиме ожидания, т.к. этот режим не является пожаробезопасным.</w:t>
      </w:r>
      <w:r w:rsidRPr="00400278">
        <w:rPr>
          <w:rFonts w:ascii="Times New Roman" w:hAnsi="Times New Roman" w:cs="Times New Roman"/>
          <w:color w:val="000000"/>
        </w:rPr>
        <w:br/>
      </w:r>
      <w:r w:rsidRPr="00400278">
        <w:rPr>
          <w:rFonts w:ascii="Times New Roman" w:hAnsi="Times New Roman" w:cs="Times New Roman"/>
          <w:color w:val="000000"/>
          <w:spacing w:val="-1"/>
        </w:rPr>
        <w:t>регулярно очищайте телевизор от пыли.</w:t>
      </w:r>
    </w:p>
    <w:p w:rsidR="00255E07" w:rsidRPr="00400278" w:rsidRDefault="00255E07" w:rsidP="00F82E1B">
      <w:pPr>
        <w:widowControl w:val="0"/>
        <w:numPr>
          <w:ilvl w:val="0"/>
          <w:numId w:val="24"/>
        </w:numPr>
        <w:shd w:val="clear" w:color="auto" w:fill="FFFFFF"/>
        <w:tabs>
          <w:tab w:val="left" w:pos="851"/>
          <w:tab w:val="left" w:pos="1166"/>
        </w:tabs>
        <w:autoSpaceDE w:val="0"/>
        <w:autoSpaceDN w:val="0"/>
        <w:adjustRightInd w:val="0"/>
        <w:spacing w:after="0" w:line="240" w:lineRule="auto"/>
        <w:ind w:firstLine="426"/>
        <w:jc w:val="both"/>
        <w:rPr>
          <w:rFonts w:ascii="Times New Roman" w:hAnsi="Times New Roman" w:cs="Times New Roman"/>
          <w:color w:val="000000"/>
        </w:rPr>
      </w:pPr>
    </w:p>
    <w:p w:rsidR="0025735B" w:rsidRPr="00B655AE" w:rsidRDefault="0025735B" w:rsidP="0025735B">
      <w:pPr>
        <w:spacing w:after="0" w:line="240" w:lineRule="auto"/>
        <w:jc w:val="center"/>
        <w:rPr>
          <w:rFonts w:ascii="Times New Roman" w:hAnsi="Times New Roman" w:cs="Times New Roman"/>
          <w:b/>
          <w:bCs/>
          <w:i/>
          <w:iCs/>
          <w:sz w:val="26"/>
          <w:szCs w:val="26"/>
        </w:rPr>
      </w:pPr>
      <w:r>
        <w:rPr>
          <w:rFonts w:ascii="Times New Roman" w:hAnsi="Times New Roman" w:cs="Times New Roman"/>
          <w:b/>
          <w:bCs/>
          <w:i/>
          <w:iCs/>
          <w:noProof/>
          <w:sz w:val="26"/>
          <w:szCs w:val="26"/>
          <w:lang w:eastAsia="ru-RU"/>
        </w:rPr>
        <w:drawing>
          <wp:anchor distT="0" distB="0" distL="114300" distR="114300" simplePos="0" relativeHeight="251659264" behindDoc="0" locked="0" layoutInCell="1" allowOverlap="1">
            <wp:simplePos x="0" y="0"/>
            <wp:positionH relativeFrom="column">
              <wp:posOffset>-8890</wp:posOffset>
            </wp:positionH>
            <wp:positionV relativeFrom="paragraph">
              <wp:posOffset>96520</wp:posOffset>
            </wp:positionV>
            <wp:extent cx="1176020" cy="1496060"/>
            <wp:effectExtent l="19050" t="0" r="5080" b="0"/>
            <wp:wrapSquare wrapText="bothSides"/>
            <wp:docPr id="2" name="Рисунок 1"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8" cstate="print"/>
                    <a:srcRect/>
                    <a:stretch>
                      <a:fillRect/>
                    </a:stretch>
                  </pic:blipFill>
                  <pic:spPr bwMode="auto">
                    <a:xfrm>
                      <a:off x="0" y="0"/>
                      <a:ext cx="1176020" cy="1496060"/>
                    </a:xfrm>
                    <a:prstGeom prst="rect">
                      <a:avLst/>
                    </a:prstGeom>
                    <a:noFill/>
                    <a:ln w="9525">
                      <a:noFill/>
                      <a:miter lim="800000"/>
                      <a:headEnd/>
                      <a:tailEnd/>
                    </a:ln>
                  </pic:spPr>
                </pic:pic>
              </a:graphicData>
            </a:graphic>
          </wp:anchor>
        </w:drawing>
      </w:r>
      <w:r w:rsidRPr="00B655AE">
        <w:rPr>
          <w:rFonts w:ascii="Times New Roman" w:hAnsi="Times New Roman" w:cs="Times New Roman"/>
          <w:b/>
          <w:bCs/>
          <w:i/>
          <w:iCs/>
          <w:sz w:val="26"/>
          <w:szCs w:val="26"/>
        </w:rPr>
        <w:t>Граждане,  будьте бдительны!</w:t>
      </w:r>
    </w:p>
    <w:p w:rsidR="0025735B" w:rsidRPr="00A4272A" w:rsidRDefault="0025735B" w:rsidP="0025735B">
      <w:pPr>
        <w:spacing w:after="0" w:line="240" w:lineRule="auto"/>
        <w:jc w:val="both"/>
        <w:rPr>
          <w:rFonts w:ascii="Times New Roman" w:hAnsi="Times New Roman" w:cs="Times New Roman"/>
          <w:b/>
          <w:bCs/>
          <w:u w:val="single"/>
        </w:rPr>
      </w:pPr>
      <w:r w:rsidRPr="00A4272A">
        <w:rPr>
          <w:rFonts w:ascii="Times New Roman" w:hAnsi="Times New Roman" w:cs="Times New Roman"/>
          <w:b/>
          <w:bCs/>
          <w:u w:val="single"/>
        </w:rPr>
        <w:t>Как определить, что в вашем доме или подъезде появился    наркопритон</w:t>
      </w:r>
    </w:p>
    <w:p w:rsidR="0025735B" w:rsidRPr="00A4272A" w:rsidRDefault="0025735B" w:rsidP="0025735B">
      <w:pPr>
        <w:widowControl w:val="0"/>
        <w:numPr>
          <w:ilvl w:val="0"/>
          <w:numId w:val="5"/>
        </w:numPr>
        <w:tabs>
          <w:tab w:val="clear" w:pos="720"/>
          <w:tab w:val="left" w:pos="567"/>
        </w:tabs>
        <w:suppressAutoHyphens/>
        <w:spacing w:after="0" w:line="240" w:lineRule="auto"/>
        <w:ind w:left="0" w:firstLine="0"/>
        <w:jc w:val="both"/>
        <w:rPr>
          <w:rFonts w:ascii="Times New Roman" w:hAnsi="Times New Roman" w:cs="Times New Roman"/>
        </w:rPr>
      </w:pPr>
      <w:r w:rsidRPr="00A4272A">
        <w:rPr>
          <w:rFonts w:ascii="Times New Roman" w:hAnsi="Times New Roman" w:cs="Times New Roman"/>
        </w:rPr>
        <w:t>Первое, на что нужно обратить внимание – это специфический запах. Например, если изготавливают такой наркотик, как дезоморфин или первинтин, по всему подъезду распространяется запах химического происхождения (резкий и неприятный). А от тех, кто его употребляет, пахнет растворителем, бензином, а также аптечными препаратами.</w:t>
      </w:r>
    </w:p>
    <w:p w:rsidR="0025735B" w:rsidRPr="00A4272A" w:rsidRDefault="0025735B" w:rsidP="0025735B">
      <w:pPr>
        <w:widowControl w:val="0"/>
        <w:numPr>
          <w:ilvl w:val="0"/>
          <w:numId w:val="5"/>
        </w:numPr>
        <w:tabs>
          <w:tab w:val="clear" w:pos="720"/>
          <w:tab w:val="left" w:pos="-142"/>
          <w:tab w:val="left" w:pos="426"/>
        </w:tabs>
        <w:suppressAutoHyphens/>
        <w:spacing w:after="0" w:line="240" w:lineRule="auto"/>
        <w:ind w:left="0" w:firstLine="0"/>
        <w:jc w:val="both"/>
        <w:rPr>
          <w:rFonts w:ascii="Times New Roman" w:hAnsi="Times New Roman" w:cs="Times New Roman"/>
        </w:rPr>
      </w:pPr>
      <w:r w:rsidRPr="00A4272A">
        <w:rPr>
          <w:rFonts w:ascii="Times New Roman" w:hAnsi="Times New Roman" w:cs="Times New Roman"/>
        </w:rPr>
        <w:t xml:space="preserve">Нужно также обратить внимание на незнакомых людей,  часто посещающих ваш дом (подъезд). Причем «чужаки» появляются как днем, так и ночью. </w:t>
      </w:r>
    </w:p>
    <w:p w:rsidR="0025735B" w:rsidRPr="00A4272A" w:rsidRDefault="0025735B" w:rsidP="0025735B">
      <w:pPr>
        <w:tabs>
          <w:tab w:val="left" w:pos="-142"/>
          <w:tab w:val="left" w:pos="426"/>
        </w:tabs>
        <w:spacing w:after="0" w:line="240" w:lineRule="auto"/>
        <w:jc w:val="both"/>
        <w:rPr>
          <w:rFonts w:ascii="Times New Roman" w:hAnsi="Times New Roman" w:cs="Times New Roman"/>
        </w:rPr>
      </w:pPr>
      <w:r w:rsidRPr="00A4272A">
        <w:rPr>
          <w:rFonts w:ascii="Times New Roman" w:hAnsi="Times New Roman" w:cs="Times New Roman"/>
        </w:rPr>
        <w:t xml:space="preserve">Внешне наркомана </w:t>
      </w:r>
      <w:proofErr w:type="gramStart"/>
      <w:r w:rsidRPr="00A4272A">
        <w:rPr>
          <w:rFonts w:ascii="Times New Roman" w:hAnsi="Times New Roman" w:cs="Times New Roman"/>
        </w:rPr>
        <w:t>выдают</w:t>
      </w:r>
      <w:proofErr w:type="gramEnd"/>
      <w:r w:rsidRPr="00A4272A">
        <w:rPr>
          <w:rFonts w:ascii="Times New Roman" w:hAnsi="Times New Roman" w:cs="Times New Roman"/>
        </w:rPr>
        <w:t xml:space="preserve"> прежде всего глаза, руки и цвет кожи. Чаще всего – это худощавый человек с бледным опухшим лицом, с синюшного цвета руками.</w:t>
      </w:r>
    </w:p>
    <w:p w:rsidR="0025735B" w:rsidRPr="00A4272A" w:rsidRDefault="0025735B" w:rsidP="0025735B">
      <w:pPr>
        <w:widowControl w:val="0"/>
        <w:numPr>
          <w:ilvl w:val="0"/>
          <w:numId w:val="5"/>
        </w:numPr>
        <w:tabs>
          <w:tab w:val="clear" w:pos="720"/>
          <w:tab w:val="left" w:pos="426"/>
          <w:tab w:val="left" w:pos="993"/>
        </w:tabs>
        <w:suppressAutoHyphens/>
        <w:spacing w:after="0" w:line="240" w:lineRule="auto"/>
        <w:ind w:left="0" w:firstLine="0"/>
        <w:jc w:val="both"/>
        <w:rPr>
          <w:rFonts w:ascii="Times New Roman" w:hAnsi="Times New Roman" w:cs="Times New Roman"/>
        </w:rPr>
      </w:pPr>
      <w:r w:rsidRPr="00A4272A">
        <w:rPr>
          <w:rFonts w:ascii="Times New Roman" w:hAnsi="Times New Roman" w:cs="Times New Roman"/>
        </w:rPr>
        <w:t>Наличие использованных шприцов, разбросанных на территории двора (в подъезде).  Насторожить жильцов должны и упаковки от препаратов, таких как «Седалгин», «Тетралгин», «Нурофен», «Нафтизин», «Коделак» и других кодеиносодержащих препаратов.</w:t>
      </w:r>
    </w:p>
    <w:p w:rsidR="0025735B" w:rsidRPr="00A4272A" w:rsidRDefault="0025735B" w:rsidP="0025735B">
      <w:pPr>
        <w:widowControl w:val="0"/>
        <w:numPr>
          <w:ilvl w:val="0"/>
          <w:numId w:val="5"/>
        </w:numPr>
        <w:tabs>
          <w:tab w:val="clear" w:pos="720"/>
          <w:tab w:val="left" w:pos="426"/>
          <w:tab w:val="left" w:pos="1134"/>
        </w:tabs>
        <w:suppressAutoHyphens/>
        <w:spacing w:after="0" w:line="240" w:lineRule="auto"/>
        <w:ind w:left="0" w:firstLine="0"/>
        <w:jc w:val="both"/>
        <w:rPr>
          <w:rFonts w:ascii="Times New Roman" w:hAnsi="Times New Roman" w:cs="Times New Roman"/>
        </w:rPr>
      </w:pPr>
      <w:r w:rsidRPr="00A4272A">
        <w:rPr>
          <w:rFonts w:ascii="Times New Roman" w:hAnsi="Times New Roman" w:cs="Times New Roman"/>
        </w:rPr>
        <w:t>Как один из признаков наркопритона – частые вызовы «скорой помощи» по одному и тому же адресу. Дело в том, что в этих местах передозировки наркотическими средствами происходят регулярно, иногда с летальным исходом.</w:t>
      </w:r>
    </w:p>
    <w:p w:rsidR="0025735B" w:rsidRPr="00A4272A" w:rsidRDefault="0025735B" w:rsidP="0025735B">
      <w:pPr>
        <w:spacing w:after="0" w:line="240" w:lineRule="auto"/>
        <w:jc w:val="both"/>
        <w:rPr>
          <w:rFonts w:ascii="Times New Roman" w:hAnsi="Times New Roman" w:cs="Times New Roman"/>
          <w:b/>
          <w:bCs/>
          <w:u w:val="single"/>
        </w:rPr>
      </w:pPr>
      <w:r w:rsidRPr="00A4272A">
        <w:rPr>
          <w:rFonts w:ascii="Times New Roman" w:hAnsi="Times New Roman" w:cs="Times New Roman"/>
          <w:b/>
          <w:bCs/>
          <w:u w:val="single"/>
        </w:rPr>
        <w:t>Куда обратиться если вы предполагаете,  что по соседству находится наркопритон:</w:t>
      </w:r>
    </w:p>
    <w:p w:rsidR="0025735B" w:rsidRPr="00A4272A" w:rsidRDefault="0025735B" w:rsidP="0025735B">
      <w:pPr>
        <w:spacing w:after="0" w:line="240" w:lineRule="auto"/>
        <w:jc w:val="both"/>
        <w:rPr>
          <w:rFonts w:ascii="Times New Roman" w:hAnsi="Times New Roman" w:cs="Times New Roman"/>
        </w:rPr>
      </w:pPr>
      <w:r w:rsidRPr="00A4272A">
        <w:rPr>
          <w:rFonts w:ascii="Times New Roman" w:hAnsi="Times New Roman" w:cs="Times New Roman"/>
        </w:rPr>
        <w:t>Телефон доверия: 2-15-31 (работает ежедневно (кроме выходных) с 8.00 до 18.00 ч.)</w:t>
      </w:r>
    </w:p>
    <w:p w:rsidR="0025735B" w:rsidRPr="00A4272A" w:rsidRDefault="0025735B" w:rsidP="0025735B">
      <w:pPr>
        <w:spacing w:after="0" w:line="240" w:lineRule="auto"/>
        <w:jc w:val="both"/>
        <w:rPr>
          <w:rFonts w:ascii="Times New Roman" w:hAnsi="Times New Roman" w:cs="Times New Roman"/>
        </w:rPr>
      </w:pPr>
      <w:r w:rsidRPr="00A4272A">
        <w:rPr>
          <w:rFonts w:ascii="Times New Roman" w:hAnsi="Times New Roman" w:cs="Times New Roman"/>
        </w:rPr>
        <w:t xml:space="preserve">Тел.: 02, 2-11-31 (конфиденциальность гарантирована). </w:t>
      </w:r>
    </w:p>
    <w:p w:rsidR="0025735B" w:rsidRPr="00A4272A" w:rsidRDefault="0025735B" w:rsidP="0025735B">
      <w:pPr>
        <w:spacing w:after="0" w:line="240" w:lineRule="auto"/>
        <w:jc w:val="both"/>
        <w:rPr>
          <w:rFonts w:ascii="Times New Roman" w:hAnsi="Times New Roman" w:cs="Times New Roman"/>
        </w:rPr>
      </w:pPr>
      <w:r w:rsidRPr="00A4272A">
        <w:rPr>
          <w:rFonts w:ascii="Times New Roman" w:hAnsi="Times New Roman" w:cs="Times New Roman"/>
        </w:rPr>
        <w:t>По всем сообщениям будет проведена проверка.</w:t>
      </w:r>
    </w:p>
    <w:p w:rsidR="0025735B" w:rsidRPr="002718B3" w:rsidRDefault="0025735B" w:rsidP="0025735B">
      <w:pPr>
        <w:spacing w:after="0" w:line="240" w:lineRule="auto"/>
        <w:jc w:val="right"/>
        <w:rPr>
          <w:rFonts w:ascii="Times New Roman" w:hAnsi="Times New Roman" w:cs="Times New Roman"/>
          <w:color w:val="000000"/>
        </w:rPr>
      </w:pPr>
      <w:r w:rsidRPr="00A4272A">
        <w:rPr>
          <w:rFonts w:ascii="Times New Roman" w:hAnsi="Times New Roman" w:cs="Times New Roman"/>
        </w:rPr>
        <w:tab/>
      </w:r>
      <w:r w:rsidRPr="002718B3">
        <w:rPr>
          <w:rFonts w:ascii="Times New Roman" w:hAnsi="Times New Roman" w:cs="Times New Roman"/>
          <w:color w:val="000000"/>
        </w:rPr>
        <w:t xml:space="preserve">Антинаркотическая  комиссия </w:t>
      </w:r>
    </w:p>
    <w:p w:rsidR="0025735B" w:rsidRDefault="0025735B" w:rsidP="0025735B">
      <w:pPr>
        <w:spacing w:after="0" w:line="240" w:lineRule="auto"/>
        <w:jc w:val="right"/>
        <w:rPr>
          <w:rFonts w:ascii="Times New Roman" w:eastAsia="Calibri" w:hAnsi="Times New Roman" w:cs="Times New Roman"/>
          <w:b/>
          <w:sz w:val="8"/>
          <w:szCs w:val="8"/>
        </w:rPr>
      </w:pPr>
      <w:r w:rsidRPr="002718B3">
        <w:rPr>
          <w:rFonts w:ascii="Times New Roman" w:hAnsi="Times New Roman" w:cs="Times New Roman"/>
          <w:color w:val="000000"/>
        </w:rPr>
        <w:t>муниципального района Безенчукский</w:t>
      </w:r>
    </w:p>
    <w:p w:rsidR="0025735B" w:rsidRDefault="0025735B"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D04A63" w:rsidRDefault="00D04A63" w:rsidP="0025735B">
      <w:pPr>
        <w:spacing w:after="0" w:line="240" w:lineRule="auto"/>
        <w:jc w:val="both"/>
        <w:rPr>
          <w:rFonts w:ascii="Times New Roman" w:eastAsia="Calibri" w:hAnsi="Times New Roman" w:cs="Times New Roman"/>
          <w:b/>
          <w:sz w:val="8"/>
          <w:szCs w:val="8"/>
        </w:rPr>
      </w:pPr>
    </w:p>
    <w:p w:rsidR="0025735B" w:rsidRDefault="0025735B" w:rsidP="0025735B">
      <w:pPr>
        <w:spacing w:after="0" w:line="240" w:lineRule="auto"/>
        <w:jc w:val="both"/>
        <w:rPr>
          <w:rFonts w:ascii="Times New Roman" w:eastAsia="Calibri" w:hAnsi="Times New Roman" w:cs="Times New Roman"/>
          <w:b/>
          <w:sz w:val="8"/>
          <w:szCs w:val="8"/>
        </w:rPr>
      </w:pPr>
    </w:p>
    <w:p w:rsidR="00EF3E3E" w:rsidRDefault="00FB372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3206D7" w:rsidRDefault="003206D7"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Ю.В.Строганков                                                                                        Подписано в печать 22.09.2015г, по графику в 16-00ч., фактически – в 16-00 ч.</w:t>
                  </w:r>
                </w:p>
                <w:p w:rsidR="003206D7" w:rsidRDefault="003206D7"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3206D7" w:rsidRPr="005E5FF0" w:rsidRDefault="003206D7"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Безенчук, ул. Нефтяников д.12,                                        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9" w:history="1">
                    <w:r w:rsidRPr="006B3B3D">
                      <w:rPr>
                        <w:rStyle w:val="a4"/>
                        <w:rFonts w:ascii="Times New Roman" w:hAnsi="Times New Roman" w:cs="Times New Roman"/>
                        <w:color w:val="auto"/>
                        <w:sz w:val="20"/>
                        <w:szCs w:val="20"/>
                        <w:lang w:val="en-US"/>
                      </w:rPr>
                      <w:t>gp</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bezenchuk</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samtel</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3206D7" w:rsidRDefault="003206D7" w:rsidP="003357AA"/>
              </w:txbxContent>
            </v:textbox>
          </v:rect>
        </w:pict>
      </w: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FB372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FB372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Sect="00217155">
      <w:footerReference w:type="even" r:id="rId10"/>
      <w:footerReference w:type="default" r:id="rId11"/>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322B" w:rsidRDefault="00DB322B" w:rsidP="006734D6">
      <w:pPr>
        <w:spacing w:after="0" w:line="240" w:lineRule="auto"/>
      </w:pPr>
      <w:r>
        <w:separator/>
      </w:r>
    </w:p>
  </w:endnote>
  <w:endnote w:type="continuationSeparator" w:id="0">
    <w:p w:rsidR="00DB322B" w:rsidRDefault="00DB322B"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 w:name="MS MinNew Roman">
    <w:altName w:val="ＭＳ 明朝"/>
    <w:panose1 w:val="00000000000000000000"/>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16001"/>
      <w:docPartObj>
        <w:docPartGallery w:val="Page Numbers (Bottom of Page)"/>
        <w:docPartUnique/>
      </w:docPartObj>
    </w:sdtPr>
    <w:sdtContent>
      <w:p w:rsidR="00A247EF" w:rsidRDefault="00A247EF" w:rsidP="00A247EF">
        <w:pPr>
          <w:pStyle w:val="af0"/>
        </w:pPr>
        <w:r w:rsidRPr="00856993">
          <w:rPr>
            <w:i/>
          </w:rPr>
          <w:t xml:space="preserve">стр. </w:t>
        </w:r>
        <w:sdt>
          <w:sdtPr>
            <w:rPr>
              <w:i/>
            </w:rPr>
            <w:id w:val="9745119"/>
            <w:docPartObj>
              <w:docPartGallery w:val="Page Numbers (Bottom of Page)"/>
              <w:docPartUnique/>
            </w:docPartObj>
          </w:sdtPr>
          <w:sdtContent>
            <w:r w:rsidR="00FB3729" w:rsidRPr="00856993">
              <w:rPr>
                <w:i/>
              </w:rPr>
              <w:fldChar w:fldCharType="begin"/>
            </w:r>
            <w:r w:rsidRPr="00856993">
              <w:rPr>
                <w:i/>
              </w:rPr>
              <w:instrText xml:space="preserve"> PAGE   \* MERGEFORMAT </w:instrText>
            </w:r>
            <w:r w:rsidR="00FB3729" w:rsidRPr="00856993">
              <w:rPr>
                <w:i/>
              </w:rPr>
              <w:fldChar w:fldCharType="separate"/>
            </w:r>
            <w:r w:rsidR="00D04A63">
              <w:rPr>
                <w:i/>
                <w:noProof/>
              </w:rPr>
              <w:t>12</w:t>
            </w:r>
            <w:r w:rsidR="00FB3729"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10</w:t>
        </w:r>
        <w:r w:rsidRPr="00385569">
          <w:rPr>
            <w:i/>
            <w:color w:val="262626" w:themeColor="text1" w:themeTint="D9"/>
          </w:rPr>
          <w:t>(</w:t>
        </w:r>
        <w:r>
          <w:rPr>
            <w:i/>
            <w:color w:val="262626" w:themeColor="text1" w:themeTint="D9"/>
          </w:rPr>
          <w:t>72</w:t>
        </w:r>
        <w:r w:rsidRPr="00385569">
          <w:rPr>
            <w:i/>
            <w:color w:val="262626" w:themeColor="text1" w:themeTint="D9"/>
          </w:rPr>
          <w:t xml:space="preserve">) от </w:t>
        </w:r>
        <w:r>
          <w:rPr>
            <w:i/>
            <w:color w:val="262626" w:themeColor="text1" w:themeTint="D9"/>
          </w:rPr>
          <w:t>23</w:t>
        </w:r>
        <w:r w:rsidRPr="00385569">
          <w:rPr>
            <w:i/>
            <w:color w:val="262626" w:themeColor="text1" w:themeTint="D9"/>
          </w:rPr>
          <w:t>.</w:t>
        </w:r>
        <w:r>
          <w:rPr>
            <w:i/>
            <w:color w:val="262626" w:themeColor="text1" w:themeTint="D9"/>
          </w:rPr>
          <w:t>09</w:t>
        </w:r>
        <w:r w:rsidRPr="00385569">
          <w:rPr>
            <w:i/>
            <w:color w:val="262626" w:themeColor="text1" w:themeTint="D9"/>
          </w:rPr>
          <w:t>.201</w:t>
        </w:r>
        <w:r>
          <w:rPr>
            <w:i/>
            <w:color w:val="262626" w:themeColor="text1" w:themeTint="D9"/>
          </w:rPr>
          <w:t xml:space="preserve">5 </w:t>
        </w:r>
        <w:r w:rsidRPr="00385569">
          <w:rPr>
            <w:i/>
            <w:color w:val="262626" w:themeColor="text1" w:themeTint="D9"/>
          </w:rPr>
          <w:t xml:space="preserve">года </w:t>
        </w:r>
      </w:p>
      <w:p w:rsidR="003206D7" w:rsidRDefault="00FB3729">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16003"/>
      <w:docPartObj>
        <w:docPartGallery w:val="Page Numbers (Bottom of Page)"/>
        <w:docPartUnique/>
      </w:docPartObj>
    </w:sdtPr>
    <w:sdtContent>
      <w:p w:rsidR="00A247EF" w:rsidRDefault="00A247EF"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10</w:t>
        </w:r>
        <w:r w:rsidRPr="00385569">
          <w:rPr>
            <w:i/>
            <w:color w:val="262626" w:themeColor="text1" w:themeTint="D9"/>
          </w:rPr>
          <w:t>(</w:t>
        </w:r>
        <w:r>
          <w:rPr>
            <w:i/>
            <w:color w:val="262626" w:themeColor="text1" w:themeTint="D9"/>
          </w:rPr>
          <w:t>72</w:t>
        </w:r>
        <w:r w:rsidRPr="00385569">
          <w:rPr>
            <w:i/>
            <w:color w:val="262626" w:themeColor="text1" w:themeTint="D9"/>
          </w:rPr>
          <w:t xml:space="preserve">) от </w:t>
        </w:r>
        <w:r>
          <w:rPr>
            <w:i/>
            <w:color w:val="262626" w:themeColor="text1" w:themeTint="D9"/>
          </w:rPr>
          <w:t>23</w:t>
        </w:r>
        <w:r w:rsidRPr="00385569">
          <w:rPr>
            <w:i/>
            <w:color w:val="262626" w:themeColor="text1" w:themeTint="D9"/>
          </w:rPr>
          <w:t>.</w:t>
        </w:r>
        <w:r>
          <w:rPr>
            <w:i/>
            <w:color w:val="262626" w:themeColor="text1" w:themeTint="D9"/>
          </w:rPr>
          <w:t>09</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9745120"/>
            <w:docPartObj>
              <w:docPartGallery w:val="Page Numbers (Bottom of Page)"/>
              <w:docPartUnique/>
            </w:docPartObj>
          </w:sdtPr>
          <w:sdtContent>
            <w:r w:rsidR="00FB3729" w:rsidRPr="00856993">
              <w:rPr>
                <w:i/>
              </w:rPr>
              <w:fldChar w:fldCharType="begin"/>
            </w:r>
            <w:r w:rsidRPr="00856993">
              <w:rPr>
                <w:i/>
              </w:rPr>
              <w:instrText xml:space="preserve"> PAGE   \* MERGEFORMAT </w:instrText>
            </w:r>
            <w:r w:rsidR="00FB3729" w:rsidRPr="00856993">
              <w:rPr>
                <w:i/>
              </w:rPr>
              <w:fldChar w:fldCharType="separate"/>
            </w:r>
            <w:r w:rsidR="00D04A63">
              <w:rPr>
                <w:i/>
                <w:noProof/>
              </w:rPr>
              <w:t>11</w:t>
            </w:r>
            <w:r w:rsidR="00FB3729" w:rsidRPr="00856993">
              <w:rPr>
                <w:i/>
              </w:rPr>
              <w:fldChar w:fldCharType="end"/>
            </w:r>
          </w:sdtContent>
        </w:sdt>
      </w:p>
      <w:p w:rsidR="003206D7" w:rsidRDefault="00A247EF"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322B" w:rsidRDefault="00DB322B" w:rsidP="006734D6">
      <w:pPr>
        <w:spacing w:after="0" w:line="240" w:lineRule="auto"/>
      </w:pPr>
      <w:r>
        <w:separator/>
      </w:r>
    </w:p>
  </w:footnote>
  <w:footnote w:type="continuationSeparator" w:id="0">
    <w:p w:rsidR="00DB322B" w:rsidRDefault="00DB322B"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9564ECE"/>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2"/>
    <w:multiLevelType w:val="multilevel"/>
    <w:tmpl w:val="00000002"/>
    <w:name w:val="WW8Num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062690B"/>
    <w:multiLevelType w:val="singleLevel"/>
    <w:tmpl w:val="476C5DFA"/>
    <w:lvl w:ilvl="0">
      <w:start w:val="18"/>
      <w:numFmt w:val="decimal"/>
      <w:lvlText w:val="%1."/>
      <w:legacy w:legacy="1" w:legacySpace="0" w:legacyIndent="422"/>
      <w:lvlJc w:val="left"/>
      <w:rPr>
        <w:rFonts w:ascii="Times New Roman" w:hAnsi="Times New Roman" w:cs="Times New Roman" w:hint="default"/>
      </w:rPr>
    </w:lvl>
  </w:abstractNum>
  <w:abstractNum w:abstractNumId="15">
    <w:nsid w:val="03D06794"/>
    <w:multiLevelType w:val="hybridMultilevel"/>
    <w:tmpl w:val="120E19CA"/>
    <w:lvl w:ilvl="0" w:tplc="703AFE4A">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04C94FAE"/>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nsid w:val="0D176E94"/>
    <w:multiLevelType w:val="hybridMultilevel"/>
    <w:tmpl w:val="EF5086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0E0B64BB"/>
    <w:multiLevelType w:val="singleLevel"/>
    <w:tmpl w:val="469C5A7A"/>
    <w:lvl w:ilvl="0">
      <w:start w:val="7"/>
      <w:numFmt w:val="decimal"/>
      <w:lvlText w:val="%1."/>
      <w:legacy w:legacy="1" w:legacySpace="0" w:legacyIndent="279"/>
      <w:lvlJc w:val="left"/>
      <w:rPr>
        <w:rFonts w:ascii="Times New Roman" w:hAnsi="Times New Roman" w:cs="Times New Roman" w:hint="default"/>
      </w:rPr>
    </w:lvl>
  </w:abstractNum>
  <w:abstractNum w:abstractNumId="2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19B56E78"/>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nsid w:val="1ECD4419"/>
    <w:multiLevelType w:val="singleLevel"/>
    <w:tmpl w:val="3C061B5A"/>
    <w:lvl w:ilvl="0">
      <w:start w:val="2"/>
      <w:numFmt w:val="bullet"/>
      <w:lvlText w:val="-"/>
      <w:lvlJc w:val="left"/>
      <w:pPr>
        <w:tabs>
          <w:tab w:val="num" w:pos="720"/>
        </w:tabs>
        <w:ind w:left="720" w:hanging="360"/>
      </w:pPr>
      <w:rPr>
        <w:rFonts w:hint="default"/>
      </w:rPr>
    </w:lvl>
  </w:abstractNum>
  <w:abstractNum w:abstractNumId="23">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C316DBC"/>
    <w:multiLevelType w:val="singleLevel"/>
    <w:tmpl w:val="3F669B10"/>
    <w:lvl w:ilvl="0">
      <w:start w:val="4"/>
      <w:numFmt w:val="decimal"/>
      <w:lvlText w:val="%1."/>
      <w:legacy w:legacy="1" w:legacySpace="0" w:legacyIndent="283"/>
      <w:lvlJc w:val="left"/>
      <w:rPr>
        <w:rFonts w:ascii="Times New Roman" w:hAnsi="Times New Roman" w:cs="Times New Roman" w:hint="default"/>
      </w:rPr>
    </w:lvl>
  </w:abstractNum>
  <w:abstractNum w:abstractNumId="27">
    <w:nsid w:val="42061544"/>
    <w:multiLevelType w:val="hybridMultilevel"/>
    <w:tmpl w:val="A5646C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2614F0E"/>
    <w:multiLevelType w:val="singleLevel"/>
    <w:tmpl w:val="3816F950"/>
    <w:lvl w:ilvl="0">
      <w:start w:val="15"/>
      <w:numFmt w:val="decimal"/>
      <w:lvlText w:val="%1."/>
      <w:legacy w:legacy="1" w:legacySpace="0" w:legacyIndent="476"/>
      <w:lvlJc w:val="left"/>
      <w:rPr>
        <w:rFonts w:ascii="Times New Roman" w:hAnsi="Times New Roman" w:cs="Times New Roman" w:hint="default"/>
      </w:rPr>
    </w:lvl>
  </w:abstractNum>
  <w:abstractNum w:abstractNumId="29">
    <w:nsid w:val="46863EBD"/>
    <w:multiLevelType w:val="singleLevel"/>
    <w:tmpl w:val="28CED50E"/>
    <w:lvl w:ilvl="0">
      <w:start w:val="10"/>
      <w:numFmt w:val="decimal"/>
      <w:lvlText w:val="%1."/>
      <w:legacy w:legacy="1" w:legacySpace="0" w:legacyIndent="384"/>
      <w:lvlJc w:val="left"/>
      <w:rPr>
        <w:rFonts w:ascii="Times New Roman" w:hAnsi="Times New Roman" w:cs="Times New Roman" w:hint="default"/>
      </w:rPr>
    </w:lvl>
  </w:abstractNum>
  <w:abstractNum w:abstractNumId="30">
    <w:nsid w:val="4C190F1A"/>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1">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nsid w:val="56036DF0"/>
    <w:multiLevelType w:val="singleLevel"/>
    <w:tmpl w:val="9F54E8CA"/>
    <w:lvl w:ilvl="0">
      <w:start w:val="22"/>
      <w:numFmt w:val="decimal"/>
      <w:lvlText w:val="%1."/>
      <w:legacy w:legacy="1" w:legacySpace="0" w:legacyIndent="427"/>
      <w:lvlJc w:val="left"/>
      <w:rPr>
        <w:rFonts w:ascii="Times New Roman" w:hAnsi="Times New Roman" w:cs="Times New Roman" w:hint="default"/>
      </w:rPr>
    </w:lvl>
  </w:abstractNum>
  <w:abstractNum w:abstractNumId="33">
    <w:nsid w:val="5F4F2C74"/>
    <w:multiLevelType w:val="hybridMultilevel"/>
    <w:tmpl w:val="B8344C54"/>
    <w:lvl w:ilvl="0" w:tplc="53CAC7F0">
      <w:start w:val="1"/>
      <w:numFmt w:val="decimal"/>
      <w:lvlText w:val="%1)"/>
      <w:lvlJc w:val="left"/>
      <w:pPr>
        <w:ind w:left="1060" w:hanging="360"/>
      </w:pPr>
      <w:rPr>
        <w:rFonts w:hint="default"/>
        <w:sz w:val="28"/>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4">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5">
    <w:nsid w:val="68AE1A6B"/>
    <w:multiLevelType w:val="singleLevel"/>
    <w:tmpl w:val="355A3258"/>
    <w:lvl w:ilvl="0">
      <w:start w:val="1"/>
      <w:numFmt w:val="decimal"/>
      <w:lvlText w:val="%1."/>
      <w:lvlJc w:val="left"/>
      <w:pPr>
        <w:tabs>
          <w:tab w:val="num" w:pos="360"/>
        </w:tabs>
        <w:ind w:left="360" w:hanging="360"/>
      </w:pPr>
      <w:rPr>
        <w:rFonts w:hint="default"/>
      </w:rPr>
    </w:lvl>
  </w:abstractNum>
  <w:abstractNum w:abstractNumId="36">
    <w:nsid w:val="6E4E6789"/>
    <w:multiLevelType w:val="singleLevel"/>
    <w:tmpl w:val="9C421E44"/>
    <w:lvl w:ilvl="0">
      <w:start w:val="1"/>
      <w:numFmt w:val="decimal"/>
      <w:lvlText w:val="%1."/>
      <w:legacy w:legacy="1" w:legacySpace="0" w:legacyIndent="278"/>
      <w:lvlJc w:val="left"/>
      <w:rPr>
        <w:rFonts w:ascii="Times New Roman" w:hAnsi="Times New Roman" w:cs="Times New Roman" w:hint="default"/>
      </w:rPr>
    </w:lvl>
  </w:abstractNum>
  <w:abstractNum w:abstractNumId="37">
    <w:nsid w:val="74A7092A"/>
    <w:multiLevelType w:val="hybridMultilevel"/>
    <w:tmpl w:val="339E7EA2"/>
    <w:lvl w:ilvl="0" w:tplc="E2E613A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7CD3B67"/>
    <w:multiLevelType w:val="hybridMultilevel"/>
    <w:tmpl w:val="37F41B28"/>
    <w:lvl w:ilvl="0" w:tplc="F83006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8"/>
  </w:num>
  <w:num w:numId="2">
    <w:abstractNumId w:val="20"/>
  </w:num>
  <w:num w:numId="3">
    <w:abstractNumId w:val="31"/>
  </w:num>
  <w:num w:numId="4">
    <w:abstractNumId w:val="24"/>
  </w:num>
  <w:num w:numId="5">
    <w:abstractNumId w:val="1"/>
  </w:num>
  <w:num w:numId="6">
    <w:abstractNumId w:val="23"/>
  </w:num>
  <w:num w:numId="7">
    <w:abstractNumId w:val="27"/>
  </w:num>
  <w:num w:numId="8">
    <w:abstractNumId w:val="15"/>
  </w:num>
  <w:num w:numId="9">
    <w:abstractNumId w:val="37"/>
  </w:num>
  <w:num w:numId="10">
    <w:abstractNumId w:val="38"/>
  </w:num>
  <w:num w:numId="11">
    <w:abstractNumId w:val="35"/>
  </w:num>
  <w:num w:numId="12">
    <w:abstractNumId w:val="22"/>
  </w:num>
  <w:num w:numId="13">
    <w:abstractNumId w:val="36"/>
  </w:num>
  <w:num w:numId="14">
    <w:abstractNumId w:val="36"/>
    <w:lvlOverride w:ilvl="0">
      <w:lvl w:ilvl="0">
        <w:start w:val="1"/>
        <w:numFmt w:val="decimal"/>
        <w:lvlText w:val="%1."/>
        <w:legacy w:legacy="1" w:legacySpace="0" w:legacyIndent="279"/>
        <w:lvlJc w:val="left"/>
        <w:rPr>
          <w:rFonts w:ascii="Times New Roman" w:hAnsi="Times New Roman" w:cs="Times New Roman" w:hint="default"/>
        </w:rPr>
      </w:lvl>
    </w:lvlOverride>
  </w:num>
  <w:num w:numId="15">
    <w:abstractNumId w:val="26"/>
  </w:num>
  <w:num w:numId="16">
    <w:abstractNumId w:val="19"/>
  </w:num>
  <w:num w:numId="17">
    <w:abstractNumId w:val="19"/>
    <w:lvlOverride w:ilvl="0">
      <w:lvl w:ilvl="0">
        <w:start w:val="7"/>
        <w:numFmt w:val="decimal"/>
        <w:lvlText w:val="%1."/>
        <w:legacy w:legacy="1" w:legacySpace="0" w:legacyIndent="278"/>
        <w:lvlJc w:val="left"/>
        <w:rPr>
          <w:rFonts w:ascii="Times New Roman" w:hAnsi="Times New Roman" w:cs="Times New Roman" w:hint="default"/>
        </w:rPr>
      </w:lvl>
    </w:lvlOverride>
  </w:num>
  <w:num w:numId="18">
    <w:abstractNumId w:val="29"/>
  </w:num>
  <w:num w:numId="19">
    <w:abstractNumId w:val="29"/>
    <w:lvlOverride w:ilvl="0">
      <w:lvl w:ilvl="0">
        <w:start w:val="10"/>
        <w:numFmt w:val="decimal"/>
        <w:lvlText w:val="%1."/>
        <w:legacy w:legacy="1" w:legacySpace="0" w:legacyIndent="383"/>
        <w:lvlJc w:val="left"/>
        <w:rPr>
          <w:rFonts w:ascii="Times New Roman" w:hAnsi="Times New Roman" w:cs="Times New Roman" w:hint="default"/>
        </w:rPr>
      </w:lvl>
    </w:lvlOverride>
  </w:num>
  <w:num w:numId="20">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21">
    <w:abstractNumId w:val="28"/>
  </w:num>
  <w:num w:numId="22">
    <w:abstractNumId w:val="14"/>
  </w:num>
  <w:num w:numId="23">
    <w:abstractNumId w:val="32"/>
  </w:num>
  <w:num w:numId="24">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25">
    <w:abstractNumId w:val="33"/>
  </w:num>
  <w:num w:numId="26">
    <w:abstractNumId w:val="34"/>
  </w:num>
  <w:num w:numId="27">
    <w:abstractNumId w:val="25"/>
  </w:num>
  <w:num w:numId="28">
    <w:abstractNumId w:val="17"/>
  </w:num>
  <w:num w:numId="29">
    <w:abstractNumId w:val="30"/>
  </w:num>
  <w:num w:numId="30">
    <w:abstractNumId w:val="21"/>
  </w:num>
  <w:num w:numId="31">
    <w:abstractNumId w:val="16"/>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258050"/>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21DD"/>
    <w:rsid w:val="0000223A"/>
    <w:rsid w:val="00002271"/>
    <w:rsid w:val="00002EBE"/>
    <w:rsid w:val="00003459"/>
    <w:rsid w:val="000034C6"/>
    <w:rsid w:val="000038A9"/>
    <w:rsid w:val="00003B6D"/>
    <w:rsid w:val="00003E07"/>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396D"/>
    <w:rsid w:val="00013BF7"/>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BE2"/>
    <w:rsid w:val="00020169"/>
    <w:rsid w:val="0002024A"/>
    <w:rsid w:val="0002099A"/>
    <w:rsid w:val="00020F18"/>
    <w:rsid w:val="00021AF4"/>
    <w:rsid w:val="00021C80"/>
    <w:rsid w:val="00021D0B"/>
    <w:rsid w:val="00021FA5"/>
    <w:rsid w:val="000227AD"/>
    <w:rsid w:val="000229BC"/>
    <w:rsid w:val="00022D65"/>
    <w:rsid w:val="0002306F"/>
    <w:rsid w:val="0002352D"/>
    <w:rsid w:val="00023881"/>
    <w:rsid w:val="00023F76"/>
    <w:rsid w:val="000240BA"/>
    <w:rsid w:val="000245D0"/>
    <w:rsid w:val="0002474D"/>
    <w:rsid w:val="00024D0A"/>
    <w:rsid w:val="00024EBD"/>
    <w:rsid w:val="000259C9"/>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EF3"/>
    <w:rsid w:val="00034CA4"/>
    <w:rsid w:val="00034CDD"/>
    <w:rsid w:val="00034F8C"/>
    <w:rsid w:val="0003523E"/>
    <w:rsid w:val="0003529A"/>
    <w:rsid w:val="00035876"/>
    <w:rsid w:val="00035877"/>
    <w:rsid w:val="00035E58"/>
    <w:rsid w:val="0003615C"/>
    <w:rsid w:val="0003625B"/>
    <w:rsid w:val="00036857"/>
    <w:rsid w:val="00036AA6"/>
    <w:rsid w:val="00036F43"/>
    <w:rsid w:val="00036FD6"/>
    <w:rsid w:val="00037046"/>
    <w:rsid w:val="00037234"/>
    <w:rsid w:val="00037327"/>
    <w:rsid w:val="0003737C"/>
    <w:rsid w:val="000378A3"/>
    <w:rsid w:val="00037B85"/>
    <w:rsid w:val="00037CEB"/>
    <w:rsid w:val="00041A15"/>
    <w:rsid w:val="00041DB1"/>
    <w:rsid w:val="000430FE"/>
    <w:rsid w:val="00043651"/>
    <w:rsid w:val="00043C1C"/>
    <w:rsid w:val="00043C44"/>
    <w:rsid w:val="00044031"/>
    <w:rsid w:val="00044282"/>
    <w:rsid w:val="00044453"/>
    <w:rsid w:val="00044AF9"/>
    <w:rsid w:val="000460ED"/>
    <w:rsid w:val="000465E2"/>
    <w:rsid w:val="00046D38"/>
    <w:rsid w:val="0004730C"/>
    <w:rsid w:val="0004735F"/>
    <w:rsid w:val="000474D3"/>
    <w:rsid w:val="00047AD0"/>
    <w:rsid w:val="00047B94"/>
    <w:rsid w:val="00047D3F"/>
    <w:rsid w:val="00047EE7"/>
    <w:rsid w:val="00047F18"/>
    <w:rsid w:val="00050471"/>
    <w:rsid w:val="000509BE"/>
    <w:rsid w:val="00051F3F"/>
    <w:rsid w:val="00052086"/>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784"/>
    <w:rsid w:val="00060CAB"/>
    <w:rsid w:val="00061D7C"/>
    <w:rsid w:val="00061E12"/>
    <w:rsid w:val="000628CB"/>
    <w:rsid w:val="00062B14"/>
    <w:rsid w:val="00062F09"/>
    <w:rsid w:val="00063CDB"/>
    <w:rsid w:val="00063E7E"/>
    <w:rsid w:val="00064309"/>
    <w:rsid w:val="000644B0"/>
    <w:rsid w:val="00064D19"/>
    <w:rsid w:val="00065101"/>
    <w:rsid w:val="000652D7"/>
    <w:rsid w:val="000653C1"/>
    <w:rsid w:val="000654D0"/>
    <w:rsid w:val="00065BE9"/>
    <w:rsid w:val="00065D32"/>
    <w:rsid w:val="00066466"/>
    <w:rsid w:val="00067445"/>
    <w:rsid w:val="00067C32"/>
    <w:rsid w:val="00067E55"/>
    <w:rsid w:val="00070433"/>
    <w:rsid w:val="00071403"/>
    <w:rsid w:val="00071F46"/>
    <w:rsid w:val="000721C7"/>
    <w:rsid w:val="00072204"/>
    <w:rsid w:val="000723F5"/>
    <w:rsid w:val="00072799"/>
    <w:rsid w:val="00072F84"/>
    <w:rsid w:val="00073573"/>
    <w:rsid w:val="00073980"/>
    <w:rsid w:val="000739D7"/>
    <w:rsid w:val="00073A4F"/>
    <w:rsid w:val="00073A89"/>
    <w:rsid w:val="000740C2"/>
    <w:rsid w:val="000741EE"/>
    <w:rsid w:val="00074C33"/>
    <w:rsid w:val="00074C63"/>
    <w:rsid w:val="00074D94"/>
    <w:rsid w:val="00075201"/>
    <w:rsid w:val="00075284"/>
    <w:rsid w:val="00075F87"/>
    <w:rsid w:val="0007608E"/>
    <w:rsid w:val="00076270"/>
    <w:rsid w:val="00076872"/>
    <w:rsid w:val="00076C4C"/>
    <w:rsid w:val="00076E5C"/>
    <w:rsid w:val="000775DC"/>
    <w:rsid w:val="00077EE0"/>
    <w:rsid w:val="00080549"/>
    <w:rsid w:val="00080D7C"/>
    <w:rsid w:val="00082640"/>
    <w:rsid w:val="0008391E"/>
    <w:rsid w:val="00083A73"/>
    <w:rsid w:val="00084458"/>
    <w:rsid w:val="00084671"/>
    <w:rsid w:val="00084DC6"/>
    <w:rsid w:val="000851E7"/>
    <w:rsid w:val="00085681"/>
    <w:rsid w:val="00085AE8"/>
    <w:rsid w:val="00085B10"/>
    <w:rsid w:val="00085E2A"/>
    <w:rsid w:val="00086703"/>
    <w:rsid w:val="00086CC7"/>
    <w:rsid w:val="00086E02"/>
    <w:rsid w:val="0008774C"/>
    <w:rsid w:val="00087A26"/>
    <w:rsid w:val="00090239"/>
    <w:rsid w:val="000902D8"/>
    <w:rsid w:val="0009075B"/>
    <w:rsid w:val="00090CD8"/>
    <w:rsid w:val="00090E9F"/>
    <w:rsid w:val="000910BD"/>
    <w:rsid w:val="00091407"/>
    <w:rsid w:val="0009186F"/>
    <w:rsid w:val="00091C4A"/>
    <w:rsid w:val="00091E77"/>
    <w:rsid w:val="000927B8"/>
    <w:rsid w:val="0009354B"/>
    <w:rsid w:val="00094A5F"/>
    <w:rsid w:val="00094FCE"/>
    <w:rsid w:val="000951C7"/>
    <w:rsid w:val="000951D6"/>
    <w:rsid w:val="000957B9"/>
    <w:rsid w:val="00095FFB"/>
    <w:rsid w:val="0009647C"/>
    <w:rsid w:val="0009674A"/>
    <w:rsid w:val="000969F5"/>
    <w:rsid w:val="00096E09"/>
    <w:rsid w:val="00096EDB"/>
    <w:rsid w:val="00097A66"/>
    <w:rsid w:val="00097A93"/>
    <w:rsid w:val="00097E66"/>
    <w:rsid w:val="000A0488"/>
    <w:rsid w:val="000A06A2"/>
    <w:rsid w:val="000A1973"/>
    <w:rsid w:val="000A2051"/>
    <w:rsid w:val="000A2121"/>
    <w:rsid w:val="000A2176"/>
    <w:rsid w:val="000A231B"/>
    <w:rsid w:val="000A3171"/>
    <w:rsid w:val="000A3AE1"/>
    <w:rsid w:val="000A3B8F"/>
    <w:rsid w:val="000A40D2"/>
    <w:rsid w:val="000A4804"/>
    <w:rsid w:val="000A4966"/>
    <w:rsid w:val="000A4D60"/>
    <w:rsid w:val="000A4EF7"/>
    <w:rsid w:val="000A567E"/>
    <w:rsid w:val="000A61DF"/>
    <w:rsid w:val="000A65D0"/>
    <w:rsid w:val="000A65E4"/>
    <w:rsid w:val="000A67A4"/>
    <w:rsid w:val="000A684B"/>
    <w:rsid w:val="000A73D5"/>
    <w:rsid w:val="000A73DE"/>
    <w:rsid w:val="000A7442"/>
    <w:rsid w:val="000A7DEF"/>
    <w:rsid w:val="000B0093"/>
    <w:rsid w:val="000B0276"/>
    <w:rsid w:val="000B02A2"/>
    <w:rsid w:val="000B04C2"/>
    <w:rsid w:val="000B0AC0"/>
    <w:rsid w:val="000B17BD"/>
    <w:rsid w:val="000B1A24"/>
    <w:rsid w:val="000B1DA0"/>
    <w:rsid w:val="000B23E5"/>
    <w:rsid w:val="000B23F6"/>
    <w:rsid w:val="000B2F63"/>
    <w:rsid w:val="000B3812"/>
    <w:rsid w:val="000B385E"/>
    <w:rsid w:val="000B3CD3"/>
    <w:rsid w:val="000B4DFA"/>
    <w:rsid w:val="000B5005"/>
    <w:rsid w:val="000B5C0C"/>
    <w:rsid w:val="000B5F7E"/>
    <w:rsid w:val="000B628C"/>
    <w:rsid w:val="000B67D6"/>
    <w:rsid w:val="000B6CDB"/>
    <w:rsid w:val="000B70F8"/>
    <w:rsid w:val="000B71BA"/>
    <w:rsid w:val="000B720A"/>
    <w:rsid w:val="000B7242"/>
    <w:rsid w:val="000B747C"/>
    <w:rsid w:val="000B74D8"/>
    <w:rsid w:val="000B7A83"/>
    <w:rsid w:val="000B7B7B"/>
    <w:rsid w:val="000B7F93"/>
    <w:rsid w:val="000C01CF"/>
    <w:rsid w:val="000C04EA"/>
    <w:rsid w:val="000C0CBC"/>
    <w:rsid w:val="000C0D24"/>
    <w:rsid w:val="000C0E37"/>
    <w:rsid w:val="000C0F69"/>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802"/>
    <w:rsid w:val="000C69C6"/>
    <w:rsid w:val="000C6A1D"/>
    <w:rsid w:val="000C6E29"/>
    <w:rsid w:val="000C7006"/>
    <w:rsid w:val="000C7DF4"/>
    <w:rsid w:val="000C7EC6"/>
    <w:rsid w:val="000D0536"/>
    <w:rsid w:val="000D137D"/>
    <w:rsid w:val="000D14F2"/>
    <w:rsid w:val="000D196B"/>
    <w:rsid w:val="000D1C9D"/>
    <w:rsid w:val="000D1D5A"/>
    <w:rsid w:val="000D2069"/>
    <w:rsid w:val="000D21E7"/>
    <w:rsid w:val="000D24B4"/>
    <w:rsid w:val="000D284F"/>
    <w:rsid w:val="000D2BE8"/>
    <w:rsid w:val="000D2C6A"/>
    <w:rsid w:val="000D2E9D"/>
    <w:rsid w:val="000D32D8"/>
    <w:rsid w:val="000D4E86"/>
    <w:rsid w:val="000D519C"/>
    <w:rsid w:val="000D532A"/>
    <w:rsid w:val="000D53EF"/>
    <w:rsid w:val="000D584C"/>
    <w:rsid w:val="000D5BD4"/>
    <w:rsid w:val="000D5DAB"/>
    <w:rsid w:val="000D5DE5"/>
    <w:rsid w:val="000D5E57"/>
    <w:rsid w:val="000D6203"/>
    <w:rsid w:val="000D692E"/>
    <w:rsid w:val="000D6984"/>
    <w:rsid w:val="000D6BF9"/>
    <w:rsid w:val="000D6E53"/>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373"/>
    <w:rsid w:val="000E4565"/>
    <w:rsid w:val="000E499D"/>
    <w:rsid w:val="000E4CA9"/>
    <w:rsid w:val="000E4E6B"/>
    <w:rsid w:val="000E4EB3"/>
    <w:rsid w:val="000E5218"/>
    <w:rsid w:val="000E5285"/>
    <w:rsid w:val="000E5665"/>
    <w:rsid w:val="000E576D"/>
    <w:rsid w:val="000E593A"/>
    <w:rsid w:val="000E5A75"/>
    <w:rsid w:val="000E5D78"/>
    <w:rsid w:val="000E68F4"/>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524A"/>
    <w:rsid w:val="000F55BA"/>
    <w:rsid w:val="000F579C"/>
    <w:rsid w:val="000F58ED"/>
    <w:rsid w:val="000F5AD1"/>
    <w:rsid w:val="000F5FCE"/>
    <w:rsid w:val="000F6277"/>
    <w:rsid w:val="000F6857"/>
    <w:rsid w:val="000F7BA9"/>
    <w:rsid w:val="000F7D90"/>
    <w:rsid w:val="000F7EC7"/>
    <w:rsid w:val="0010008C"/>
    <w:rsid w:val="0010028F"/>
    <w:rsid w:val="00100EA8"/>
    <w:rsid w:val="0010190F"/>
    <w:rsid w:val="00101DF1"/>
    <w:rsid w:val="00102033"/>
    <w:rsid w:val="0010287D"/>
    <w:rsid w:val="001029F2"/>
    <w:rsid w:val="00102BE1"/>
    <w:rsid w:val="001033A6"/>
    <w:rsid w:val="00103412"/>
    <w:rsid w:val="00103814"/>
    <w:rsid w:val="00103827"/>
    <w:rsid w:val="00103A91"/>
    <w:rsid w:val="00103AF2"/>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6233"/>
    <w:rsid w:val="00116B22"/>
    <w:rsid w:val="0011783E"/>
    <w:rsid w:val="001178FE"/>
    <w:rsid w:val="00117942"/>
    <w:rsid w:val="00117C34"/>
    <w:rsid w:val="00117D9F"/>
    <w:rsid w:val="00117F2F"/>
    <w:rsid w:val="00120014"/>
    <w:rsid w:val="0012001F"/>
    <w:rsid w:val="00120211"/>
    <w:rsid w:val="00120DF7"/>
    <w:rsid w:val="00120E4E"/>
    <w:rsid w:val="00121623"/>
    <w:rsid w:val="00121910"/>
    <w:rsid w:val="00121DE3"/>
    <w:rsid w:val="00122E71"/>
    <w:rsid w:val="0012310A"/>
    <w:rsid w:val="001236F6"/>
    <w:rsid w:val="0012378C"/>
    <w:rsid w:val="00123CD7"/>
    <w:rsid w:val="0012435F"/>
    <w:rsid w:val="0012559B"/>
    <w:rsid w:val="00125673"/>
    <w:rsid w:val="00125915"/>
    <w:rsid w:val="00125BF3"/>
    <w:rsid w:val="0012609F"/>
    <w:rsid w:val="0012645A"/>
    <w:rsid w:val="00126477"/>
    <w:rsid w:val="001267B7"/>
    <w:rsid w:val="00126880"/>
    <w:rsid w:val="0012749E"/>
    <w:rsid w:val="00127858"/>
    <w:rsid w:val="00127A24"/>
    <w:rsid w:val="001305D1"/>
    <w:rsid w:val="00130C72"/>
    <w:rsid w:val="0013134E"/>
    <w:rsid w:val="001314F6"/>
    <w:rsid w:val="00131566"/>
    <w:rsid w:val="0013199F"/>
    <w:rsid w:val="00131A44"/>
    <w:rsid w:val="00132714"/>
    <w:rsid w:val="001328D9"/>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E5A"/>
    <w:rsid w:val="00136E99"/>
    <w:rsid w:val="00137266"/>
    <w:rsid w:val="00137A76"/>
    <w:rsid w:val="00140179"/>
    <w:rsid w:val="0014106E"/>
    <w:rsid w:val="001412A8"/>
    <w:rsid w:val="001414F1"/>
    <w:rsid w:val="001416A3"/>
    <w:rsid w:val="001418FE"/>
    <w:rsid w:val="00141BA5"/>
    <w:rsid w:val="001425B1"/>
    <w:rsid w:val="00142687"/>
    <w:rsid w:val="0014304A"/>
    <w:rsid w:val="001432E7"/>
    <w:rsid w:val="00143345"/>
    <w:rsid w:val="001435C0"/>
    <w:rsid w:val="001436FF"/>
    <w:rsid w:val="001437CA"/>
    <w:rsid w:val="0014402B"/>
    <w:rsid w:val="00145F6A"/>
    <w:rsid w:val="00146EEB"/>
    <w:rsid w:val="00146FB2"/>
    <w:rsid w:val="00147B67"/>
    <w:rsid w:val="00147D9E"/>
    <w:rsid w:val="001501E6"/>
    <w:rsid w:val="001503AD"/>
    <w:rsid w:val="00150C34"/>
    <w:rsid w:val="00150D8A"/>
    <w:rsid w:val="00151992"/>
    <w:rsid w:val="00151C1D"/>
    <w:rsid w:val="001527EB"/>
    <w:rsid w:val="00152EB0"/>
    <w:rsid w:val="0015358E"/>
    <w:rsid w:val="00153667"/>
    <w:rsid w:val="00153884"/>
    <w:rsid w:val="001539EA"/>
    <w:rsid w:val="00153F58"/>
    <w:rsid w:val="00154035"/>
    <w:rsid w:val="00154BD1"/>
    <w:rsid w:val="001550C6"/>
    <w:rsid w:val="0015594C"/>
    <w:rsid w:val="00155B24"/>
    <w:rsid w:val="00155FE5"/>
    <w:rsid w:val="001573C2"/>
    <w:rsid w:val="00157596"/>
    <w:rsid w:val="00157F0F"/>
    <w:rsid w:val="00160DA9"/>
    <w:rsid w:val="00160E1E"/>
    <w:rsid w:val="00160E40"/>
    <w:rsid w:val="00161CA9"/>
    <w:rsid w:val="00161F73"/>
    <w:rsid w:val="001620F5"/>
    <w:rsid w:val="001623A3"/>
    <w:rsid w:val="00162C0C"/>
    <w:rsid w:val="001637CB"/>
    <w:rsid w:val="001639AF"/>
    <w:rsid w:val="00163C82"/>
    <w:rsid w:val="00163F63"/>
    <w:rsid w:val="00163F71"/>
    <w:rsid w:val="0016427A"/>
    <w:rsid w:val="00164445"/>
    <w:rsid w:val="00164694"/>
    <w:rsid w:val="00164886"/>
    <w:rsid w:val="00165230"/>
    <w:rsid w:val="0016532E"/>
    <w:rsid w:val="00165F26"/>
    <w:rsid w:val="001668F8"/>
    <w:rsid w:val="001669B6"/>
    <w:rsid w:val="00166AF2"/>
    <w:rsid w:val="00166F74"/>
    <w:rsid w:val="00167408"/>
    <w:rsid w:val="00167737"/>
    <w:rsid w:val="0016776A"/>
    <w:rsid w:val="00167FB6"/>
    <w:rsid w:val="0017038C"/>
    <w:rsid w:val="001715CD"/>
    <w:rsid w:val="00171A7C"/>
    <w:rsid w:val="00171BEA"/>
    <w:rsid w:val="001724B0"/>
    <w:rsid w:val="00172D54"/>
    <w:rsid w:val="00172F71"/>
    <w:rsid w:val="001731CA"/>
    <w:rsid w:val="001733AA"/>
    <w:rsid w:val="00173755"/>
    <w:rsid w:val="00173D12"/>
    <w:rsid w:val="001740C4"/>
    <w:rsid w:val="00175850"/>
    <w:rsid w:val="001769B2"/>
    <w:rsid w:val="0017716F"/>
    <w:rsid w:val="00177B1B"/>
    <w:rsid w:val="00177B95"/>
    <w:rsid w:val="00180300"/>
    <w:rsid w:val="00180343"/>
    <w:rsid w:val="00181BA2"/>
    <w:rsid w:val="001823BA"/>
    <w:rsid w:val="00182497"/>
    <w:rsid w:val="001826EC"/>
    <w:rsid w:val="0018283C"/>
    <w:rsid w:val="00182E41"/>
    <w:rsid w:val="0018332C"/>
    <w:rsid w:val="00183643"/>
    <w:rsid w:val="0018425F"/>
    <w:rsid w:val="00184285"/>
    <w:rsid w:val="00184678"/>
    <w:rsid w:val="00184851"/>
    <w:rsid w:val="00184C03"/>
    <w:rsid w:val="00184DBF"/>
    <w:rsid w:val="00185E79"/>
    <w:rsid w:val="00185FDD"/>
    <w:rsid w:val="0018690F"/>
    <w:rsid w:val="001875B2"/>
    <w:rsid w:val="0018760F"/>
    <w:rsid w:val="001876E3"/>
    <w:rsid w:val="00187C9B"/>
    <w:rsid w:val="00187E60"/>
    <w:rsid w:val="00187F30"/>
    <w:rsid w:val="001903C7"/>
    <w:rsid w:val="00190C96"/>
    <w:rsid w:val="00191471"/>
    <w:rsid w:val="0019262A"/>
    <w:rsid w:val="00192B5A"/>
    <w:rsid w:val="00192F61"/>
    <w:rsid w:val="00193793"/>
    <w:rsid w:val="00194769"/>
    <w:rsid w:val="0019492A"/>
    <w:rsid w:val="00194B53"/>
    <w:rsid w:val="00195319"/>
    <w:rsid w:val="0019572E"/>
    <w:rsid w:val="0019589C"/>
    <w:rsid w:val="0019618D"/>
    <w:rsid w:val="0019646D"/>
    <w:rsid w:val="0019648F"/>
    <w:rsid w:val="00196526"/>
    <w:rsid w:val="00196B05"/>
    <w:rsid w:val="00196C2F"/>
    <w:rsid w:val="0019713D"/>
    <w:rsid w:val="00197520"/>
    <w:rsid w:val="001A04A4"/>
    <w:rsid w:val="001A054B"/>
    <w:rsid w:val="001A0D5A"/>
    <w:rsid w:val="001A138E"/>
    <w:rsid w:val="001A1625"/>
    <w:rsid w:val="001A16F2"/>
    <w:rsid w:val="001A1A8E"/>
    <w:rsid w:val="001A1AEF"/>
    <w:rsid w:val="001A1F25"/>
    <w:rsid w:val="001A2365"/>
    <w:rsid w:val="001A25BB"/>
    <w:rsid w:val="001A2AE8"/>
    <w:rsid w:val="001A353E"/>
    <w:rsid w:val="001A358A"/>
    <w:rsid w:val="001A3903"/>
    <w:rsid w:val="001A3AEA"/>
    <w:rsid w:val="001A4BDE"/>
    <w:rsid w:val="001A5560"/>
    <w:rsid w:val="001A5B18"/>
    <w:rsid w:val="001A5D42"/>
    <w:rsid w:val="001A5EFF"/>
    <w:rsid w:val="001A6191"/>
    <w:rsid w:val="001A63FA"/>
    <w:rsid w:val="001A6C42"/>
    <w:rsid w:val="001A6C78"/>
    <w:rsid w:val="001A7C5A"/>
    <w:rsid w:val="001A7F74"/>
    <w:rsid w:val="001B0535"/>
    <w:rsid w:val="001B0543"/>
    <w:rsid w:val="001B06A4"/>
    <w:rsid w:val="001B0C16"/>
    <w:rsid w:val="001B1569"/>
    <w:rsid w:val="001B170B"/>
    <w:rsid w:val="001B19BE"/>
    <w:rsid w:val="001B1C32"/>
    <w:rsid w:val="001B1F3E"/>
    <w:rsid w:val="001B29A7"/>
    <w:rsid w:val="001B2A66"/>
    <w:rsid w:val="001B2B6D"/>
    <w:rsid w:val="001B30FD"/>
    <w:rsid w:val="001B32ED"/>
    <w:rsid w:val="001B3752"/>
    <w:rsid w:val="001B40D9"/>
    <w:rsid w:val="001B5A2A"/>
    <w:rsid w:val="001B5B0C"/>
    <w:rsid w:val="001B62A7"/>
    <w:rsid w:val="001B650B"/>
    <w:rsid w:val="001B7027"/>
    <w:rsid w:val="001B7858"/>
    <w:rsid w:val="001B787D"/>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B5E"/>
    <w:rsid w:val="001C5E62"/>
    <w:rsid w:val="001C5FF3"/>
    <w:rsid w:val="001C6795"/>
    <w:rsid w:val="001C68C0"/>
    <w:rsid w:val="001C69A4"/>
    <w:rsid w:val="001C70ED"/>
    <w:rsid w:val="001C79B2"/>
    <w:rsid w:val="001D0090"/>
    <w:rsid w:val="001D1690"/>
    <w:rsid w:val="001D1AD5"/>
    <w:rsid w:val="001D1BBB"/>
    <w:rsid w:val="001D22F7"/>
    <w:rsid w:val="001D2FD0"/>
    <w:rsid w:val="001D32F4"/>
    <w:rsid w:val="001D33E1"/>
    <w:rsid w:val="001D3632"/>
    <w:rsid w:val="001D38A8"/>
    <w:rsid w:val="001D3CD6"/>
    <w:rsid w:val="001D3E5C"/>
    <w:rsid w:val="001D4256"/>
    <w:rsid w:val="001D4C0C"/>
    <w:rsid w:val="001D5238"/>
    <w:rsid w:val="001D5C53"/>
    <w:rsid w:val="001D63BD"/>
    <w:rsid w:val="001D6425"/>
    <w:rsid w:val="001D6878"/>
    <w:rsid w:val="001D6AC6"/>
    <w:rsid w:val="001D6B62"/>
    <w:rsid w:val="001D6B90"/>
    <w:rsid w:val="001D710C"/>
    <w:rsid w:val="001D72CD"/>
    <w:rsid w:val="001D7768"/>
    <w:rsid w:val="001D77DD"/>
    <w:rsid w:val="001D78E3"/>
    <w:rsid w:val="001D7F7D"/>
    <w:rsid w:val="001E006D"/>
    <w:rsid w:val="001E0BCA"/>
    <w:rsid w:val="001E0DCF"/>
    <w:rsid w:val="001E1B19"/>
    <w:rsid w:val="001E1C20"/>
    <w:rsid w:val="001E1C9C"/>
    <w:rsid w:val="001E24E3"/>
    <w:rsid w:val="001E29E4"/>
    <w:rsid w:val="001E2A67"/>
    <w:rsid w:val="001E3408"/>
    <w:rsid w:val="001E357C"/>
    <w:rsid w:val="001E3771"/>
    <w:rsid w:val="001E497F"/>
    <w:rsid w:val="001E49D6"/>
    <w:rsid w:val="001E4F46"/>
    <w:rsid w:val="001E50A5"/>
    <w:rsid w:val="001E5BD9"/>
    <w:rsid w:val="001E607F"/>
    <w:rsid w:val="001E6D5F"/>
    <w:rsid w:val="001E6E08"/>
    <w:rsid w:val="001E7A25"/>
    <w:rsid w:val="001E7BD2"/>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495"/>
    <w:rsid w:val="0020255A"/>
    <w:rsid w:val="00202C3B"/>
    <w:rsid w:val="00202C6E"/>
    <w:rsid w:val="00203466"/>
    <w:rsid w:val="002034F6"/>
    <w:rsid w:val="00203ACE"/>
    <w:rsid w:val="00203CA3"/>
    <w:rsid w:val="00204E8F"/>
    <w:rsid w:val="00204EB1"/>
    <w:rsid w:val="002052C8"/>
    <w:rsid w:val="0020661B"/>
    <w:rsid w:val="0020663C"/>
    <w:rsid w:val="00206945"/>
    <w:rsid w:val="0020699B"/>
    <w:rsid w:val="00206A15"/>
    <w:rsid w:val="00206C0D"/>
    <w:rsid w:val="00206E64"/>
    <w:rsid w:val="0020728B"/>
    <w:rsid w:val="00207465"/>
    <w:rsid w:val="00207FF7"/>
    <w:rsid w:val="0021030D"/>
    <w:rsid w:val="0021048E"/>
    <w:rsid w:val="00210833"/>
    <w:rsid w:val="00211F96"/>
    <w:rsid w:val="00211FC9"/>
    <w:rsid w:val="00212146"/>
    <w:rsid w:val="002123B3"/>
    <w:rsid w:val="002124B0"/>
    <w:rsid w:val="00212611"/>
    <w:rsid w:val="00212C1C"/>
    <w:rsid w:val="00212F8B"/>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7155"/>
    <w:rsid w:val="0021741D"/>
    <w:rsid w:val="00217703"/>
    <w:rsid w:val="002178FE"/>
    <w:rsid w:val="00217B44"/>
    <w:rsid w:val="00217C2E"/>
    <w:rsid w:val="00217FAF"/>
    <w:rsid w:val="00220083"/>
    <w:rsid w:val="002201B1"/>
    <w:rsid w:val="002202FE"/>
    <w:rsid w:val="002206AA"/>
    <w:rsid w:val="00220789"/>
    <w:rsid w:val="00221AAA"/>
    <w:rsid w:val="0022211A"/>
    <w:rsid w:val="00222787"/>
    <w:rsid w:val="00222B41"/>
    <w:rsid w:val="00222BEC"/>
    <w:rsid w:val="00222D10"/>
    <w:rsid w:val="00223177"/>
    <w:rsid w:val="00223589"/>
    <w:rsid w:val="00223B94"/>
    <w:rsid w:val="00223CA7"/>
    <w:rsid w:val="002240D6"/>
    <w:rsid w:val="002241A7"/>
    <w:rsid w:val="00224ADA"/>
    <w:rsid w:val="00224BC6"/>
    <w:rsid w:val="00225003"/>
    <w:rsid w:val="00225D09"/>
    <w:rsid w:val="00226140"/>
    <w:rsid w:val="00226A43"/>
    <w:rsid w:val="00227183"/>
    <w:rsid w:val="00227254"/>
    <w:rsid w:val="002278EC"/>
    <w:rsid w:val="00230797"/>
    <w:rsid w:val="002307B2"/>
    <w:rsid w:val="00230C4F"/>
    <w:rsid w:val="00230FAD"/>
    <w:rsid w:val="002313BD"/>
    <w:rsid w:val="0023179D"/>
    <w:rsid w:val="00232814"/>
    <w:rsid w:val="00232F55"/>
    <w:rsid w:val="002331E0"/>
    <w:rsid w:val="00233383"/>
    <w:rsid w:val="002333AA"/>
    <w:rsid w:val="00233A7F"/>
    <w:rsid w:val="00233AA1"/>
    <w:rsid w:val="00233C76"/>
    <w:rsid w:val="00233D8B"/>
    <w:rsid w:val="00234154"/>
    <w:rsid w:val="002343C6"/>
    <w:rsid w:val="0023446D"/>
    <w:rsid w:val="002344E2"/>
    <w:rsid w:val="002347D3"/>
    <w:rsid w:val="00234A3D"/>
    <w:rsid w:val="00234A5E"/>
    <w:rsid w:val="00234F94"/>
    <w:rsid w:val="0023586F"/>
    <w:rsid w:val="002358A6"/>
    <w:rsid w:val="0023614B"/>
    <w:rsid w:val="002364E7"/>
    <w:rsid w:val="002366A6"/>
    <w:rsid w:val="00236C81"/>
    <w:rsid w:val="00236D1E"/>
    <w:rsid w:val="00237CD4"/>
    <w:rsid w:val="0024037B"/>
    <w:rsid w:val="002405D3"/>
    <w:rsid w:val="002407A3"/>
    <w:rsid w:val="0024081C"/>
    <w:rsid w:val="002409BD"/>
    <w:rsid w:val="00240FAB"/>
    <w:rsid w:val="00241799"/>
    <w:rsid w:val="0024286E"/>
    <w:rsid w:val="00242BBA"/>
    <w:rsid w:val="002430C5"/>
    <w:rsid w:val="0024358B"/>
    <w:rsid w:val="002436E5"/>
    <w:rsid w:val="0024399F"/>
    <w:rsid w:val="002439D1"/>
    <w:rsid w:val="002440BC"/>
    <w:rsid w:val="00244168"/>
    <w:rsid w:val="00244280"/>
    <w:rsid w:val="0024485B"/>
    <w:rsid w:val="002449D5"/>
    <w:rsid w:val="00244D6E"/>
    <w:rsid w:val="00244DC9"/>
    <w:rsid w:val="00244DE4"/>
    <w:rsid w:val="00244E92"/>
    <w:rsid w:val="00244F71"/>
    <w:rsid w:val="00246B47"/>
    <w:rsid w:val="00246B76"/>
    <w:rsid w:val="00246D3A"/>
    <w:rsid w:val="002473A9"/>
    <w:rsid w:val="002478AA"/>
    <w:rsid w:val="00250B53"/>
    <w:rsid w:val="00250EAC"/>
    <w:rsid w:val="00251047"/>
    <w:rsid w:val="0025139D"/>
    <w:rsid w:val="00251944"/>
    <w:rsid w:val="00251EC9"/>
    <w:rsid w:val="00251FEF"/>
    <w:rsid w:val="00252066"/>
    <w:rsid w:val="00253104"/>
    <w:rsid w:val="002531E3"/>
    <w:rsid w:val="002547F5"/>
    <w:rsid w:val="00254AA7"/>
    <w:rsid w:val="00254BF5"/>
    <w:rsid w:val="0025565E"/>
    <w:rsid w:val="00255E07"/>
    <w:rsid w:val="0025611C"/>
    <w:rsid w:val="002567AD"/>
    <w:rsid w:val="0025690A"/>
    <w:rsid w:val="00256D5E"/>
    <w:rsid w:val="0025735B"/>
    <w:rsid w:val="00257D35"/>
    <w:rsid w:val="0026003F"/>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8F3"/>
    <w:rsid w:val="0026500B"/>
    <w:rsid w:val="00265162"/>
    <w:rsid w:val="002651AD"/>
    <w:rsid w:val="00265343"/>
    <w:rsid w:val="00265349"/>
    <w:rsid w:val="0026539C"/>
    <w:rsid w:val="0026542E"/>
    <w:rsid w:val="00265530"/>
    <w:rsid w:val="00265B2F"/>
    <w:rsid w:val="00265C2C"/>
    <w:rsid w:val="00266D16"/>
    <w:rsid w:val="00267201"/>
    <w:rsid w:val="0026757D"/>
    <w:rsid w:val="00267C1B"/>
    <w:rsid w:val="00267FB6"/>
    <w:rsid w:val="00270194"/>
    <w:rsid w:val="0027049D"/>
    <w:rsid w:val="002705B7"/>
    <w:rsid w:val="00270D75"/>
    <w:rsid w:val="00270DF5"/>
    <w:rsid w:val="00271279"/>
    <w:rsid w:val="0027146B"/>
    <w:rsid w:val="002718A1"/>
    <w:rsid w:val="002718B3"/>
    <w:rsid w:val="00271E79"/>
    <w:rsid w:val="00271EDD"/>
    <w:rsid w:val="00271F7F"/>
    <w:rsid w:val="00272AE3"/>
    <w:rsid w:val="0027323C"/>
    <w:rsid w:val="0027367D"/>
    <w:rsid w:val="00273797"/>
    <w:rsid w:val="00273C50"/>
    <w:rsid w:val="00273E90"/>
    <w:rsid w:val="00274366"/>
    <w:rsid w:val="00274893"/>
    <w:rsid w:val="00274B99"/>
    <w:rsid w:val="00274D88"/>
    <w:rsid w:val="00275C92"/>
    <w:rsid w:val="00275D46"/>
    <w:rsid w:val="00275F52"/>
    <w:rsid w:val="002767AD"/>
    <w:rsid w:val="002770E9"/>
    <w:rsid w:val="0027757E"/>
    <w:rsid w:val="002778C1"/>
    <w:rsid w:val="002778DE"/>
    <w:rsid w:val="0027792C"/>
    <w:rsid w:val="0028076F"/>
    <w:rsid w:val="00280770"/>
    <w:rsid w:val="00280FAD"/>
    <w:rsid w:val="00281388"/>
    <w:rsid w:val="00281D1C"/>
    <w:rsid w:val="00281E34"/>
    <w:rsid w:val="002820E5"/>
    <w:rsid w:val="002823E9"/>
    <w:rsid w:val="00283086"/>
    <w:rsid w:val="0028310B"/>
    <w:rsid w:val="00283D3D"/>
    <w:rsid w:val="002840F9"/>
    <w:rsid w:val="0028449D"/>
    <w:rsid w:val="00284614"/>
    <w:rsid w:val="00284968"/>
    <w:rsid w:val="00284F4D"/>
    <w:rsid w:val="002857DE"/>
    <w:rsid w:val="00285A7F"/>
    <w:rsid w:val="00285EAD"/>
    <w:rsid w:val="00286182"/>
    <w:rsid w:val="00286A5B"/>
    <w:rsid w:val="002873F8"/>
    <w:rsid w:val="00287695"/>
    <w:rsid w:val="00287994"/>
    <w:rsid w:val="002901E1"/>
    <w:rsid w:val="0029059C"/>
    <w:rsid w:val="002906A4"/>
    <w:rsid w:val="00290738"/>
    <w:rsid w:val="00290902"/>
    <w:rsid w:val="00291966"/>
    <w:rsid w:val="00291BF8"/>
    <w:rsid w:val="00291BFE"/>
    <w:rsid w:val="0029208D"/>
    <w:rsid w:val="0029221F"/>
    <w:rsid w:val="00292504"/>
    <w:rsid w:val="0029271C"/>
    <w:rsid w:val="00292BDE"/>
    <w:rsid w:val="00292C26"/>
    <w:rsid w:val="00292C8A"/>
    <w:rsid w:val="00292CD5"/>
    <w:rsid w:val="00293169"/>
    <w:rsid w:val="002933B9"/>
    <w:rsid w:val="00293E13"/>
    <w:rsid w:val="00293FC2"/>
    <w:rsid w:val="002944B6"/>
    <w:rsid w:val="002944F8"/>
    <w:rsid w:val="00294646"/>
    <w:rsid w:val="00294FEC"/>
    <w:rsid w:val="00295B6D"/>
    <w:rsid w:val="00295C98"/>
    <w:rsid w:val="00296405"/>
    <w:rsid w:val="0029650F"/>
    <w:rsid w:val="0029715B"/>
    <w:rsid w:val="00297222"/>
    <w:rsid w:val="00297693"/>
    <w:rsid w:val="002A03AB"/>
    <w:rsid w:val="002A0EBF"/>
    <w:rsid w:val="002A14D9"/>
    <w:rsid w:val="002A169C"/>
    <w:rsid w:val="002A2170"/>
    <w:rsid w:val="002A2344"/>
    <w:rsid w:val="002A2861"/>
    <w:rsid w:val="002A2E25"/>
    <w:rsid w:val="002A2F6B"/>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A7C82"/>
    <w:rsid w:val="002B07A1"/>
    <w:rsid w:val="002B0E9D"/>
    <w:rsid w:val="002B0EE3"/>
    <w:rsid w:val="002B1453"/>
    <w:rsid w:val="002B2D71"/>
    <w:rsid w:val="002B306C"/>
    <w:rsid w:val="002B3749"/>
    <w:rsid w:val="002B3B86"/>
    <w:rsid w:val="002B41BD"/>
    <w:rsid w:val="002B427C"/>
    <w:rsid w:val="002B484B"/>
    <w:rsid w:val="002B4A40"/>
    <w:rsid w:val="002B4A99"/>
    <w:rsid w:val="002B4D4F"/>
    <w:rsid w:val="002B5EED"/>
    <w:rsid w:val="002B5F91"/>
    <w:rsid w:val="002B697E"/>
    <w:rsid w:val="002B758C"/>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4B"/>
    <w:rsid w:val="002D365F"/>
    <w:rsid w:val="002D3A1A"/>
    <w:rsid w:val="002D3B06"/>
    <w:rsid w:val="002D3C94"/>
    <w:rsid w:val="002D481B"/>
    <w:rsid w:val="002D526A"/>
    <w:rsid w:val="002D5358"/>
    <w:rsid w:val="002D5545"/>
    <w:rsid w:val="002D5B34"/>
    <w:rsid w:val="002D5D4E"/>
    <w:rsid w:val="002D5DE8"/>
    <w:rsid w:val="002D5EEF"/>
    <w:rsid w:val="002D666A"/>
    <w:rsid w:val="002D744F"/>
    <w:rsid w:val="002D74D8"/>
    <w:rsid w:val="002D78A7"/>
    <w:rsid w:val="002D7DC0"/>
    <w:rsid w:val="002E048F"/>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6237"/>
    <w:rsid w:val="002E72A3"/>
    <w:rsid w:val="002E72E6"/>
    <w:rsid w:val="002E7392"/>
    <w:rsid w:val="002E7A3D"/>
    <w:rsid w:val="002F0371"/>
    <w:rsid w:val="002F0DB1"/>
    <w:rsid w:val="002F120C"/>
    <w:rsid w:val="002F1294"/>
    <w:rsid w:val="002F1F51"/>
    <w:rsid w:val="002F2125"/>
    <w:rsid w:val="002F2307"/>
    <w:rsid w:val="002F231E"/>
    <w:rsid w:val="002F254E"/>
    <w:rsid w:val="002F2598"/>
    <w:rsid w:val="002F25B1"/>
    <w:rsid w:val="002F27EF"/>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C8B"/>
    <w:rsid w:val="00300933"/>
    <w:rsid w:val="00300D8B"/>
    <w:rsid w:val="003013E4"/>
    <w:rsid w:val="00301CFD"/>
    <w:rsid w:val="00302FB0"/>
    <w:rsid w:val="00303286"/>
    <w:rsid w:val="0030365D"/>
    <w:rsid w:val="00303F9B"/>
    <w:rsid w:val="00304061"/>
    <w:rsid w:val="003041F1"/>
    <w:rsid w:val="00304373"/>
    <w:rsid w:val="003044FB"/>
    <w:rsid w:val="00304C4A"/>
    <w:rsid w:val="00305612"/>
    <w:rsid w:val="00305A82"/>
    <w:rsid w:val="003060EB"/>
    <w:rsid w:val="00306637"/>
    <w:rsid w:val="00306B13"/>
    <w:rsid w:val="00306E06"/>
    <w:rsid w:val="003072DE"/>
    <w:rsid w:val="00307737"/>
    <w:rsid w:val="00310D48"/>
    <w:rsid w:val="0031174B"/>
    <w:rsid w:val="00311A03"/>
    <w:rsid w:val="00311D1F"/>
    <w:rsid w:val="00311DC7"/>
    <w:rsid w:val="0031234F"/>
    <w:rsid w:val="0031290C"/>
    <w:rsid w:val="003130B7"/>
    <w:rsid w:val="00313513"/>
    <w:rsid w:val="0031351E"/>
    <w:rsid w:val="00313701"/>
    <w:rsid w:val="0031377D"/>
    <w:rsid w:val="00314F2E"/>
    <w:rsid w:val="00315740"/>
    <w:rsid w:val="00315B0C"/>
    <w:rsid w:val="00315FE2"/>
    <w:rsid w:val="00316E5E"/>
    <w:rsid w:val="003175D2"/>
    <w:rsid w:val="00317C85"/>
    <w:rsid w:val="003200D1"/>
    <w:rsid w:val="003206D7"/>
    <w:rsid w:val="00320728"/>
    <w:rsid w:val="003209BF"/>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40DC"/>
    <w:rsid w:val="0032471F"/>
    <w:rsid w:val="00324A8B"/>
    <w:rsid w:val="00324D6A"/>
    <w:rsid w:val="0032527E"/>
    <w:rsid w:val="0032553B"/>
    <w:rsid w:val="00325982"/>
    <w:rsid w:val="00325ACB"/>
    <w:rsid w:val="00325F51"/>
    <w:rsid w:val="00326E22"/>
    <w:rsid w:val="003270CD"/>
    <w:rsid w:val="00327D3E"/>
    <w:rsid w:val="00327D71"/>
    <w:rsid w:val="00330243"/>
    <w:rsid w:val="003304FD"/>
    <w:rsid w:val="003305E3"/>
    <w:rsid w:val="00330947"/>
    <w:rsid w:val="00330A8E"/>
    <w:rsid w:val="00330BEE"/>
    <w:rsid w:val="003314D1"/>
    <w:rsid w:val="00331E8D"/>
    <w:rsid w:val="00331F3B"/>
    <w:rsid w:val="00332088"/>
    <w:rsid w:val="00332616"/>
    <w:rsid w:val="0033281D"/>
    <w:rsid w:val="00332F0B"/>
    <w:rsid w:val="00333223"/>
    <w:rsid w:val="003337F8"/>
    <w:rsid w:val="00333972"/>
    <w:rsid w:val="00333A35"/>
    <w:rsid w:val="00333A85"/>
    <w:rsid w:val="00333DD1"/>
    <w:rsid w:val="0033484F"/>
    <w:rsid w:val="0033486A"/>
    <w:rsid w:val="00334D94"/>
    <w:rsid w:val="003350C8"/>
    <w:rsid w:val="00335350"/>
    <w:rsid w:val="00335527"/>
    <w:rsid w:val="003357AA"/>
    <w:rsid w:val="0033599C"/>
    <w:rsid w:val="00335B81"/>
    <w:rsid w:val="00336202"/>
    <w:rsid w:val="00336212"/>
    <w:rsid w:val="003363AF"/>
    <w:rsid w:val="003364A4"/>
    <w:rsid w:val="00336A2D"/>
    <w:rsid w:val="00336E13"/>
    <w:rsid w:val="00336EB7"/>
    <w:rsid w:val="003371A0"/>
    <w:rsid w:val="00337F5B"/>
    <w:rsid w:val="0034038C"/>
    <w:rsid w:val="003406E3"/>
    <w:rsid w:val="003414C5"/>
    <w:rsid w:val="0034200D"/>
    <w:rsid w:val="00342957"/>
    <w:rsid w:val="003432B8"/>
    <w:rsid w:val="00343556"/>
    <w:rsid w:val="00343F01"/>
    <w:rsid w:val="0034452F"/>
    <w:rsid w:val="003445A8"/>
    <w:rsid w:val="00344628"/>
    <w:rsid w:val="00344786"/>
    <w:rsid w:val="0034482E"/>
    <w:rsid w:val="00344BA6"/>
    <w:rsid w:val="00344C19"/>
    <w:rsid w:val="003451F9"/>
    <w:rsid w:val="003455B5"/>
    <w:rsid w:val="00345648"/>
    <w:rsid w:val="00345BEC"/>
    <w:rsid w:val="00345CB6"/>
    <w:rsid w:val="0034683D"/>
    <w:rsid w:val="00347698"/>
    <w:rsid w:val="00347F59"/>
    <w:rsid w:val="003505B2"/>
    <w:rsid w:val="00350A88"/>
    <w:rsid w:val="00350E50"/>
    <w:rsid w:val="003516C2"/>
    <w:rsid w:val="00351DE7"/>
    <w:rsid w:val="00351FC7"/>
    <w:rsid w:val="00352904"/>
    <w:rsid w:val="00352BD7"/>
    <w:rsid w:val="00352CC9"/>
    <w:rsid w:val="00352D72"/>
    <w:rsid w:val="00353FE4"/>
    <w:rsid w:val="003549BF"/>
    <w:rsid w:val="00354B0F"/>
    <w:rsid w:val="00354C06"/>
    <w:rsid w:val="00355270"/>
    <w:rsid w:val="0035559F"/>
    <w:rsid w:val="0035588F"/>
    <w:rsid w:val="00355CAC"/>
    <w:rsid w:val="00355EED"/>
    <w:rsid w:val="00356CE8"/>
    <w:rsid w:val="00356F1B"/>
    <w:rsid w:val="00357472"/>
    <w:rsid w:val="00357CEC"/>
    <w:rsid w:val="00357E2D"/>
    <w:rsid w:val="003607B0"/>
    <w:rsid w:val="00360F06"/>
    <w:rsid w:val="00361146"/>
    <w:rsid w:val="00361318"/>
    <w:rsid w:val="003616F4"/>
    <w:rsid w:val="00361842"/>
    <w:rsid w:val="00361D5A"/>
    <w:rsid w:val="00361DD8"/>
    <w:rsid w:val="00361F71"/>
    <w:rsid w:val="00361FB3"/>
    <w:rsid w:val="003622BC"/>
    <w:rsid w:val="00362906"/>
    <w:rsid w:val="00362C07"/>
    <w:rsid w:val="00362D68"/>
    <w:rsid w:val="0036355F"/>
    <w:rsid w:val="00363C14"/>
    <w:rsid w:val="003641B9"/>
    <w:rsid w:val="0036451B"/>
    <w:rsid w:val="003647B5"/>
    <w:rsid w:val="00364CD3"/>
    <w:rsid w:val="00364DE4"/>
    <w:rsid w:val="00364ED1"/>
    <w:rsid w:val="00365030"/>
    <w:rsid w:val="00366044"/>
    <w:rsid w:val="003660CE"/>
    <w:rsid w:val="003667CC"/>
    <w:rsid w:val="00366E7F"/>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304B"/>
    <w:rsid w:val="00373652"/>
    <w:rsid w:val="00373854"/>
    <w:rsid w:val="00373D45"/>
    <w:rsid w:val="00373DBE"/>
    <w:rsid w:val="00374D48"/>
    <w:rsid w:val="00375044"/>
    <w:rsid w:val="003751D6"/>
    <w:rsid w:val="0037547A"/>
    <w:rsid w:val="00376285"/>
    <w:rsid w:val="00376877"/>
    <w:rsid w:val="00376ED6"/>
    <w:rsid w:val="00376F4C"/>
    <w:rsid w:val="0037730D"/>
    <w:rsid w:val="00380C05"/>
    <w:rsid w:val="00380E1D"/>
    <w:rsid w:val="0038109C"/>
    <w:rsid w:val="003811AD"/>
    <w:rsid w:val="003814FD"/>
    <w:rsid w:val="00381C35"/>
    <w:rsid w:val="00381E1D"/>
    <w:rsid w:val="00382542"/>
    <w:rsid w:val="0038287D"/>
    <w:rsid w:val="00382914"/>
    <w:rsid w:val="00382B19"/>
    <w:rsid w:val="00384536"/>
    <w:rsid w:val="00384819"/>
    <w:rsid w:val="003848D7"/>
    <w:rsid w:val="0038547B"/>
    <w:rsid w:val="00385569"/>
    <w:rsid w:val="00385B8A"/>
    <w:rsid w:val="003868BE"/>
    <w:rsid w:val="00386DB1"/>
    <w:rsid w:val="00387DFF"/>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B74"/>
    <w:rsid w:val="003945FB"/>
    <w:rsid w:val="0039463A"/>
    <w:rsid w:val="00394D99"/>
    <w:rsid w:val="00394F5E"/>
    <w:rsid w:val="00395495"/>
    <w:rsid w:val="0039561D"/>
    <w:rsid w:val="00395A5A"/>
    <w:rsid w:val="00395AF3"/>
    <w:rsid w:val="00396062"/>
    <w:rsid w:val="00396200"/>
    <w:rsid w:val="003967F2"/>
    <w:rsid w:val="0039709A"/>
    <w:rsid w:val="003A03DF"/>
    <w:rsid w:val="003A160C"/>
    <w:rsid w:val="003A1CC8"/>
    <w:rsid w:val="003A2619"/>
    <w:rsid w:val="003A28BD"/>
    <w:rsid w:val="003A2C9F"/>
    <w:rsid w:val="003A2F72"/>
    <w:rsid w:val="003A345E"/>
    <w:rsid w:val="003A3B95"/>
    <w:rsid w:val="003A4597"/>
    <w:rsid w:val="003A4E87"/>
    <w:rsid w:val="003A4F2C"/>
    <w:rsid w:val="003A52F5"/>
    <w:rsid w:val="003A6462"/>
    <w:rsid w:val="003A6693"/>
    <w:rsid w:val="003A6A3D"/>
    <w:rsid w:val="003A6C2E"/>
    <w:rsid w:val="003A766E"/>
    <w:rsid w:val="003A7A33"/>
    <w:rsid w:val="003A7B19"/>
    <w:rsid w:val="003A7CC3"/>
    <w:rsid w:val="003B051A"/>
    <w:rsid w:val="003B05A3"/>
    <w:rsid w:val="003B06B7"/>
    <w:rsid w:val="003B0860"/>
    <w:rsid w:val="003B0F4C"/>
    <w:rsid w:val="003B12D5"/>
    <w:rsid w:val="003B151F"/>
    <w:rsid w:val="003B15A5"/>
    <w:rsid w:val="003B162D"/>
    <w:rsid w:val="003B1C8A"/>
    <w:rsid w:val="003B1D03"/>
    <w:rsid w:val="003B2BBE"/>
    <w:rsid w:val="003B2BCE"/>
    <w:rsid w:val="003B344F"/>
    <w:rsid w:val="003B366F"/>
    <w:rsid w:val="003B3710"/>
    <w:rsid w:val="003B3A47"/>
    <w:rsid w:val="003B3DC4"/>
    <w:rsid w:val="003B41F4"/>
    <w:rsid w:val="003B427F"/>
    <w:rsid w:val="003B42BE"/>
    <w:rsid w:val="003B492A"/>
    <w:rsid w:val="003B497E"/>
    <w:rsid w:val="003B4BB5"/>
    <w:rsid w:val="003B5121"/>
    <w:rsid w:val="003B5275"/>
    <w:rsid w:val="003B5FE1"/>
    <w:rsid w:val="003B6082"/>
    <w:rsid w:val="003B6500"/>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3F"/>
    <w:rsid w:val="003C202F"/>
    <w:rsid w:val="003C30CE"/>
    <w:rsid w:val="003C3381"/>
    <w:rsid w:val="003C34B6"/>
    <w:rsid w:val="003C39D5"/>
    <w:rsid w:val="003C3B31"/>
    <w:rsid w:val="003C3B3B"/>
    <w:rsid w:val="003C3E82"/>
    <w:rsid w:val="003C4482"/>
    <w:rsid w:val="003C489D"/>
    <w:rsid w:val="003C4C25"/>
    <w:rsid w:val="003C4E8E"/>
    <w:rsid w:val="003C54DD"/>
    <w:rsid w:val="003C5AE8"/>
    <w:rsid w:val="003C5B61"/>
    <w:rsid w:val="003C5D4D"/>
    <w:rsid w:val="003C6048"/>
    <w:rsid w:val="003C6211"/>
    <w:rsid w:val="003C6B33"/>
    <w:rsid w:val="003C6B62"/>
    <w:rsid w:val="003C6CD4"/>
    <w:rsid w:val="003C7631"/>
    <w:rsid w:val="003D0134"/>
    <w:rsid w:val="003D0518"/>
    <w:rsid w:val="003D069C"/>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605"/>
    <w:rsid w:val="003D4893"/>
    <w:rsid w:val="003D528D"/>
    <w:rsid w:val="003D558D"/>
    <w:rsid w:val="003D5E88"/>
    <w:rsid w:val="003D5EB4"/>
    <w:rsid w:val="003D633D"/>
    <w:rsid w:val="003D6979"/>
    <w:rsid w:val="003D6A15"/>
    <w:rsid w:val="003E01AA"/>
    <w:rsid w:val="003E0371"/>
    <w:rsid w:val="003E09EB"/>
    <w:rsid w:val="003E0C3E"/>
    <w:rsid w:val="003E14E8"/>
    <w:rsid w:val="003E1A44"/>
    <w:rsid w:val="003E1FD0"/>
    <w:rsid w:val="003E20D9"/>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F01F7"/>
    <w:rsid w:val="003F09C7"/>
    <w:rsid w:val="003F0C6B"/>
    <w:rsid w:val="003F0DE1"/>
    <w:rsid w:val="003F0E07"/>
    <w:rsid w:val="003F1190"/>
    <w:rsid w:val="003F1632"/>
    <w:rsid w:val="003F1735"/>
    <w:rsid w:val="003F1F64"/>
    <w:rsid w:val="003F222C"/>
    <w:rsid w:val="003F2364"/>
    <w:rsid w:val="003F2570"/>
    <w:rsid w:val="003F29AD"/>
    <w:rsid w:val="003F2FB6"/>
    <w:rsid w:val="003F335C"/>
    <w:rsid w:val="003F3521"/>
    <w:rsid w:val="003F394F"/>
    <w:rsid w:val="003F42A9"/>
    <w:rsid w:val="003F4485"/>
    <w:rsid w:val="003F463B"/>
    <w:rsid w:val="003F482C"/>
    <w:rsid w:val="003F4A9C"/>
    <w:rsid w:val="003F4AEB"/>
    <w:rsid w:val="003F4B3F"/>
    <w:rsid w:val="003F4FE4"/>
    <w:rsid w:val="003F5237"/>
    <w:rsid w:val="003F54C5"/>
    <w:rsid w:val="003F562D"/>
    <w:rsid w:val="003F646D"/>
    <w:rsid w:val="003F6487"/>
    <w:rsid w:val="003F6A19"/>
    <w:rsid w:val="003F6AF5"/>
    <w:rsid w:val="003F7CB8"/>
    <w:rsid w:val="00400075"/>
    <w:rsid w:val="00400266"/>
    <w:rsid w:val="00400278"/>
    <w:rsid w:val="0040052E"/>
    <w:rsid w:val="004012B5"/>
    <w:rsid w:val="004012F9"/>
    <w:rsid w:val="004013BC"/>
    <w:rsid w:val="004014B6"/>
    <w:rsid w:val="004014CA"/>
    <w:rsid w:val="00401AD8"/>
    <w:rsid w:val="00401C00"/>
    <w:rsid w:val="00401D30"/>
    <w:rsid w:val="00402E64"/>
    <w:rsid w:val="004033B7"/>
    <w:rsid w:val="004034D7"/>
    <w:rsid w:val="0040384F"/>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083C"/>
    <w:rsid w:val="004110BC"/>
    <w:rsid w:val="0041113F"/>
    <w:rsid w:val="00411473"/>
    <w:rsid w:val="00411BFA"/>
    <w:rsid w:val="00411DF3"/>
    <w:rsid w:val="004123CC"/>
    <w:rsid w:val="00412621"/>
    <w:rsid w:val="004127F9"/>
    <w:rsid w:val="004129C5"/>
    <w:rsid w:val="00412E7A"/>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DB9"/>
    <w:rsid w:val="00425F1E"/>
    <w:rsid w:val="00425FBF"/>
    <w:rsid w:val="00425FD0"/>
    <w:rsid w:val="00425FF2"/>
    <w:rsid w:val="00426080"/>
    <w:rsid w:val="004263EF"/>
    <w:rsid w:val="00426421"/>
    <w:rsid w:val="0042642E"/>
    <w:rsid w:val="00426C5A"/>
    <w:rsid w:val="00426E0F"/>
    <w:rsid w:val="0042734E"/>
    <w:rsid w:val="004273F5"/>
    <w:rsid w:val="00427552"/>
    <w:rsid w:val="00427624"/>
    <w:rsid w:val="00430534"/>
    <w:rsid w:val="004305FE"/>
    <w:rsid w:val="00430689"/>
    <w:rsid w:val="00430D81"/>
    <w:rsid w:val="00430DA4"/>
    <w:rsid w:val="0043119D"/>
    <w:rsid w:val="0043133F"/>
    <w:rsid w:val="00431984"/>
    <w:rsid w:val="00431F9E"/>
    <w:rsid w:val="00432234"/>
    <w:rsid w:val="00432AE4"/>
    <w:rsid w:val="00432EC5"/>
    <w:rsid w:val="00432F23"/>
    <w:rsid w:val="00432F25"/>
    <w:rsid w:val="004331C2"/>
    <w:rsid w:val="004331F2"/>
    <w:rsid w:val="00433FB8"/>
    <w:rsid w:val="00434501"/>
    <w:rsid w:val="0043465F"/>
    <w:rsid w:val="00434A03"/>
    <w:rsid w:val="00434A9F"/>
    <w:rsid w:val="00434D4E"/>
    <w:rsid w:val="00435796"/>
    <w:rsid w:val="00435B51"/>
    <w:rsid w:val="00435BEE"/>
    <w:rsid w:val="00435DC7"/>
    <w:rsid w:val="00435EDD"/>
    <w:rsid w:val="00436585"/>
    <w:rsid w:val="00436BE0"/>
    <w:rsid w:val="004374F3"/>
    <w:rsid w:val="004376D6"/>
    <w:rsid w:val="00437B8A"/>
    <w:rsid w:val="0044092C"/>
    <w:rsid w:val="00440A56"/>
    <w:rsid w:val="00440C74"/>
    <w:rsid w:val="00440F15"/>
    <w:rsid w:val="00440F5C"/>
    <w:rsid w:val="0044102C"/>
    <w:rsid w:val="0044145B"/>
    <w:rsid w:val="00441595"/>
    <w:rsid w:val="0044197D"/>
    <w:rsid w:val="00441F97"/>
    <w:rsid w:val="00442051"/>
    <w:rsid w:val="00442E7C"/>
    <w:rsid w:val="00443495"/>
    <w:rsid w:val="00443700"/>
    <w:rsid w:val="0044380C"/>
    <w:rsid w:val="00443DA6"/>
    <w:rsid w:val="0044413F"/>
    <w:rsid w:val="0044491C"/>
    <w:rsid w:val="00444D5A"/>
    <w:rsid w:val="00444F23"/>
    <w:rsid w:val="00444F95"/>
    <w:rsid w:val="0044597C"/>
    <w:rsid w:val="004459F3"/>
    <w:rsid w:val="0044660C"/>
    <w:rsid w:val="00446716"/>
    <w:rsid w:val="00446BB5"/>
    <w:rsid w:val="00447132"/>
    <w:rsid w:val="00447530"/>
    <w:rsid w:val="004478B1"/>
    <w:rsid w:val="00447939"/>
    <w:rsid w:val="00450045"/>
    <w:rsid w:val="004502E7"/>
    <w:rsid w:val="00450D40"/>
    <w:rsid w:val="004514E6"/>
    <w:rsid w:val="00451514"/>
    <w:rsid w:val="00451941"/>
    <w:rsid w:val="00451BF4"/>
    <w:rsid w:val="00451C69"/>
    <w:rsid w:val="00451EE0"/>
    <w:rsid w:val="00452F62"/>
    <w:rsid w:val="00453350"/>
    <w:rsid w:val="00453C0C"/>
    <w:rsid w:val="00454D20"/>
    <w:rsid w:val="00454D6D"/>
    <w:rsid w:val="00455D5F"/>
    <w:rsid w:val="0045603B"/>
    <w:rsid w:val="004566B1"/>
    <w:rsid w:val="00456E9C"/>
    <w:rsid w:val="0045726F"/>
    <w:rsid w:val="00457B1D"/>
    <w:rsid w:val="00460087"/>
    <w:rsid w:val="004601DE"/>
    <w:rsid w:val="004602D2"/>
    <w:rsid w:val="00460500"/>
    <w:rsid w:val="00460519"/>
    <w:rsid w:val="0046065C"/>
    <w:rsid w:val="0046103D"/>
    <w:rsid w:val="0046163C"/>
    <w:rsid w:val="0046175D"/>
    <w:rsid w:val="004617EB"/>
    <w:rsid w:val="00461A19"/>
    <w:rsid w:val="00461CDB"/>
    <w:rsid w:val="0046284E"/>
    <w:rsid w:val="004632BD"/>
    <w:rsid w:val="004634E8"/>
    <w:rsid w:val="0046368D"/>
    <w:rsid w:val="00463A6B"/>
    <w:rsid w:val="00463E56"/>
    <w:rsid w:val="004643E5"/>
    <w:rsid w:val="004644C8"/>
    <w:rsid w:val="00464977"/>
    <w:rsid w:val="00464F9E"/>
    <w:rsid w:val="004664EB"/>
    <w:rsid w:val="00466732"/>
    <w:rsid w:val="00466842"/>
    <w:rsid w:val="00466BC9"/>
    <w:rsid w:val="00467420"/>
    <w:rsid w:val="004679C6"/>
    <w:rsid w:val="00467AD0"/>
    <w:rsid w:val="004704C4"/>
    <w:rsid w:val="004704DC"/>
    <w:rsid w:val="00470ABE"/>
    <w:rsid w:val="00470BC7"/>
    <w:rsid w:val="00470BFC"/>
    <w:rsid w:val="00471070"/>
    <w:rsid w:val="00471174"/>
    <w:rsid w:val="00471765"/>
    <w:rsid w:val="004718C9"/>
    <w:rsid w:val="00471BAF"/>
    <w:rsid w:val="004723A0"/>
    <w:rsid w:val="00473AA7"/>
    <w:rsid w:val="00473BE8"/>
    <w:rsid w:val="00474248"/>
    <w:rsid w:val="00474610"/>
    <w:rsid w:val="004747C6"/>
    <w:rsid w:val="004748C5"/>
    <w:rsid w:val="00474E19"/>
    <w:rsid w:val="004753D5"/>
    <w:rsid w:val="004753EB"/>
    <w:rsid w:val="004754DC"/>
    <w:rsid w:val="0047555E"/>
    <w:rsid w:val="00475712"/>
    <w:rsid w:val="0047586E"/>
    <w:rsid w:val="00475ECC"/>
    <w:rsid w:val="004762E6"/>
    <w:rsid w:val="00476C12"/>
    <w:rsid w:val="00476CE1"/>
    <w:rsid w:val="004776E2"/>
    <w:rsid w:val="00477A6A"/>
    <w:rsid w:val="00477C94"/>
    <w:rsid w:val="004801A7"/>
    <w:rsid w:val="00480F3A"/>
    <w:rsid w:val="004810D2"/>
    <w:rsid w:val="004814EF"/>
    <w:rsid w:val="0048163F"/>
    <w:rsid w:val="0048167D"/>
    <w:rsid w:val="0048182A"/>
    <w:rsid w:val="0048183A"/>
    <w:rsid w:val="004818AC"/>
    <w:rsid w:val="0048228A"/>
    <w:rsid w:val="004826E3"/>
    <w:rsid w:val="004831AA"/>
    <w:rsid w:val="00483484"/>
    <w:rsid w:val="00483597"/>
    <w:rsid w:val="004836A9"/>
    <w:rsid w:val="0048399D"/>
    <w:rsid w:val="00484177"/>
    <w:rsid w:val="00484266"/>
    <w:rsid w:val="00484D91"/>
    <w:rsid w:val="00484E60"/>
    <w:rsid w:val="004850C6"/>
    <w:rsid w:val="004850EB"/>
    <w:rsid w:val="00485146"/>
    <w:rsid w:val="0048528D"/>
    <w:rsid w:val="00485E51"/>
    <w:rsid w:val="00486697"/>
    <w:rsid w:val="004866F3"/>
    <w:rsid w:val="00486C35"/>
    <w:rsid w:val="00487042"/>
    <w:rsid w:val="004870DA"/>
    <w:rsid w:val="004873B6"/>
    <w:rsid w:val="00487903"/>
    <w:rsid w:val="00487E44"/>
    <w:rsid w:val="004902F4"/>
    <w:rsid w:val="00490653"/>
    <w:rsid w:val="00490955"/>
    <w:rsid w:val="00490C3A"/>
    <w:rsid w:val="00490EBC"/>
    <w:rsid w:val="00492062"/>
    <w:rsid w:val="00492FEC"/>
    <w:rsid w:val="004934A3"/>
    <w:rsid w:val="00493586"/>
    <w:rsid w:val="00493DE6"/>
    <w:rsid w:val="00494005"/>
    <w:rsid w:val="0049409B"/>
    <w:rsid w:val="00494162"/>
    <w:rsid w:val="004941E8"/>
    <w:rsid w:val="004943BE"/>
    <w:rsid w:val="004943CB"/>
    <w:rsid w:val="004946AD"/>
    <w:rsid w:val="004949D3"/>
    <w:rsid w:val="00495C80"/>
    <w:rsid w:val="00495CB9"/>
    <w:rsid w:val="00496705"/>
    <w:rsid w:val="00496E23"/>
    <w:rsid w:val="0049700B"/>
    <w:rsid w:val="004972F2"/>
    <w:rsid w:val="004976E7"/>
    <w:rsid w:val="00497ABA"/>
    <w:rsid w:val="00497EB8"/>
    <w:rsid w:val="00497EE0"/>
    <w:rsid w:val="004A034E"/>
    <w:rsid w:val="004A0E97"/>
    <w:rsid w:val="004A0FD5"/>
    <w:rsid w:val="004A11EB"/>
    <w:rsid w:val="004A128D"/>
    <w:rsid w:val="004A14B0"/>
    <w:rsid w:val="004A15B1"/>
    <w:rsid w:val="004A196E"/>
    <w:rsid w:val="004A1BF7"/>
    <w:rsid w:val="004A2635"/>
    <w:rsid w:val="004A280B"/>
    <w:rsid w:val="004A28BD"/>
    <w:rsid w:val="004A2BBF"/>
    <w:rsid w:val="004A3871"/>
    <w:rsid w:val="004A3B4A"/>
    <w:rsid w:val="004A3C35"/>
    <w:rsid w:val="004A421F"/>
    <w:rsid w:val="004A43DD"/>
    <w:rsid w:val="004A449C"/>
    <w:rsid w:val="004A454F"/>
    <w:rsid w:val="004A4B62"/>
    <w:rsid w:val="004A5A3C"/>
    <w:rsid w:val="004A5CE2"/>
    <w:rsid w:val="004A5D48"/>
    <w:rsid w:val="004A5E60"/>
    <w:rsid w:val="004A67F7"/>
    <w:rsid w:val="004A7426"/>
    <w:rsid w:val="004A78CB"/>
    <w:rsid w:val="004A7BA5"/>
    <w:rsid w:val="004B0299"/>
    <w:rsid w:val="004B095D"/>
    <w:rsid w:val="004B1B12"/>
    <w:rsid w:val="004B1E8D"/>
    <w:rsid w:val="004B2021"/>
    <w:rsid w:val="004B217B"/>
    <w:rsid w:val="004B29E6"/>
    <w:rsid w:val="004B2C9F"/>
    <w:rsid w:val="004B3C53"/>
    <w:rsid w:val="004B3EB5"/>
    <w:rsid w:val="004B4258"/>
    <w:rsid w:val="004B4CBF"/>
    <w:rsid w:val="004B4EA4"/>
    <w:rsid w:val="004B57BB"/>
    <w:rsid w:val="004B57EE"/>
    <w:rsid w:val="004B595E"/>
    <w:rsid w:val="004B637C"/>
    <w:rsid w:val="004B63FD"/>
    <w:rsid w:val="004B6415"/>
    <w:rsid w:val="004B79C7"/>
    <w:rsid w:val="004C04AE"/>
    <w:rsid w:val="004C093E"/>
    <w:rsid w:val="004C14BA"/>
    <w:rsid w:val="004C15E5"/>
    <w:rsid w:val="004C1655"/>
    <w:rsid w:val="004C16EC"/>
    <w:rsid w:val="004C20BD"/>
    <w:rsid w:val="004C22B1"/>
    <w:rsid w:val="004C250D"/>
    <w:rsid w:val="004C2541"/>
    <w:rsid w:val="004C2691"/>
    <w:rsid w:val="004C2872"/>
    <w:rsid w:val="004C2A1A"/>
    <w:rsid w:val="004C2AE5"/>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990"/>
    <w:rsid w:val="004D1E4F"/>
    <w:rsid w:val="004D2AAB"/>
    <w:rsid w:val="004D32DE"/>
    <w:rsid w:val="004D34FB"/>
    <w:rsid w:val="004D37BD"/>
    <w:rsid w:val="004D38C0"/>
    <w:rsid w:val="004D3A5C"/>
    <w:rsid w:val="004D3F9A"/>
    <w:rsid w:val="004D469C"/>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F45"/>
    <w:rsid w:val="004E59A9"/>
    <w:rsid w:val="004E625F"/>
    <w:rsid w:val="004E6513"/>
    <w:rsid w:val="004E65A0"/>
    <w:rsid w:val="004E768C"/>
    <w:rsid w:val="004E769E"/>
    <w:rsid w:val="004E781B"/>
    <w:rsid w:val="004F0463"/>
    <w:rsid w:val="004F076A"/>
    <w:rsid w:val="004F0874"/>
    <w:rsid w:val="004F09D1"/>
    <w:rsid w:val="004F0BE0"/>
    <w:rsid w:val="004F1113"/>
    <w:rsid w:val="004F144A"/>
    <w:rsid w:val="004F1A49"/>
    <w:rsid w:val="004F1AA9"/>
    <w:rsid w:val="004F2076"/>
    <w:rsid w:val="004F26F2"/>
    <w:rsid w:val="004F2C07"/>
    <w:rsid w:val="004F2C60"/>
    <w:rsid w:val="004F32A3"/>
    <w:rsid w:val="004F35CF"/>
    <w:rsid w:val="004F389B"/>
    <w:rsid w:val="004F3CB3"/>
    <w:rsid w:val="004F3D13"/>
    <w:rsid w:val="004F3EAF"/>
    <w:rsid w:val="004F4503"/>
    <w:rsid w:val="004F4589"/>
    <w:rsid w:val="004F50CC"/>
    <w:rsid w:val="004F5B3C"/>
    <w:rsid w:val="004F5DDE"/>
    <w:rsid w:val="004F6685"/>
    <w:rsid w:val="004F6827"/>
    <w:rsid w:val="004F689F"/>
    <w:rsid w:val="004F70B9"/>
    <w:rsid w:val="005002B6"/>
    <w:rsid w:val="005003F7"/>
    <w:rsid w:val="00500D5B"/>
    <w:rsid w:val="00500D6B"/>
    <w:rsid w:val="00500F2E"/>
    <w:rsid w:val="00501053"/>
    <w:rsid w:val="005010C4"/>
    <w:rsid w:val="00501801"/>
    <w:rsid w:val="00501821"/>
    <w:rsid w:val="00501F25"/>
    <w:rsid w:val="0050261C"/>
    <w:rsid w:val="00503F3C"/>
    <w:rsid w:val="005040E3"/>
    <w:rsid w:val="00504D04"/>
    <w:rsid w:val="0050567F"/>
    <w:rsid w:val="005058EE"/>
    <w:rsid w:val="00505910"/>
    <w:rsid w:val="00505BBA"/>
    <w:rsid w:val="00505C68"/>
    <w:rsid w:val="005066F8"/>
    <w:rsid w:val="00506B4C"/>
    <w:rsid w:val="00506D5A"/>
    <w:rsid w:val="00506E96"/>
    <w:rsid w:val="0050728C"/>
    <w:rsid w:val="0050733F"/>
    <w:rsid w:val="005074B3"/>
    <w:rsid w:val="00507812"/>
    <w:rsid w:val="0050787F"/>
    <w:rsid w:val="00507921"/>
    <w:rsid w:val="00507A9A"/>
    <w:rsid w:val="00507D49"/>
    <w:rsid w:val="005100B4"/>
    <w:rsid w:val="00510533"/>
    <w:rsid w:val="00510B08"/>
    <w:rsid w:val="00510BE2"/>
    <w:rsid w:val="00510E9D"/>
    <w:rsid w:val="00511409"/>
    <w:rsid w:val="00511713"/>
    <w:rsid w:val="005118E1"/>
    <w:rsid w:val="00511FA3"/>
    <w:rsid w:val="005120CF"/>
    <w:rsid w:val="005128F3"/>
    <w:rsid w:val="00512D0D"/>
    <w:rsid w:val="00512F2B"/>
    <w:rsid w:val="0051333C"/>
    <w:rsid w:val="00513A5C"/>
    <w:rsid w:val="00513C44"/>
    <w:rsid w:val="00514359"/>
    <w:rsid w:val="0051478D"/>
    <w:rsid w:val="00514850"/>
    <w:rsid w:val="005154C3"/>
    <w:rsid w:val="00515D54"/>
    <w:rsid w:val="0051696E"/>
    <w:rsid w:val="005175D3"/>
    <w:rsid w:val="005177E9"/>
    <w:rsid w:val="00517E1B"/>
    <w:rsid w:val="0052024E"/>
    <w:rsid w:val="005205D5"/>
    <w:rsid w:val="00520956"/>
    <w:rsid w:val="00520B0C"/>
    <w:rsid w:val="005216C5"/>
    <w:rsid w:val="00521742"/>
    <w:rsid w:val="00521A51"/>
    <w:rsid w:val="0052217A"/>
    <w:rsid w:val="005226B2"/>
    <w:rsid w:val="00523DBF"/>
    <w:rsid w:val="00523FE5"/>
    <w:rsid w:val="00524DF1"/>
    <w:rsid w:val="00525269"/>
    <w:rsid w:val="00525860"/>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325C"/>
    <w:rsid w:val="00533638"/>
    <w:rsid w:val="005336A3"/>
    <w:rsid w:val="00533713"/>
    <w:rsid w:val="00533D19"/>
    <w:rsid w:val="0053449A"/>
    <w:rsid w:val="005344BF"/>
    <w:rsid w:val="00534844"/>
    <w:rsid w:val="00534BA2"/>
    <w:rsid w:val="00534FDF"/>
    <w:rsid w:val="00535226"/>
    <w:rsid w:val="005352D3"/>
    <w:rsid w:val="005354D1"/>
    <w:rsid w:val="00535BE7"/>
    <w:rsid w:val="00535EE8"/>
    <w:rsid w:val="00536315"/>
    <w:rsid w:val="00536714"/>
    <w:rsid w:val="005367FD"/>
    <w:rsid w:val="00536AF3"/>
    <w:rsid w:val="00536C53"/>
    <w:rsid w:val="00536E0B"/>
    <w:rsid w:val="00536FF1"/>
    <w:rsid w:val="005370A7"/>
    <w:rsid w:val="00537374"/>
    <w:rsid w:val="00537543"/>
    <w:rsid w:val="00537883"/>
    <w:rsid w:val="005378FD"/>
    <w:rsid w:val="00537DB8"/>
    <w:rsid w:val="0054015C"/>
    <w:rsid w:val="0054057A"/>
    <w:rsid w:val="005405C3"/>
    <w:rsid w:val="005406A8"/>
    <w:rsid w:val="00540A2C"/>
    <w:rsid w:val="005414C3"/>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EF"/>
    <w:rsid w:val="005472E1"/>
    <w:rsid w:val="005477AF"/>
    <w:rsid w:val="00547E87"/>
    <w:rsid w:val="00550CA7"/>
    <w:rsid w:val="00550E5B"/>
    <w:rsid w:val="005516A6"/>
    <w:rsid w:val="00551DDF"/>
    <w:rsid w:val="00551FFD"/>
    <w:rsid w:val="005521C2"/>
    <w:rsid w:val="00552646"/>
    <w:rsid w:val="00552992"/>
    <w:rsid w:val="00552A20"/>
    <w:rsid w:val="00552E1F"/>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E25"/>
    <w:rsid w:val="0055716E"/>
    <w:rsid w:val="005575EF"/>
    <w:rsid w:val="005575F0"/>
    <w:rsid w:val="00560540"/>
    <w:rsid w:val="00560706"/>
    <w:rsid w:val="0056078D"/>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2D2"/>
    <w:rsid w:val="00564553"/>
    <w:rsid w:val="0056472F"/>
    <w:rsid w:val="00564C6C"/>
    <w:rsid w:val="00564EB8"/>
    <w:rsid w:val="00565A27"/>
    <w:rsid w:val="005660B8"/>
    <w:rsid w:val="00566175"/>
    <w:rsid w:val="00566517"/>
    <w:rsid w:val="00566571"/>
    <w:rsid w:val="0056660D"/>
    <w:rsid w:val="005668D4"/>
    <w:rsid w:val="00567E69"/>
    <w:rsid w:val="0057058D"/>
    <w:rsid w:val="00570FDC"/>
    <w:rsid w:val="00571336"/>
    <w:rsid w:val="00571790"/>
    <w:rsid w:val="00571A02"/>
    <w:rsid w:val="00571BBD"/>
    <w:rsid w:val="00571ED2"/>
    <w:rsid w:val="005720E2"/>
    <w:rsid w:val="005725EF"/>
    <w:rsid w:val="00572988"/>
    <w:rsid w:val="00572F2E"/>
    <w:rsid w:val="0057365E"/>
    <w:rsid w:val="0057385E"/>
    <w:rsid w:val="005738EE"/>
    <w:rsid w:val="00573EC8"/>
    <w:rsid w:val="00573F52"/>
    <w:rsid w:val="00573F97"/>
    <w:rsid w:val="005743FC"/>
    <w:rsid w:val="0057496C"/>
    <w:rsid w:val="00575067"/>
    <w:rsid w:val="00575429"/>
    <w:rsid w:val="005760AD"/>
    <w:rsid w:val="005766FD"/>
    <w:rsid w:val="00576DC2"/>
    <w:rsid w:val="00576E58"/>
    <w:rsid w:val="00576F31"/>
    <w:rsid w:val="005774F3"/>
    <w:rsid w:val="00577BCD"/>
    <w:rsid w:val="00577D18"/>
    <w:rsid w:val="00580284"/>
    <w:rsid w:val="00581024"/>
    <w:rsid w:val="0058107F"/>
    <w:rsid w:val="00581D0C"/>
    <w:rsid w:val="00581D6A"/>
    <w:rsid w:val="005821BC"/>
    <w:rsid w:val="00582262"/>
    <w:rsid w:val="0058301E"/>
    <w:rsid w:val="0058321F"/>
    <w:rsid w:val="00583AE1"/>
    <w:rsid w:val="00583C8D"/>
    <w:rsid w:val="00583E81"/>
    <w:rsid w:val="00583EFD"/>
    <w:rsid w:val="005844A3"/>
    <w:rsid w:val="005848FF"/>
    <w:rsid w:val="005854CD"/>
    <w:rsid w:val="00585908"/>
    <w:rsid w:val="00585AF5"/>
    <w:rsid w:val="00585BCC"/>
    <w:rsid w:val="00585EB7"/>
    <w:rsid w:val="00586880"/>
    <w:rsid w:val="00586BCE"/>
    <w:rsid w:val="005908A7"/>
    <w:rsid w:val="00590AF3"/>
    <w:rsid w:val="00590F80"/>
    <w:rsid w:val="00590FC0"/>
    <w:rsid w:val="0059131F"/>
    <w:rsid w:val="00591E94"/>
    <w:rsid w:val="00591F50"/>
    <w:rsid w:val="0059222B"/>
    <w:rsid w:val="00592249"/>
    <w:rsid w:val="00593C75"/>
    <w:rsid w:val="00595521"/>
    <w:rsid w:val="00595BDE"/>
    <w:rsid w:val="00595CE3"/>
    <w:rsid w:val="00595D31"/>
    <w:rsid w:val="00596552"/>
    <w:rsid w:val="00596807"/>
    <w:rsid w:val="00596C74"/>
    <w:rsid w:val="0059757B"/>
    <w:rsid w:val="00597830"/>
    <w:rsid w:val="00597CE0"/>
    <w:rsid w:val="00597E6E"/>
    <w:rsid w:val="00597F24"/>
    <w:rsid w:val="005A023F"/>
    <w:rsid w:val="005A0DA9"/>
    <w:rsid w:val="005A13F1"/>
    <w:rsid w:val="005A1B2E"/>
    <w:rsid w:val="005A1E71"/>
    <w:rsid w:val="005A222E"/>
    <w:rsid w:val="005A26E1"/>
    <w:rsid w:val="005A2D54"/>
    <w:rsid w:val="005A3573"/>
    <w:rsid w:val="005A3B02"/>
    <w:rsid w:val="005A3BDA"/>
    <w:rsid w:val="005A40F4"/>
    <w:rsid w:val="005A457E"/>
    <w:rsid w:val="005A4B20"/>
    <w:rsid w:val="005A4D58"/>
    <w:rsid w:val="005A5283"/>
    <w:rsid w:val="005A5A46"/>
    <w:rsid w:val="005A5AAA"/>
    <w:rsid w:val="005A5B54"/>
    <w:rsid w:val="005A5DA0"/>
    <w:rsid w:val="005A6269"/>
    <w:rsid w:val="005A6305"/>
    <w:rsid w:val="005A654A"/>
    <w:rsid w:val="005A6AFF"/>
    <w:rsid w:val="005A6E3D"/>
    <w:rsid w:val="005A7CC5"/>
    <w:rsid w:val="005B034E"/>
    <w:rsid w:val="005B03F5"/>
    <w:rsid w:val="005B07C8"/>
    <w:rsid w:val="005B09DF"/>
    <w:rsid w:val="005B0C6C"/>
    <w:rsid w:val="005B0D7C"/>
    <w:rsid w:val="005B0DBB"/>
    <w:rsid w:val="005B1081"/>
    <w:rsid w:val="005B141C"/>
    <w:rsid w:val="005B1CDF"/>
    <w:rsid w:val="005B1D28"/>
    <w:rsid w:val="005B217E"/>
    <w:rsid w:val="005B3308"/>
    <w:rsid w:val="005B35BF"/>
    <w:rsid w:val="005B3AEC"/>
    <w:rsid w:val="005B3F13"/>
    <w:rsid w:val="005B40C7"/>
    <w:rsid w:val="005B41F4"/>
    <w:rsid w:val="005B4332"/>
    <w:rsid w:val="005B4889"/>
    <w:rsid w:val="005B4B3A"/>
    <w:rsid w:val="005B4BA2"/>
    <w:rsid w:val="005B58BF"/>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E0C"/>
    <w:rsid w:val="005C4635"/>
    <w:rsid w:val="005C4A6D"/>
    <w:rsid w:val="005C4F79"/>
    <w:rsid w:val="005C50F8"/>
    <w:rsid w:val="005C5520"/>
    <w:rsid w:val="005C5880"/>
    <w:rsid w:val="005C5BCC"/>
    <w:rsid w:val="005C61A8"/>
    <w:rsid w:val="005C6804"/>
    <w:rsid w:val="005C7299"/>
    <w:rsid w:val="005C79B7"/>
    <w:rsid w:val="005C7C59"/>
    <w:rsid w:val="005D0CBC"/>
    <w:rsid w:val="005D12B7"/>
    <w:rsid w:val="005D2144"/>
    <w:rsid w:val="005D22FD"/>
    <w:rsid w:val="005D2847"/>
    <w:rsid w:val="005D2AC0"/>
    <w:rsid w:val="005D2DB4"/>
    <w:rsid w:val="005D2ECF"/>
    <w:rsid w:val="005D2F4C"/>
    <w:rsid w:val="005D2F66"/>
    <w:rsid w:val="005D378A"/>
    <w:rsid w:val="005D390F"/>
    <w:rsid w:val="005D3CB9"/>
    <w:rsid w:val="005D3E2A"/>
    <w:rsid w:val="005D4F5E"/>
    <w:rsid w:val="005D5007"/>
    <w:rsid w:val="005D539D"/>
    <w:rsid w:val="005D5769"/>
    <w:rsid w:val="005D59C7"/>
    <w:rsid w:val="005D5D43"/>
    <w:rsid w:val="005D5E78"/>
    <w:rsid w:val="005D6405"/>
    <w:rsid w:val="005D64F2"/>
    <w:rsid w:val="005D650E"/>
    <w:rsid w:val="005D6C5A"/>
    <w:rsid w:val="005D72CB"/>
    <w:rsid w:val="005D79C1"/>
    <w:rsid w:val="005E09A5"/>
    <w:rsid w:val="005E0FD8"/>
    <w:rsid w:val="005E1095"/>
    <w:rsid w:val="005E1126"/>
    <w:rsid w:val="005E1366"/>
    <w:rsid w:val="005E1C0E"/>
    <w:rsid w:val="005E1C26"/>
    <w:rsid w:val="005E1E79"/>
    <w:rsid w:val="005E2166"/>
    <w:rsid w:val="005E2498"/>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834"/>
    <w:rsid w:val="005E5AB9"/>
    <w:rsid w:val="005E6449"/>
    <w:rsid w:val="005E6F09"/>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A3B"/>
    <w:rsid w:val="005F2BEC"/>
    <w:rsid w:val="005F3388"/>
    <w:rsid w:val="005F3806"/>
    <w:rsid w:val="005F3BF0"/>
    <w:rsid w:val="005F3C0E"/>
    <w:rsid w:val="005F40F4"/>
    <w:rsid w:val="005F4201"/>
    <w:rsid w:val="005F45D3"/>
    <w:rsid w:val="005F487D"/>
    <w:rsid w:val="005F5AD7"/>
    <w:rsid w:val="005F617F"/>
    <w:rsid w:val="005F6F0A"/>
    <w:rsid w:val="005F7035"/>
    <w:rsid w:val="005F7C4B"/>
    <w:rsid w:val="0060039B"/>
    <w:rsid w:val="006006C0"/>
    <w:rsid w:val="0060087A"/>
    <w:rsid w:val="00600B0A"/>
    <w:rsid w:val="00600BE0"/>
    <w:rsid w:val="00600D2B"/>
    <w:rsid w:val="00601269"/>
    <w:rsid w:val="0060143A"/>
    <w:rsid w:val="00602A16"/>
    <w:rsid w:val="00602AEC"/>
    <w:rsid w:val="00602D27"/>
    <w:rsid w:val="00602DEC"/>
    <w:rsid w:val="00602F0F"/>
    <w:rsid w:val="00603007"/>
    <w:rsid w:val="0060310A"/>
    <w:rsid w:val="006036E4"/>
    <w:rsid w:val="006037AF"/>
    <w:rsid w:val="00603BAE"/>
    <w:rsid w:val="00603DCD"/>
    <w:rsid w:val="00603F66"/>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B5"/>
    <w:rsid w:val="00610DB5"/>
    <w:rsid w:val="00611021"/>
    <w:rsid w:val="0061166F"/>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519"/>
    <w:rsid w:val="0061580F"/>
    <w:rsid w:val="00616078"/>
    <w:rsid w:val="0061608F"/>
    <w:rsid w:val="00616348"/>
    <w:rsid w:val="00616364"/>
    <w:rsid w:val="006164C2"/>
    <w:rsid w:val="006167ED"/>
    <w:rsid w:val="00616873"/>
    <w:rsid w:val="00616E45"/>
    <w:rsid w:val="00617523"/>
    <w:rsid w:val="006175BC"/>
    <w:rsid w:val="00617912"/>
    <w:rsid w:val="00617A30"/>
    <w:rsid w:val="00617C5A"/>
    <w:rsid w:val="006200A1"/>
    <w:rsid w:val="006203D2"/>
    <w:rsid w:val="006204B0"/>
    <w:rsid w:val="0062079E"/>
    <w:rsid w:val="00620801"/>
    <w:rsid w:val="00620A99"/>
    <w:rsid w:val="00621199"/>
    <w:rsid w:val="00621293"/>
    <w:rsid w:val="006214B2"/>
    <w:rsid w:val="00621743"/>
    <w:rsid w:val="006228BA"/>
    <w:rsid w:val="00622A65"/>
    <w:rsid w:val="00622AE8"/>
    <w:rsid w:val="00623061"/>
    <w:rsid w:val="006233D7"/>
    <w:rsid w:val="006235B1"/>
    <w:rsid w:val="006236AE"/>
    <w:rsid w:val="006246A2"/>
    <w:rsid w:val="00624D47"/>
    <w:rsid w:val="006253D6"/>
    <w:rsid w:val="00625767"/>
    <w:rsid w:val="006257C6"/>
    <w:rsid w:val="0062590B"/>
    <w:rsid w:val="0062607C"/>
    <w:rsid w:val="006260CA"/>
    <w:rsid w:val="006270A4"/>
    <w:rsid w:val="00627789"/>
    <w:rsid w:val="00627921"/>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A7B"/>
    <w:rsid w:val="00633B44"/>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5C40"/>
    <w:rsid w:val="0064622B"/>
    <w:rsid w:val="00646628"/>
    <w:rsid w:val="00646725"/>
    <w:rsid w:val="0064676A"/>
    <w:rsid w:val="006476AA"/>
    <w:rsid w:val="006479A4"/>
    <w:rsid w:val="0065048F"/>
    <w:rsid w:val="00650C0A"/>
    <w:rsid w:val="006512EA"/>
    <w:rsid w:val="00651585"/>
    <w:rsid w:val="006517B1"/>
    <w:rsid w:val="006519E9"/>
    <w:rsid w:val="00651E17"/>
    <w:rsid w:val="0065201B"/>
    <w:rsid w:val="00652A7E"/>
    <w:rsid w:val="00653406"/>
    <w:rsid w:val="00653443"/>
    <w:rsid w:val="00654503"/>
    <w:rsid w:val="00654B87"/>
    <w:rsid w:val="00655356"/>
    <w:rsid w:val="006556FC"/>
    <w:rsid w:val="0065574B"/>
    <w:rsid w:val="00656C5E"/>
    <w:rsid w:val="0065726E"/>
    <w:rsid w:val="0065747F"/>
    <w:rsid w:val="0065763F"/>
    <w:rsid w:val="00657E36"/>
    <w:rsid w:val="00661CB4"/>
    <w:rsid w:val="006624DC"/>
    <w:rsid w:val="006624EE"/>
    <w:rsid w:val="006626DC"/>
    <w:rsid w:val="00662ED4"/>
    <w:rsid w:val="00663FC9"/>
    <w:rsid w:val="0066410F"/>
    <w:rsid w:val="00664451"/>
    <w:rsid w:val="006644EB"/>
    <w:rsid w:val="00664826"/>
    <w:rsid w:val="00664CC9"/>
    <w:rsid w:val="00664D53"/>
    <w:rsid w:val="00666052"/>
    <w:rsid w:val="006665D6"/>
    <w:rsid w:val="006665E2"/>
    <w:rsid w:val="00666632"/>
    <w:rsid w:val="00666712"/>
    <w:rsid w:val="0066691A"/>
    <w:rsid w:val="00666A2B"/>
    <w:rsid w:val="006673ED"/>
    <w:rsid w:val="006679E3"/>
    <w:rsid w:val="00667C67"/>
    <w:rsid w:val="00670472"/>
    <w:rsid w:val="00670A6C"/>
    <w:rsid w:val="00670C61"/>
    <w:rsid w:val="006734D6"/>
    <w:rsid w:val="006738C9"/>
    <w:rsid w:val="00673FB1"/>
    <w:rsid w:val="006743BD"/>
    <w:rsid w:val="006743D0"/>
    <w:rsid w:val="00674731"/>
    <w:rsid w:val="0067499A"/>
    <w:rsid w:val="006749BF"/>
    <w:rsid w:val="00674A8F"/>
    <w:rsid w:val="00674C5D"/>
    <w:rsid w:val="00674F9B"/>
    <w:rsid w:val="00675EE6"/>
    <w:rsid w:val="0067655A"/>
    <w:rsid w:val="00676CC8"/>
    <w:rsid w:val="00676D7D"/>
    <w:rsid w:val="006770C1"/>
    <w:rsid w:val="0067712D"/>
    <w:rsid w:val="0067742D"/>
    <w:rsid w:val="00677463"/>
    <w:rsid w:val="006775B6"/>
    <w:rsid w:val="00677748"/>
    <w:rsid w:val="00677954"/>
    <w:rsid w:val="00677DB8"/>
    <w:rsid w:val="006807CC"/>
    <w:rsid w:val="00680A7B"/>
    <w:rsid w:val="00680DA9"/>
    <w:rsid w:val="00681148"/>
    <w:rsid w:val="006813C5"/>
    <w:rsid w:val="00681778"/>
    <w:rsid w:val="0068201B"/>
    <w:rsid w:val="00682E6F"/>
    <w:rsid w:val="00682E70"/>
    <w:rsid w:val="006837B5"/>
    <w:rsid w:val="006840E5"/>
    <w:rsid w:val="006844D5"/>
    <w:rsid w:val="00684C2A"/>
    <w:rsid w:val="00684D6B"/>
    <w:rsid w:val="00684F71"/>
    <w:rsid w:val="00684F9E"/>
    <w:rsid w:val="00685495"/>
    <w:rsid w:val="006857E4"/>
    <w:rsid w:val="006859A6"/>
    <w:rsid w:val="00685DD9"/>
    <w:rsid w:val="0068610B"/>
    <w:rsid w:val="00686A1A"/>
    <w:rsid w:val="00686C07"/>
    <w:rsid w:val="00686E3E"/>
    <w:rsid w:val="006872BC"/>
    <w:rsid w:val="00691516"/>
    <w:rsid w:val="00691563"/>
    <w:rsid w:val="006915D6"/>
    <w:rsid w:val="00691BB1"/>
    <w:rsid w:val="00691C2F"/>
    <w:rsid w:val="00691DA2"/>
    <w:rsid w:val="0069203E"/>
    <w:rsid w:val="00692384"/>
    <w:rsid w:val="00692A31"/>
    <w:rsid w:val="006933EE"/>
    <w:rsid w:val="00695009"/>
    <w:rsid w:val="0069512C"/>
    <w:rsid w:val="006951A2"/>
    <w:rsid w:val="0069530A"/>
    <w:rsid w:val="00695836"/>
    <w:rsid w:val="00695892"/>
    <w:rsid w:val="00696382"/>
    <w:rsid w:val="00696591"/>
    <w:rsid w:val="0069717B"/>
    <w:rsid w:val="0069723E"/>
    <w:rsid w:val="00697451"/>
    <w:rsid w:val="006976CC"/>
    <w:rsid w:val="00697B55"/>
    <w:rsid w:val="00697FDF"/>
    <w:rsid w:val="006A09EC"/>
    <w:rsid w:val="006A0CDC"/>
    <w:rsid w:val="006A0E60"/>
    <w:rsid w:val="006A1A60"/>
    <w:rsid w:val="006A1AF1"/>
    <w:rsid w:val="006A2265"/>
    <w:rsid w:val="006A27C0"/>
    <w:rsid w:val="006A2982"/>
    <w:rsid w:val="006A330D"/>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835"/>
    <w:rsid w:val="006B2FDE"/>
    <w:rsid w:val="006B3445"/>
    <w:rsid w:val="006B346B"/>
    <w:rsid w:val="006B3471"/>
    <w:rsid w:val="006B3567"/>
    <w:rsid w:val="006B3B18"/>
    <w:rsid w:val="006B3B3D"/>
    <w:rsid w:val="006B410B"/>
    <w:rsid w:val="006B4270"/>
    <w:rsid w:val="006B52EB"/>
    <w:rsid w:val="006B53F7"/>
    <w:rsid w:val="006B56B9"/>
    <w:rsid w:val="006B57AE"/>
    <w:rsid w:val="006B5873"/>
    <w:rsid w:val="006B5879"/>
    <w:rsid w:val="006B5A0E"/>
    <w:rsid w:val="006B5AA7"/>
    <w:rsid w:val="006B62D9"/>
    <w:rsid w:val="006B6349"/>
    <w:rsid w:val="006B686D"/>
    <w:rsid w:val="006B6C76"/>
    <w:rsid w:val="006B6CA3"/>
    <w:rsid w:val="006B75DA"/>
    <w:rsid w:val="006B798B"/>
    <w:rsid w:val="006C0231"/>
    <w:rsid w:val="006C0953"/>
    <w:rsid w:val="006C0CF9"/>
    <w:rsid w:val="006C137C"/>
    <w:rsid w:val="006C16BD"/>
    <w:rsid w:val="006C1AED"/>
    <w:rsid w:val="006C1E34"/>
    <w:rsid w:val="006C23B3"/>
    <w:rsid w:val="006C2A6D"/>
    <w:rsid w:val="006C2AA0"/>
    <w:rsid w:val="006C323C"/>
    <w:rsid w:val="006C3709"/>
    <w:rsid w:val="006C3761"/>
    <w:rsid w:val="006C425E"/>
    <w:rsid w:val="006C42A5"/>
    <w:rsid w:val="006C43D7"/>
    <w:rsid w:val="006C4858"/>
    <w:rsid w:val="006C4B87"/>
    <w:rsid w:val="006C4D95"/>
    <w:rsid w:val="006C5B43"/>
    <w:rsid w:val="006C5B70"/>
    <w:rsid w:val="006C5BA5"/>
    <w:rsid w:val="006C5C6B"/>
    <w:rsid w:val="006C6ABE"/>
    <w:rsid w:val="006C6E1F"/>
    <w:rsid w:val="006C6FC7"/>
    <w:rsid w:val="006C70CB"/>
    <w:rsid w:val="006C7214"/>
    <w:rsid w:val="006C77D0"/>
    <w:rsid w:val="006D0381"/>
    <w:rsid w:val="006D0A89"/>
    <w:rsid w:val="006D0F7C"/>
    <w:rsid w:val="006D1316"/>
    <w:rsid w:val="006D13EA"/>
    <w:rsid w:val="006D1624"/>
    <w:rsid w:val="006D1C1C"/>
    <w:rsid w:val="006D2155"/>
    <w:rsid w:val="006D2571"/>
    <w:rsid w:val="006D25B4"/>
    <w:rsid w:val="006D2C5C"/>
    <w:rsid w:val="006D32BC"/>
    <w:rsid w:val="006D40FF"/>
    <w:rsid w:val="006D4B38"/>
    <w:rsid w:val="006D4C8B"/>
    <w:rsid w:val="006D5205"/>
    <w:rsid w:val="006D530D"/>
    <w:rsid w:val="006D544E"/>
    <w:rsid w:val="006D55E8"/>
    <w:rsid w:val="006D5AD5"/>
    <w:rsid w:val="006D5DB7"/>
    <w:rsid w:val="006D68C9"/>
    <w:rsid w:val="006D6C7C"/>
    <w:rsid w:val="006D71C3"/>
    <w:rsid w:val="006D76CC"/>
    <w:rsid w:val="006D79A3"/>
    <w:rsid w:val="006D7AB2"/>
    <w:rsid w:val="006D7B72"/>
    <w:rsid w:val="006D7B78"/>
    <w:rsid w:val="006D7FC2"/>
    <w:rsid w:val="006E021F"/>
    <w:rsid w:val="006E0DFA"/>
    <w:rsid w:val="006E1100"/>
    <w:rsid w:val="006E1968"/>
    <w:rsid w:val="006E1FB7"/>
    <w:rsid w:val="006E213C"/>
    <w:rsid w:val="006E2414"/>
    <w:rsid w:val="006E2D50"/>
    <w:rsid w:val="006E2FC7"/>
    <w:rsid w:val="006E30F3"/>
    <w:rsid w:val="006E30FD"/>
    <w:rsid w:val="006E365E"/>
    <w:rsid w:val="006E3791"/>
    <w:rsid w:val="006E42B7"/>
    <w:rsid w:val="006E4596"/>
    <w:rsid w:val="006E6052"/>
    <w:rsid w:val="006E62B6"/>
    <w:rsid w:val="006E6629"/>
    <w:rsid w:val="006E6D04"/>
    <w:rsid w:val="006E724D"/>
    <w:rsid w:val="006E7301"/>
    <w:rsid w:val="006E788E"/>
    <w:rsid w:val="006E78A1"/>
    <w:rsid w:val="006E79DB"/>
    <w:rsid w:val="006F0029"/>
    <w:rsid w:val="006F035D"/>
    <w:rsid w:val="006F0BDA"/>
    <w:rsid w:val="006F0D25"/>
    <w:rsid w:val="006F1344"/>
    <w:rsid w:val="006F14D0"/>
    <w:rsid w:val="006F212C"/>
    <w:rsid w:val="006F23A2"/>
    <w:rsid w:val="006F3453"/>
    <w:rsid w:val="006F38A6"/>
    <w:rsid w:val="006F3B8F"/>
    <w:rsid w:val="006F4563"/>
    <w:rsid w:val="006F485F"/>
    <w:rsid w:val="006F4DBB"/>
    <w:rsid w:val="006F4EFA"/>
    <w:rsid w:val="006F4F91"/>
    <w:rsid w:val="006F5994"/>
    <w:rsid w:val="006F5A67"/>
    <w:rsid w:val="006F5D6C"/>
    <w:rsid w:val="006F5DA4"/>
    <w:rsid w:val="006F5FD3"/>
    <w:rsid w:val="006F614C"/>
    <w:rsid w:val="006F620C"/>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1D8"/>
    <w:rsid w:val="007021FE"/>
    <w:rsid w:val="00702207"/>
    <w:rsid w:val="00702302"/>
    <w:rsid w:val="0070280D"/>
    <w:rsid w:val="007030C2"/>
    <w:rsid w:val="0070381F"/>
    <w:rsid w:val="00703982"/>
    <w:rsid w:val="00703B5A"/>
    <w:rsid w:val="00703BE3"/>
    <w:rsid w:val="007044F0"/>
    <w:rsid w:val="00704638"/>
    <w:rsid w:val="00704651"/>
    <w:rsid w:val="00704B52"/>
    <w:rsid w:val="007058C2"/>
    <w:rsid w:val="0070593C"/>
    <w:rsid w:val="00705A91"/>
    <w:rsid w:val="007065AD"/>
    <w:rsid w:val="007073B4"/>
    <w:rsid w:val="007073FD"/>
    <w:rsid w:val="00707A8B"/>
    <w:rsid w:val="00707CEB"/>
    <w:rsid w:val="007104A4"/>
    <w:rsid w:val="007104F5"/>
    <w:rsid w:val="00710693"/>
    <w:rsid w:val="00710CDB"/>
    <w:rsid w:val="0071181A"/>
    <w:rsid w:val="00712166"/>
    <w:rsid w:val="00712382"/>
    <w:rsid w:val="00712A2B"/>
    <w:rsid w:val="00712E56"/>
    <w:rsid w:val="00713262"/>
    <w:rsid w:val="007136EA"/>
    <w:rsid w:val="0071385F"/>
    <w:rsid w:val="00713ABE"/>
    <w:rsid w:val="00713D66"/>
    <w:rsid w:val="00713F58"/>
    <w:rsid w:val="00713FFB"/>
    <w:rsid w:val="00714615"/>
    <w:rsid w:val="00714762"/>
    <w:rsid w:val="00714EA7"/>
    <w:rsid w:val="00715028"/>
    <w:rsid w:val="0071534C"/>
    <w:rsid w:val="00715AA5"/>
    <w:rsid w:val="0071636A"/>
    <w:rsid w:val="00716409"/>
    <w:rsid w:val="00716A1D"/>
    <w:rsid w:val="00716D5E"/>
    <w:rsid w:val="0071764A"/>
    <w:rsid w:val="00717848"/>
    <w:rsid w:val="007200E4"/>
    <w:rsid w:val="0072014F"/>
    <w:rsid w:val="0072054E"/>
    <w:rsid w:val="00720584"/>
    <w:rsid w:val="00720AA4"/>
    <w:rsid w:val="0072160E"/>
    <w:rsid w:val="00721782"/>
    <w:rsid w:val="007219C1"/>
    <w:rsid w:val="00721E43"/>
    <w:rsid w:val="00722369"/>
    <w:rsid w:val="0072246D"/>
    <w:rsid w:val="00722C7C"/>
    <w:rsid w:val="007230B0"/>
    <w:rsid w:val="007235F7"/>
    <w:rsid w:val="00723B63"/>
    <w:rsid w:val="00723C1A"/>
    <w:rsid w:val="00724A99"/>
    <w:rsid w:val="00724CD0"/>
    <w:rsid w:val="00724D91"/>
    <w:rsid w:val="00725C52"/>
    <w:rsid w:val="007265A3"/>
    <w:rsid w:val="00726B4C"/>
    <w:rsid w:val="0072719E"/>
    <w:rsid w:val="00727725"/>
    <w:rsid w:val="00727C57"/>
    <w:rsid w:val="00727E16"/>
    <w:rsid w:val="00730B78"/>
    <w:rsid w:val="00730CC9"/>
    <w:rsid w:val="00730E34"/>
    <w:rsid w:val="00730F9E"/>
    <w:rsid w:val="00731166"/>
    <w:rsid w:val="007315C3"/>
    <w:rsid w:val="007316A9"/>
    <w:rsid w:val="00731A98"/>
    <w:rsid w:val="00731DB3"/>
    <w:rsid w:val="0073231E"/>
    <w:rsid w:val="007325D9"/>
    <w:rsid w:val="007336A7"/>
    <w:rsid w:val="007337C9"/>
    <w:rsid w:val="0073415F"/>
    <w:rsid w:val="00734605"/>
    <w:rsid w:val="00734897"/>
    <w:rsid w:val="00734CCA"/>
    <w:rsid w:val="007359F3"/>
    <w:rsid w:val="00736364"/>
    <w:rsid w:val="00736CBB"/>
    <w:rsid w:val="007373B2"/>
    <w:rsid w:val="007374A0"/>
    <w:rsid w:val="00737FE6"/>
    <w:rsid w:val="007404AC"/>
    <w:rsid w:val="00740528"/>
    <w:rsid w:val="00740813"/>
    <w:rsid w:val="00740B3D"/>
    <w:rsid w:val="00740BDB"/>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536"/>
    <w:rsid w:val="0075168C"/>
    <w:rsid w:val="00751970"/>
    <w:rsid w:val="00751B53"/>
    <w:rsid w:val="00752161"/>
    <w:rsid w:val="0075234B"/>
    <w:rsid w:val="00752AAB"/>
    <w:rsid w:val="007533B5"/>
    <w:rsid w:val="00753D47"/>
    <w:rsid w:val="0075437F"/>
    <w:rsid w:val="007549C0"/>
    <w:rsid w:val="00754B72"/>
    <w:rsid w:val="00754F94"/>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286"/>
    <w:rsid w:val="0076282D"/>
    <w:rsid w:val="007629C9"/>
    <w:rsid w:val="0076313F"/>
    <w:rsid w:val="00763248"/>
    <w:rsid w:val="00763264"/>
    <w:rsid w:val="007636FC"/>
    <w:rsid w:val="0076389E"/>
    <w:rsid w:val="007639B5"/>
    <w:rsid w:val="007640BE"/>
    <w:rsid w:val="007642E1"/>
    <w:rsid w:val="00764730"/>
    <w:rsid w:val="007647C5"/>
    <w:rsid w:val="00764FF4"/>
    <w:rsid w:val="0076527D"/>
    <w:rsid w:val="007661FF"/>
    <w:rsid w:val="0076625F"/>
    <w:rsid w:val="007665CA"/>
    <w:rsid w:val="007670C0"/>
    <w:rsid w:val="007674CF"/>
    <w:rsid w:val="00767D71"/>
    <w:rsid w:val="007706F8"/>
    <w:rsid w:val="00770BFA"/>
    <w:rsid w:val="00770E60"/>
    <w:rsid w:val="00771127"/>
    <w:rsid w:val="007712B1"/>
    <w:rsid w:val="007712B7"/>
    <w:rsid w:val="007714A3"/>
    <w:rsid w:val="007714B2"/>
    <w:rsid w:val="00771B24"/>
    <w:rsid w:val="00771C9D"/>
    <w:rsid w:val="00772248"/>
    <w:rsid w:val="0077245B"/>
    <w:rsid w:val="007727EF"/>
    <w:rsid w:val="007729B9"/>
    <w:rsid w:val="00772AD2"/>
    <w:rsid w:val="00772F1D"/>
    <w:rsid w:val="00773CDD"/>
    <w:rsid w:val="00773EE9"/>
    <w:rsid w:val="0077433B"/>
    <w:rsid w:val="007744DD"/>
    <w:rsid w:val="00774558"/>
    <w:rsid w:val="0077483B"/>
    <w:rsid w:val="00774A01"/>
    <w:rsid w:val="007757F7"/>
    <w:rsid w:val="00775FFF"/>
    <w:rsid w:val="0077643A"/>
    <w:rsid w:val="00776C5B"/>
    <w:rsid w:val="0077704A"/>
    <w:rsid w:val="007770CA"/>
    <w:rsid w:val="007778C0"/>
    <w:rsid w:val="00777CFF"/>
    <w:rsid w:val="00777FDF"/>
    <w:rsid w:val="0078037F"/>
    <w:rsid w:val="00780EE0"/>
    <w:rsid w:val="0078154D"/>
    <w:rsid w:val="007817CA"/>
    <w:rsid w:val="00781DC1"/>
    <w:rsid w:val="00782285"/>
    <w:rsid w:val="00782ED6"/>
    <w:rsid w:val="0078319A"/>
    <w:rsid w:val="007832C8"/>
    <w:rsid w:val="007832E2"/>
    <w:rsid w:val="00783621"/>
    <w:rsid w:val="00783E1C"/>
    <w:rsid w:val="00784966"/>
    <w:rsid w:val="00784B83"/>
    <w:rsid w:val="00784D4B"/>
    <w:rsid w:val="0078548E"/>
    <w:rsid w:val="007854EF"/>
    <w:rsid w:val="00785DA6"/>
    <w:rsid w:val="00785FCD"/>
    <w:rsid w:val="007860A8"/>
    <w:rsid w:val="00786144"/>
    <w:rsid w:val="007868E5"/>
    <w:rsid w:val="00786FDF"/>
    <w:rsid w:val="0078727C"/>
    <w:rsid w:val="007875DB"/>
    <w:rsid w:val="00787691"/>
    <w:rsid w:val="00787853"/>
    <w:rsid w:val="00787EC7"/>
    <w:rsid w:val="0079038B"/>
    <w:rsid w:val="007903C5"/>
    <w:rsid w:val="007906E2"/>
    <w:rsid w:val="00790757"/>
    <w:rsid w:val="00790B00"/>
    <w:rsid w:val="007917D1"/>
    <w:rsid w:val="007919F0"/>
    <w:rsid w:val="00791C7C"/>
    <w:rsid w:val="00791DFF"/>
    <w:rsid w:val="007928E3"/>
    <w:rsid w:val="00792DB1"/>
    <w:rsid w:val="00793016"/>
    <w:rsid w:val="00793056"/>
    <w:rsid w:val="007931BD"/>
    <w:rsid w:val="00793497"/>
    <w:rsid w:val="0079389C"/>
    <w:rsid w:val="00793E9A"/>
    <w:rsid w:val="00794303"/>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A40"/>
    <w:rsid w:val="007A0E38"/>
    <w:rsid w:val="007A11FA"/>
    <w:rsid w:val="007A135B"/>
    <w:rsid w:val="007A156A"/>
    <w:rsid w:val="007A1A5A"/>
    <w:rsid w:val="007A2822"/>
    <w:rsid w:val="007A2A01"/>
    <w:rsid w:val="007A2DB5"/>
    <w:rsid w:val="007A3267"/>
    <w:rsid w:val="007A32FE"/>
    <w:rsid w:val="007A35E5"/>
    <w:rsid w:val="007A3AC5"/>
    <w:rsid w:val="007A3B6A"/>
    <w:rsid w:val="007A532B"/>
    <w:rsid w:val="007A57A5"/>
    <w:rsid w:val="007A5828"/>
    <w:rsid w:val="007A58B6"/>
    <w:rsid w:val="007A5EC2"/>
    <w:rsid w:val="007A63C1"/>
    <w:rsid w:val="007A6E7A"/>
    <w:rsid w:val="007A7087"/>
    <w:rsid w:val="007A70F3"/>
    <w:rsid w:val="007A763C"/>
    <w:rsid w:val="007A7680"/>
    <w:rsid w:val="007A796D"/>
    <w:rsid w:val="007A7E79"/>
    <w:rsid w:val="007B0315"/>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314"/>
    <w:rsid w:val="007D1568"/>
    <w:rsid w:val="007D1D48"/>
    <w:rsid w:val="007D2073"/>
    <w:rsid w:val="007D22E4"/>
    <w:rsid w:val="007D24C3"/>
    <w:rsid w:val="007D25A2"/>
    <w:rsid w:val="007D31C8"/>
    <w:rsid w:val="007D397B"/>
    <w:rsid w:val="007D4720"/>
    <w:rsid w:val="007D47F3"/>
    <w:rsid w:val="007D4E99"/>
    <w:rsid w:val="007D515D"/>
    <w:rsid w:val="007D5478"/>
    <w:rsid w:val="007D55C4"/>
    <w:rsid w:val="007D5A96"/>
    <w:rsid w:val="007D5E18"/>
    <w:rsid w:val="007D5E7A"/>
    <w:rsid w:val="007D60F6"/>
    <w:rsid w:val="007D61C7"/>
    <w:rsid w:val="007D71FB"/>
    <w:rsid w:val="007D746E"/>
    <w:rsid w:val="007D7785"/>
    <w:rsid w:val="007D7A2E"/>
    <w:rsid w:val="007D7FE1"/>
    <w:rsid w:val="007E0545"/>
    <w:rsid w:val="007E09A6"/>
    <w:rsid w:val="007E0AB5"/>
    <w:rsid w:val="007E164C"/>
    <w:rsid w:val="007E1746"/>
    <w:rsid w:val="007E18AF"/>
    <w:rsid w:val="007E248C"/>
    <w:rsid w:val="007E2532"/>
    <w:rsid w:val="007E2678"/>
    <w:rsid w:val="007E26E1"/>
    <w:rsid w:val="007E2F6A"/>
    <w:rsid w:val="007E3614"/>
    <w:rsid w:val="007E391D"/>
    <w:rsid w:val="007E3EB6"/>
    <w:rsid w:val="007E3F99"/>
    <w:rsid w:val="007E422E"/>
    <w:rsid w:val="007E4349"/>
    <w:rsid w:val="007E4C0B"/>
    <w:rsid w:val="007E52B2"/>
    <w:rsid w:val="007E53C9"/>
    <w:rsid w:val="007E54A1"/>
    <w:rsid w:val="007E5D5D"/>
    <w:rsid w:val="007E6355"/>
    <w:rsid w:val="007E6EBE"/>
    <w:rsid w:val="007E6F49"/>
    <w:rsid w:val="007E7208"/>
    <w:rsid w:val="007E7360"/>
    <w:rsid w:val="007E762E"/>
    <w:rsid w:val="007E7A0C"/>
    <w:rsid w:val="007E7C80"/>
    <w:rsid w:val="007F0174"/>
    <w:rsid w:val="007F0458"/>
    <w:rsid w:val="007F04C9"/>
    <w:rsid w:val="007F0973"/>
    <w:rsid w:val="007F0A98"/>
    <w:rsid w:val="007F0C12"/>
    <w:rsid w:val="007F19F8"/>
    <w:rsid w:val="007F1B52"/>
    <w:rsid w:val="007F1B55"/>
    <w:rsid w:val="007F2D1C"/>
    <w:rsid w:val="007F2DBF"/>
    <w:rsid w:val="007F46A2"/>
    <w:rsid w:val="007F495A"/>
    <w:rsid w:val="007F4A3C"/>
    <w:rsid w:val="007F4C47"/>
    <w:rsid w:val="007F50D2"/>
    <w:rsid w:val="007F50E1"/>
    <w:rsid w:val="007F55A4"/>
    <w:rsid w:val="007F57DE"/>
    <w:rsid w:val="007F58AF"/>
    <w:rsid w:val="007F63E2"/>
    <w:rsid w:val="007F6C54"/>
    <w:rsid w:val="007F717E"/>
    <w:rsid w:val="007F722A"/>
    <w:rsid w:val="007F7C6D"/>
    <w:rsid w:val="00800062"/>
    <w:rsid w:val="008001D6"/>
    <w:rsid w:val="00800233"/>
    <w:rsid w:val="00800BEB"/>
    <w:rsid w:val="00800D8C"/>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0BA"/>
    <w:rsid w:val="008055D7"/>
    <w:rsid w:val="008057E7"/>
    <w:rsid w:val="008060BB"/>
    <w:rsid w:val="00806A41"/>
    <w:rsid w:val="00806B7E"/>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816"/>
    <w:rsid w:val="0081382F"/>
    <w:rsid w:val="00814099"/>
    <w:rsid w:val="008141FB"/>
    <w:rsid w:val="008141FE"/>
    <w:rsid w:val="0081428A"/>
    <w:rsid w:val="008148E3"/>
    <w:rsid w:val="008149FD"/>
    <w:rsid w:val="00814C98"/>
    <w:rsid w:val="00814D6C"/>
    <w:rsid w:val="00814F9A"/>
    <w:rsid w:val="0081539B"/>
    <w:rsid w:val="00815C00"/>
    <w:rsid w:val="00815E5F"/>
    <w:rsid w:val="00816015"/>
    <w:rsid w:val="00816531"/>
    <w:rsid w:val="00816B1A"/>
    <w:rsid w:val="00816C26"/>
    <w:rsid w:val="00816DC3"/>
    <w:rsid w:val="00816E1A"/>
    <w:rsid w:val="00817793"/>
    <w:rsid w:val="00817A87"/>
    <w:rsid w:val="00820547"/>
    <w:rsid w:val="00820805"/>
    <w:rsid w:val="00820EC2"/>
    <w:rsid w:val="0082173D"/>
    <w:rsid w:val="00821973"/>
    <w:rsid w:val="00821B42"/>
    <w:rsid w:val="00821EE1"/>
    <w:rsid w:val="00821EE3"/>
    <w:rsid w:val="008222BD"/>
    <w:rsid w:val="00822382"/>
    <w:rsid w:val="0082263D"/>
    <w:rsid w:val="00822915"/>
    <w:rsid w:val="008229DA"/>
    <w:rsid w:val="00822E8C"/>
    <w:rsid w:val="00822F5D"/>
    <w:rsid w:val="008233BA"/>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25F"/>
    <w:rsid w:val="00827493"/>
    <w:rsid w:val="00827527"/>
    <w:rsid w:val="008304FF"/>
    <w:rsid w:val="008307BA"/>
    <w:rsid w:val="008308A2"/>
    <w:rsid w:val="00830AC8"/>
    <w:rsid w:val="00830C6F"/>
    <w:rsid w:val="00830CCB"/>
    <w:rsid w:val="00830DF8"/>
    <w:rsid w:val="00830F3B"/>
    <w:rsid w:val="0083135F"/>
    <w:rsid w:val="00832191"/>
    <w:rsid w:val="00832CB3"/>
    <w:rsid w:val="00832D41"/>
    <w:rsid w:val="008337D8"/>
    <w:rsid w:val="00833BA8"/>
    <w:rsid w:val="00834198"/>
    <w:rsid w:val="00834230"/>
    <w:rsid w:val="00834CFB"/>
    <w:rsid w:val="008351A7"/>
    <w:rsid w:val="008354A8"/>
    <w:rsid w:val="00835562"/>
    <w:rsid w:val="00835712"/>
    <w:rsid w:val="00835801"/>
    <w:rsid w:val="00835C05"/>
    <w:rsid w:val="00835DD3"/>
    <w:rsid w:val="008368FD"/>
    <w:rsid w:val="008369A2"/>
    <w:rsid w:val="00836C30"/>
    <w:rsid w:val="00836D17"/>
    <w:rsid w:val="00837093"/>
    <w:rsid w:val="00837E39"/>
    <w:rsid w:val="00840956"/>
    <w:rsid w:val="008416E2"/>
    <w:rsid w:val="0084186A"/>
    <w:rsid w:val="008418EA"/>
    <w:rsid w:val="0084198C"/>
    <w:rsid w:val="008420F4"/>
    <w:rsid w:val="008426A4"/>
    <w:rsid w:val="00842B28"/>
    <w:rsid w:val="00842E8F"/>
    <w:rsid w:val="00842F9D"/>
    <w:rsid w:val="00843012"/>
    <w:rsid w:val="008432B6"/>
    <w:rsid w:val="0084340C"/>
    <w:rsid w:val="0084366C"/>
    <w:rsid w:val="00843881"/>
    <w:rsid w:val="00843B90"/>
    <w:rsid w:val="00844C70"/>
    <w:rsid w:val="00845348"/>
    <w:rsid w:val="008453D5"/>
    <w:rsid w:val="008456DD"/>
    <w:rsid w:val="00845965"/>
    <w:rsid w:val="00845F59"/>
    <w:rsid w:val="00846DC7"/>
    <w:rsid w:val="00846F91"/>
    <w:rsid w:val="008472C1"/>
    <w:rsid w:val="00847679"/>
    <w:rsid w:val="00847694"/>
    <w:rsid w:val="00847CD1"/>
    <w:rsid w:val="008500CB"/>
    <w:rsid w:val="00850B5B"/>
    <w:rsid w:val="00851369"/>
    <w:rsid w:val="008515F7"/>
    <w:rsid w:val="0085160D"/>
    <w:rsid w:val="008516A7"/>
    <w:rsid w:val="00851914"/>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239"/>
    <w:rsid w:val="008553B1"/>
    <w:rsid w:val="00855604"/>
    <w:rsid w:val="00855694"/>
    <w:rsid w:val="00855714"/>
    <w:rsid w:val="00855831"/>
    <w:rsid w:val="00856658"/>
    <w:rsid w:val="00856993"/>
    <w:rsid w:val="00856E16"/>
    <w:rsid w:val="00856E24"/>
    <w:rsid w:val="00856FEB"/>
    <w:rsid w:val="008573BB"/>
    <w:rsid w:val="008574BE"/>
    <w:rsid w:val="00857964"/>
    <w:rsid w:val="00857A14"/>
    <w:rsid w:val="00857A25"/>
    <w:rsid w:val="00857BB2"/>
    <w:rsid w:val="008601CA"/>
    <w:rsid w:val="0086025F"/>
    <w:rsid w:val="00860640"/>
    <w:rsid w:val="008608EB"/>
    <w:rsid w:val="00860950"/>
    <w:rsid w:val="00860D63"/>
    <w:rsid w:val="00861BB6"/>
    <w:rsid w:val="008622FE"/>
    <w:rsid w:val="00862D56"/>
    <w:rsid w:val="00862F79"/>
    <w:rsid w:val="0086340F"/>
    <w:rsid w:val="00863898"/>
    <w:rsid w:val="008644E8"/>
    <w:rsid w:val="0086459E"/>
    <w:rsid w:val="00864A47"/>
    <w:rsid w:val="00864EDA"/>
    <w:rsid w:val="0086600E"/>
    <w:rsid w:val="00866F43"/>
    <w:rsid w:val="0086726C"/>
    <w:rsid w:val="00867606"/>
    <w:rsid w:val="0086776B"/>
    <w:rsid w:val="00867FF9"/>
    <w:rsid w:val="0087010D"/>
    <w:rsid w:val="00870354"/>
    <w:rsid w:val="008703AC"/>
    <w:rsid w:val="0087076C"/>
    <w:rsid w:val="0087079E"/>
    <w:rsid w:val="0087093D"/>
    <w:rsid w:val="00870E54"/>
    <w:rsid w:val="00871BDA"/>
    <w:rsid w:val="00871FBD"/>
    <w:rsid w:val="008724E6"/>
    <w:rsid w:val="008725CA"/>
    <w:rsid w:val="008726F2"/>
    <w:rsid w:val="00872941"/>
    <w:rsid w:val="00872AC4"/>
    <w:rsid w:val="00872DD4"/>
    <w:rsid w:val="00872F27"/>
    <w:rsid w:val="00873021"/>
    <w:rsid w:val="0087388B"/>
    <w:rsid w:val="008738E7"/>
    <w:rsid w:val="00873E7A"/>
    <w:rsid w:val="008745E1"/>
    <w:rsid w:val="00874CE3"/>
    <w:rsid w:val="008750AD"/>
    <w:rsid w:val="00875250"/>
    <w:rsid w:val="008753D8"/>
    <w:rsid w:val="0087541D"/>
    <w:rsid w:val="00876023"/>
    <w:rsid w:val="008763D9"/>
    <w:rsid w:val="0087659D"/>
    <w:rsid w:val="00876B5B"/>
    <w:rsid w:val="00876E56"/>
    <w:rsid w:val="00877179"/>
    <w:rsid w:val="008778EF"/>
    <w:rsid w:val="00877CE0"/>
    <w:rsid w:val="00877FE1"/>
    <w:rsid w:val="00880150"/>
    <w:rsid w:val="00880AC7"/>
    <w:rsid w:val="00881174"/>
    <w:rsid w:val="008811C8"/>
    <w:rsid w:val="008815A8"/>
    <w:rsid w:val="008825EC"/>
    <w:rsid w:val="00882826"/>
    <w:rsid w:val="0088298B"/>
    <w:rsid w:val="00882E21"/>
    <w:rsid w:val="00882F32"/>
    <w:rsid w:val="008832DA"/>
    <w:rsid w:val="008832E3"/>
    <w:rsid w:val="00883431"/>
    <w:rsid w:val="00883DB4"/>
    <w:rsid w:val="00883E6A"/>
    <w:rsid w:val="00883F7E"/>
    <w:rsid w:val="0088418E"/>
    <w:rsid w:val="008847AF"/>
    <w:rsid w:val="008852B9"/>
    <w:rsid w:val="00886277"/>
    <w:rsid w:val="00886925"/>
    <w:rsid w:val="008869A4"/>
    <w:rsid w:val="008869B5"/>
    <w:rsid w:val="00886C69"/>
    <w:rsid w:val="00886CDF"/>
    <w:rsid w:val="00886D2E"/>
    <w:rsid w:val="00886EE1"/>
    <w:rsid w:val="008902C5"/>
    <w:rsid w:val="00891343"/>
    <w:rsid w:val="0089148E"/>
    <w:rsid w:val="00891630"/>
    <w:rsid w:val="00891A57"/>
    <w:rsid w:val="008923E6"/>
    <w:rsid w:val="008925AC"/>
    <w:rsid w:val="00892757"/>
    <w:rsid w:val="0089294D"/>
    <w:rsid w:val="00892F93"/>
    <w:rsid w:val="008935F0"/>
    <w:rsid w:val="00893A6A"/>
    <w:rsid w:val="00893E84"/>
    <w:rsid w:val="00893FC5"/>
    <w:rsid w:val="008944BB"/>
    <w:rsid w:val="0089465D"/>
    <w:rsid w:val="0089512E"/>
    <w:rsid w:val="008957B4"/>
    <w:rsid w:val="00895AC1"/>
    <w:rsid w:val="00895F4D"/>
    <w:rsid w:val="008966EB"/>
    <w:rsid w:val="00896966"/>
    <w:rsid w:val="00896A80"/>
    <w:rsid w:val="00897896"/>
    <w:rsid w:val="008A0562"/>
    <w:rsid w:val="008A117C"/>
    <w:rsid w:val="008A16DE"/>
    <w:rsid w:val="008A1724"/>
    <w:rsid w:val="008A186E"/>
    <w:rsid w:val="008A1E1B"/>
    <w:rsid w:val="008A2723"/>
    <w:rsid w:val="008A2BD1"/>
    <w:rsid w:val="008A3060"/>
    <w:rsid w:val="008A308B"/>
    <w:rsid w:val="008A355F"/>
    <w:rsid w:val="008A35DB"/>
    <w:rsid w:val="008A38D0"/>
    <w:rsid w:val="008A3D1D"/>
    <w:rsid w:val="008A3EEF"/>
    <w:rsid w:val="008A40CC"/>
    <w:rsid w:val="008A4D9D"/>
    <w:rsid w:val="008A5221"/>
    <w:rsid w:val="008A5235"/>
    <w:rsid w:val="008A53BD"/>
    <w:rsid w:val="008A5454"/>
    <w:rsid w:val="008A5F5A"/>
    <w:rsid w:val="008A6086"/>
    <w:rsid w:val="008A616E"/>
    <w:rsid w:val="008A63DC"/>
    <w:rsid w:val="008A777C"/>
    <w:rsid w:val="008A7D65"/>
    <w:rsid w:val="008A7E6C"/>
    <w:rsid w:val="008A7E98"/>
    <w:rsid w:val="008A7F73"/>
    <w:rsid w:val="008B04FC"/>
    <w:rsid w:val="008B0F4A"/>
    <w:rsid w:val="008B10C0"/>
    <w:rsid w:val="008B14D3"/>
    <w:rsid w:val="008B1D24"/>
    <w:rsid w:val="008B1FB2"/>
    <w:rsid w:val="008B201E"/>
    <w:rsid w:val="008B282A"/>
    <w:rsid w:val="008B2911"/>
    <w:rsid w:val="008B2970"/>
    <w:rsid w:val="008B2DDD"/>
    <w:rsid w:val="008B2F61"/>
    <w:rsid w:val="008B30B5"/>
    <w:rsid w:val="008B33A2"/>
    <w:rsid w:val="008B368E"/>
    <w:rsid w:val="008B36D9"/>
    <w:rsid w:val="008B48A4"/>
    <w:rsid w:val="008B560F"/>
    <w:rsid w:val="008B56E5"/>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8B3"/>
    <w:rsid w:val="008C3276"/>
    <w:rsid w:val="008C3D41"/>
    <w:rsid w:val="008C3E61"/>
    <w:rsid w:val="008C402F"/>
    <w:rsid w:val="008C4668"/>
    <w:rsid w:val="008C4B9D"/>
    <w:rsid w:val="008C4C45"/>
    <w:rsid w:val="008C5098"/>
    <w:rsid w:val="008C5147"/>
    <w:rsid w:val="008C5492"/>
    <w:rsid w:val="008C5E9E"/>
    <w:rsid w:val="008C606B"/>
    <w:rsid w:val="008C61C5"/>
    <w:rsid w:val="008C65BD"/>
    <w:rsid w:val="008C66FE"/>
    <w:rsid w:val="008C698C"/>
    <w:rsid w:val="008C6E57"/>
    <w:rsid w:val="008C6F8B"/>
    <w:rsid w:val="008D0678"/>
    <w:rsid w:val="008D0E8C"/>
    <w:rsid w:val="008D1029"/>
    <w:rsid w:val="008D124F"/>
    <w:rsid w:val="008D1B72"/>
    <w:rsid w:val="008D2236"/>
    <w:rsid w:val="008D2308"/>
    <w:rsid w:val="008D254C"/>
    <w:rsid w:val="008D298B"/>
    <w:rsid w:val="008D2A79"/>
    <w:rsid w:val="008D2B70"/>
    <w:rsid w:val="008D2CA6"/>
    <w:rsid w:val="008D2E11"/>
    <w:rsid w:val="008D32B3"/>
    <w:rsid w:val="008D35EA"/>
    <w:rsid w:val="008D38BD"/>
    <w:rsid w:val="008D403B"/>
    <w:rsid w:val="008D416E"/>
    <w:rsid w:val="008D41AA"/>
    <w:rsid w:val="008D43B8"/>
    <w:rsid w:val="008D487B"/>
    <w:rsid w:val="008D4D06"/>
    <w:rsid w:val="008D544F"/>
    <w:rsid w:val="008D546B"/>
    <w:rsid w:val="008D5754"/>
    <w:rsid w:val="008D592C"/>
    <w:rsid w:val="008D5A70"/>
    <w:rsid w:val="008D5C13"/>
    <w:rsid w:val="008D61F3"/>
    <w:rsid w:val="008D6330"/>
    <w:rsid w:val="008D701A"/>
    <w:rsid w:val="008D72E1"/>
    <w:rsid w:val="008D7902"/>
    <w:rsid w:val="008E02FE"/>
    <w:rsid w:val="008E09B3"/>
    <w:rsid w:val="008E0D53"/>
    <w:rsid w:val="008E1109"/>
    <w:rsid w:val="008E1153"/>
    <w:rsid w:val="008E197E"/>
    <w:rsid w:val="008E23AF"/>
    <w:rsid w:val="008E287B"/>
    <w:rsid w:val="008E3108"/>
    <w:rsid w:val="008E31C7"/>
    <w:rsid w:val="008E334E"/>
    <w:rsid w:val="008E37B1"/>
    <w:rsid w:val="008E3960"/>
    <w:rsid w:val="008E3ABB"/>
    <w:rsid w:val="008E49FC"/>
    <w:rsid w:val="008E4CAD"/>
    <w:rsid w:val="008E4EAD"/>
    <w:rsid w:val="008E5358"/>
    <w:rsid w:val="008E6257"/>
    <w:rsid w:val="008E67BC"/>
    <w:rsid w:val="008E6CC9"/>
    <w:rsid w:val="008E72BB"/>
    <w:rsid w:val="008E7C59"/>
    <w:rsid w:val="008F0045"/>
    <w:rsid w:val="008F0132"/>
    <w:rsid w:val="008F0B1D"/>
    <w:rsid w:val="008F0DD4"/>
    <w:rsid w:val="008F19DA"/>
    <w:rsid w:val="008F1E16"/>
    <w:rsid w:val="008F2525"/>
    <w:rsid w:val="008F2CE6"/>
    <w:rsid w:val="008F32DA"/>
    <w:rsid w:val="008F37D4"/>
    <w:rsid w:val="008F3AF4"/>
    <w:rsid w:val="008F44C4"/>
    <w:rsid w:val="008F52B8"/>
    <w:rsid w:val="008F5554"/>
    <w:rsid w:val="008F5721"/>
    <w:rsid w:val="008F5D4B"/>
    <w:rsid w:val="008F5E58"/>
    <w:rsid w:val="008F5E7D"/>
    <w:rsid w:val="008F5FCC"/>
    <w:rsid w:val="008F600A"/>
    <w:rsid w:val="008F6374"/>
    <w:rsid w:val="008F652A"/>
    <w:rsid w:val="008F6A2C"/>
    <w:rsid w:val="008F6E41"/>
    <w:rsid w:val="008F799F"/>
    <w:rsid w:val="008F7D91"/>
    <w:rsid w:val="00900AE5"/>
    <w:rsid w:val="00900C09"/>
    <w:rsid w:val="00901AB1"/>
    <w:rsid w:val="00901F4C"/>
    <w:rsid w:val="0090232E"/>
    <w:rsid w:val="00902A5D"/>
    <w:rsid w:val="009031BD"/>
    <w:rsid w:val="009032C1"/>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108E3"/>
    <w:rsid w:val="00910B06"/>
    <w:rsid w:val="00910BB7"/>
    <w:rsid w:val="00910E96"/>
    <w:rsid w:val="00911119"/>
    <w:rsid w:val="00911E7E"/>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20792"/>
    <w:rsid w:val="00921689"/>
    <w:rsid w:val="00922030"/>
    <w:rsid w:val="00922B28"/>
    <w:rsid w:val="00922BA0"/>
    <w:rsid w:val="00922C95"/>
    <w:rsid w:val="00923224"/>
    <w:rsid w:val="009233FF"/>
    <w:rsid w:val="00923526"/>
    <w:rsid w:val="00923768"/>
    <w:rsid w:val="00923B83"/>
    <w:rsid w:val="00923C38"/>
    <w:rsid w:val="00924083"/>
    <w:rsid w:val="00924E21"/>
    <w:rsid w:val="00925037"/>
    <w:rsid w:val="009252B9"/>
    <w:rsid w:val="009254C8"/>
    <w:rsid w:val="009257E4"/>
    <w:rsid w:val="00925A15"/>
    <w:rsid w:val="00925D2B"/>
    <w:rsid w:val="00926C83"/>
    <w:rsid w:val="00926D4A"/>
    <w:rsid w:val="00926DD1"/>
    <w:rsid w:val="00927081"/>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DD0"/>
    <w:rsid w:val="009365CF"/>
    <w:rsid w:val="00936A75"/>
    <w:rsid w:val="00936D12"/>
    <w:rsid w:val="00937235"/>
    <w:rsid w:val="00937B18"/>
    <w:rsid w:val="0094088B"/>
    <w:rsid w:val="00940B0D"/>
    <w:rsid w:val="00940C03"/>
    <w:rsid w:val="00941282"/>
    <w:rsid w:val="009413FE"/>
    <w:rsid w:val="00942E91"/>
    <w:rsid w:val="0094310E"/>
    <w:rsid w:val="0094343C"/>
    <w:rsid w:val="009434BB"/>
    <w:rsid w:val="009437C4"/>
    <w:rsid w:val="009440DF"/>
    <w:rsid w:val="009445F0"/>
    <w:rsid w:val="009446C3"/>
    <w:rsid w:val="00944788"/>
    <w:rsid w:val="00944ADD"/>
    <w:rsid w:val="00945F2E"/>
    <w:rsid w:val="009465DE"/>
    <w:rsid w:val="009466C1"/>
    <w:rsid w:val="00946C21"/>
    <w:rsid w:val="00946C85"/>
    <w:rsid w:val="00946CB8"/>
    <w:rsid w:val="00946FAC"/>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42E"/>
    <w:rsid w:val="0095655A"/>
    <w:rsid w:val="00956A11"/>
    <w:rsid w:val="00956C89"/>
    <w:rsid w:val="00956D71"/>
    <w:rsid w:val="009570C0"/>
    <w:rsid w:val="009570E2"/>
    <w:rsid w:val="009578B9"/>
    <w:rsid w:val="00957DD9"/>
    <w:rsid w:val="0096018A"/>
    <w:rsid w:val="009607CE"/>
    <w:rsid w:val="00960D43"/>
    <w:rsid w:val="009612A8"/>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E1"/>
    <w:rsid w:val="009670B6"/>
    <w:rsid w:val="0096747D"/>
    <w:rsid w:val="0096749E"/>
    <w:rsid w:val="009676CA"/>
    <w:rsid w:val="00970C06"/>
    <w:rsid w:val="00970C9F"/>
    <w:rsid w:val="00970E88"/>
    <w:rsid w:val="00970EF4"/>
    <w:rsid w:val="0097106E"/>
    <w:rsid w:val="00971377"/>
    <w:rsid w:val="009713A9"/>
    <w:rsid w:val="0097141B"/>
    <w:rsid w:val="00972008"/>
    <w:rsid w:val="009720A3"/>
    <w:rsid w:val="009720DB"/>
    <w:rsid w:val="009721F1"/>
    <w:rsid w:val="009725CE"/>
    <w:rsid w:val="00972670"/>
    <w:rsid w:val="00972806"/>
    <w:rsid w:val="00972D3B"/>
    <w:rsid w:val="009732FF"/>
    <w:rsid w:val="00973637"/>
    <w:rsid w:val="00973A32"/>
    <w:rsid w:val="00973A4B"/>
    <w:rsid w:val="009740F7"/>
    <w:rsid w:val="00974254"/>
    <w:rsid w:val="00974478"/>
    <w:rsid w:val="009744A4"/>
    <w:rsid w:val="009745A3"/>
    <w:rsid w:val="009756B5"/>
    <w:rsid w:val="0097587A"/>
    <w:rsid w:val="00975D02"/>
    <w:rsid w:val="00975F3B"/>
    <w:rsid w:val="009764A8"/>
    <w:rsid w:val="009766B0"/>
    <w:rsid w:val="00976A68"/>
    <w:rsid w:val="00976AC9"/>
    <w:rsid w:val="00976DB5"/>
    <w:rsid w:val="00977E8A"/>
    <w:rsid w:val="00977EB0"/>
    <w:rsid w:val="009800CC"/>
    <w:rsid w:val="009803B6"/>
    <w:rsid w:val="00980577"/>
    <w:rsid w:val="009806FB"/>
    <w:rsid w:val="00980B9D"/>
    <w:rsid w:val="00980D51"/>
    <w:rsid w:val="00981509"/>
    <w:rsid w:val="0098165D"/>
    <w:rsid w:val="00981691"/>
    <w:rsid w:val="00981FC8"/>
    <w:rsid w:val="0098298B"/>
    <w:rsid w:val="00983B6D"/>
    <w:rsid w:val="00983CDC"/>
    <w:rsid w:val="00983DD7"/>
    <w:rsid w:val="00984893"/>
    <w:rsid w:val="009848EF"/>
    <w:rsid w:val="00984A37"/>
    <w:rsid w:val="009856FB"/>
    <w:rsid w:val="00985AAA"/>
    <w:rsid w:val="009863EC"/>
    <w:rsid w:val="00986426"/>
    <w:rsid w:val="009867D4"/>
    <w:rsid w:val="0098680C"/>
    <w:rsid w:val="00986A01"/>
    <w:rsid w:val="00986E81"/>
    <w:rsid w:val="00986EE2"/>
    <w:rsid w:val="00987661"/>
    <w:rsid w:val="00987DAE"/>
    <w:rsid w:val="00987EB5"/>
    <w:rsid w:val="00990307"/>
    <w:rsid w:val="00990550"/>
    <w:rsid w:val="0099069E"/>
    <w:rsid w:val="009910AA"/>
    <w:rsid w:val="009915BC"/>
    <w:rsid w:val="009919E7"/>
    <w:rsid w:val="00991E25"/>
    <w:rsid w:val="00992073"/>
    <w:rsid w:val="009926E5"/>
    <w:rsid w:val="00992AB5"/>
    <w:rsid w:val="0099313E"/>
    <w:rsid w:val="00993332"/>
    <w:rsid w:val="00993396"/>
    <w:rsid w:val="00993A48"/>
    <w:rsid w:val="00993E92"/>
    <w:rsid w:val="00994AAB"/>
    <w:rsid w:val="00994AAF"/>
    <w:rsid w:val="00994CE1"/>
    <w:rsid w:val="00994D67"/>
    <w:rsid w:val="0099548F"/>
    <w:rsid w:val="009958BF"/>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C6A"/>
    <w:rsid w:val="009A5914"/>
    <w:rsid w:val="009A598A"/>
    <w:rsid w:val="009A5AB4"/>
    <w:rsid w:val="009A6169"/>
    <w:rsid w:val="009A6365"/>
    <w:rsid w:val="009A6717"/>
    <w:rsid w:val="009A6DA1"/>
    <w:rsid w:val="009A7686"/>
    <w:rsid w:val="009A7767"/>
    <w:rsid w:val="009B00D4"/>
    <w:rsid w:val="009B00F0"/>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703B"/>
    <w:rsid w:val="009B77D9"/>
    <w:rsid w:val="009B78D4"/>
    <w:rsid w:val="009B7D4D"/>
    <w:rsid w:val="009B7DC6"/>
    <w:rsid w:val="009C0DAD"/>
    <w:rsid w:val="009C1373"/>
    <w:rsid w:val="009C1A64"/>
    <w:rsid w:val="009C274C"/>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1C74"/>
    <w:rsid w:val="009D2549"/>
    <w:rsid w:val="009D2CB4"/>
    <w:rsid w:val="009D2D57"/>
    <w:rsid w:val="009D2F39"/>
    <w:rsid w:val="009D3035"/>
    <w:rsid w:val="009D390A"/>
    <w:rsid w:val="009D3B30"/>
    <w:rsid w:val="009D4104"/>
    <w:rsid w:val="009D446C"/>
    <w:rsid w:val="009D47BB"/>
    <w:rsid w:val="009D499F"/>
    <w:rsid w:val="009D49C9"/>
    <w:rsid w:val="009D4AEE"/>
    <w:rsid w:val="009D4B4A"/>
    <w:rsid w:val="009D5B03"/>
    <w:rsid w:val="009D5FCE"/>
    <w:rsid w:val="009D6006"/>
    <w:rsid w:val="009D611B"/>
    <w:rsid w:val="009D6753"/>
    <w:rsid w:val="009D6792"/>
    <w:rsid w:val="009D6C9D"/>
    <w:rsid w:val="009D74BB"/>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A3C"/>
    <w:rsid w:val="009E6B76"/>
    <w:rsid w:val="009E6FCD"/>
    <w:rsid w:val="009E753C"/>
    <w:rsid w:val="009E792C"/>
    <w:rsid w:val="009E7937"/>
    <w:rsid w:val="009E7AB3"/>
    <w:rsid w:val="009F0EC0"/>
    <w:rsid w:val="009F123F"/>
    <w:rsid w:val="009F126A"/>
    <w:rsid w:val="009F13AA"/>
    <w:rsid w:val="009F1D91"/>
    <w:rsid w:val="009F1EE6"/>
    <w:rsid w:val="009F1F56"/>
    <w:rsid w:val="009F2D81"/>
    <w:rsid w:val="009F3694"/>
    <w:rsid w:val="009F3F11"/>
    <w:rsid w:val="009F3FF7"/>
    <w:rsid w:val="009F4039"/>
    <w:rsid w:val="009F458B"/>
    <w:rsid w:val="009F4E5C"/>
    <w:rsid w:val="009F5163"/>
    <w:rsid w:val="009F56FB"/>
    <w:rsid w:val="009F5B31"/>
    <w:rsid w:val="009F68C2"/>
    <w:rsid w:val="009F71B1"/>
    <w:rsid w:val="009F74E8"/>
    <w:rsid w:val="009F763F"/>
    <w:rsid w:val="009F76AC"/>
    <w:rsid w:val="009F7F68"/>
    <w:rsid w:val="00A002B4"/>
    <w:rsid w:val="00A008CD"/>
    <w:rsid w:val="00A00AC9"/>
    <w:rsid w:val="00A00C75"/>
    <w:rsid w:val="00A00C83"/>
    <w:rsid w:val="00A00E63"/>
    <w:rsid w:val="00A0128F"/>
    <w:rsid w:val="00A01349"/>
    <w:rsid w:val="00A01472"/>
    <w:rsid w:val="00A01EB9"/>
    <w:rsid w:val="00A02CDD"/>
    <w:rsid w:val="00A03843"/>
    <w:rsid w:val="00A03953"/>
    <w:rsid w:val="00A03D62"/>
    <w:rsid w:val="00A03DBB"/>
    <w:rsid w:val="00A041C5"/>
    <w:rsid w:val="00A0427D"/>
    <w:rsid w:val="00A0439B"/>
    <w:rsid w:val="00A04A30"/>
    <w:rsid w:val="00A04EFE"/>
    <w:rsid w:val="00A055BF"/>
    <w:rsid w:val="00A062AE"/>
    <w:rsid w:val="00A064C2"/>
    <w:rsid w:val="00A0662D"/>
    <w:rsid w:val="00A06B3E"/>
    <w:rsid w:val="00A06C7B"/>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54EF"/>
    <w:rsid w:val="00A15645"/>
    <w:rsid w:val="00A1593E"/>
    <w:rsid w:val="00A15E2B"/>
    <w:rsid w:val="00A15EBE"/>
    <w:rsid w:val="00A16928"/>
    <w:rsid w:val="00A17297"/>
    <w:rsid w:val="00A173A1"/>
    <w:rsid w:val="00A17CA7"/>
    <w:rsid w:val="00A17E9B"/>
    <w:rsid w:val="00A205CC"/>
    <w:rsid w:val="00A20E58"/>
    <w:rsid w:val="00A20E8D"/>
    <w:rsid w:val="00A213D6"/>
    <w:rsid w:val="00A2163F"/>
    <w:rsid w:val="00A21A51"/>
    <w:rsid w:val="00A2212D"/>
    <w:rsid w:val="00A22375"/>
    <w:rsid w:val="00A224FE"/>
    <w:rsid w:val="00A227AD"/>
    <w:rsid w:val="00A22C3D"/>
    <w:rsid w:val="00A23037"/>
    <w:rsid w:val="00A23A7D"/>
    <w:rsid w:val="00A23B7A"/>
    <w:rsid w:val="00A23C55"/>
    <w:rsid w:val="00A24259"/>
    <w:rsid w:val="00A24431"/>
    <w:rsid w:val="00A245F1"/>
    <w:rsid w:val="00A247EF"/>
    <w:rsid w:val="00A24EEA"/>
    <w:rsid w:val="00A25185"/>
    <w:rsid w:val="00A252C0"/>
    <w:rsid w:val="00A2593A"/>
    <w:rsid w:val="00A25DE5"/>
    <w:rsid w:val="00A2758B"/>
    <w:rsid w:val="00A276C3"/>
    <w:rsid w:val="00A27AE2"/>
    <w:rsid w:val="00A27DE9"/>
    <w:rsid w:val="00A306BA"/>
    <w:rsid w:val="00A31047"/>
    <w:rsid w:val="00A31B74"/>
    <w:rsid w:val="00A32269"/>
    <w:rsid w:val="00A328CA"/>
    <w:rsid w:val="00A32A10"/>
    <w:rsid w:val="00A333D6"/>
    <w:rsid w:val="00A3377F"/>
    <w:rsid w:val="00A33D85"/>
    <w:rsid w:val="00A3436A"/>
    <w:rsid w:val="00A35849"/>
    <w:rsid w:val="00A35AB6"/>
    <w:rsid w:val="00A362D7"/>
    <w:rsid w:val="00A366A3"/>
    <w:rsid w:val="00A369C3"/>
    <w:rsid w:val="00A369C9"/>
    <w:rsid w:val="00A36FE2"/>
    <w:rsid w:val="00A37329"/>
    <w:rsid w:val="00A37BBE"/>
    <w:rsid w:val="00A411A0"/>
    <w:rsid w:val="00A4125D"/>
    <w:rsid w:val="00A41632"/>
    <w:rsid w:val="00A416EA"/>
    <w:rsid w:val="00A41F31"/>
    <w:rsid w:val="00A4242C"/>
    <w:rsid w:val="00A42694"/>
    <w:rsid w:val="00A4272A"/>
    <w:rsid w:val="00A4347F"/>
    <w:rsid w:val="00A44393"/>
    <w:rsid w:val="00A4470F"/>
    <w:rsid w:val="00A44780"/>
    <w:rsid w:val="00A44B6B"/>
    <w:rsid w:val="00A450FB"/>
    <w:rsid w:val="00A4546E"/>
    <w:rsid w:val="00A455E3"/>
    <w:rsid w:val="00A45B49"/>
    <w:rsid w:val="00A45D92"/>
    <w:rsid w:val="00A46398"/>
    <w:rsid w:val="00A468B9"/>
    <w:rsid w:val="00A469E2"/>
    <w:rsid w:val="00A46CA0"/>
    <w:rsid w:val="00A46CAF"/>
    <w:rsid w:val="00A47903"/>
    <w:rsid w:val="00A47B25"/>
    <w:rsid w:val="00A47BBF"/>
    <w:rsid w:val="00A47E55"/>
    <w:rsid w:val="00A47FCB"/>
    <w:rsid w:val="00A500DF"/>
    <w:rsid w:val="00A502CB"/>
    <w:rsid w:val="00A514CD"/>
    <w:rsid w:val="00A515BE"/>
    <w:rsid w:val="00A519EC"/>
    <w:rsid w:val="00A51D0B"/>
    <w:rsid w:val="00A5210B"/>
    <w:rsid w:val="00A52A4A"/>
    <w:rsid w:val="00A52D18"/>
    <w:rsid w:val="00A53659"/>
    <w:rsid w:val="00A53F67"/>
    <w:rsid w:val="00A5461B"/>
    <w:rsid w:val="00A54861"/>
    <w:rsid w:val="00A54C32"/>
    <w:rsid w:val="00A54CC5"/>
    <w:rsid w:val="00A54CCF"/>
    <w:rsid w:val="00A557DC"/>
    <w:rsid w:val="00A55B40"/>
    <w:rsid w:val="00A55D89"/>
    <w:rsid w:val="00A56207"/>
    <w:rsid w:val="00A5628A"/>
    <w:rsid w:val="00A56FC5"/>
    <w:rsid w:val="00A5763C"/>
    <w:rsid w:val="00A57BCB"/>
    <w:rsid w:val="00A57C20"/>
    <w:rsid w:val="00A57C74"/>
    <w:rsid w:val="00A6038A"/>
    <w:rsid w:val="00A60DA4"/>
    <w:rsid w:val="00A61059"/>
    <w:rsid w:val="00A61B1F"/>
    <w:rsid w:val="00A61E44"/>
    <w:rsid w:val="00A62975"/>
    <w:rsid w:val="00A62CB9"/>
    <w:rsid w:val="00A6304F"/>
    <w:rsid w:val="00A6430D"/>
    <w:rsid w:val="00A64590"/>
    <w:rsid w:val="00A645B3"/>
    <w:rsid w:val="00A64A21"/>
    <w:rsid w:val="00A651D7"/>
    <w:rsid w:val="00A6564A"/>
    <w:rsid w:val="00A656DA"/>
    <w:rsid w:val="00A657CB"/>
    <w:rsid w:val="00A65D4B"/>
    <w:rsid w:val="00A66799"/>
    <w:rsid w:val="00A66C15"/>
    <w:rsid w:val="00A66F6E"/>
    <w:rsid w:val="00A67DD5"/>
    <w:rsid w:val="00A70539"/>
    <w:rsid w:val="00A708B1"/>
    <w:rsid w:val="00A71604"/>
    <w:rsid w:val="00A717A1"/>
    <w:rsid w:val="00A71B05"/>
    <w:rsid w:val="00A71C3C"/>
    <w:rsid w:val="00A71F5F"/>
    <w:rsid w:val="00A7219B"/>
    <w:rsid w:val="00A72359"/>
    <w:rsid w:val="00A72DB1"/>
    <w:rsid w:val="00A72DBB"/>
    <w:rsid w:val="00A72DC9"/>
    <w:rsid w:val="00A7387B"/>
    <w:rsid w:val="00A73892"/>
    <w:rsid w:val="00A73A82"/>
    <w:rsid w:val="00A73EF0"/>
    <w:rsid w:val="00A742D7"/>
    <w:rsid w:val="00A74997"/>
    <w:rsid w:val="00A74C62"/>
    <w:rsid w:val="00A75320"/>
    <w:rsid w:val="00A75667"/>
    <w:rsid w:val="00A756D5"/>
    <w:rsid w:val="00A7581E"/>
    <w:rsid w:val="00A75D1E"/>
    <w:rsid w:val="00A76ABE"/>
    <w:rsid w:val="00A76CE3"/>
    <w:rsid w:val="00A76DC4"/>
    <w:rsid w:val="00A77151"/>
    <w:rsid w:val="00A774C2"/>
    <w:rsid w:val="00A77C2F"/>
    <w:rsid w:val="00A77D44"/>
    <w:rsid w:val="00A77FC5"/>
    <w:rsid w:val="00A80623"/>
    <w:rsid w:val="00A806C5"/>
    <w:rsid w:val="00A80786"/>
    <w:rsid w:val="00A810F8"/>
    <w:rsid w:val="00A822F2"/>
    <w:rsid w:val="00A823B4"/>
    <w:rsid w:val="00A82A6E"/>
    <w:rsid w:val="00A82CBD"/>
    <w:rsid w:val="00A83037"/>
    <w:rsid w:val="00A83358"/>
    <w:rsid w:val="00A8363B"/>
    <w:rsid w:val="00A83787"/>
    <w:rsid w:val="00A83AC7"/>
    <w:rsid w:val="00A83AE8"/>
    <w:rsid w:val="00A84631"/>
    <w:rsid w:val="00A84E18"/>
    <w:rsid w:val="00A84E29"/>
    <w:rsid w:val="00A84F3C"/>
    <w:rsid w:val="00A85E90"/>
    <w:rsid w:val="00A866DB"/>
    <w:rsid w:val="00A86916"/>
    <w:rsid w:val="00A86965"/>
    <w:rsid w:val="00A86A59"/>
    <w:rsid w:val="00A86F5D"/>
    <w:rsid w:val="00A878F4"/>
    <w:rsid w:val="00A87FB6"/>
    <w:rsid w:val="00A90697"/>
    <w:rsid w:val="00A90DBF"/>
    <w:rsid w:val="00A911D4"/>
    <w:rsid w:val="00A912A2"/>
    <w:rsid w:val="00A91EFF"/>
    <w:rsid w:val="00A92DA6"/>
    <w:rsid w:val="00A931F7"/>
    <w:rsid w:val="00A9363C"/>
    <w:rsid w:val="00A93C76"/>
    <w:rsid w:val="00A93EF6"/>
    <w:rsid w:val="00A9465E"/>
    <w:rsid w:val="00A94DF7"/>
    <w:rsid w:val="00A951C6"/>
    <w:rsid w:val="00A9553F"/>
    <w:rsid w:val="00A95F03"/>
    <w:rsid w:val="00A96966"/>
    <w:rsid w:val="00A96DC1"/>
    <w:rsid w:val="00A97D2F"/>
    <w:rsid w:val="00A97E7A"/>
    <w:rsid w:val="00AA006C"/>
    <w:rsid w:val="00AA07D4"/>
    <w:rsid w:val="00AA0A5E"/>
    <w:rsid w:val="00AA1225"/>
    <w:rsid w:val="00AA1577"/>
    <w:rsid w:val="00AA15C4"/>
    <w:rsid w:val="00AA16EE"/>
    <w:rsid w:val="00AA1863"/>
    <w:rsid w:val="00AA1A25"/>
    <w:rsid w:val="00AA1BA6"/>
    <w:rsid w:val="00AA2173"/>
    <w:rsid w:val="00AA2179"/>
    <w:rsid w:val="00AA31FA"/>
    <w:rsid w:val="00AA3507"/>
    <w:rsid w:val="00AA3539"/>
    <w:rsid w:val="00AA36F1"/>
    <w:rsid w:val="00AA384F"/>
    <w:rsid w:val="00AA3C0F"/>
    <w:rsid w:val="00AA3E7C"/>
    <w:rsid w:val="00AA406E"/>
    <w:rsid w:val="00AA42EB"/>
    <w:rsid w:val="00AA4608"/>
    <w:rsid w:val="00AA4631"/>
    <w:rsid w:val="00AA48D7"/>
    <w:rsid w:val="00AA4951"/>
    <w:rsid w:val="00AA4E29"/>
    <w:rsid w:val="00AA4F29"/>
    <w:rsid w:val="00AA50F8"/>
    <w:rsid w:val="00AA5884"/>
    <w:rsid w:val="00AA607E"/>
    <w:rsid w:val="00AA636D"/>
    <w:rsid w:val="00AA6D2B"/>
    <w:rsid w:val="00AA6F42"/>
    <w:rsid w:val="00AA7B6D"/>
    <w:rsid w:val="00AB01EB"/>
    <w:rsid w:val="00AB0369"/>
    <w:rsid w:val="00AB0630"/>
    <w:rsid w:val="00AB26F4"/>
    <w:rsid w:val="00AB288E"/>
    <w:rsid w:val="00AB29B8"/>
    <w:rsid w:val="00AB2BBF"/>
    <w:rsid w:val="00AB2DBA"/>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69E"/>
    <w:rsid w:val="00AB688F"/>
    <w:rsid w:val="00AB6BED"/>
    <w:rsid w:val="00AB6F37"/>
    <w:rsid w:val="00AB7BF3"/>
    <w:rsid w:val="00AC1B99"/>
    <w:rsid w:val="00AC221C"/>
    <w:rsid w:val="00AC282D"/>
    <w:rsid w:val="00AC36A9"/>
    <w:rsid w:val="00AC4A4E"/>
    <w:rsid w:val="00AC4B60"/>
    <w:rsid w:val="00AC5202"/>
    <w:rsid w:val="00AC5243"/>
    <w:rsid w:val="00AC5287"/>
    <w:rsid w:val="00AC5775"/>
    <w:rsid w:val="00AC5D18"/>
    <w:rsid w:val="00AC5F83"/>
    <w:rsid w:val="00AC642A"/>
    <w:rsid w:val="00AC66B2"/>
    <w:rsid w:val="00AC6CF1"/>
    <w:rsid w:val="00AC704D"/>
    <w:rsid w:val="00AC71E0"/>
    <w:rsid w:val="00AC74A0"/>
    <w:rsid w:val="00AC7B6A"/>
    <w:rsid w:val="00AC7D62"/>
    <w:rsid w:val="00AD00B9"/>
    <w:rsid w:val="00AD017E"/>
    <w:rsid w:val="00AD0D07"/>
    <w:rsid w:val="00AD0E4E"/>
    <w:rsid w:val="00AD10FA"/>
    <w:rsid w:val="00AD13F8"/>
    <w:rsid w:val="00AD14F1"/>
    <w:rsid w:val="00AD1C1E"/>
    <w:rsid w:val="00AD2655"/>
    <w:rsid w:val="00AD2AC0"/>
    <w:rsid w:val="00AD2B95"/>
    <w:rsid w:val="00AD30E6"/>
    <w:rsid w:val="00AD31FE"/>
    <w:rsid w:val="00AD389A"/>
    <w:rsid w:val="00AD3E3D"/>
    <w:rsid w:val="00AD46F7"/>
    <w:rsid w:val="00AD4911"/>
    <w:rsid w:val="00AD4921"/>
    <w:rsid w:val="00AD492F"/>
    <w:rsid w:val="00AD4D0E"/>
    <w:rsid w:val="00AD5323"/>
    <w:rsid w:val="00AD533C"/>
    <w:rsid w:val="00AD621B"/>
    <w:rsid w:val="00AD63D8"/>
    <w:rsid w:val="00AD6C94"/>
    <w:rsid w:val="00AD72D4"/>
    <w:rsid w:val="00AD75DF"/>
    <w:rsid w:val="00AD7794"/>
    <w:rsid w:val="00AD7FEA"/>
    <w:rsid w:val="00AE0436"/>
    <w:rsid w:val="00AE04DC"/>
    <w:rsid w:val="00AE1161"/>
    <w:rsid w:val="00AE130F"/>
    <w:rsid w:val="00AE1412"/>
    <w:rsid w:val="00AE1AFE"/>
    <w:rsid w:val="00AE210A"/>
    <w:rsid w:val="00AE2B74"/>
    <w:rsid w:val="00AE34E1"/>
    <w:rsid w:val="00AE3913"/>
    <w:rsid w:val="00AE3F6A"/>
    <w:rsid w:val="00AE46DA"/>
    <w:rsid w:val="00AE47E9"/>
    <w:rsid w:val="00AE4E21"/>
    <w:rsid w:val="00AE541E"/>
    <w:rsid w:val="00AE5670"/>
    <w:rsid w:val="00AE56CB"/>
    <w:rsid w:val="00AE57EF"/>
    <w:rsid w:val="00AE59CF"/>
    <w:rsid w:val="00AE5CCA"/>
    <w:rsid w:val="00AE656D"/>
    <w:rsid w:val="00AE658E"/>
    <w:rsid w:val="00AE6ABD"/>
    <w:rsid w:val="00AE6FE9"/>
    <w:rsid w:val="00AE7121"/>
    <w:rsid w:val="00AE7434"/>
    <w:rsid w:val="00AE7931"/>
    <w:rsid w:val="00AE7ABD"/>
    <w:rsid w:val="00AE7DE8"/>
    <w:rsid w:val="00AF027F"/>
    <w:rsid w:val="00AF03A0"/>
    <w:rsid w:val="00AF0670"/>
    <w:rsid w:val="00AF0A34"/>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E41"/>
    <w:rsid w:val="00AF5008"/>
    <w:rsid w:val="00AF5036"/>
    <w:rsid w:val="00AF58A5"/>
    <w:rsid w:val="00AF59AF"/>
    <w:rsid w:val="00AF5D4C"/>
    <w:rsid w:val="00AF5E5B"/>
    <w:rsid w:val="00AF62E4"/>
    <w:rsid w:val="00AF633F"/>
    <w:rsid w:val="00AF6B94"/>
    <w:rsid w:val="00AF7442"/>
    <w:rsid w:val="00AF7530"/>
    <w:rsid w:val="00B00741"/>
    <w:rsid w:val="00B00DD7"/>
    <w:rsid w:val="00B01331"/>
    <w:rsid w:val="00B015F7"/>
    <w:rsid w:val="00B01CB3"/>
    <w:rsid w:val="00B01EA4"/>
    <w:rsid w:val="00B027F7"/>
    <w:rsid w:val="00B0291A"/>
    <w:rsid w:val="00B02ABF"/>
    <w:rsid w:val="00B02D80"/>
    <w:rsid w:val="00B03B3F"/>
    <w:rsid w:val="00B0430A"/>
    <w:rsid w:val="00B044AD"/>
    <w:rsid w:val="00B04C0C"/>
    <w:rsid w:val="00B04F2D"/>
    <w:rsid w:val="00B05CE1"/>
    <w:rsid w:val="00B061B2"/>
    <w:rsid w:val="00B066A4"/>
    <w:rsid w:val="00B072DF"/>
    <w:rsid w:val="00B0737B"/>
    <w:rsid w:val="00B077C0"/>
    <w:rsid w:val="00B10411"/>
    <w:rsid w:val="00B1053C"/>
    <w:rsid w:val="00B10A5C"/>
    <w:rsid w:val="00B10C40"/>
    <w:rsid w:val="00B11019"/>
    <w:rsid w:val="00B1135C"/>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B9"/>
    <w:rsid w:val="00B153F7"/>
    <w:rsid w:val="00B157B9"/>
    <w:rsid w:val="00B16EDE"/>
    <w:rsid w:val="00B16F06"/>
    <w:rsid w:val="00B17404"/>
    <w:rsid w:val="00B2018B"/>
    <w:rsid w:val="00B201E9"/>
    <w:rsid w:val="00B20291"/>
    <w:rsid w:val="00B20658"/>
    <w:rsid w:val="00B20AEB"/>
    <w:rsid w:val="00B2188D"/>
    <w:rsid w:val="00B222A5"/>
    <w:rsid w:val="00B227BC"/>
    <w:rsid w:val="00B2299D"/>
    <w:rsid w:val="00B229FD"/>
    <w:rsid w:val="00B238BE"/>
    <w:rsid w:val="00B23A85"/>
    <w:rsid w:val="00B240D7"/>
    <w:rsid w:val="00B242B4"/>
    <w:rsid w:val="00B24344"/>
    <w:rsid w:val="00B24522"/>
    <w:rsid w:val="00B24A64"/>
    <w:rsid w:val="00B24EF5"/>
    <w:rsid w:val="00B255AF"/>
    <w:rsid w:val="00B25C2C"/>
    <w:rsid w:val="00B26082"/>
    <w:rsid w:val="00B26171"/>
    <w:rsid w:val="00B26589"/>
    <w:rsid w:val="00B26B4E"/>
    <w:rsid w:val="00B277EF"/>
    <w:rsid w:val="00B2799A"/>
    <w:rsid w:val="00B3076A"/>
    <w:rsid w:val="00B30950"/>
    <w:rsid w:val="00B3151D"/>
    <w:rsid w:val="00B31886"/>
    <w:rsid w:val="00B3195E"/>
    <w:rsid w:val="00B32452"/>
    <w:rsid w:val="00B32722"/>
    <w:rsid w:val="00B32BBB"/>
    <w:rsid w:val="00B33391"/>
    <w:rsid w:val="00B33F09"/>
    <w:rsid w:val="00B34D4D"/>
    <w:rsid w:val="00B34D9B"/>
    <w:rsid w:val="00B34E04"/>
    <w:rsid w:val="00B3574E"/>
    <w:rsid w:val="00B35D65"/>
    <w:rsid w:val="00B35E06"/>
    <w:rsid w:val="00B3604D"/>
    <w:rsid w:val="00B36535"/>
    <w:rsid w:val="00B36F25"/>
    <w:rsid w:val="00B37E5E"/>
    <w:rsid w:val="00B4038B"/>
    <w:rsid w:val="00B40AAC"/>
    <w:rsid w:val="00B40AFB"/>
    <w:rsid w:val="00B41266"/>
    <w:rsid w:val="00B413D6"/>
    <w:rsid w:val="00B41F72"/>
    <w:rsid w:val="00B42336"/>
    <w:rsid w:val="00B42910"/>
    <w:rsid w:val="00B429B7"/>
    <w:rsid w:val="00B439F8"/>
    <w:rsid w:val="00B43AB6"/>
    <w:rsid w:val="00B44B14"/>
    <w:rsid w:val="00B44DB5"/>
    <w:rsid w:val="00B456EA"/>
    <w:rsid w:val="00B45B4B"/>
    <w:rsid w:val="00B461FD"/>
    <w:rsid w:val="00B46261"/>
    <w:rsid w:val="00B46539"/>
    <w:rsid w:val="00B467DE"/>
    <w:rsid w:val="00B468E8"/>
    <w:rsid w:val="00B4794F"/>
    <w:rsid w:val="00B47D7E"/>
    <w:rsid w:val="00B5011F"/>
    <w:rsid w:val="00B50490"/>
    <w:rsid w:val="00B508DA"/>
    <w:rsid w:val="00B50EC9"/>
    <w:rsid w:val="00B50F47"/>
    <w:rsid w:val="00B512F3"/>
    <w:rsid w:val="00B5149A"/>
    <w:rsid w:val="00B5180B"/>
    <w:rsid w:val="00B519F8"/>
    <w:rsid w:val="00B51D21"/>
    <w:rsid w:val="00B51DDC"/>
    <w:rsid w:val="00B520B9"/>
    <w:rsid w:val="00B5221C"/>
    <w:rsid w:val="00B529B1"/>
    <w:rsid w:val="00B52E84"/>
    <w:rsid w:val="00B52FD8"/>
    <w:rsid w:val="00B533A8"/>
    <w:rsid w:val="00B5388A"/>
    <w:rsid w:val="00B54328"/>
    <w:rsid w:val="00B544C6"/>
    <w:rsid w:val="00B547A0"/>
    <w:rsid w:val="00B54C1D"/>
    <w:rsid w:val="00B55269"/>
    <w:rsid w:val="00B56679"/>
    <w:rsid w:val="00B56873"/>
    <w:rsid w:val="00B57728"/>
    <w:rsid w:val="00B5796F"/>
    <w:rsid w:val="00B57DB5"/>
    <w:rsid w:val="00B602D3"/>
    <w:rsid w:val="00B6036D"/>
    <w:rsid w:val="00B60825"/>
    <w:rsid w:val="00B60BCD"/>
    <w:rsid w:val="00B60D1C"/>
    <w:rsid w:val="00B6126F"/>
    <w:rsid w:val="00B61970"/>
    <w:rsid w:val="00B61BAB"/>
    <w:rsid w:val="00B632E4"/>
    <w:rsid w:val="00B6334B"/>
    <w:rsid w:val="00B6376F"/>
    <w:rsid w:val="00B63C11"/>
    <w:rsid w:val="00B63D9D"/>
    <w:rsid w:val="00B63DF7"/>
    <w:rsid w:val="00B64081"/>
    <w:rsid w:val="00B6433C"/>
    <w:rsid w:val="00B64D21"/>
    <w:rsid w:val="00B65088"/>
    <w:rsid w:val="00B653AF"/>
    <w:rsid w:val="00B653E1"/>
    <w:rsid w:val="00B655AE"/>
    <w:rsid w:val="00B656CF"/>
    <w:rsid w:val="00B6667D"/>
    <w:rsid w:val="00B66C64"/>
    <w:rsid w:val="00B66E80"/>
    <w:rsid w:val="00B67A4B"/>
    <w:rsid w:val="00B67DB2"/>
    <w:rsid w:val="00B67EF4"/>
    <w:rsid w:val="00B70AC1"/>
    <w:rsid w:val="00B70F7E"/>
    <w:rsid w:val="00B7146C"/>
    <w:rsid w:val="00B716E3"/>
    <w:rsid w:val="00B71B07"/>
    <w:rsid w:val="00B71BA8"/>
    <w:rsid w:val="00B71EBF"/>
    <w:rsid w:val="00B720A8"/>
    <w:rsid w:val="00B72284"/>
    <w:rsid w:val="00B7271B"/>
    <w:rsid w:val="00B73866"/>
    <w:rsid w:val="00B73ADF"/>
    <w:rsid w:val="00B7476C"/>
    <w:rsid w:val="00B7477D"/>
    <w:rsid w:val="00B749A4"/>
    <w:rsid w:val="00B7512B"/>
    <w:rsid w:val="00B752D3"/>
    <w:rsid w:val="00B75634"/>
    <w:rsid w:val="00B761C8"/>
    <w:rsid w:val="00B76245"/>
    <w:rsid w:val="00B76608"/>
    <w:rsid w:val="00B768E2"/>
    <w:rsid w:val="00B7696D"/>
    <w:rsid w:val="00B76EDB"/>
    <w:rsid w:val="00B77797"/>
    <w:rsid w:val="00B80953"/>
    <w:rsid w:val="00B809C3"/>
    <w:rsid w:val="00B80D07"/>
    <w:rsid w:val="00B813DA"/>
    <w:rsid w:val="00B8150E"/>
    <w:rsid w:val="00B821E6"/>
    <w:rsid w:val="00B826F9"/>
    <w:rsid w:val="00B827C0"/>
    <w:rsid w:val="00B82995"/>
    <w:rsid w:val="00B82CBD"/>
    <w:rsid w:val="00B82D3F"/>
    <w:rsid w:val="00B8304A"/>
    <w:rsid w:val="00B83053"/>
    <w:rsid w:val="00B835BD"/>
    <w:rsid w:val="00B835FB"/>
    <w:rsid w:val="00B83673"/>
    <w:rsid w:val="00B83781"/>
    <w:rsid w:val="00B839C4"/>
    <w:rsid w:val="00B83E44"/>
    <w:rsid w:val="00B84315"/>
    <w:rsid w:val="00B843F2"/>
    <w:rsid w:val="00B847BE"/>
    <w:rsid w:val="00B84D9B"/>
    <w:rsid w:val="00B8502A"/>
    <w:rsid w:val="00B85745"/>
    <w:rsid w:val="00B86907"/>
    <w:rsid w:val="00B86A36"/>
    <w:rsid w:val="00B87029"/>
    <w:rsid w:val="00B87127"/>
    <w:rsid w:val="00B8717D"/>
    <w:rsid w:val="00B905CD"/>
    <w:rsid w:val="00B90C24"/>
    <w:rsid w:val="00B91265"/>
    <w:rsid w:val="00B916BC"/>
    <w:rsid w:val="00B9176E"/>
    <w:rsid w:val="00B91799"/>
    <w:rsid w:val="00B91ACE"/>
    <w:rsid w:val="00B92241"/>
    <w:rsid w:val="00B92402"/>
    <w:rsid w:val="00B92AB8"/>
    <w:rsid w:val="00B92DCD"/>
    <w:rsid w:val="00B92E39"/>
    <w:rsid w:val="00B92FFC"/>
    <w:rsid w:val="00B93082"/>
    <w:rsid w:val="00B93B85"/>
    <w:rsid w:val="00B93EB5"/>
    <w:rsid w:val="00B93EBD"/>
    <w:rsid w:val="00B947D4"/>
    <w:rsid w:val="00B94B2B"/>
    <w:rsid w:val="00B94B5A"/>
    <w:rsid w:val="00B95DF6"/>
    <w:rsid w:val="00B96288"/>
    <w:rsid w:val="00B963A8"/>
    <w:rsid w:val="00B963EA"/>
    <w:rsid w:val="00B968D6"/>
    <w:rsid w:val="00B96F34"/>
    <w:rsid w:val="00B970B0"/>
    <w:rsid w:val="00B97445"/>
    <w:rsid w:val="00BA01B4"/>
    <w:rsid w:val="00BA0C04"/>
    <w:rsid w:val="00BA1174"/>
    <w:rsid w:val="00BA117F"/>
    <w:rsid w:val="00BA13C5"/>
    <w:rsid w:val="00BA14F8"/>
    <w:rsid w:val="00BA1669"/>
    <w:rsid w:val="00BA1733"/>
    <w:rsid w:val="00BA1CB7"/>
    <w:rsid w:val="00BA1D99"/>
    <w:rsid w:val="00BA2BF9"/>
    <w:rsid w:val="00BA2D52"/>
    <w:rsid w:val="00BA321B"/>
    <w:rsid w:val="00BA3366"/>
    <w:rsid w:val="00BA39D4"/>
    <w:rsid w:val="00BA3A81"/>
    <w:rsid w:val="00BA4498"/>
    <w:rsid w:val="00BA4624"/>
    <w:rsid w:val="00BA4C64"/>
    <w:rsid w:val="00BA4D62"/>
    <w:rsid w:val="00BA5035"/>
    <w:rsid w:val="00BA55ED"/>
    <w:rsid w:val="00BA59D9"/>
    <w:rsid w:val="00BA5F44"/>
    <w:rsid w:val="00BA5F69"/>
    <w:rsid w:val="00BA607F"/>
    <w:rsid w:val="00BA61DB"/>
    <w:rsid w:val="00BA659C"/>
    <w:rsid w:val="00BA6C36"/>
    <w:rsid w:val="00BA756B"/>
    <w:rsid w:val="00BB0088"/>
    <w:rsid w:val="00BB0177"/>
    <w:rsid w:val="00BB06B5"/>
    <w:rsid w:val="00BB09A5"/>
    <w:rsid w:val="00BB0CCA"/>
    <w:rsid w:val="00BB0EF8"/>
    <w:rsid w:val="00BB10C4"/>
    <w:rsid w:val="00BB18F7"/>
    <w:rsid w:val="00BB1FA7"/>
    <w:rsid w:val="00BB234B"/>
    <w:rsid w:val="00BB239C"/>
    <w:rsid w:val="00BB289E"/>
    <w:rsid w:val="00BB2A1D"/>
    <w:rsid w:val="00BB41FB"/>
    <w:rsid w:val="00BB45AA"/>
    <w:rsid w:val="00BB4683"/>
    <w:rsid w:val="00BB47B6"/>
    <w:rsid w:val="00BB4A58"/>
    <w:rsid w:val="00BB4EE9"/>
    <w:rsid w:val="00BB6A24"/>
    <w:rsid w:val="00BB6A64"/>
    <w:rsid w:val="00BB6E87"/>
    <w:rsid w:val="00BB72C3"/>
    <w:rsid w:val="00BB72C7"/>
    <w:rsid w:val="00BB756B"/>
    <w:rsid w:val="00BB7CF2"/>
    <w:rsid w:val="00BB7F06"/>
    <w:rsid w:val="00BC046E"/>
    <w:rsid w:val="00BC07F8"/>
    <w:rsid w:val="00BC0A28"/>
    <w:rsid w:val="00BC0BED"/>
    <w:rsid w:val="00BC0F60"/>
    <w:rsid w:val="00BC1628"/>
    <w:rsid w:val="00BC2817"/>
    <w:rsid w:val="00BC370A"/>
    <w:rsid w:val="00BC3807"/>
    <w:rsid w:val="00BC4228"/>
    <w:rsid w:val="00BC4C69"/>
    <w:rsid w:val="00BC4E54"/>
    <w:rsid w:val="00BC4EF7"/>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76B"/>
    <w:rsid w:val="00BD28DD"/>
    <w:rsid w:val="00BD2C2B"/>
    <w:rsid w:val="00BD2D47"/>
    <w:rsid w:val="00BD45D9"/>
    <w:rsid w:val="00BD469D"/>
    <w:rsid w:val="00BD5600"/>
    <w:rsid w:val="00BD61E3"/>
    <w:rsid w:val="00BD6381"/>
    <w:rsid w:val="00BD6DF5"/>
    <w:rsid w:val="00BD7038"/>
    <w:rsid w:val="00BD72A7"/>
    <w:rsid w:val="00BE05F2"/>
    <w:rsid w:val="00BE0A69"/>
    <w:rsid w:val="00BE0F4B"/>
    <w:rsid w:val="00BE11B6"/>
    <w:rsid w:val="00BE15EE"/>
    <w:rsid w:val="00BE183F"/>
    <w:rsid w:val="00BE1BDE"/>
    <w:rsid w:val="00BE21B1"/>
    <w:rsid w:val="00BE2291"/>
    <w:rsid w:val="00BE22CD"/>
    <w:rsid w:val="00BE22F7"/>
    <w:rsid w:val="00BE2584"/>
    <w:rsid w:val="00BE2A06"/>
    <w:rsid w:val="00BE2AE2"/>
    <w:rsid w:val="00BE3348"/>
    <w:rsid w:val="00BE395F"/>
    <w:rsid w:val="00BE3B56"/>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70D"/>
    <w:rsid w:val="00BF0CFE"/>
    <w:rsid w:val="00BF0DD6"/>
    <w:rsid w:val="00BF1AA7"/>
    <w:rsid w:val="00BF1AD5"/>
    <w:rsid w:val="00BF1E9F"/>
    <w:rsid w:val="00BF2587"/>
    <w:rsid w:val="00BF25B6"/>
    <w:rsid w:val="00BF290B"/>
    <w:rsid w:val="00BF2E90"/>
    <w:rsid w:val="00BF3BCE"/>
    <w:rsid w:val="00BF3C6F"/>
    <w:rsid w:val="00BF3D45"/>
    <w:rsid w:val="00BF3D61"/>
    <w:rsid w:val="00BF3EA8"/>
    <w:rsid w:val="00BF3EEF"/>
    <w:rsid w:val="00BF473E"/>
    <w:rsid w:val="00BF5211"/>
    <w:rsid w:val="00BF5A6C"/>
    <w:rsid w:val="00BF616C"/>
    <w:rsid w:val="00BF62F8"/>
    <w:rsid w:val="00BF6A12"/>
    <w:rsid w:val="00BF6E11"/>
    <w:rsid w:val="00BF6F82"/>
    <w:rsid w:val="00BF71C0"/>
    <w:rsid w:val="00BF797F"/>
    <w:rsid w:val="00C00168"/>
    <w:rsid w:val="00C00652"/>
    <w:rsid w:val="00C00698"/>
    <w:rsid w:val="00C00721"/>
    <w:rsid w:val="00C008CD"/>
    <w:rsid w:val="00C00EB2"/>
    <w:rsid w:val="00C00F7F"/>
    <w:rsid w:val="00C010D0"/>
    <w:rsid w:val="00C0129C"/>
    <w:rsid w:val="00C01AC1"/>
    <w:rsid w:val="00C01ACB"/>
    <w:rsid w:val="00C01C86"/>
    <w:rsid w:val="00C026F0"/>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5C0"/>
    <w:rsid w:val="00C1479E"/>
    <w:rsid w:val="00C14917"/>
    <w:rsid w:val="00C14FCC"/>
    <w:rsid w:val="00C157ED"/>
    <w:rsid w:val="00C16678"/>
    <w:rsid w:val="00C169E0"/>
    <w:rsid w:val="00C169E7"/>
    <w:rsid w:val="00C1719D"/>
    <w:rsid w:val="00C174B0"/>
    <w:rsid w:val="00C17A91"/>
    <w:rsid w:val="00C20312"/>
    <w:rsid w:val="00C204DA"/>
    <w:rsid w:val="00C20685"/>
    <w:rsid w:val="00C207DA"/>
    <w:rsid w:val="00C20BC0"/>
    <w:rsid w:val="00C20C03"/>
    <w:rsid w:val="00C20CC5"/>
    <w:rsid w:val="00C20EBA"/>
    <w:rsid w:val="00C20FA5"/>
    <w:rsid w:val="00C213BD"/>
    <w:rsid w:val="00C218C6"/>
    <w:rsid w:val="00C21D75"/>
    <w:rsid w:val="00C223A8"/>
    <w:rsid w:val="00C22A17"/>
    <w:rsid w:val="00C22AC0"/>
    <w:rsid w:val="00C22AD9"/>
    <w:rsid w:val="00C22C97"/>
    <w:rsid w:val="00C2319C"/>
    <w:rsid w:val="00C244B5"/>
    <w:rsid w:val="00C247B1"/>
    <w:rsid w:val="00C249FB"/>
    <w:rsid w:val="00C24EF5"/>
    <w:rsid w:val="00C261E6"/>
    <w:rsid w:val="00C26A42"/>
    <w:rsid w:val="00C27082"/>
    <w:rsid w:val="00C27190"/>
    <w:rsid w:val="00C2721F"/>
    <w:rsid w:val="00C3036F"/>
    <w:rsid w:val="00C3083F"/>
    <w:rsid w:val="00C3107D"/>
    <w:rsid w:val="00C31D4B"/>
    <w:rsid w:val="00C31FC1"/>
    <w:rsid w:val="00C323E7"/>
    <w:rsid w:val="00C32645"/>
    <w:rsid w:val="00C329B9"/>
    <w:rsid w:val="00C32C0B"/>
    <w:rsid w:val="00C32EB8"/>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4061D"/>
    <w:rsid w:val="00C40A22"/>
    <w:rsid w:val="00C41B4B"/>
    <w:rsid w:val="00C41D13"/>
    <w:rsid w:val="00C41F08"/>
    <w:rsid w:val="00C41F3F"/>
    <w:rsid w:val="00C422C7"/>
    <w:rsid w:val="00C426DD"/>
    <w:rsid w:val="00C42917"/>
    <w:rsid w:val="00C42A41"/>
    <w:rsid w:val="00C43ACF"/>
    <w:rsid w:val="00C44590"/>
    <w:rsid w:val="00C44B49"/>
    <w:rsid w:val="00C44C5B"/>
    <w:rsid w:val="00C45406"/>
    <w:rsid w:val="00C458B5"/>
    <w:rsid w:val="00C45DC8"/>
    <w:rsid w:val="00C45F5A"/>
    <w:rsid w:val="00C46615"/>
    <w:rsid w:val="00C46D86"/>
    <w:rsid w:val="00C46DB2"/>
    <w:rsid w:val="00C46F10"/>
    <w:rsid w:val="00C47A96"/>
    <w:rsid w:val="00C47BEC"/>
    <w:rsid w:val="00C47E69"/>
    <w:rsid w:val="00C50384"/>
    <w:rsid w:val="00C503F0"/>
    <w:rsid w:val="00C50A7F"/>
    <w:rsid w:val="00C5147D"/>
    <w:rsid w:val="00C51724"/>
    <w:rsid w:val="00C522A6"/>
    <w:rsid w:val="00C5280E"/>
    <w:rsid w:val="00C535A6"/>
    <w:rsid w:val="00C5397C"/>
    <w:rsid w:val="00C53B1F"/>
    <w:rsid w:val="00C5404E"/>
    <w:rsid w:val="00C54759"/>
    <w:rsid w:val="00C54EBA"/>
    <w:rsid w:val="00C55175"/>
    <w:rsid w:val="00C551E8"/>
    <w:rsid w:val="00C55595"/>
    <w:rsid w:val="00C559A4"/>
    <w:rsid w:val="00C55D12"/>
    <w:rsid w:val="00C56747"/>
    <w:rsid w:val="00C56F0E"/>
    <w:rsid w:val="00C577AC"/>
    <w:rsid w:val="00C57E06"/>
    <w:rsid w:val="00C57F29"/>
    <w:rsid w:val="00C60058"/>
    <w:rsid w:val="00C604FA"/>
    <w:rsid w:val="00C608A4"/>
    <w:rsid w:val="00C60E53"/>
    <w:rsid w:val="00C6188B"/>
    <w:rsid w:val="00C629CC"/>
    <w:rsid w:val="00C62B03"/>
    <w:rsid w:val="00C6362E"/>
    <w:rsid w:val="00C637D2"/>
    <w:rsid w:val="00C63C92"/>
    <w:rsid w:val="00C64272"/>
    <w:rsid w:val="00C645B4"/>
    <w:rsid w:val="00C64684"/>
    <w:rsid w:val="00C64734"/>
    <w:rsid w:val="00C64C0E"/>
    <w:rsid w:val="00C6505E"/>
    <w:rsid w:val="00C656CB"/>
    <w:rsid w:val="00C664B0"/>
    <w:rsid w:val="00C66510"/>
    <w:rsid w:val="00C665E7"/>
    <w:rsid w:val="00C66653"/>
    <w:rsid w:val="00C669BD"/>
    <w:rsid w:val="00C66FD0"/>
    <w:rsid w:val="00C701FE"/>
    <w:rsid w:val="00C70829"/>
    <w:rsid w:val="00C70EEB"/>
    <w:rsid w:val="00C71AD1"/>
    <w:rsid w:val="00C7298E"/>
    <w:rsid w:val="00C72EE0"/>
    <w:rsid w:val="00C73172"/>
    <w:rsid w:val="00C7362F"/>
    <w:rsid w:val="00C7395D"/>
    <w:rsid w:val="00C73BB5"/>
    <w:rsid w:val="00C74004"/>
    <w:rsid w:val="00C74D3E"/>
    <w:rsid w:val="00C74EDE"/>
    <w:rsid w:val="00C75469"/>
    <w:rsid w:val="00C75ACF"/>
    <w:rsid w:val="00C75F4A"/>
    <w:rsid w:val="00C76188"/>
    <w:rsid w:val="00C76769"/>
    <w:rsid w:val="00C768FD"/>
    <w:rsid w:val="00C774E2"/>
    <w:rsid w:val="00C776F9"/>
    <w:rsid w:val="00C77D52"/>
    <w:rsid w:val="00C8004A"/>
    <w:rsid w:val="00C8049E"/>
    <w:rsid w:val="00C805C6"/>
    <w:rsid w:val="00C824F7"/>
    <w:rsid w:val="00C825E9"/>
    <w:rsid w:val="00C82CC1"/>
    <w:rsid w:val="00C82EBE"/>
    <w:rsid w:val="00C82FBB"/>
    <w:rsid w:val="00C83660"/>
    <w:rsid w:val="00C8449D"/>
    <w:rsid w:val="00C84720"/>
    <w:rsid w:val="00C84847"/>
    <w:rsid w:val="00C848B3"/>
    <w:rsid w:val="00C84E69"/>
    <w:rsid w:val="00C850BA"/>
    <w:rsid w:val="00C8523C"/>
    <w:rsid w:val="00C85BD4"/>
    <w:rsid w:val="00C85D0B"/>
    <w:rsid w:val="00C860D3"/>
    <w:rsid w:val="00C86130"/>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D8A"/>
    <w:rsid w:val="00CA0515"/>
    <w:rsid w:val="00CA09C3"/>
    <w:rsid w:val="00CA0BC4"/>
    <w:rsid w:val="00CA0E0C"/>
    <w:rsid w:val="00CA0F60"/>
    <w:rsid w:val="00CA107D"/>
    <w:rsid w:val="00CA1686"/>
    <w:rsid w:val="00CA1A85"/>
    <w:rsid w:val="00CA1B49"/>
    <w:rsid w:val="00CA1E3F"/>
    <w:rsid w:val="00CA1F66"/>
    <w:rsid w:val="00CA2246"/>
    <w:rsid w:val="00CA22BE"/>
    <w:rsid w:val="00CA2608"/>
    <w:rsid w:val="00CA3211"/>
    <w:rsid w:val="00CA3D76"/>
    <w:rsid w:val="00CA3EF4"/>
    <w:rsid w:val="00CA4684"/>
    <w:rsid w:val="00CA4AEA"/>
    <w:rsid w:val="00CA58D8"/>
    <w:rsid w:val="00CA59AF"/>
    <w:rsid w:val="00CA5E9B"/>
    <w:rsid w:val="00CA6485"/>
    <w:rsid w:val="00CA6593"/>
    <w:rsid w:val="00CA65BF"/>
    <w:rsid w:val="00CA666A"/>
    <w:rsid w:val="00CA71DE"/>
    <w:rsid w:val="00CA749B"/>
    <w:rsid w:val="00CA7DA8"/>
    <w:rsid w:val="00CA7F41"/>
    <w:rsid w:val="00CB03D8"/>
    <w:rsid w:val="00CB03F7"/>
    <w:rsid w:val="00CB048E"/>
    <w:rsid w:val="00CB06E0"/>
    <w:rsid w:val="00CB1305"/>
    <w:rsid w:val="00CB18D3"/>
    <w:rsid w:val="00CB1A60"/>
    <w:rsid w:val="00CB1AB6"/>
    <w:rsid w:val="00CB1BAC"/>
    <w:rsid w:val="00CB1C00"/>
    <w:rsid w:val="00CB1C8B"/>
    <w:rsid w:val="00CB1EAA"/>
    <w:rsid w:val="00CB207D"/>
    <w:rsid w:val="00CB28C7"/>
    <w:rsid w:val="00CB2C01"/>
    <w:rsid w:val="00CB2E3B"/>
    <w:rsid w:val="00CB30B7"/>
    <w:rsid w:val="00CB32AC"/>
    <w:rsid w:val="00CB39F4"/>
    <w:rsid w:val="00CB3A40"/>
    <w:rsid w:val="00CB3B41"/>
    <w:rsid w:val="00CB40AF"/>
    <w:rsid w:val="00CB40D1"/>
    <w:rsid w:val="00CB45B9"/>
    <w:rsid w:val="00CB5748"/>
    <w:rsid w:val="00CB5C88"/>
    <w:rsid w:val="00CB5DD3"/>
    <w:rsid w:val="00CB6130"/>
    <w:rsid w:val="00CB7333"/>
    <w:rsid w:val="00CC0041"/>
    <w:rsid w:val="00CC01AF"/>
    <w:rsid w:val="00CC08FE"/>
    <w:rsid w:val="00CC092A"/>
    <w:rsid w:val="00CC0999"/>
    <w:rsid w:val="00CC0BE1"/>
    <w:rsid w:val="00CC1B27"/>
    <w:rsid w:val="00CC1EC1"/>
    <w:rsid w:val="00CC2AC5"/>
    <w:rsid w:val="00CC2D18"/>
    <w:rsid w:val="00CC2FAE"/>
    <w:rsid w:val="00CC300F"/>
    <w:rsid w:val="00CC317D"/>
    <w:rsid w:val="00CC37A6"/>
    <w:rsid w:val="00CC380C"/>
    <w:rsid w:val="00CC3B54"/>
    <w:rsid w:val="00CC44E9"/>
    <w:rsid w:val="00CC486A"/>
    <w:rsid w:val="00CC4F67"/>
    <w:rsid w:val="00CC50B2"/>
    <w:rsid w:val="00CC52D8"/>
    <w:rsid w:val="00CC55AC"/>
    <w:rsid w:val="00CC5784"/>
    <w:rsid w:val="00CC57DA"/>
    <w:rsid w:val="00CC6AD2"/>
    <w:rsid w:val="00CC6B5D"/>
    <w:rsid w:val="00CC7161"/>
    <w:rsid w:val="00CC722E"/>
    <w:rsid w:val="00CC733A"/>
    <w:rsid w:val="00CC7583"/>
    <w:rsid w:val="00CD1025"/>
    <w:rsid w:val="00CD1250"/>
    <w:rsid w:val="00CD1AC9"/>
    <w:rsid w:val="00CD1B60"/>
    <w:rsid w:val="00CD1E9A"/>
    <w:rsid w:val="00CD2802"/>
    <w:rsid w:val="00CD2C9E"/>
    <w:rsid w:val="00CD32C2"/>
    <w:rsid w:val="00CD3396"/>
    <w:rsid w:val="00CD36EE"/>
    <w:rsid w:val="00CD3B76"/>
    <w:rsid w:val="00CD45EE"/>
    <w:rsid w:val="00CD4EEF"/>
    <w:rsid w:val="00CD503A"/>
    <w:rsid w:val="00CD5182"/>
    <w:rsid w:val="00CD59B0"/>
    <w:rsid w:val="00CD5D20"/>
    <w:rsid w:val="00CD5E4D"/>
    <w:rsid w:val="00CD6725"/>
    <w:rsid w:val="00CD6C1C"/>
    <w:rsid w:val="00CD7298"/>
    <w:rsid w:val="00CD7B98"/>
    <w:rsid w:val="00CD7E25"/>
    <w:rsid w:val="00CE0070"/>
    <w:rsid w:val="00CE0195"/>
    <w:rsid w:val="00CE0C3F"/>
    <w:rsid w:val="00CE0EB6"/>
    <w:rsid w:val="00CE1376"/>
    <w:rsid w:val="00CE146E"/>
    <w:rsid w:val="00CE1687"/>
    <w:rsid w:val="00CE1917"/>
    <w:rsid w:val="00CE19D3"/>
    <w:rsid w:val="00CE27C2"/>
    <w:rsid w:val="00CE2BE4"/>
    <w:rsid w:val="00CE2D10"/>
    <w:rsid w:val="00CE3921"/>
    <w:rsid w:val="00CE3D89"/>
    <w:rsid w:val="00CE3EFE"/>
    <w:rsid w:val="00CE429E"/>
    <w:rsid w:val="00CE436F"/>
    <w:rsid w:val="00CE4E39"/>
    <w:rsid w:val="00CE4E7D"/>
    <w:rsid w:val="00CE4FD9"/>
    <w:rsid w:val="00CE54A0"/>
    <w:rsid w:val="00CE55C5"/>
    <w:rsid w:val="00CE5C5B"/>
    <w:rsid w:val="00CE62F1"/>
    <w:rsid w:val="00CE6342"/>
    <w:rsid w:val="00CE71A5"/>
    <w:rsid w:val="00CE76C6"/>
    <w:rsid w:val="00CE77AF"/>
    <w:rsid w:val="00CE7DFC"/>
    <w:rsid w:val="00CE7F27"/>
    <w:rsid w:val="00CF00F0"/>
    <w:rsid w:val="00CF0F84"/>
    <w:rsid w:val="00CF1846"/>
    <w:rsid w:val="00CF204D"/>
    <w:rsid w:val="00CF2176"/>
    <w:rsid w:val="00CF2933"/>
    <w:rsid w:val="00CF2B9B"/>
    <w:rsid w:val="00CF3356"/>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77"/>
    <w:rsid w:val="00CF70F9"/>
    <w:rsid w:val="00CF7101"/>
    <w:rsid w:val="00CF72D8"/>
    <w:rsid w:val="00CF787B"/>
    <w:rsid w:val="00CF7989"/>
    <w:rsid w:val="00CF7B20"/>
    <w:rsid w:val="00D00260"/>
    <w:rsid w:val="00D01089"/>
    <w:rsid w:val="00D010B7"/>
    <w:rsid w:val="00D013E0"/>
    <w:rsid w:val="00D01953"/>
    <w:rsid w:val="00D01A9A"/>
    <w:rsid w:val="00D025EA"/>
    <w:rsid w:val="00D02C3A"/>
    <w:rsid w:val="00D02C6E"/>
    <w:rsid w:val="00D02C8A"/>
    <w:rsid w:val="00D03043"/>
    <w:rsid w:val="00D030B4"/>
    <w:rsid w:val="00D031B8"/>
    <w:rsid w:val="00D0348D"/>
    <w:rsid w:val="00D03607"/>
    <w:rsid w:val="00D03E6D"/>
    <w:rsid w:val="00D04824"/>
    <w:rsid w:val="00D04A63"/>
    <w:rsid w:val="00D05057"/>
    <w:rsid w:val="00D056E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2A78"/>
    <w:rsid w:val="00D13129"/>
    <w:rsid w:val="00D136C6"/>
    <w:rsid w:val="00D13A8F"/>
    <w:rsid w:val="00D1428A"/>
    <w:rsid w:val="00D1433D"/>
    <w:rsid w:val="00D14FA1"/>
    <w:rsid w:val="00D15417"/>
    <w:rsid w:val="00D15802"/>
    <w:rsid w:val="00D15CEE"/>
    <w:rsid w:val="00D15E09"/>
    <w:rsid w:val="00D160FA"/>
    <w:rsid w:val="00D16103"/>
    <w:rsid w:val="00D1630B"/>
    <w:rsid w:val="00D16407"/>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9B1"/>
    <w:rsid w:val="00D22B29"/>
    <w:rsid w:val="00D22F81"/>
    <w:rsid w:val="00D23079"/>
    <w:rsid w:val="00D23AE9"/>
    <w:rsid w:val="00D23C26"/>
    <w:rsid w:val="00D240B0"/>
    <w:rsid w:val="00D24DC0"/>
    <w:rsid w:val="00D25670"/>
    <w:rsid w:val="00D257AB"/>
    <w:rsid w:val="00D25D33"/>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863"/>
    <w:rsid w:val="00D32895"/>
    <w:rsid w:val="00D33156"/>
    <w:rsid w:val="00D331F1"/>
    <w:rsid w:val="00D33A4D"/>
    <w:rsid w:val="00D34C34"/>
    <w:rsid w:val="00D34CBE"/>
    <w:rsid w:val="00D35636"/>
    <w:rsid w:val="00D35AD0"/>
    <w:rsid w:val="00D36538"/>
    <w:rsid w:val="00D36A72"/>
    <w:rsid w:val="00D36EF2"/>
    <w:rsid w:val="00D3768B"/>
    <w:rsid w:val="00D3783E"/>
    <w:rsid w:val="00D37A96"/>
    <w:rsid w:val="00D37AFB"/>
    <w:rsid w:val="00D37D46"/>
    <w:rsid w:val="00D4025E"/>
    <w:rsid w:val="00D40467"/>
    <w:rsid w:val="00D4061B"/>
    <w:rsid w:val="00D40985"/>
    <w:rsid w:val="00D41074"/>
    <w:rsid w:val="00D415FD"/>
    <w:rsid w:val="00D416AE"/>
    <w:rsid w:val="00D42729"/>
    <w:rsid w:val="00D42DAD"/>
    <w:rsid w:val="00D42EFB"/>
    <w:rsid w:val="00D431F3"/>
    <w:rsid w:val="00D43332"/>
    <w:rsid w:val="00D43546"/>
    <w:rsid w:val="00D436E7"/>
    <w:rsid w:val="00D441F9"/>
    <w:rsid w:val="00D45023"/>
    <w:rsid w:val="00D45219"/>
    <w:rsid w:val="00D45A72"/>
    <w:rsid w:val="00D45D50"/>
    <w:rsid w:val="00D463E6"/>
    <w:rsid w:val="00D4649C"/>
    <w:rsid w:val="00D4673C"/>
    <w:rsid w:val="00D46D87"/>
    <w:rsid w:val="00D46F82"/>
    <w:rsid w:val="00D47A2E"/>
    <w:rsid w:val="00D508ED"/>
    <w:rsid w:val="00D51045"/>
    <w:rsid w:val="00D52378"/>
    <w:rsid w:val="00D5251D"/>
    <w:rsid w:val="00D52BE6"/>
    <w:rsid w:val="00D53324"/>
    <w:rsid w:val="00D53939"/>
    <w:rsid w:val="00D53AFD"/>
    <w:rsid w:val="00D54351"/>
    <w:rsid w:val="00D54816"/>
    <w:rsid w:val="00D54B62"/>
    <w:rsid w:val="00D54F04"/>
    <w:rsid w:val="00D55633"/>
    <w:rsid w:val="00D559B0"/>
    <w:rsid w:val="00D55D1A"/>
    <w:rsid w:val="00D55D6B"/>
    <w:rsid w:val="00D5600C"/>
    <w:rsid w:val="00D560E6"/>
    <w:rsid w:val="00D56447"/>
    <w:rsid w:val="00D568BE"/>
    <w:rsid w:val="00D56A1F"/>
    <w:rsid w:val="00D56E87"/>
    <w:rsid w:val="00D56F1A"/>
    <w:rsid w:val="00D57260"/>
    <w:rsid w:val="00D57485"/>
    <w:rsid w:val="00D57ECB"/>
    <w:rsid w:val="00D60368"/>
    <w:rsid w:val="00D605F6"/>
    <w:rsid w:val="00D60F59"/>
    <w:rsid w:val="00D61147"/>
    <w:rsid w:val="00D61253"/>
    <w:rsid w:val="00D612BA"/>
    <w:rsid w:val="00D61EC8"/>
    <w:rsid w:val="00D62DB1"/>
    <w:rsid w:val="00D63787"/>
    <w:rsid w:val="00D63D0E"/>
    <w:rsid w:val="00D63F4F"/>
    <w:rsid w:val="00D64111"/>
    <w:rsid w:val="00D643B3"/>
    <w:rsid w:val="00D6449B"/>
    <w:rsid w:val="00D64519"/>
    <w:rsid w:val="00D64A7D"/>
    <w:rsid w:val="00D64E51"/>
    <w:rsid w:val="00D65301"/>
    <w:rsid w:val="00D65386"/>
    <w:rsid w:val="00D654B6"/>
    <w:rsid w:val="00D65948"/>
    <w:rsid w:val="00D65C96"/>
    <w:rsid w:val="00D661F1"/>
    <w:rsid w:val="00D66235"/>
    <w:rsid w:val="00D66E46"/>
    <w:rsid w:val="00D67181"/>
    <w:rsid w:val="00D67525"/>
    <w:rsid w:val="00D678DF"/>
    <w:rsid w:val="00D70523"/>
    <w:rsid w:val="00D70962"/>
    <w:rsid w:val="00D709D6"/>
    <w:rsid w:val="00D70FCF"/>
    <w:rsid w:val="00D71632"/>
    <w:rsid w:val="00D71BD7"/>
    <w:rsid w:val="00D7264B"/>
    <w:rsid w:val="00D7354A"/>
    <w:rsid w:val="00D73A34"/>
    <w:rsid w:val="00D73D19"/>
    <w:rsid w:val="00D73D74"/>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FE2"/>
    <w:rsid w:val="00D8009F"/>
    <w:rsid w:val="00D804E2"/>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5DE"/>
    <w:rsid w:val="00D84BE2"/>
    <w:rsid w:val="00D84C9C"/>
    <w:rsid w:val="00D859CD"/>
    <w:rsid w:val="00D85ECE"/>
    <w:rsid w:val="00D85F15"/>
    <w:rsid w:val="00D8662A"/>
    <w:rsid w:val="00D86B68"/>
    <w:rsid w:val="00D86E75"/>
    <w:rsid w:val="00D8731B"/>
    <w:rsid w:val="00D8744B"/>
    <w:rsid w:val="00D8762A"/>
    <w:rsid w:val="00D87641"/>
    <w:rsid w:val="00D87EBC"/>
    <w:rsid w:val="00D90816"/>
    <w:rsid w:val="00D90B59"/>
    <w:rsid w:val="00D90FE3"/>
    <w:rsid w:val="00D92D94"/>
    <w:rsid w:val="00D932F4"/>
    <w:rsid w:val="00D9390E"/>
    <w:rsid w:val="00D93C6B"/>
    <w:rsid w:val="00D93E52"/>
    <w:rsid w:val="00D94037"/>
    <w:rsid w:val="00D94156"/>
    <w:rsid w:val="00D94EDF"/>
    <w:rsid w:val="00D9513A"/>
    <w:rsid w:val="00D957A7"/>
    <w:rsid w:val="00D95BFD"/>
    <w:rsid w:val="00D95E35"/>
    <w:rsid w:val="00D96AD1"/>
    <w:rsid w:val="00D96E4B"/>
    <w:rsid w:val="00D970AC"/>
    <w:rsid w:val="00D97F5B"/>
    <w:rsid w:val="00DA0063"/>
    <w:rsid w:val="00DA00B4"/>
    <w:rsid w:val="00DA0257"/>
    <w:rsid w:val="00DA03AF"/>
    <w:rsid w:val="00DA0519"/>
    <w:rsid w:val="00DA05D2"/>
    <w:rsid w:val="00DA0D09"/>
    <w:rsid w:val="00DA0D24"/>
    <w:rsid w:val="00DA1119"/>
    <w:rsid w:val="00DA118E"/>
    <w:rsid w:val="00DA11A6"/>
    <w:rsid w:val="00DA17B7"/>
    <w:rsid w:val="00DA235E"/>
    <w:rsid w:val="00DA2DE1"/>
    <w:rsid w:val="00DA3256"/>
    <w:rsid w:val="00DA3464"/>
    <w:rsid w:val="00DA38DF"/>
    <w:rsid w:val="00DA3CD8"/>
    <w:rsid w:val="00DA3ED9"/>
    <w:rsid w:val="00DA41F6"/>
    <w:rsid w:val="00DA431A"/>
    <w:rsid w:val="00DA46CB"/>
    <w:rsid w:val="00DA482B"/>
    <w:rsid w:val="00DA4BCD"/>
    <w:rsid w:val="00DA5285"/>
    <w:rsid w:val="00DA56BE"/>
    <w:rsid w:val="00DA5E61"/>
    <w:rsid w:val="00DA5FF4"/>
    <w:rsid w:val="00DA6EE2"/>
    <w:rsid w:val="00DA72FC"/>
    <w:rsid w:val="00DA7390"/>
    <w:rsid w:val="00DA747C"/>
    <w:rsid w:val="00DA77A8"/>
    <w:rsid w:val="00DA7B3E"/>
    <w:rsid w:val="00DB051F"/>
    <w:rsid w:val="00DB055D"/>
    <w:rsid w:val="00DB12D0"/>
    <w:rsid w:val="00DB1B86"/>
    <w:rsid w:val="00DB24DB"/>
    <w:rsid w:val="00DB26E2"/>
    <w:rsid w:val="00DB2D3D"/>
    <w:rsid w:val="00DB308A"/>
    <w:rsid w:val="00DB322B"/>
    <w:rsid w:val="00DB3668"/>
    <w:rsid w:val="00DB370C"/>
    <w:rsid w:val="00DB3874"/>
    <w:rsid w:val="00DB3C6B"/>
    <w:rsid w:val="00DB407C"/>
    <w:rsid w:val="00DB4E25"/>
    <w:rsid w:val="00DB520F"/>
    <w:rsid w:val="00DB5370"/>
    <w:rsid w:val="00DB53EB"/>
    <w:rsid w:val="00DB54EB"/>
    <w:rsid w:val="00DB55B9"/>
    <w:rsid w:val="00DB5680"/>
    <w:rsid w:val="00DB5AD5"/>
    <w:rsid w:val="00DB5D0C"/>
    <w:rsid w:val="00DB6598"/>
    <w:rsid w:val="00DB6E61"/>
    <w:rsid w:val="00DC0040"/>
    <w:rsid w:val="00DC0B98"/>
    <w:rsid w:val="00DC0D3C"/>
    <w:rsid w:val="00DC1417"/>
    <w:rsid w:val="00DC1590"/>
    <w:rsid w:val="00DC1775"/>
    <w:rsid w:val="00DC365B"/>
    <w:rsid w:val="00DC3A66"/>
    <w:rsid w:val="00DC3DCA"/>
    <w:rsid w:val="00DC417F"/>
    <w:rsid w:val="00DC44DC"/>
    <w:rsid w:val="00DC457E"/>
    <w:rsid w:val="00DC4872"/>
    <w:rsid w:val="00DC4D71"/>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B04"/>
    <w:rsid w:val="00DD4C85"/>
    <w:rsid w:val="00DD53C3"/>
    <w:rsid w:val="00DD5E8F"/>
    <w:rsid w:val="00DD6525"/>
    <w:rsid w:val="00DD6D32"/>
    <w:rsid w:val="00DD6E01"/>
    <w:rsid w:val="00DD6F8A"/>
    <w:rsid w:val="00DD710B"/>
    <w:rsid w:val="00DD714D"/>
    <w:rsid w:val="00DD7233"/>
    <w:rsid w:val="00DD77A8"/>
    <w:rsid w:val="00DD7D29"/>
    <w:rsid w:val="00DD7DF9"/>
    <w:rsid w:val="00DE061D"/>
    <w:rsid w:val="00DE0763"/>
    <w:rsid w:val="00DE0C07"/>
    <w:rsid w:val="00DE0C94"/>
    <w:rsid w:val="00DE0E64"/>
    <w:rsid w:val="00DE0EE1"/>
    <w:rsid w:val="00DE0F26"/>
    <w:rsid w:val="00DE159C"/>
    <w:rsid w:val="00DE167C"/>
    <w:rsid w:val="00DE1785"/>
    <w:rsid w:val="00DE1B75"/>
    <w:rsid w:val="00DE1D51"/>
    <w:rsid w:val="00DE201D"/>
    <w:rsid w:val="00DE2C5D"/>
    <w:rsid w:val="00DE2E13"/>
    <w:rsid w:val="00DE35B2"/>
    <w:rsid w:val="00DE3905"/>
    <w:rsid w:val="00DE3D12"/>
    <w:rsid w:val="00DE3EDA"/>
    <w:rsid w:val="00DE3EE5"/>
    <w:rsid w:val="00DE42D8"/>
    <w:rsid w:val="00DE4427"/>
    <w:rsid w:val="00DE45B0"/>
    <w:rsid w:val="00DE4AA3"/>
    <w:rsid w:val="00DE4D9D"/>
    <w:rsid w:val="00DE4F82"/>
    <w:rsid w:val="00DE51A6"/>
    <w:rsid w:val="00DE5627"/>
    <w:rsid w:val="00DE58D6"/>
    <w:rsid w:val="00DE5AC9"/>
    <w:rsid w:val="00DE5DEA"/>
    <w:rsid w:val="00DE609A"/>
    <w:rsid w:val="00DE680F"/>
    <w:rsid w:val="00DE6CDE"/>
    <w:rsid w:val="00DE71C2"/>
    <w:rsid w:val="00DE7343"/>
    <w:rsid w:val="00DE7657"/>
    <w:rsid w:val="00DE768F"/>
    <w:rsid w:val="00DE7D6E"/>
    <w:rsid w:val="00DF05F9"/>
    <w:rsid w:val="00DF07EE"/>
    <w:rsid w:val="00DF0903"/>
    <w:rsid w:val="00DF0BF2"/>
    <w:rsid w:val="00DF1203"/>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AF6"/>
    <w:rsid w:val="00E02DC0"/>
    <w:rsid w:val="00E037BB"/>
    <w:rsid w:val="00E039B3"/>
    <w:rsid w:val="00E03A31"/>
    <w:rsid w:val="00E03A3F"/>
    <w:rsid w:val="00E04A3C"/>
    <w:rsid w:val="00E050AF"/>
    <w:rsid w:val="00E0534C"/>
    <w:rsid w:val="00E06913"/>
    <w:rsid w:val="00E072EF"/>
    <w:rsid w:val="00E07525"/>
    <w:rsid w:val="00E078A3"/>
    <w:rsid w:val="00E078B6"/>
    <w:rsid w:val="00E07B58"/>
    <w:rsid w:val="00E07E20"/>
    <w:rsid w:val="00E07F2B"/>
    <w:rsid w:val="00E10147"/>
    <w:rsid w:val="00E1037D"/>
    <w:rsid w:val="00E104A4"/>
    <w:rsid w:val="00E10F2C"/>
    <w:rsid w:val="00E10F9D"/>
    <w:rsid w:val="00E116E1"/>
    <w:rsid w:val="00E117C7"/>
    <w:rsid w:val="00E11AF0"/>
    <w:rsid w:val="00E11EEE"/>
    <w:rsid w:val="00E125B5"/>
    <w:rsid w:val="00E134E2"/>
    <w:rsid w:val="00E13770"/>
    <w:rsid w:val="00E140C6"/>
    <w:rsid w:val="00E14284"/>
    <w:rsid w:val="00E14465"/>
    <w:rsid w:val="00E14734"/>
    <w:rsid w:val="00E14736"/>
    <w:rsid w:val="00E14FDC"/>
    <w:rsid w:val="00E15403"/>
    <w:rsid w:val="00E15523"/>
    <w:rsid w:val="00E159F9"/>
    <w:rsid w:val="00E15B60"/>
    <w:rsid w:val="00E16B69"/>
    <w:rsid w:val="00E17391"/>
    <w:rsid w:val="00E17A01"/>
    <w:rsid w:val="00E17B0A"/>
    <w:rsid w:val="00E17B2B"/>
    <w:rsid w:val="00E17DC4"/>
    <w:rsid w:val="00E20180"/>
    <w:rsid w:val="00E201B5"/>
    <w:rsid w:val="00E2062F"/>
    <w:rsid w:val="00E208C7"/>
    <w:rsid w:val="00E20B4E"/>
    <w:rsid w:val="00E21ADF"/>
    <w:rsid w:val="00E2273C"/>
    <w:rsid w:val="00E22743"/>
    <w:rsid w:val="00E23D83"/>
    <w:rsid w:val="00E251D0"/>
    <w:rsid w:val="00E25590"/>
    <w:rsid w:val="00E25B7D"/>
    <w:rsid w:val="00E25F2E"/>
    <w:rsid w:val="00E267A8"/>
    <w:rsid w:val="00E2699D"/>
    <w:rsid w:val="00E2753A"/>
    <w:rsid w:val="00E2775C"/>
    <w:rsid w:val="00E2783E"/>
    <w:rsid w:val="00E305A6"/>
    <w:rsid w:val="00E313CF"/>
    <w:rsid w:val="00E31AD5"/>
    <w:rsid w:val="00E31CF3"/>
    <w:rsid w:val="00E31F4A"/>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563"/>
    <w:rsid w:val="00E36690"/>
    <w:rsid w:val="00E36CD3"/>
    <w:rsid w:val="00E3740D"/>
    <w:rsid w:val="00E375B0"/>
    <w:rsid w:val="00E37748"/>
    <w:rsid w:val="00E378AB"/>
    <w:rsid w:val="00E37F60"/>
    <w:rsid w:val="00E40221"/>
    <w:rsid w:val="00E40858"/>
    <w:rsid w:val="00E40F89"/>
    <w:rsid w:val="00E41362"/>
    <w:rsid w:val="00E41648"/>
    <w:rsid w:val="00E41790"/>
    <w:rsid w:val="00E41E58"/>
    <w:rsid w:val="00E41F37"/>
    <w:rsid w:val="00E420E9"/>
    <w:rsid w:val="00E42316"/>
    <w:rsid w:val="00E42874"/>
    <w:rsid w:val="00E436D0"/>
    <w:rsid w:val="00E43E49"/>
    <w:rsid w:val="00E44075"/>
    <w:rsid w:val="00E4448F"/>
    <w:rsid w:val="00E44529"/>
    <w:rsid w:val="00E455F3"/>
    <w:rsid w:val="00E45BE9"/>
    <w:rsid w:val="00E45E5D"/>
    <w:rsid w:val="00E46560"/>
    <w:rsid w:val="00E46955"/>
    <w:rsid w:val="00E46E81"/>
    <w:rsid w:val="00E47408"/>
    <w:rsid w:val="00E501C8"/>
    <w:rsid w:val="00E50373"/>
    <w:rsid w:val="00E507AC"/>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5FF"/>
    <w:rsid w:val="00E53BE3"/>
    <w:rsid w:val="00E53FBA"/>
    <w:rsid w:val="00E54A16"/>
    <w:rsid w:val="00E54F40"/>
    <w:rsid w:val="00E55318"/>
    <w:rsid w:val="00E5673E"/>
    <w:rsid w:val="00E568F7"/>
    <w:rsid w:val="00E56A94"/>
    <w:rsid w:val="00E56D50"/>
    <w:rsid w:val="00E56DD0"/>
    <w:rsid w:val="00E56EA2"/>
    <w:rsid w:val="00E577D5"/>
    <w:rsid w:val="00E57B41"/>
    <w:rsid w:val="00E57B79"/>
    <w:rsid w:val="00E57F6C"/>
    <w:rsid w:val="00E6074C"/>
    <w:rsid w:val="00E60BD2"/>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7CB"/>
    <w:rsid w:val="00E6496B"/>
    <w:rsid w:val="00E64F3E"/>
    <w:rsid w:val="00E652ED"/>
    <w:rsid w:val="00E653DC"/>
    <w:rsid w:val="00E6565A"/>
    <w:rsid w:val="00E65682"/>
    <w:rsid w:val="00E65900"/>
    <w:rsid w:val="00E65AF4"/>
    <w:rsid w:val="00E65C21"/>
    <w:rsid w:val="00E663D6"/>
    <w:rsid w:val="00E6690E"/>
    <w:rsid w:val="00E6710D"/>
    <w:rsid w:val="00E676AA"/>
    <w:rsid w:val="00E67FB9"/>
    <w:rsid w:val="00E701F9"/>
    <w:rsid w:val="00E70395"/>
    <w:rsid w:val="00E709EF"/>
    <w:rsid w:val="00E70D8E"/>
    <w:rsid w:val="00E71057"/>
    <w:rsid w:val="00E713BE"/>
    <w:rsid w:val="00E71473"/>
    <w:rsid w:val="00E715B4"/>
    <w:rsid w:val="00E71D28"/>
    <w:rsid w:val="00E71E44"/>
    <w:rsid w:val="00E7215B"/>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88E"/>
    <w:rsid w:val="00E77C24"/>
    <w:rsid w:val="00E77EB2"/>
    <w:rsid w:val="00E8008F"/>
    <w:rsid w:val="00E80356"/>
    <w:rsid w:val="00E8069C"/>
    <w:rsid w:val="00E81049"/>
    <w:rsid w:val="00E81182"/>
    <w:rsid w:val="00E81585"/>
    <w:rsid w:val="00E81B8E"/>
    <w:rsid w:val="00E81CE9"/>
    <w:rsid w:val="00E82066"/>
    <w:rsid w:val="00E82AEF"/>
    <w:rsid w:val="00E82B38"/>
    <w:rsid w:val="00E834A8"/>
    <w:rsid w:val="00E837A0"/>
    <w:rsid w:val="00E83975"/>
    <w:rsid w:val="00E83D38"/>
    <w:rsid w:val="00E83E65"/>
    <w:rsid w:val="00E84471"/>
    <w:rsid w:val="00E84515"/>
    <w:rsid w:val="00E84C9B"/>
    <w:rsid w:val="00E84D43"/>
    <w:rsid w:val="00E85421"/>
    <w:rsid w:val="00E8583E"/>
    <w:rsid w:val="00E86654"/>
    <w:rsid w:val="00E86656"/>
    <w:rsid w:val="00E866E1"/>
    <w:rsid w:val="00E87EA9"/>
    <w:rsid w:val="00E90D8B"/>
    <w:rsid w:val="00E910D6"/>
    <w:rsid w:val="00E918BD"/>
    <w:rsid w:val="00E92065"/>
    <w:rsid w:val="00E920B6"/>
    <w:rsid w:val="00E92543"/>
    <w:rsid w:val="00E93403"/>
    <w:rsid w:val="00E937C8"/>
    <w:rsid w:val="00E93852"/>
    <w:rsid w:val="00E93964"/>
    <w:rsid w:val="00E94160"/>
    <w:rsid w:val="00E94B26"/>
    <w:rsid w:val="00E94F32"/>
    <w:rsid w:val="00E95296"/>
    <w:rsid w:val="00E953BA"/>
    <w:rsid w:val="00E95AE8"/>
    <w:rsid w:val="00E95CD7"/>
    <w:rsid w:val="00E967FF"/>
    <w:rsid w:val="00E969B2"/>
    <w:rsid w:val="00E96BBA"/>
    <w:rsid w:val="00E97371"/>
    <w:rsid w:val="00E97555"/>
    <w:rsid w:val="00E97AEC"/>
    <w:rsid w:val="00E97CBA"/>
    <w:rsid w:val="00E97CD0"/>
    <w:rsid w:val="00E97D78"/>
    <w:rsid w:val="00E97EDE"/>
    <w:rsid w:val="00EA001A"/>
    <w:rsid w:val="00EA0286"/>
    <w:rsid w:val="00EA045D"/>
    <w:rsid w:val="00EA06A1"/>
    <w:rsid w:val="00EA0A20"/>
    <w:rsid w:val="00EA0C71"/>
    <w:rsid w:val="00EA0DB5"/>
    <w:rsid w:val="00EA1159"/>
    <w:rsid w:val="00EA1436"/>
    <w:rsid w:val="00EA161A"/>
    <w:rsid w:val="00EA16CA"/>
    <w:rsid w:val="00EA18CB"/>
    <w:rsid w:val="00EA1A52"/>
    <w:rsid w:val="00EA1CE3"/>
    <w:rsid w:val="00EA2355"/>
    <w:rsid w:val="00EA2445"/>
    <w:rsid w:val="00EA27E5"/>
    <w:rsid w:val="00EA2849"/>
    <w:rsid w:val="00EA38ED"/>
    <w:rsid w:val="00EA45F8"/>
    <w:rsid w:val="00EA4703"/>
    <w:rsid w:val="00EA4927"/>
    <w:rsid w:val="00EA5127"/>
    <w:rsid w:val="00EA5288"/>
    <w:rsid w:val="00EA5298"/>
    <w:rsid w:val="00EA5399"/>
    <w:rsid w:val="00EA57EE"/>
    <w:rsid w:val="00EA582E"/>
    <w:rsid w:val="00EA5C32"/>
    <w:rsid w:val="00EA6387"/>
    <w:rsid w:val="00EA6A32"/>
    <w:rsid w:val="00EA6E32"/>
    <w:rsid w:val="00EA6EBD"/>
    <w:rsid w:val="00EA724F"/>
    <w:rsid w:val="00EB0025"/>
    <w:rsid w:val="00EB0BC9"/>
    <w:rsid w:val="00EB1253"/>
    <w:rsid w:val="00EB147B"/>
    <w:rsid w:val="00EB1F27"/>
    <w:rsid w:val="00EB22CE"/>
    <w:rsid w:val="00EB2670"/>
    <w:rsid w:val="00EB2906"/>
    <w:rsid w:val="00EB32DA"/>
    <w:rsid w:val="00EB3B77"/>
    <w:rsid w:val="00EB40CC"/>
    <w:rsid w:val="00EB4526"/>
    <w:rsid w:val="00EB4600"/>
    <w:rsid w:val="00EB492A"/>
    <w:rsid w:val="00EB4E0F"/>
    <w:rsid w:val="00EB5CF7"/>
    <w:rsid w:val="00EB5D0B"/>
    <w:rsid w:val="00EB60C3"/>
    <w:rsid w:val="00EB6455"/>
    <w:rsid w:val="00EB6E48"/>
    <w:rsid w:val="00EB7668"/>
    <w:rsid w:val="00EB7795"/>
    <w:rsid w:val="00EB7A16"/>
    <w:rsid w:val="00EB7B69"/>
    <w:rsid w:val="00EC00E0"/>
    <w:rsid w:val="00EC0591"/>
    <w:rsid w:val="00EC0A2F"/>
    <w:rsid w:val="00EC0DC3"/>
    <w:rsid w:val="00EC1501"/>
    <w:rsid w:val="00EC16FE"/>
    <w:rsid w:val="00EC20F3"/>
    <w:rsid w:val="00EC22C8"/>
    <w:rsid w:val="00EC25DF"/>
    <w:rsid w:val="00EC262A"/>
    <w:rsid w:val="00EC2822"/>
    <w:rsid w:val="00EC2ADB"/>
    <w:rsid w:val="00EC33C9"/>
    <w:rsid w:val="00EC36C0"/>
    <w:rsid w:val="00EC4383"/>
    <w:rsid w:val="00EC4703"/>
    <w:rsid w:val="00EC4EB3"/>
    <w:rsid w:val="00EC528C"/>
    <w:rsid w:val="00EC5B9C"/>
    <w:rsid w:val="00EC604C"/>
    <w:rsid w:val="00EC6108"/>
    <w:rsid w:val="00EC70D4"/>
    <w:rsid w:val="00EC74EE"/>
    <w:rsid w:val="00EC7C62"/>
    <w:rsid w:val="00EC7D53"/>
    <w:rsid w:val="00EC7ECA"/>
    <w:rsid w:val="00ED1108"/>
    <w:rsid w:val="00ED1152"/>
    <w:rsid w:val="00ED1260"/>
    <w:rsid w:val="00ED191C"/>
    <w:rsid w:val="00ED1D91"/>
    <w:rsid w:val="00ED2120"/>
    <w:rsid w:val="00ED23E9"/>
    <w:rsid w:val="00ED27B7"/>
    <w:rsid w:val="00ED2800"/>
    <w:rsid w:val="00ED31B2"/>
    <w:rsid w:val="00ED32C8"/>
    <w:rsid w:val="00ED35F4"/>
    <w:rsid w:val="00ED3F57"/>
    <w:rsid w:val="00ED3FAB"/>
    <w:rsid w:val="00ED47FA"/>
    <w:rsid w:val="00ED4F03"/>
    <w:rsid w:val="00ED5F92"/>
    <w:rsid w:val="00ED603D"/>
    <w:rsid w:val="00ED662F"/>
    <w:rsid w:val="00ED66B6"/>
    <w:rsid w:val="00ED66E2"/>
    <w:rsid w:val="00ED6775"/>
    <w:rsid w:val="00ED684F"/>
    <w:rsid w:val="00ED6AD6"/>
    <w:rsid w:val="00ED72D6"/>
    <w:rsid w:val="00ED76E9"/>
    <w:rsid w:val="00ED7C0F"/>
    <w:rsid w:val="00ED7CA0"/>
    <w:rsid w:val="00EE0235"/>
    <w:rsid w:val="00EE099D"/>
    <w:rsid w:val="00EE10EF"/>
    <w:rsid w:val="00EE141C"/>
    <w:rsid w:val="00EE14A0"/>
    <w:rsid w:val="00EE161F"/>
    <w:rsid w:val="00EE1898"/>
    <w:rsid w:val="00EE1BF1"/>
    <w:rsid w:val="00EE22E1"/>
    <w:rsid w:val="00EE273A"/>
    <w:rsid w:val="00EE2A3B"/>
    <w:rsid w:val="00EE2C21"/>
    <w:rsid w:val="00EE303B"/>
    <w:rsid w:val="00EE32BF"/>
    <w:rsid w:val="00EE3C4D"/>
    <w:rsid w:val="00EE402C"/>
    <w:rsid w:val="00EE403B"/>
    <w:rsid w:val="00EE5558"/>
    <w:rsid w:val="00EE58B1"/>
    <w:rsid w:val="00EE6368"/>
    <w:rsid w:val="00EE6D3F"/>
    <w:rsid w:val="00EE7881"/>
    <w:rsid w:val="00EE7BD2"/>
    <w:rsid w:val="00EE7D54"/>
    <w:rsid w:val="00EE7DBB"/>
    <w:rsid w:val="00EF0955"/>
    <w:rsid w:val="00EF0F23"/>
    <w:rsid w:val="00EF1280"/>
    <w:rsid w:val="00EF12A1"/>
    <w:rsid w:val="00EF1394"/>
    <w:rsid w:val="00EF1752"/>
    <w:rsid w:val="00EF17A1"/>
    <w:rsid w:val="00EF187C"/>
    <w:rsid w:val="00EF1E76"/>
    <w:rsid w:val="00EF21E4"/>
    <w:rsid w:val="00EF2A52"/>
    <w:rsid w:val="00EF2BA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E69"/>
    <w:rsid w:val="00F041A1"/>
    <w:rsid w:val="00F0423B"/>
    <w:rsid w:val="00F04394"/>
    <w:rsid w:val="00F04D54"/>
    <w:rsid w:val="00F05569"/>
    <w:rsid w:val="00F05916"/>
    <w:rsid w:val="00F061BB"/>
    <w:rsid w:val="00F0630C"/>
    <w:rsid w:val="00F06783"/>
    <w:rsid w:val="00F07623"/>
    <w:rsid w:val="00F07987"/>
    <w:rsid w:val="00F07A95"/>
    <w:rsid w:val="00F07EDE"/>
    <w:rsid w:val="00F106C6"/>
    <w:rsid w:val="00F10D3A"/>
    <w:rsid w:val="00F10DD0"/>
    <w:rsid w:val="00F111F4"/>
    <w:rsid w:val="00F113C9"/>
    <w:rsid w:val="00F1203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D37"/>
    <w:rsid w:val="00F15DFB"/>
    <w:rsid w:val="00F15EF5"/>
    <w:rsid w:val="00F16C21"/>
    <w:rsid w:val="00F1720C"/>
    <w:rsid w:val="00F176CC"/>
    <w:rsid w:val="00F1789B"/>
    <w:rsid w:val="00F20040"/>
    <w:rsid w:val="00F20A64"/>
    <w:rsid w:val="00F21E06"/>
    <w:rsid w:val="00F227D0"/>
    <w:rsid w:val="00F230AD"/>
    <w:rsid w:val="00F23756"/>
    <w:rsid w:val="00F23815"/>
    <w:rsid w:val="00F23BF2"/>
    <w:rsid w:val="00F23F78"/>
    <w:rsid w:val="00F241C3"/>
    <w:rsid w:val="00F24791"/>
    <w:rsid w:val="00F247E5"/>
    <w:rsid w:val="00F24E93"/>
    <w:rsid w:val="00F250B3"/>
    <w:rsid w:val="00F255EE"/>
    <w:rsid w:val="00F25B0E"/>
    <w:rsid w:val="00F25CCF"/>
    <w:rsid w:val="00F263A7"/>
    <w:rsid w:val="00F26531"/>
    <w:rsid w:val="00F27010"/>
    <w:rsid w:val="00F27710"/>
    <w:rsid w:val="00F27FC0"/>
    <w:rsid w:val="00F30BED"/>
    <w:rsid w:val="00F30C2E"/>
    <w:rsid w:val="00F30D08"/>
    <w:rsid w:val="00F30D24"/>
    <w:rsid w:val="00F30E73"/>
    <w:rsid w:val="00F30EDB"/>
    <w:rsid w:val="00F32048"/>
    <w:rsid w:val="00F3259A"/>
    <w:rsid w:val="00F32B8B"/>
    <w:rsid w:val="00F32C01"/>
    <w:rsid w:val="00F32D33"/>
    <w:rsid w:val="00F33BD1"/>
    <w:rsid w:val="00F3426B"/>
    <w:rsid w:val="00F34BFC"/>
    <w:rsid w:val="00F34CDB"/>
    <w:rsid w:val="00F35C9B"/>
    <w:rsid w:val="00F35EE0"/>
    <w:rsid w:val="00F3629F"/>
    <w:rsid w:val="00F365B0"/>
    <w:rsid w:val="00F372F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E65"/>
    <w:rsid w:val="00F443E8"/>
    <w:rsid w:val="00F4494C"/>
    <w:rsid w:val="00F45441"/>
    <w:rsid w:val="00F45B09"/>
    <w:rsid w:val="00F45CE3"/>
    <w:rsid w:val="00F467B3"/>
    <w:rsid w:val="00F46BA0"/>
    <w:rsid w:val="00F46FDB"/>
    <w:rsid w:val="00F471C6"/>
    <w:rsid w:val="00F477F8"/>
    <w:rsid w:val="00F47BF9"/>
    <w:rsid w:val="00F47C5B"/>
    <w:rsid w:val="00F50682"/>
    <w:rsid w:val="00F5083F"/>
    <w:rsid w:val="00F509D9"/>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5B1"/>
    <w:rsid w:val="00F556C9"/>
    <w:rsid w:val="00F559D5"/>
    <w:rsid w:val="00F55D89"/>
    <w:rsid w:val="00F563E2"/>
    <w:rsid w:val="00F56475"/>
    <w:rsid w:val="00F5677F"/>
    <w:rsid w:val="00F56A39"/>
    <w:rsid w:val="00F57099"/>
    <w:rsid w:val="00F5727A"/>
    <w:rsid w:val="00F57284"/>
    <w:rsid w:val="00F57F15"/>
    <w:rsid w:val="00F57FB3"/>
    <w:rsid w:val="00F605F5"/>
    <w:rsid w:val="00F6070F"/>
    <w:rsid w:val="00F61D2B"/>
    <w:rsid w:val="00F61EF8"/>
    <w:rsid w:val="00F62CA5"/>
    <w:rsid w:val="00F62DC0"/>
    <w:rsid w:val="00F62ECF"/>
    <w:rsid w:val="00F62F17"/>
    <w:rsid w:val="00F64313"/>
    <w:rsid w:val="00F645BF"/>
    <w:rsid w:val="00F646FA"/>
    <w:rsid w:val="00F64D08"/>
    <w:rsid w:val="00F653CB"/>
    <w:rsid w:val="00F6552B"/>
    <w:rsid w:val="00F66263"/>
    <w:rsid w:val="00F665C5"/>
    <w:rsid w:val="00F6769A"/>
    <w:rsid w:val="00F70491"/>
    <w:rsid w:val="00F70EFF"/>
    <w:rsid w:val="00F724C6"/>
    <w:rsid w:val="00F72FC7"/>
    <w:rsid w:val="00F73190"/>
    <w:rsid w:val="00F743CA"/>
    <w:rsid w:val="00F7442E"/>
    <w:rsid w:val="00F748B8"/>
    <w:rsid w:val="00F7498B"/>
    <w:rsid w:val="00F75682"/>
    <w:rsid w:val="00F7580D"/>
    <w:rsid w:val="00F75A90"/>
    <w:rsid w:val="00F75B2F"/>
    <w:rsid w:val="00F75C1B"/>
    <w:rsid w:val="00F76071"/>
    <w:rsid w:val="00F7634B"/>
    <w:rsid w:val="00F76768"/>
    <w:rsid w:val="00F76965"/>
    <w:rsid w:val="00F76B6D"/>
    <w:rsid w:val="00F77434"/>
    <w:rsid w:val="00F7751D"/>
    <w:rsid w:val="00F776E1"/>
    <w:rsid w:val="00F77801"/>
    <w:rsid w:val="00F77D82"/>
    <w:rsid w:val="00F77F2C"/>
    <w:rsid w:val="00F77F9D"/>
    <w:rsid w:val="00F804FC"/>
    <w:rsid w:val="00F80CF7"/>
    <w:rsid w:val="00F80EEF"/>
    <w:rsid w:val="00F81001"/>
    <w:rsid w:val="00F81086"/>
    <w:rsid w:val="00F815BB"/>
    <w:rsid w:val="00F817DD"/>
    <w:rsid w:val="00F817EE"/>
    <w:rsid w:val="00F81DD6"/>
    <w:rsid w:val="00F820C0"/>
    <w:rsid w:val="00F82353"/>
    <w:rsid w:val="00F823E2"/>
    <w:rsid w:val="00F82E1B"/>
    <w:rsid w:val="00F831E0"/>
    <w:rsid w:val="00F839CC"/>
    <w:rsid w:val="00F8403F"/>
    <w:rsid w:val="00F847C1"/>
    <w:rsid w:val="00F84C82"/>
    <w:rsid w:val="00F8504F"/>
    <w:rsid w:val="00F850B2"/>
    <w:rsid w:val="00F85702"/>
    <w:rsid w:val="00F85A08"/>
    <w:rsid w:val="00F85A32"/>
    <w:rsid w:val="00F85ADB"/>
    <w:rsid w:val="00F85E5D"/>
    <w:rsid w:val="00F86920"/>
    <w:rsid w:val="00F86B3D"/>
    <w:rsid w:val="00F86CB0"/>
    <w:rsid w:val="00F8756B"/>
    <w:rsid w:val="00F90E21"/>
    <w:rsid w:val="00F90E7F"/>
    <w:rsid w:val="00F917A5"/>
    <w:rsid w:val="00F918E2"/>
    <w:rsid w:val="00F91B1D"/>
    <w:rsid w:val="00F91D18"/>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A0B37"/>
    <w:rsid w:val="00FA0BC3"/>
    <w:rsid w:val="00FA0E22"/>
    <w:rsid w:val="00FA2329"/>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12AA"/>
    <w:rsid w:val="00FB187A"/>
    <w:rsid w:val="00FB1EBF"/>
    <w:rsid w:val="00FB29D9"/>
    <w:rsid w:val="00FB3729"/>
    <w:rsid w:val="00FB4386"/>
    <w:rsid w:val="00FB4983"/>
    <w:rsid w:val="00FB4A4E"/>
    <w:rsid w:val="00FB4AE4"/>
    <w:rsid w:val="00FB506C"/>
    <w:rsid w:val="00FB532E"/>
    <w:rsid w:val="00FB5DC9"/>
    <w:rsid w:val="00FB5E13"/>
    <w:rsid w:val="00FB6213"/>
    <w:rsid w:val="00FB6BA0"/>
    <w:rsid w:val="00FB6C26"/>
    <w:rsid w:val="00FB6DDB"/>
    <w:rsid w:val="00FB6F84"/>
    <w:rsid w:val="00FB77EF"/>
    <w:rsid w:val="00FB7B4B"/>
    <w:rsid w:val="00FB7CA9"/>
    <w:rsid w:val="00FC1006"/>
    <w:rsid w:val="00FC1053"/>
    <w:rsid w:val="00FC1DCC"/>
    <w:rsid w:val="00FC20E3"/>
    <w:rsid w:val="00FC27B1"/>
    <w:rsid w:val="00FC2DA9"/>
    <w:rsid w:val="00FC38F8"/>
    <w:rsid w:val="00FC4202"/>
    <w:rsid w:val="00FC446A"/>
    <w:rsid w:val="00FC4609"/>
    <w:rsid w:val="00FC4893"/>
    <w:rsid w:val="00FC578D"/>
    <w:rsid w:val="00FC625F"/>
    <w:rsid w:val="00FC6368"/>
    <w:rsid w:val="00FC650E"/>
    <w:rsid w:val="00FC6933"/>
    <w:rsid w:val="00FC7167"/>
    <w:rsid w:val="00FC74CD"/>
    <w:rsid w:val="00FD0429"/>
    <w:rsid w:val="00FD05B8"/>
    <w:rsid w:val="00FD0A82"/>
    <w:rsid w:val="00FD0B33"/>
    <w:rsid w:val="00FD1074"/>
    <w:rsid w:val="00FD1609"/>
    <w:rsid w:val="00FD1BAF"/>
    <w:rsid w:val="00FD2338"/>
    <w:rsid w:val="00FD24C0"/>
    <w:rsid w:val="00FD2558"/>
    <w:rsid w:val="00FD271B"/>
    <w:rsid w:val="00FD34FE"/>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E63"/>
    <w:rsid w:val="00FE0F41"/>
    <w:rsid w:val="00FE1514"/>
    <w:rsid w:val="00FE1BCD"/>
    <w:rsid w:val="00FE24BF"/>
    <w:rsid w:val="00FE291C"/>
    <w:rsid w:val="00FE2B60"/>
    <w:rsid w:val="00FE2C0B"/>
    <w:rsid w:val="00FE3088"/>
    <w:rsid w:val="00FE413B"/>
    <w:rsid w:val="00FE4293"/>
    <w:rsid w:val="00FE457A"/>
    <w:rsid w:val="00FE46D7"/>
    <w:rsid w:val="00FE5DBE"/>
    <w:rsid w:val="00FE669D"/>
    <w:rsid w:val="00FE69C0"/>
    <w:rsid w:val="00FE6A10"/>
    <w:rsid w:val="00FE6BB5"/>
    <w:rsid w:val="00FE6E52"/>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F97"/>
    <w:rsid w:val="00FF4099"/>
    <w:rsid w:val="00FF4AB8"/>
    <w:rsid w:val="00FF4CD6"/>
    <w:rsid w:val="00FF4E26"/>
    <w:rsid w:val="00FF5B1E"/>
    <w:rsid w:val="00FF5EE0"/>
    <w:rsid w:val="00FF5F2D"/>
    <w:rsid w:val="00FF612F"/>
    <w:rsid w:val="00FF67D5"/>
    <w:rsid w:val="00FF697D"/>
    <w:rsid w:val="00FF6CB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8050"/>
    <o:shapelayout v:ext="edit">
      <o:idmap v:ext="edit" data="1"/>
      <o:rules v:ext="edit">
        <o:r id="V:Rule4" type="connector" idref="#_x0000_s1082"/>
        <o:r id="V:Rule5" type="connector" idref="#_x0000_s1084"/>
        <o:r id="V:Rule6" type="connector" idref="#_x0000_s10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7">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8">
    <w:name w:val="Стиль части"/>
    <w:basedOn w:val="1"/>
    <w:rsid w:val="005A4B20"/>
    <w:pPr>
      <w:spacing w:before="0"/>
      <w:jc w:val="center"/>
    </w:pPr>
    <w:rPr>
      <w:bCs w:val="0"/>
      <w:kern w:val="28"/>
      <w:sz w:val="28"/>
    </w:rPr>
  </w:style>
  <w:style w:type="paragraph" w:customStyle="1" w:styleId="af9">
    <w:name w:val="Стиль главы"/>
    <w:basedOn w:val="af8"/>
    <w:rsid w:val="005A4B20"/>
    <w:pPr>
      <w:spacing w:before="240"/>
    </w:pPr>
    <w:rPr>
      <w:sz w:val="24"/>
    </w:rPr>
  </w:style>
  <w:style w:type="paragraph" w:customStyle="1" w:styleId="afa">
    <w:name w:val="Основной стиль"/>
    <w:basedOn w:val="a0"/>
    <w:link w:val="afb"/>
    <w:rsid w:val="005A4B20"/>
    <w:pPr>
      <w:spacing w:after="0" w:line="240" w:lineRule="auto"/>
      <w:ind w:firstLine="680"/>
      <w:jc w:val="both"/>
    </w:pPr>
    <w:rPr>
      <w:rFonts w:ascii="Arial" w:eastAsia="Times New Roman" w:hAnsi="Arial" w:cs="Times New Roman"/>
      <w:sz w:val="20"/>
      <w:szCs w:val="28"/>
    </w:rPr>
  </w:style>
  <w:style w:type="paragraph" w:customStyle="1" w:styleId="afc">
    <w:name w:val="Стиль названия"/>
    <w:basedOn w:val="a0"/>
    <w:link w:val="afd"/>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b">
    <w:name w:val="Основной стиль Знак"/>
    <w:link w:val="afa"/>
    <w:rsid w:val="005A4B20"/>
    <w:rPr>
      <w:rFonts w:ascii="Arial" w:eastAsia="Times New Roman" w:hAnsi="Arial" w:cs="Times New Roman"/>
      <w:sz w:val="20"/>
      <w:szCs w:val="28"/>
    </w:rPr>
  </w:style>
  <w:style w:type="paragraph" w:customStyle="1" w:styleId="afe">
    <w:name w:val="Стиль статьи правил"/>
    <w:basedOn w:val="afc"/>
    <w:rsid w:val="005A4B20"/>
    <w:pPr>
      <w:spacing w:after="0"/>
    </w:pPr>
    <w:rPr>
      <w:rFonts w:ascii="Times New Roman" w:hAnsi="Times New Roman"/>
      <w:sz w:val="28"/>
    </w:rPr>
  </w:style>
  <w:style w:type="character" w:styleId="aff">
    <w:name w:val="annotation reference"/>
    <w:rsid w:val="005A4B20"/>
    <w:rPr>
      <w:sz w:val="16"/>
      <w:szCs w:val="16"/>
    </w:rPr>
  </w:style>
  <w:style w:type="paragraph" w:styleId="aff0">
    <w:name w:val="annotation text"/>
    <w:basedOn w:val="a0"/>
    <w:link w:val="aff1"/>
    <w:rsid w:val="005A4B20"/>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A4B20"/>
    <w:rPr>
      <w:rFonts w:ascii="Times New Roman" w:eastAsia="Times New Roman" w:hAnsi="Times New Roman" w:cs="Times New Roman"/>
      <w:sz w:val="20"/>
      <w:szCs w:val="20"/>
    </w:rPr>
  </w:style>
  <w:style w:type="paragraph" w:styleId="aff2">
    <w:name w:val="Document Map"/>
    <w:basedOn w:val="a0"/>
    <w:link w:val="aff3"/>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3">
    <w:name w:val="Схема документа Знак"/>
    <w:basedOn w:val="a1"/>
    <w:link w:val="aff2"/>
    <w:semiHidden/>
    <w:rsid w:val="005A4B20"/>
    <w:rPr>
      <w:rFonts w:ascii="Tahoma" w:eastAsia="Times New Roman" w:hAnsi="Tahoma" w:cs="Times New Roman"/>
      <w:sz w:val="20"/>
      <w:szCs w:val="20"/>
      <w:shd w:val="clear" w:color="auto" w:fill="000080"/>
    </w:rPr>
  </w:style>
  <w:style w:type="paragraph" w:styleId="aff4">
    <w:name w:val="annotation subject"/>
    <w:basedOn w:val="aff0"/>
    <w:next w:val="aff0"/>
    <w:link w:val="aff5"/>
    <w:rsid w:val="005A4B20"/>
    <w:rPr>
      <w:b/>
      <w:bCs/>
    </w:rPr>
  </w:style>
  <w:style w:type="character" w:customStyle="1" w:styleId="aff5">
    <w:name w:val="Тема примечания Знак"/>
    <w:basedOn w:val="aff1"/>
    <w:link w:val="aff4"/>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6">
    <w:name w:val="Стиль глав правил"/>
    <w:basedOn w:val="af9"/>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7">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8">
    <w:name w:val="Стиль названия зоны"/>
    <w:basedOn w:val="aff7"/>
    <w:rsid w:val="005A4B20"/>
    <w:pPr>
      <w:spacing w:line="360" w:lineRule="auto"/>
      <w:ind w:left="0" w:firstLine="709"/>
    </w:pPr>
    <w:rPr>
      <w:rFonts w:ascii="Times New Roman" w:hAnsi="Times New Roman"/>
      <w:sz w:val="28"/>
      <w:szCs w:val="28"/>
    </w:rPr>
  </w:style>
  <w:style w:type="paragraph" w:customStyle="1" w:styleId="aff9">
    <w:name w:val="Стиль пункта"/>
    <w:basedOn w:val="ab"/>
    <w:link w:val="affa"/>
    <w:rsid w:val="00E56D50"/>
    <w:pPr>
      <w:tabs>
        <w:tab w:val="num" w:pos="977"/>
      </w:tabs>
      <w:spacing w:line="360" w:lineRule="auto"/>
      <w:ind w:left="693" w:firstLine="567"/>
      <w:jc w:val="both"/>
    </w:pPr>
    <w:rPr>
      <w:color w:val="000000"/>
      <w:sz w:val="28"/>
      <w:szCs w:val="28"/>
    </w:rPr>
  </w:style>
  <w:style w:type="character" w:customStyle="1" w:styleId="affa">
    <w:name w:val="Стиль пункта Знак"/>
    <w:link w:val="aff9"/>
    <w:rsid w:val="00E56D50"/>
    <w:rPr>
      <w:rFonts w:ascii="Times New Roman" w:eastAsia="Times New Roman" w:hAnsi="Times New Roman" w:cs="Times New Roman"/>
      <w:color w:val="000000"/>
      <w:sz w:val="28"/>
      <w:szCs w:val="28"/>
      <w:lang w:eastAsia="ru-RU"/>
    </w:rPr>
  </w:style>
  <w:style w:type="paragraph" w:customStyle="1" w:styleId="affb">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d">
    <w:name w:val="Стиль названия Знак"/>
    <w:link w:val="afc"/>
    <w:rsid w:val="00E56D50"/>
    <w:rPr>
      <w:rFonts w:ascii="Arial" w:eastAsia="Times New Roman" w:hAnsi="Arial" w:cs="Times New Roman"/>
      <w:b/>
      <w:i/>
      <w:sz w:val="24"/>
      <w:szCs w:val="28"/>
      <w:lang w:eastAsia="ru-RU"/>
    </w:rPr>
  </w:style>
  <w:style w:type="paragraph" w:styleId="affc">
    <w:name w:val="Body Text Indent"/>
    <w:basedOn w:val="a0"/>
    <w:link w:val="affd"/>
    <w:unhideWhenUsed/>
    <w:rsid w:val="004F3CB3"/>
    <w:pPr>
      <w:spacing w:after="120"/>
      <w:ind w:left="283"/>
    </w:pPr>
  </w:style>
  <w:style w:type="character" w:customStyle="1" w:styleId="affd">
    <w:name w:val="Основной текст с отступом Знак"/>
    <w:basedOn w:val="a1"/>
    <w:link w:val="affc"/>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e">
    <w:name w:val="Emphasis"/>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0">
    <w:name w:val="Title"/>
    <w:basedOn w:val="a0"/>
    <w:link w:val="afff1"/>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1">
    <w:name w:val="Название Знак"/>
    <w:basedOn w:val="a1"/>
    <w:link w:val="afff0"/>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2">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3">
    <w:name w:val="Subtitle"/>
    <w:basedOn w:val="a0"/>
    <w:link w:val="afff4"/>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4">
    <w:name w:val="Подзаголовок Знак"/>
    <w:basedOn w:val="a1"/>
    <w:link w:val="afff3"/>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5">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6">
    <w:name w:val="Plain Text"/>
    <w:basedOn w:val="a0"/>
    <w:link w:val="afff7"/>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7">
    <w:name w:val="Текст Знак"/>
    <w:basedOn w:val="a1"/>
    <w:link w:val="afff6"/>
    <w:semiHidden/>
    <w:rsid w:val="000B6CDB"/>
    <w:rPr>
      <w:rFonts w:ascii="Courier New" w:eastAsia="Times New Roman" w:hAnsi="Courier New" w:cs="Times New Roman"/>
      <w:sz w:val="20"/>
      <w:szCs w:val="20"/>
      <w:lang w:eastAsia="ar-SA" w:bidi="he-IL"/>
    </w:rPr>
  </w:style>
  <w:style w:type="paragraph" w:customStyle="1" w:styleId="afff8">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9">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a">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b">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b"/>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c">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d">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e">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
    <w:name w:val="позаголовок документа"/>
    <w:basedOn w:val="2d"/>
    <w:link w:val="affff0"/>
    <w:qFormat/>
    <w:rsid w:val="000B6CDB"/>
    <w:pPr>
      <w:spacing w:line="360" w:lineRule="auto"/>
    </w:pPr>
  </w:style>
  <w:style w:type="character" w:customStyle="1" w:styleId="affff0">
    <w:name w:val="позаголовок документа Знак"/>
    <w:link w:val="affff"/>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1">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2">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3">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4">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bezenchuk@samte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698D73-CE5B-4266-A070-40B93A17F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12</Pages>
  <Words>7583</Words>
  <Characters>43229</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186</cp:revision>
  <cp:lastPrinted>2015-10-01T05:53:00Z</cp:lastPrinted>
  <dcterms:created xsi:type="dcterms:W3CDTF">2015-08-26T04:42:00Z</dcterms:created>
  <dcterms:modified xsi:type="dcterms:W3CDTF">2015-10-27T07:17:00Z</dcterms:modified>
</cp:coreProperties>
</file>