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2021" w:rsidRDefault="004C093E" w:rsidP="0024037B">
      <w:pPr>
        <w:spacing w:after="0" w:line="240" w:lineRule="auto"/>
        <w:jc w:val="both"/>
        <w:rPr>
          <w:rFonts w:ascii="Times New Roman" w:hAnsi="Times New Roman" w:cs="Times New Roman"/>
          <w:b/>
        </w:rPr>
      </w:pPr>
      <w:r w:rsidRPr="004C093E">
        <w:rPr>
          <w:noProof/>
          <w:lang w:eastAsia="ru-RU"/>
        </w:rPr>
        <w:pict>
          <v:rect id="_x0000_s1026" style="position:absolute;left:0;text-align:left;margin-left:-.3pt;margin-top:4.85pt;width:550.75pt;height:141.85pt;z-index:251650560">
            <v:textbox style="mso-next-textbox:#_x0000_s1026">
              <w:txbxContent>
                <w:p w:rsidR="00290738" w:rsidRPr="00BE3DBB" w:rsidRDefault="00290738"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290738" w:rsidRPr="00977DA6" w:rsidRDefault="00290738"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290738" w:rsidRDefault="00290738"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9</w:t>
                  </w:r>
                  <w:r w:rsidRPr="00027372">
                    <w:rPr>
                      <w:rFonts w:ascii="Times New Roman" w:hAnsi="Times New Roman" w:cs="Times New Roman"/>
                      <w:sz w:val="24"/>
                      <w:szCs w:val="24"/>
                    </w:rPr>
                    <w:t xml:space="preserve"> (</w:t>
                  </w:r>
                  <w:r>
                    <w:rPr>
                      <w:rFonts w:ascii="Times New Roman" w:hAnsi="Times New Roman" w:cs="Times New Roman"/>
                      <w:sz w:val="24"/>
                      <w:szCs w:val="24"/>
                    </w:rPr>
                    <w:t>71</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11 сентября 2015 года</w:t>
                  </w:r>
                </w:p>
                <w:p w:rsidR="00290738" w:rsidRDefault="00290738"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w:r>
    </w:p>
    <w:p w:rsidR="008456DD" w:rsidRDefault="008456DD" w:rsidP="0024037B">
      <w:pPr>
        <w:spacing w:after="0" w:line="240" w:lineRule="auto"/>
        <w:jc w:val="both"/>
        <w:rPr>
          <w:rFonts w:ascii="Times New Roman" w:hAnsi="Times New Roman" w:cs="Times New Roman"/>
          <w:b/>
        </w:rPr>
      </w:pPr>
    </w:p>
    <w:p w:rsidR="0024037B" w:rsidRPr="00E56D50" w:rsidRDefault="0024037B" w:rsidP="0024037B">
      <w:pPr>
        <w:spacing w:after="0" w:line="240" w:lineRule="auto"/>
        <w:jc w:val="both"/>
        <w:rPr>
          <w:rFonts w:ascii="Times New Roman" w:hAnsi="Times New Roman" w:cs="Times New Roman"/>
          <w:b/>
        </w:rPr>
      </w:pPr>
    </w:p>
    <w:p w:rsidR="0024037B" w:rsidRPr="00E56D50" w:rsidRDefault="0024037B" w:rsidP="0024037B">
      <w:pPr>
        <w:spacing w:after="0" w:line="240" w:lineRule="auto"/>
        <w:jc w:val="both"/>
        <w:rPr>
          <w:rFonts w:ascii="Times New Roman" w:hAnsi="Times New Roman" w:cs="Times New Roman"/>
          <w:b/>
        </w:rPr>
      </w:pPr>
    </w:p>
    <w:p w:rsidR="0024037B" w:rsidRPr="00E56D50" w:rsidRDefault="0024037B" w:rsidP="0024037B">
      <w:pPr>
        <w:spacing w:after="0" w:line="240" w:lineRule="auto"/>
        <w:jc w:val="both"/>
        <w:rPr>
          <w:rFonts w:ascii="Times New Roman" w:hAnsi="Times New Roman" w:cs="Times New Roman"/>
          <w:b/>
        </w:rPr>
      </w:pPr>
    </w:p>
    <w:p w:rsidR="0024037B" w:rsidRPr="00E56D50" w:rsidRDefault="0024037B" w:rsidP="0024037B">
      <w:pPr>
        <w:spacing w:after="0" w:line="240" w:lineRule="auto"/>
        <w:jc w:val="both"/>
        <w:rPr>
          <w:rFonts w:ascii="Times New Roman" w:hAnsi="Times New Roman" w:cs="Times New Roman"/>
          <w:b/>
        </w:rPr>
      </w:pPr>
    </w:p>
    <w:p w:rsidR="0024037B" w:rsidRPr="00E56D50" w:rsidRDefault="0024037B" w:rsidP="0024037B">
      <w:pPr>
        <w:spacing w:after="0" w:line="240" w:lineRule="auto"/>
        <w:jc w:val="both"/>
        <w:rPr>
          <w:rFonts w:ascii="Times New Roman" w:hAnsi="Times New Roman" w:cs="Times New Roman"/>
          <w:b/>
        </w:rPr>
      </w:pPr>
    </w:p>
    <w:p w:rsidR="0024037B" w:rsidRPr="00E56D50" w:rsidRDefault="0024037B" w:rsidP="0024037B">
      <w:pPr>
        <w:spacing w:after="0" w:line="240" w:lineRule="auto"/>
        <w:jc w:val="both"/>
        <w:rPr>
          <w:rFonts w:ascii="Times New Roman" w:hAnsi="Times New Roman" w:cs="Times New Roman"/>
          <w:b/>
        </w:rPr>
      </w:pPr>
    </w:p>
    <w:p w:rsidR="0024037B" w:rsidRPr="00E56D50" w:rsidRDefault="0024037B" w:rsidP="0024037B">
      <w:pPr>
        <w:spacing w:after="0" w:line="240" w:lineRule="auto"/>
        <w:jc w:val="both"/>
        <w:rPr>
          <w:rFonts w:ascii="Times New Roman" w:hAnsi="Times New Roman" w:cs="Times New Roman"/>
          <w:b/>
        </w:rPr>
      </w:pPr>
    </w:p>
    <w:p w:rsidR="0024037B" w:rsidRPr="00E56D50" w:rsidRDefault="0024037B" w:rsidP="0024037B">
      <w:pPr>
        <w:spacing w:after="0" w:line="240" w:lineRule="auto"/>
        <w:jc w:val="both"/>
        <w:rPr>
          <w:rFonts w:ascii="Times New Roman" w:hAnsi="Times New Roman" w:cs="Times New Roman"/>
          <w:b/>
        </w:rPr>
      </w:pPr>
    </w:p>
    <w:p w:rsidR="0024037B" w:rsidRPr="00F028BC" w:rsidRDefault="0024037B" w:rsidP="00F028BC">
      <w:pPr>
        <w:spacing w:after="0" w:line="240" w:lineRule="auto"/>
        <w:jc w:val="both"/>
        <w:rPr>
          <w:rFonts w:ascii="Times New Roman" w:hAnsi="Times New Roman" w:cs="Times New Roman"/>
          <w:b/>
        </w:rPr>
      </w:pPr>
    </w:p>
    <w:p w:rsidR="00164694" w:rsidRPr="00F028BC" w:rsidRDefault="00164694" w:rsidP="00F028BC">
      <w:pPr>
        <w:pStyle w:val="22"/>
        <w:ind w:firstLine="284"/>
        <w:rPr>
          <w:b/>
          <w:szCs w:val="22"/>
          <w:lang w:val="ru-RU"/>
        </w:rPr>
      </w:pPr>
    </w:p>
    <w:p w:rsidR="00487042" w:rsidRPr="00F028BC" w:rsidRDefault="00487042" w:rsidP="00F028BC">
      <w:pPr>
        <w:spacing w:after="0" w:line="240" w:lineRule="auto"/>
        <w:jc w:val="both"/>
        <w:rPr>
          <w:rFonts w:ascii="Times New Roman" w:eastAsia="Calibri" w:hAnsi="Times New Roman" w:cs="Times New Roman"/>
          <w:b/>
        </w:rPr>
      </w:pPr>
      <w:r w:rsidRPr="00F028BC">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946FAC">
        <w:rPr>
          <w:rFonts w:ascii="Times New Roman" w:eastAsia="Calibri" w:hAnsi="Times New Roman" w:cs="Times New Roman"/>
          <w:b/>
        </w:rPr>
        <w:t>24</w:t>
      </w:r>
      <w:r w:rsidRPr="00F028BC">
        <w:rPr>
          <w:rFonts w:ascii="Times New Roman" w:eastAsia="Calibri" w:hAnsi="Times New Roman" w:cs="Times New Roman"/>
          <w:b/>
        </w:rPr>
        <w:t>.0</w:t>
      </w:r>
      <w:r w:rsidR="00972008">
        <w:rPr>
          <w:rFonts w:ascii="Times New Roman" w:eastAsia="Calibri" w:hAnsi="Times New Roman" w:cs="Times New Roman"/>
          <w:b/>
        </w:rPr>
        <w:t>8</w:t>
      </w:r>
      <w:r w:rsidRPr="00F028BC">
        <w:rPr>
          <w:rFonts w:ascii="Times New Roman" w:eastAsia="Calibri" w:hAnsi="Times New Roman" w:cs="Times New Roman"/>
          <w:b/>
        </w:rPr>
        <w:t xml:space="preserve">.2015г. № </w:t>
      </w:r>
      <w:r w:rsidR="008A1E1B">
        <w:rPr>
          <w:rFonts w:ascii="Times New Roman" w:eastAsia="Calibri" w:hAnsi="Times New Roman" w:cs="Times New Roman"/>
          <w:b/>
        </w:rPr>
        <w:t>1</w:t>
      </w:r>
      <w:r w:rsidR="00946FAC">
        <w:rPr>
          <w:rFonts w:ascii="Times New Roman" w:eastAsia="Calibri" w:hAnsi="Times New Roman" w:cs="Times New Roman"/>
          <w:b/>
        </w:rPr>
        <w:t>67</w:t>
      </w:r>
    </w:p>
    <w:p w:rsidR="00946FAC" w:rsidRPr="00946FAC" w:rsidRDefault="00487042" w:rsidP="00946FAC">
      <w:pPr>
        <w:spacing w:after="0" w:line="240" w:lineRule="auto"/>
        <w:jc w:val="both"/>
        <w:rPr>
          <w:rFonts w:ascii="Times New Roman" w:hAnsi="Times New Roman" w:cs="Times New Roman"/>
          <w:bCs/>
        </w:rPr>
      </w:pPr>
      <w:r w:rsidRPr="00946FAC">
        <w:rPr>
          <w:rFonts w:ascii="Times New Roman" w:hAnsi="Times New Roman" w:cs="Times New Roman"/>
        </w:rPr>
        <w:t>«</w:t>
      </w:r>
      <w:r w:rsidR="00946FAC" w:rsidRPr="00946FAC">
        <w:rPr>
          <w:rFonts w:ascii="Times New Roman" w:hAnsi="Times New Roman" w:cs="Times New Roman"/>
          <w:bCs/>
        </w:rPr>
        <w:t>О внесении изменений в административный регламент предоставления муниципальной услуги «</w:t>
      </w:r>
      <w:r w:rsidR="00946FAC" w:rsidRPr="00946FAC">
        <w:rPr>
          <w:rStyle w:val="affff1"/>
          <w:rFonts w:ascii="Times New Roman" w:hAnsi="Times New Roman" w:cs="Times New Roman"/>
          <w:b w:val="0"/>
          <w:bCs/>
          <w:color w:val="auto"/>
        </w:rPr>
        <w:t>Выдача разрешений на проведение земляных работ</w:t>
      </w:r>
      <w:r w:rsidR="00946FAC" w:rsidRPr="00946FAC">
        <w:rPr>
          <w:rFonts w:ascii="Times New Roman" w:hAnsi="Times New Roman" w:cs="Times New Roman"/>
          <w:bCs/>
        </w:rPr>
        <w:t xml:space="preserve">» </w:t>
      </w:r>
      <w:r w:rsidR="00946FAC" w:rsidRPr="00946FAC">
        <w:rPr>
          <w:rFonts w:ascii="Times New Roman" w:hAnsi="Times New Roman" w:cs="Times New Roman"/>
        </w:rPr>
        <w:t>утвержденного Постановлением Администрации городского поселения Безенчук</w:t>
      </w:r>
      <w:r w:rsidR="00946FAC" w:rsidRPr="00946FAC">
        <w:rPr>
          <w:rFonts w:ascii="Times New Roman" w:hAnsi="Times New Roman" w:cs="Times New Roman"/>
          <w:bCs/>
        </w:rPr>
        <w:t xml:space="preserve"> № </w:t>
      </w:r>
      <w:r w:rsidR="00946FAC">
        <w:rPr>
          <w:rFonts w:ascii="Times New Roman" w:hAnsi="Times New Roman" w:cs="Times New Roman"/>
          <w:bCs/>
        </w:rPr>
        <w:t>94 от 29.06.12г»</w:t>
      </w:r>
    </w:p>
    <w:p w:rsidR="00946FAC" w:rsidRPr="00946FAC" w:rsidRDefault="00946FAC" w:rsidP="00946FAC">
      <w:pPr>
        <w:spacing w:after="0" w:line="240" w:lineRule="auto"/>
        <w:ind w:firstLine="708"/>
        <w:jc w:val="both"/>
        <w:rPr>
          <w:rFonts w:ascii="Times New Roman" w:hAnsi="Times New Roman" w:cs="Times New Roman"/>
        </w:rPr>
      </w:pPr>
      <w:proofErr w:type="gramStart"/>
      <w:r w:rsidRPr="00946FAC">
        <w:rPr>
          <w:rFonts w:ascii="Times New Roman" w:hAnsi="Times New Roman" w:cs="Times New Roman"/>
        </w:rPr>
        <w:t>В соответствие с требованиями градостроительного законодательства Российской Федерации в части приведения в соответствие с исчерпывающим перечнем процедур в сфере жилищного строительства, утвержденных постановлением Правительства Российской Федерации от 30.04.2014 № 403, руководствуясь письмом Министерства строительства  Самарской области о результатах мониторинга муниципальных правовых актов на соответствие исчерпывающему перечню процедур в сфере жилищного строительства №3/3426 от 03.07.2015, Порядком разработки и утверждения административных регламентов</w:t>
      </w:r>
      <w:proofErr w:type="gramEnd"/>
      <w:r w:rsidRPr="00946FAC">
        <w:rPr>
          <w:rFonts w:ascii="Times New Roman" w:hAnsi="Times New Roman" w:cs="Times New Roman"/>
        </w:rPr>
        <w:t xml:space="preserve"> предоставления муниципальных услуг,  утвержденных постановлением Администрации городского поселения Безенчук от 11.02.2011г № 2, Уставом городского поселения Безенчук,  </w:t>
      </w:r>
    </w:p>
    <w:p w:rsidR="00946FAC" w:rsidRPr="00946FAC" w:rsidRDefault="00946FAC" w:rsidP="00946FAC">
      <w:pPr>
        <w:spacing w:after="0" w:line="240" w:lineRule="auto"/>
        <w:jc w:val="center"/>
        <w:rPr>
          <w:rFonts w:ascii="Times New Roman" w:hAnsi="Times New Roman" w:cs="Times New Roman"/>
        </w:rPr>
      </w:pPr>
      <w:r w:rsidRPr="00946FAC">
        <w:rPr>
          <w:rFonts w:ascii="Times New Roman" w:hAnsi="Times New Roman" w:cs="Times New Roman"/>
        </w:rPr>
        <w:t>ПОСТАНОВЛЯЮ:</w:t>
      </w:r>
    </w:p>
    <w:p w:rsidR="00946FAC" w:rsidRPr="00946FAC" w:rsidRDefault="00946FAC" w:rsidP="00946FAC">
      <w:pPr>
        <w:pStyle w:val="af2"/>
        <w:widowControl w:val="0"/>
        <w:numPr>
          <w:ilvl w:val="0"/>
          <w:numId w:val="29"/>
        </w:numPr>
        <w:tabs>
          <w:tab w:val="left" w:pos="426"/>
        </w:tabs>
        <w:suppressAutoHyphens/>
        <w:autoSpaceDE w:val="0"/>
        <w:ind w:left="0" w:firstLine="0"/>
        <w:jc w:val="both"/>
        <w:rPr>
          <w:sz w:val="22"/>
          <w:szCs w:val="22"/>
        </w:rPr>
      </w:pPr>
      <w:r w:rsidRPr="00946FAC">
        <w:rPr>
          <w:sz w:val="22"/>
          <w:szCs w:val="22"/>
        </w:rPr>
        <w:t xml:space="preserve"> Изложить наименование административного регламента утвержденного Постановлением Администрации городского поселения Безенчук № 94 от 29.06.2012г. в следующей редакции: административный регламент предоставления муниципальной услуги  «Предоставление разрешения на осуществление земляных работ».</w:t>
      </w:r>
    </w:p>
    <w:p w:rsidR="00946FAC" w:rsidRPr="00946FAC" w:rsidRDefault="00946FAC" w:rsidP="00946FAC">
      <w:pPr>
        <w:pStyle w:val="af2"/>
        <w:widowControl w:val="0"/>
        <w:numPr>
          <w:ilvl w:val="0"/>
          <w:numId w:val="29"/>
        </w:numPr>
        <w:tabs>
          <w:tab w:val="left" w:pos="426"/>
        </w:tabs>
        <w:suppressAutoHyphens/>
        <w:autoSpaceDE w:val="0"/>
        <w:ind w:left="0" w:firstLine="0"/>
        <w:jc w:val="both"/>
        <w:rPr>
          <w:sz w:val="22"/>
          <w:szCs w:val="22"/>
        </w:rPr>
      </w:pPr>
      <w:r w:rsidRPr="00946FAC">
        <w:rPr>
          <w:sz w:val="22"/>
          <w:szCs w:val="22"/>
        </w:rPr>
        <w:t>Заменить:</w:t>
      </w:r>
    </w:p>
    <w:p w:rsidR="00946FAC" w:rsidRPr="00946FAC" w:rsidRDefault="00946FAC" w:rsidP="00946FAC">
      <w:pPr>
        <w:pStyle w:val="af2"/>
        <w:widowControl w:val="0"/>
        <w:numPr>
          <w:ilvl w:val="1"/>
          <w:numId w:val="29"/>
        </w:numPr>
        <w:tabs>
          <w:tab w:val="left" w:pos="426"/>
        </w:tabs>
        <w:suppressAutoHyphens/>
        <w:autoSpaceDE w:val="0"/>
        <w:ind w:left="0" w:firstLine="0"/>
        <w:jc w:val="both"/>
        <w:rPr>
          <w:sz w:val="22"/>
          <w:szCs w:val="22"/>
        </w:rPr>
      </w:pPr>
      <w:r w:rsidRPr="00946FAC">
        <w:rPr>
          <w:sz w:val="22"/>
          <w:szCs w:val="22"/>
        </w:rPr>
        <w:t xml:space="preserve"> в пунктах 1.1. и 2.1. слова «Выдача разрешения на проведение земляных работ» на «Предоставление разрешение на осуществление земляных работ»;</w:t>
      </w:r>
    </w:p>
    <w:p w:rsidR="00946FAC" w:rsidRPr="00946FAC" w:rsidRDefault="00946FAC" w:rsidP="00946FAC">
      <w:pPr>
        <w:pStyle w:val="af2"/>
        <w:widowControl w:val="0"/>
        <w:numPr>
          <w:ilvl w:val="1"/>
          <w:numId w:val="29"/>
        </w:numPr>
        <w:tabs>
          <w:tab w:val="left" w:pos="426"/>
        </w:tabs>
        <w:suppressAutoHyphens/>
        <w:autoSpaceDE w:val="0"/>
        <w:ind w:left="0" w:firstLine="0"/>
        <w:jc w:val="both"/>
        <w:rPr>
          <w:sz w:val="22"/>
          <w:szCs w:val="22"/>
        </w:rPr>
      </w:pPr>
      <w:r w:rsidRPr="00946FAC">
        <w:rPr>
          <w:sz w:val="22"/>
          <w:szCs w:val="22"/>
        </w:rPr>
        <w:t>в пунктах 1.2.2., 2.3., 2.7.1. и 3.3.4. подпункта 3.3.4.6.  слово «проведение» на слово «осуществление»;</w:t>
      </w:r>
    </w:p>
    <w:p w:rsidR="00946FAC" w:rsidRPr="00946FAC" w:rsidRDefault="00946FAC" w:rsidP="00946FAC">
      <w:pPr>
        <w:pStyle w:val="af2"/>
        <w:widowControl w:val="0"/>
        <w:numPr>
          <w:ilvl w:val="1"/>
          <w:numId w:val="29"/>
        </w:numPr>
        <w:tabs>
          <w:tab w:val="left" w:pos="426"/>
        </w:tabs>
        <w:suppressAutoHyphens/>
        <w:autoSpaceDE w:val="0"/>
        <w:ind w:left="0" w:firstLine="0"/>
        <w:jc w:val="both"/>
        <w:rPr>
          <w:sz w:val="22"/>
          <w:szCs w:val="22"/>
        </w:rPr>
      </w:pPr>
      <w:r w:rsidRPr="00946FAC">
        <w:rPr>
          <w:sz w:val="22"/>
          <w:szCs w:val="22"/>
        </w:rPr>
        <w:t>из пункта 2.7.3. исключить слова: МУП «ЖКХ Безенчук», ЗАО «Коммун-Энерго», добавить слова: МБУ «Благоустройство», ООО «СамРЭК-Эксплуатация», ОГИБДД, районный архитектор, отдел по охране окружающей среды администрации Безенчукского района;</w:t>
      </w:r>
    </w:p>
    <w:p w:rsidR="00946FAC" w:rsidRPr="00946FAC" w:rsidRDefault="00946FAC" w:rsidP="00946FAC">
      <w:pPr>
        <w:pStyle w:val="af2"/>
        <w:widowControl w:val="0"/>
        <w:numPr>
          <w:ilvl w:val="1"/>
          <w:numId w:val="29"/>
        </w:numPr>
        <w:tabs>
          <w:tab w:val="left" w:pos="426"/>
        </w:tabs>
        <w:suppressAutoHyphens/>
        <w:autoSpaceDE w:val="0"/>
        <w:ind w:left="0" w:firstLine="0"/>
        <w:jc w:val="both"/>
        <w:rPr>
          <w:sz w:val="22"/>
          <w:szCs w:val="22"/>
        </w:rPr>
      </w:pPr>
      <w:r w:rsidRPr="00946FAC">
        <w:rPr>
          <w:sz w:val="22"/>
          <w:szCs w:val="22"/>
        </w:rPr>
        <w:t>в пункт 3.3.1. подпункта 3.3.1.1. слова «выдаче разрешения на проведение» на слова «предоставлении разрешения на осуществление»;</w:t>
      </w:r>
    </w:p>
    <w:p w:rsidR="00946FAC" w:rsidRPr="00946FAC" w:rsidRDefault="00946FAC" w:rsidP="00946FAC">
      <w:pPr>
        <w:pStyle w:val="af2"/>
        <w:widowControl w:val="0"/>
        <w:numPr>
          <w:ilvl w:val="1"/>
          <w:numId w:val="29"/>
        </w:numPr>
        <w:tabs>
          <w:tab w:val="left" w:pos="426"/>
        </w:tabs>
        <w:suppressAutoHyphens/>
        <w:autoSpaceDE w:val="0"/>
        <w:ind w:left="0" w:firstLine="0"/>
        <w:jc w:val="both"/>
        <w:rPr>
          <w:sz w:val="22"/>
          <w:szCs w:val="22"/>
        </w:rPr>
      </w:pPr>
      <w:r w:rsidRPr="00946FAC">
        <w:rPr>
          <w:sz w:val="22"/>
          <w:szCs w:val="22"/>
        </w:rPr>
        <w:t>в пункте 3.3.4 подпунктах 3.3.4.2,  3.3.4.5. пункта б) подпункта 1)  и  3.3.4.6. слова «выдаче разрешения на проведение» на слова «предоставлении разрешения на осуществление»;</w:t>
      </w:r>
    </w:p>
    <w:p w:rsidR="00946FAC" w:rsidRPr="00946FAC" w:rsidRDefault="00946FAC" w:rsidP="00946FAC">
      <w:pPr>
        <w:pStyle w:val="af2"/>
        <w:widowControl w:val="0"/>
        <w:numPr>
          <w:ilvl w:val="1"/>
          <w:numId w:val="29"/>
        </w:numPr>
        <w:tabs>
          <w:tab w:val="left" w:pos="426"/>
        </w:tabs>
        <w:suppressAutoHyphens/>
        <w:autoSpaceDE w:val="0"/>
        <w:ind w:left="0" w:firstLine="0"/>
        <w:jc w:val="both"/>
        <w:rPr>
          <w:sz w:val="22"/>
          <w:szCs w:val="22"/>
        </w:rPr>
      </w:pPr>
      <w:r w:rsidRPr="00946FAC">
        <w:rPr>
          <w:sz w:val="22"/>
          <w:szCs w:val="22"/>
        </w:rPr>
        <w:t>в пункте 3.3.4 подпунктах 3.3.4.5. пункта а) подпункта 2)  слова «выдача разрешения на проведение» на слова «предоставление разрешения на осуществление».</w:t>
      </w:r>
    </w:p>
    <w:p w:rsidR="00946FAC" w:rsidRPr="00946FAC" w:rsidRDefault="00946FAC" w:rsidP="00946FAC">
      <w:pPr>
        <w:pStyle w:val="af2"/>
        <w:widowControl w:val="0"/>
        <w:numPr>
          <w:ilvl w:val="0"/>
          <w:numId w:val="29"/>
        </w:numPr>
        <w:tabs>
          <w:tab w:val="left" w:pos="426"/>
        </w:tabs>
        <w:suppressAutoHyphens/>
        <w:autoSpaceDE w:val="0"/>
        <w:ind w:left="0" w:firstLine="0"/>
        <w:jc w:val="both"/>
        <w:rPr>
          <w:sz w:val="22"/>
          <w:szCs w:val="22"/>
        </w:rPr>
      </w:pPr>
      <w:r w:rsidRPr="00946FAC">
        <w:rPr>
          <w:sz w:val="22"/>
          <w:szCs w:val="22"/>
        </w:rPr>
        <w:t>Опубликовать настоящее постановление в газете «Вестник городского поселения Безенчук» с приложением в новой редакции.</w:t>
      </w:r>
    </w:p>
    <w:p w:rsidR="00946FAC" w:rsidRPr="00946FAC" w:rsidRDefault="00946FAC" w:rsidP="00946FAC">
      <w:pPr>
        <w:pStyle w:val="af2"/>
        <w:widowControl w:val="0"/>
        <w:numPr>
          <w:ilvl w:val="0"/>
          <w:numId w:val="29"/>
        </w:numPr>
        <w:tabs>
          <w:tab w:val="left" w:pos="426"/>
        </w:tabs>
        <w:suppressAutoHyphens/>
        <w:autoSpaceDE w:val="0"/>
        <w:ind w:left="0" w:firstLine="0"/>
        <w:jc w:val="both"/>
        <w:rPr>
          <w:sz w:val="22"/>
          <w:szCs w:val="22"/>
        </w:rPr>
      </w:pPr>
      <w:proofErr w:type="gramStart"/>
      <w:r w:rsidRPr="00946FAC">
        <w:rPr>
          <w:sz w:val="22"/>
          <w:szCs w:val="22"/>
        </w:rPr>
        <w:t>Контроль за</w:t>
      </w:r>
      <w:proofErr w:type="gramEnd"/>
      <w:r w:rsidRPr="00946FAC">
        <w:rPr>
          <w:sz w:val="22"/>
          <w:szCs w:val="22"/>
        </w:rPr>
        <w:t xml:space="preserve"> исполнением настоящего постановления оставляю за собой.</w:t>
      </w:r>
    </w:p>
    <w:p w:rsidR="00487042" w:rsidRPr="00D605F6" w:rsidRDefault="00487042" w:rsidP="00946FAC">
      <w:pPr>
        <w:spacing w:after="0" w:line="240" w:lineRule="auto"/>
        <w:rPr>
          <w:rFonts w:ascii="Times New Roman" w:hAnsi="Times New Roman"/>
          <w:b/>
        </w:rPr>
      </w:pPr>
      <w:r w:rsidRPr="00D605F6">
        <w:rPr>
          <w:rFonts w:ascii="Times New Roman" w:hAnsi="Times New Roman"/>
        </w:rPr>
        <w:t>Глава городского поселения Безенчук                                 Ю.В. Строганков</w:t>
      </w:r>
    </w:p>
    <w:p w:rsidR="005E1126" w:rsidRPr="00443700" w:rsidRDefault="005E1126" w:rsidP="000D53EF">
      <w:pPr>
        <w:spacing w:after="0" w:line="240" w:lineRule="auto"/>
        <w:jc w:val="right"/>
        <w:rPr>
          <w:rFonts w:ascii="Times New Roman" w:hAnsi="Times New Roman" w:cs="Times New Roman"/>
          <w:sz w:val="8"/>
          <w:szCs w:val="8"/>
        </w:rPr>
      </w:pPr>
    </w:p>
    <w:p w:rsidR="00D160FA" w:rsidRPr="00F028BC" w:rsidRDefault="00D160FA" w:rsidP="00D160FA">
      <w:pPr>
        <w:spacing w:after="0" w:line="240" w:lineRule="auto"/>
        <w:jc w:val="both"/>
        <w:rPr>
          <w:rFonts w:ascii="Times New Roman" w:eastAsia="Calibri" w:hAnsi="Times New Roman" w:cs="Times New Roman"/>
          <w:b/>
        </w:rPr>
      </w:pPr>
      <w:r w:rsidRPr="00F028BC">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24</w:t>
      </w:r>
      <w:r w:rsidRPr="00F028BC">
        <w:rPr>
          <w:rFonts w:ascii="Times New Roman" w:eastAsia="Calibri" w:hAnsi="Times New Roman" w:cs="Times New Roman"/>
          <w:b/>
        </w:rPr>
        <w:t>.0</w:t>
      </w:r>
      <w:r>
        <w:rPr>
          <w:rFonts w:ascii="Times New Roman" w:eastAsia="Calibri" w:hAnsi="Times New Roman" w:cs="Times New Roman"/>
          <w:b/>
        </w:rPr>
        <w:t>8</w:t>
      </w:r>
      <w:r w:rsidRPr="00F028BC">
        <w:rPr>
          <w:rFonts w:ascii="Times New Roman" w:eastAsia="Calibri" w:hAnsi="Times New Roman" w:cs="Times New Roman"/>
          <w:b/>
        </w:rPr>
        <w:t xml:space="preserve">.2015г. № </w:t>
      </w:r>
      <w:r>
        <w:rPr>
          <w:rFonts w:ascii="Times New Roman" w:eastAsia="Calibri" w:hAnsi="Times New Roman" w:cs="Times New Roman"/>
          <w:b/>
        </w:rPr>
        <w:t>168</w:t>
      </w:r>
    </w:p>
    <w:p w:rsidR="00D160FA" w:rsidRPr="007729B9" w:rsidRDefault="00D160FA" w:rsidP="007729B9">
      <w:pPr>
        <w:tabs>
          <w:tab w:val="left" w:pos="284"/>
        </w:tabs>
        <w:spacing w:after="0" w:line="240" w:lineRule="auto"/>
        <w:jc w:val="both"/>
        <w:rPr>
          <w:rFonts w:ascii="Times New Roman" w:eastAsia="Times New Roman" w:hAnsi="Times New Roman" w:cs="Times New Roman"/>
          <w:lang w:eastAsia="ru-RU"/>
        </w:rPr>
      </w:pPr>
      <w:r w:rsidRPr="007729B9">
        <w:rPr>
          <w:rFonts w:ascii="Times New Roman" w:hAnsi="Times New Roman" w:cs="Times New Roman"/>
        </w:rPr>
        <w:t>«</w:t>
      </w:r>
      <w:r w:rsidRPr="007729B9">
        <w:rPr>
          <w:rFonts w:ascii="Times New Roman" w:eastAsia="Times New Roman" w:hAnsi="Times New Roman" w:cs="Times New Roman"/>
          <w:bCs/>
          <w:lang w:eastAsia="ru-RU"/>
        </w:rPr>
        <w:t xml:space="preserve">О внесении изменений в муниципальную программу </w:t>
      </w:r>
      <w:r w:rsidRPr="007729B9">
        <w:rPr>
          <w:rFonts w:ascii="Times New Roman" w:eastAsia="Times New Roman" w:hAnsi="Times New Roman" w:cs="Times New Roman"/>
          <w:lang w:eastAsia="ru-RU"/>
        </w:rPr>
        <w:t xml:space="preserve">«Модернизация и развитие сети автомобильных дорог местного значения в границах населенных пунктов городского поселения Безенчук муниципального района Безенчукский Самарской области на 2014-2016 годы», утвержденную постановлением администрации городского поселения Безенчук от 16.12.2014г. №235 </w:t>
      </w:r>
    </w:p>
    <w:p w:rsidR="00D160FA" w:rsidRPr="007729B9" w:rsidRDefault="007729B9" w:rsidP="007729B9">
      <w:pPr>
        <w:tabs>
          <w:tab w:val="left" w:pos="284"/>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ab/>
      </w:r>
      <w:r w:rsidR="00D160FA" w:rsidRPr="007729B9">
        <w:rPr>
          <w:rFonts w:ascii="Times New Roman" w:eastAsia="Times New Roman" w:hAnsi="Times New Roman" w:cs="Times New Roman"/>
          <w:lang w:eastAsia="ru-RU"/>
        </w:rPr>
        <w:t>В целях реализации полномочий, установленных положениями Федерального закона №131-ФЗ от 06.10.2013г., в целях совершенствования системы программно-целевого планирования, руководствуясь Уставом городского поселения Безенчук, Постановлением Главы городского поселения Безенчук №233 от 25.10.2013г.</w:t>
      </w:r>
    </w:p>
    <w:p w:rsidR="00D160FA" w:rsidRPr="007729B9" w:rsidRDefault="00D160FA" w:rsidP="007729B9">
      <w:pPr>
        <w:tabs>
          <w:tab w:val="left" w:pos="284"/>
        </w:tabs>
        <w:spacing w:after="0" w:line="240" w:lineRule="auto"/>
        <w:jc w:val="center"/>
        <w:rPr>
          <w:rFonts w:ascii="Times New Roman" w:eastAsia="Calibri" w:hAnsi="Times New Roman" w:cs="Times New Roman"/>
        </w:rPr>
      </w:pPr>
      <w:r w:rsidRPr="007729B9">
        <w:rPr>
          <w:rFonts w:ascii="Times New Roman" w:eastAsia="Calibri" w:hAnsi="Times New Roman" w:cs="Times New Roman"/>
        </w:rPr>
        <w:t>ПОСТАНОВЛЯЮ:</w:t>
      </w:r>
    </w:p>
    <w:p w:rsidR="00D160FA" w:rsidRPr="007729B9" w:rsidRDefault="00D160FA" w:rsidP="007729B9">
      <w:pPr>
        <w:numPr>
          <w:ilvl w:val="0"/>
          <w:numId w:val="16"/>
        </w:numPr>
        <w:tabs>
          <w:tab w:val="left" w:pos="284"/>
        </w:tabs>
        <w:overflowPunct w:val="0"/>
        <w:autoSpaceDE w:val="0"/>
        <w:autoSpaceDN w:val="0"/>
        <w:adjustRightInd w:val="0"/>
        <w:spacing w:after="0" w:line="240" w:lineRule="auto"/>
        <w:ind w:left="0" w:firstLine="0"/>
        <w:contextualSpacing/>
        <w:jc w:val="both"/>
        <w:rPr>
          <w:rFonts w:ascii="Times New Roman" w:eastAsia="Times New Roman" w:hAnsi="Times New Roman" w:cs="Times New Roman"/>
          <w:bCs/>
          <w:lang w:eastAsia="ru-RU"/>
        </w:rPr>
      </w:pPr>
      <w:r w:rsidRPr="007729B9">
        <w:rPr>
          <w:rFonts w:ascii="Times New Roman" w:eastAsia="Times New Roman" w:hAnsi="Times New Roman" w:cs="Times New Roman"/>
          <w:lang w:eastAsia="ru-RU"/>
        </w:rPr>
        <w:t xml:space="preserve">Внести изменения в муниципальную программу </w:t>
      </w:r>
      <w:r w:rsidRPr="007729B9">
        <w:rPr>
          <w:rFonts w:ascii="Times New Roman" w:eastAsia="Times New Roman" w:hAnsi="Times New Roman" w:cs="Times New Roman"/>
          <w:bCs/>
          <w:lang w:eastAsia="ru-RU"/>
        </w:rPr>
        <w:t>«Модернизация и развитие сети автомобильных дорог местного значения в границах населенных пунктов  городского поселения Безенчук муниципального района Безенчукский Самарской области на 2014-2016г» согласно приложению №1 настоящего постановления;</w:t>
      </w:r>
      <w:r w:rsidRPr="007729B9">
        <w:rPr>
          <w:rFonts w:ascii="Times New Roman" w:eastAsia="Times New Roman" w:hAnsi="Times New Roman" w:cs="Times New Roman"/>
          <w:lang w:eastAsia="ru-RU"/>
        </w:rPr>
        <w:t xml:space="preserve"> </w:t>
      </w:r>
    </w:p>
    <w:p w:rsidR="00D160FA" w:rsidRPr="007729B9" w:rsidRDefault="00D160FA" w:rsidP="007729B9">
      <w:pPr>
        <w:numPr>
          <w:ilvl w:val="0"/>
          <w:numId w:val="16"/>
        </w:numPr>
        <w:tabs>
          <w:tab w:val="left" w:pos="284"/>
        </w:tabs>
        <w:overflowPunct w:val="0"/>
        <w:autoSpaceDE w:val="0"/>
        <w:autoSpaceDN w:val="0"/>
        <w:adjustRightInd w:val="0"/>
        <w:spacing w:after="0" w:line="240" w:lineRule="auto"/>
        <w:ind w:left="0" w:firstLine="0"/>
        <w:contextualSpacing/>
        <w:jc w:val="both"/>
        <w:rPr>
          <w:rFonts w:ascii="Times New Roman" w:eastAsia="Times New Roman" w:hAnsi="Times New Roman" w:cs="Times New Roman"/>
          <w:bCs/>
          <w:lang w:eastAsia="ru-RU"/>
        </w:rPr>
      </w:pPr>
      <w:r w:rsidRPr="007729B9">
        <w:rPr>
          <w:rFonts w:ascii="Times New Roman" w:eastAsia="Times New Roman" w:hAnsi="Times New Roman" w:cs="Times New Roman"/>
          <w:bCs/>
          <w:lang w:eastAsia="ru-RU"/>
        </w:rPr>
        <w:t xml:space="preserve"> Начальнику организационного отдела администрации городского поселения Безенчук Левину И.Н.:</w:t>
      </w:r>
    </w:p>
    <w:p w:rsidR="00D160FA" w:rsidRPr="007729B9" w:rsidRDefault="00D160FA" w:rsidP="007729B9">
      <w:pPr>
        <w:tabs>
          <w:tab w:val="left" w:pos="284"/>
        </w:tabs>
        <w:overflowPunct w:val="0"/>
        <w:autoSpaceDE w:val="0"/>
        <w:autoSpaceDN w:val="0"/>
        <w:adjustRightInd w:val="0"/>
        <w:spacing w:after="0" w:line="240" w:lineRule="auto"/>
        <w:contextualSpacing/>
        <w:jc w:val="both"/>
        <w:rPr>
          <w:rFonts w:ascii="Times New Roman" w:eastAsia="Times New Roman" w:hAnsi="Times New Roman" w:cs="Times New Roman"/>
          <w:bCs/>
          <w:lang w:eastAsia="ru-RU"/>
        </w:rPr>
      </w:pPr>
      <w:r w:rsidRPr="007729B9">
        <w:rPr>
          <w:rFonts w:ascii="Times New Roman" w:eastAsia="Times New Roman" w:hAnsi="Times New Roman" w:cs="Times New Roman"/>
          <w:bCs/>
          <w:lang w:eastAsia="ru-RU"/>
        </w:rPr>
        <w:t xml:space="preserve">   - опубликовать  настоящее постановление в газете «Вестник городского поселения Безенчук и разместить на официальном сайте городского поселения Безенчук в сети Интернет. </w:t>
      </w:r>
    </w:p>
    <w:p w:rsidR="00D160FA" w:rsidRPr="007729B9" w:rsidRDefault="00D160FA" w:rsidP="007729B9">
      <w:pPr>
        <w:numPr>
          <w:ilvl w:val="0"/>
          <w:numId w:val="16"/>
        </w:numPr>
        <w:tabs>
          <w:tab w:val="left" w:pos="284"/>
        </w:tabs>
        <w:overflowPunct w:val="0"/>
        <w:autoSpaceDE w:val="0"/>
        <w:autoSpaceDN w:val="0"/>
        <w:adjustRightInd w:val="0"/>
        <w:spacing w:after="0" w:line="240" w:lineRule="auto"/>
        <w:ind w:left="0" w:firstLine="0"/>
        <w:contextualSpacing/>
        <w:jc w:val="both"/>
        <w:rPr>
          <w:rFonts w:ascii="Times New Roman" w:eastAsia="Times New Roman" w:hAnsi="Times New Roman" w:cs="Times New Roman"/>
          <w:bCs/>
          <w:lang w:eastAsia="ru-RU"/>
        </w:rPr>
      </w:pPr>
      <w:r w:rsidRPr="007729B9">
        <w:rPr>
          <w:rFonts w:ascii="Times New Roman" w:eastAsia="Times New Roman" w:hAnsi="Times New Roman" w:cs="Times New Roman"/>
          <w:bCs/>
          <w:lang w:eastAsia="ru-RU"/>
        </w:rPr>
        <w:lastRenderedPageBreak/>
        <w:t xml:space="preserve"> Контроль за исполнением настоящего постановления возложить на заместителя главы городского поселения Безенчук </w:t>
      </w:r>
      <w:proofErr w:type="gramStart"/>
      <w:r w:rsidRPr="007729B9">
        <w:rPr>
          <w:rFonts w:ascii="Times New Roman" w:eastAsia="Times New Roman" w:hAnsi="Times New Roman" w:cs="Times New Roman"/>
          <w:bCs/>
          <w:lang w:eastAsia="ru-RU"/>
        </w:rPr>
        <w:t>Рыжих</w:t>
      </w:r>
      <w:proofErr w:type="gramEnd"/>
      <w:r w:rsidRPr="007729B9">
        <w:rPr>
          <w:rFonts w:ascii="Times New Roman" w:eastAsia="Times New Roman" w:hAnsi="Times New Roman" w:cs="Times New Roman"/>
          <w:bCs/>
          <w:lang w:eastAsia="ru-RU"/>
        </w:rPr>
        <w:t xml:space="preserve"> С.А.</w:t>
      </w:r>
    </w:p>
    <w:p w:rsidR="00D160FA" w:rsidRPr="007729B9" w:rsidRDefault="00D160FA" w:rsidP="007729B9">
      <w:pPr>
        <w:tabs>
          <w:tab w:val="left" w:pos="284"/>
        </w:tabs>
        <w:spacing w:after="0" w:line="240" w:lineRule="auto"/>
        <w:jc w:val="both"/>
        <w:rPr>
          <w:rFonts w:ascii="Times New Roman" w:hAnsi="Times New Roman"/>
        </w:rPr>
      </w:pPr>
      <w:r w:rsidRPr="007729B9">
        <w:rPr>
          <w:rFonts w:ascii="Times New Roman" w:hAnsi="Times New Roman"/>
        </w:rPr>
        <w:t>Глава городского поселения Безенчук                                 Ю.В. Строганков</w:t>
      </w:r>
    </w:p>
    <w:p w:rsidR="00487042" w:rsidRPr="007A7680" w:rsidRDefault="00487042" w:rsidP="007A7680">
      <w:pPr>
        <w:tabs>
          <w:tab w:val="left" w:pos="284"/>
        </w:tabs>
        <w:spacing w:after="0" w:line="240" w:lineRule="auto"/>
        <w:jc w:val="right"/>
        <w:rPr>
          <w:rFonts w:ascii="Times New Roman" w:hAnsi="Times New Roman" w:cs="Times New Roman"/>
          <w:sz w:val="20"/>
          <w:szCs w:val="20"/>
        </w:rPr>
      </w:pPr>
      <w:r w:rsidRPr="007A7680">
        <w:rPr>
          <w:rFonts w:ascii="Times New Roman" w:hAnsi="Times New Roman" w:cs="Times New Roman"/>
          <w:sz w:val="20"/>
          <w:szCs w:val="20"/>
        </w:rPr>
        <w:t>Приложение №1</w:t>
      </w:r>
      <w:r w:rsidRPr="007A7680">
        <w:rPr>
          <w:rFonts w:ascii="Times New Roman" w:hAnsi="Times New Roman" w:cs="Times New Roman"/>
          <w:sz w:val="20"/>
          <w:szCs w:val="20"/>
        </w:rPr>
        <w:br/>
        <w:t xml:space="preserve">к постановлению  Администрации </w:t>
      </w:r>
      <w:proofErr w:type="gramStart"/>
      <w:r w:rsidRPr="007A7680">
        <w:rPr>
          <w:rFonts w:ascii="Times New Roman" w:hAnsi="Times New Roman" w:cs="Times New Roman"/>
          <w:sz w:val="20"/>
          <w:szCs w:val="20"/>
        </w:rPr>
        <w:t>городского</w:t>
      </w:r>
      <w:proofErr w:type="gramEnd"/>
      <w:r w:rsidRPr="007A7680">
        <w:rPr>
          <w:rFonts w:ascii="Times New Roman" w:hAnsi="Times New Roman" w:cs="Times New Roman"/>
          <w:sz w:val="20"/>
          <w:szCs w:val="20"/>
        </w:rPr>
        <w:t xml:space="preserve"> </w:t>
      </w:r>
    </w:p>
    <w:p w:rsidR="00487042" w:rsidRPr="007A7680" w:rsidRDefault="00487042" w:rsidP="007A7680">
      <w:pPr>
        <w:tabs>
          <w:tab w:val="left" w:pos="284"/>
        </w:tabs>
        <w:spacing w:after="0" w:line="240" w:lineRule="auto"/>
        <w:jc w:val="right"/>
        <w:rPr>
          <w:rFonts w:ascii="Times New Roman" w:hAnsi="Times New Roman" w:cs="Times New Roman"/>
          <w:sz w:val="20"/>
          <w:szCs w:val="20"/>
        </w:rPr>
      </w:pPr>
      <w:r w:rsidRPr="007A7680">
        <w:rPr>
          <w:rFonts w:ascii="Times New Roman" w:hAnsi="Times New Roman" w:cs="Times New Roman"/>
          <w:sz w:val="20"/>
          <w:szCs w:val="20"/>
        </w:rPr>
        <w:t xml:space="preserve">поселения Безенчук от </w:t>
      </w:r>
      <w:r w:rsidR="00D160FA" w:rsidRPr="007A7680">
        <w:rPr>
          <w:rFonts w:ascii="Times New Roman" w:hAnsi="Times New Roman" w:cs="Times New Roman"/>
          <w:sz w:val="20"/>
          <w:szCs w:val="20"/>
        </w:rPr>
        <w:t>24</w:t>
      </w:r>
      <w:r w:rsidR="00D33A4D" w:rsidRPr="007A7680">
        <w:rPr>
          <w:rFonts w:ascii="Times New Roman" w:hAnsi="Times New Roman" w:cs="Times New Roman"/>
          <w:sz w:val="20"/>
          <w:szCs w:val="20"/>
        </w:rPr>
        <w:t>.0</w:t>
      </w:r>
      <w:r w:rsidR="00972008" w:rsidRPr="007A7680">
        <w:rPr>
          <w:rFonts w:ascii="Times New Roman" w:hAnsi="Times New Roman" w:cs="Times New Roman"/>
          <w:sz w:val="20"/>
          <w:szCs w:val="20"/>
        </w:rPr>
        <w:t>8</w:t>
      </w:r>
      <w:r w:rsidR="00D33A4D" w:rsidRPr="007A7680">
        <w:rPr>
          <w:rFonts w:ascii="Times New Roman" w:hAnsi="Times New Roman" w:cs="Times New Roman"/>
          <w:sz w:val="20"/>
          <w:szCs w:val="20"/>
        </w:rPr>
        <w:t>.</w:t>
      </w:r>
      <w:r w:rsidRPr="007A7680">
        <w:rPr>
          <w:rFonts w:ascii="Times New Roman" w:hAnsi="Times New Roman" w:cs="Times New Roman"/>
          <w:sz w:val="20"/>
          <w:szCs w:val="20"/>
        </w:rPr>
        <w:t>2015 года №</w:t>
      </w:r>
      <w:r w:rsidR="00D33A4D" w:rsidRPr="007A7680">
        <w:rPr>
          <w:rFonts w:ascii="Times New Roman" w:hAnsi="Times New Roman" w:cs="Times New Roman"/>
          <w:sz w:val="20"/>
          <w:szCs w:val="20"/>
        </w:rPr>
        <w:t xml:space="preserve"> </w:t>
      </w:r>
      <w:r w:rsidR="00300D8B" w:rsidRPr="007A7680">
        <w:rPr>
          <w:rFonts w:ascii="Times New Roman" w:hAnsi="Times New Roman" w:cs="Times New Roman"/>
          <w:sz w:val="20"/>
          <w:szCs w:val="20"/>
        </w:rPr>
        <w:t>1</w:t>
      </w:r>
      <w:r w:rsidR="00D160FA" w:rsidRPr="007A7680">
        <w:rPr>
          <w:rFonts w:ascii="Times New Roman" w:hAnsi="Times New Roman" w:cs="Times New Roman"/>
          <w:sz w:val="20"/>
          <w:szCs w:val="20"/>
        </w:rPr>
        <w:t>6</w:t>
      </w:r>
      <w:r w:rsidR="00972008" w:rsidRPr="007A7680">
        <w:rPr>
          <w:rFonts w:ascii="Times New Roman" w:hAnsi="Times New Roman" w:cs="Times New Roman"/>
          <w:sz w:val="20"/>
          <w:szCs w:val="20"/>
        </w:rPr>
        <w:t>8</w:t>
      </w:r>
    </w:p>
    <w:p w:rsidR="007729B9" w:rsidRPr="007729B9" w:rsidRDefault="007729B9" w:rsidP="00B12B91">
      <w:pPr>
        <w:tabs>
          <w:tab w:val="left" w:pos="284"/>
        </w:tabs>
        <w:spacing w:after="0" w:line="240" w:lineRule="auto"/>
        <w:jc w:val="center"/>
        <w:rPr>
          <w:rFonts w:ascii="Times New Roman" w:eastAsia="Times New Roman" w:hAnsi="Times New Roman" w:cs="Times New Roman"/>
          <w:bCs/>
          <w:lang w:eastAsia="ru-RU"/>
        </w:rPr>
      </w:pPr>
      <w:bookmarkStart w:id="0" w:name="Par54"/>
      <w:bookmarkEnd w:id="0"/>
      <w:r w:rsidRPr="007729B9">
        <w:rPr>
          <w:rFonts w:ascii="Times New Roman" w:eastAsia="Times New Roman" w:hAnsi="Times New Roman" w:cs="Times New Roman"/>
          <w:lang w:eastAsia="ru-RU"/>
        </w:rPr>
        <w:t xml:space="preserve">Изменения в муниципальную программу </w:t>
      </w:r>
      <w:r w:rsidRPr="007729B9">
        <w:rPr>
          <w:rFonts w:ascii="Times New Roman" w:eastAsia="Times New Roman" w:hAnsi="Times New Roman" w:cs="Times New Roman"/>
          <w:bCs/>
          <w:lang w:eastAsia="ru-RU"/>
        </w:rPr>
        <w:t>«Модернизация и развитие сети автомобильных дорог местного значения в границах населенных пун</w:t>
      </w:r>
      <w:bookmarkStart w:id="1" w:name="_GoBack"/>
      <w:bookmarkEnd w:id="1"/>
      <w:r w:rsidRPr="007729B9">
        <w:rPr>
          <w:rFonts w:ascii="Times New Roman" w:eastAsia="Times New Roman" w:hAnsi="Times New Roman" w:cs="Times New Roman"/>
          <w:bCs/>
          <w:lang w:eastAsia="ru-RU"/>
        </w:rPr>
        <w:t>ктов  городского поселения Безенчук муниципального района Безенчукский Самарской области на 2014-2016г», утвержденную постановлением администрации городского поселения Безенчук от 16.12.2014 г. №235 (далее - Программа)</w:t>
      </w:r>
    </w:p>
    <w:p w:rsidR="007729B9" w:rsidRPr="007729B9" w:rsidRDefault="007729B9" w:rsidP="007A7680">
      <w:pPr>
        <w:spacing w:after="0" w:line="240" w:lineRule="auto"/>
        <w:jc w:val="both"/>
        <w:rPr>
          <w:rFonts w:ascii="Times New Roman" w:eastAsia="Times New Roman" w:hAnsi="Times New Roman" w:cs="Times New Roman"/>
          <w:bCs/>
          <w:lang w:eastAsia="ru-RU"/>
        </w:rPr>
      </w:pPr>
      <w:r w:rsidRPr="007729B9">
        <w:rPr>
          <w:rFonts w:ascii="Times New Roman" w:eastAsia="Times New Roman" w:hAnsi="Times New Roman" w:cs="Times New Roman"/>
          <w:bCs/>
          <w:lang w:eastAsia="ru-RU"/>
        </w:rPr>
        <w:t>В приложении №1 Программы добавить строку следующего содержания:</w:t>
      </w:r>
    </w:p>
    <w:tbl>
      <w:tblPr>
        <w:tblW w:w="10828" w:type="dxa"/>
        <w:tblInd w:w="2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51"/>
        <w:gridCol w:w="3260"/>
        <w:gridCol w:w="4253"/>
        <w:gridCol w:w="2464"/>
      </w:tblGrid>
      <w:tr w:rsidR="007729B9" w:rsidRPr="007729B9" w:rsidTr="007A7680">
        <w:tc>
          <w:tcPr>
            <w:tcW w:w="851" w:type="dxa"/>
            <w:shd w:val="clear" w:color="auto" w:fill="auto"/>
          </w:tcPr>
          <w:p w:rsidR="007729B9" w:rsidRPr="007729B9" w:rsidRDefault="007729B9" w:rsidP="007729B9">
            <w:pPr>
              <w:spacing w:after="0" w:line="240" w:lineRule="auto"/>
              <w:jc w:val="both"/>
              <w:rPr>
                <w:rFonts w:ascii="Times New Roman" w:eastAsia="Times New Roman" w:hAnsi="Times New Roman" w:cs="Times New Roman"/>
                <w:bCs/>
                <w:lang w:eastAsia="ru-RU"/>
              </w:rPr>
            </w:pPr>
            <w:r w:rsidRPr="007729B9">
              <w:rPr>
                <w:rFonts w:ascii="Times New Roman" w:eastAsia="Times New Roman" w:hAnsi="Times New Roman" w:cs="Times New Roman"/>
                <w:bCs/>
                <w:lang w:eastAsia="ru-RU"/>
              </w:rPr>
              <w:t xml:space="preserve">№ </w:t>
            </w:r>
            <w:proofErr w:type="gramStart"/>
            <w:r w:rsidRPr="007729B9">
              <w:rPr>
                <w:rFonts w:ascii="Times New Roman" w:eastAsia="Times New Roman" w:hAnsi="Times New Roman" w:cs="Times New Roman"/>
                <w:bCs/>
                <w:lang w:eastAsia="ru-RU"/>
              </w:rPr>
              <w:t>п</w:t>
            </w:r>
            <w:proofErr w:type="gramEnd"/>
            <w:r w:rsidRPr="007729B9">
              <w:rPr>
                <w:rFonts w:ascii="Times New Roman" w:eastAsia="Times New Roman" w:hAnsi="Times New Roman" w:cs="Times New Roman"/>
                <w:bCs/>
                <w:lang w:eastAsia="ru-RU"/>
              </w:rPr>
              <w:t>/п</w:t>
            </w:r>
          </w:p>
        </w:tc>
        <w:tc>
          <w:tcPr>
            <w:tcW w:w="3260" w:type="dxa"/>
            <w:shd w:val="clear" w:color="auto" w:fill="auto"/>
          </w:tcPr>
          <w:p w:rsidR="007729B9" w:rsidRPr="007729B9" w:rsidRDefault="007729B9" w:rsidP="007729B9">
            <w:pPr>
              <w:spacing w:after="0" w:line="240" w:lineRule="auto"/>
              <w:jc w:val="both"/>
              <w:rPr>
                <w:rFonts w:ascii="Times New Roman" w:eastAsia="Times New Roman" w:hAnsi="Times New Roman" w:cs="Times New Roman"/>
                <w:bCs/>
                <w:lang w:eastAsia="ru-RU"/>
              </w:rPr>
            </w:pPr>
            <w:r w:rsidRPr="007729B9">
              <w:rPr>
                <w:rFonts w:ascii="Times New Roman" w:eastAsia="Times New Roman" w:hAnsi="Times New Roman" w:cs="Times New Roman"/>
                <w:bCs/>
                <w:lang w:eastAsia="ru-RU"/>
              </w:rPr>
              <w:t>Наименование мероприятия</w:t>
            </w:r>
          </w:p>
        </w:tc>
        <w:tc>
          <w:tcPr>
            <w:tcW w:w="4253" w:type="dxa"/>
            <w:shd w:val="clear" w:color="auto" w:fill="auto"/>
          </w:tcPr>
          <w:p w:rsidR="007729B9" w:rsidRPr="007729B9" w:rsidRDefault="007729B9" w:rsidP="007729B9">
            <w:pPr>
              <w:spacing w:after="0" w:line="240" w:lineRule="auto"/>
              <w:jc w:val="both"/>
              <w:rPr>
                <w:rFonts w:ascii="Times New Roman" w:eastAsia="Times New Roman" w:hAnsi="Times New Roman" w:cs="Times New Roman"/>
                <w:bCs/>
                <w:lang w:eastAsia="ru-RU"/>
              </w:rPr>
            </w:pPr>
            <w:r w:rsidRPr="007729B9">
              <w:rPr>
                <w:rFonts w:ascii="Times New Roman" w:eastAsia="Times New Roman" w:hAnsi="Times New Roman" w:cs="Times New Roman"/>
                <w:bCs/>
                <w:lang w:eastAsia="ru-RU"/>
              </w:rPr>
              <w:t>Перечень улиц</w:t>
            </w:r>
          </w:p>
        </w:tc>
        <w:tc>
          <w:tcPr>
            <w:tcW w:w="2464" w:type="dxa"/>
            <w:shd w:val="clear" w:color="auto" w:fill="auto"/>
          </w:tcPr>
          <w:p w:rsidR="007729B9" w:rsidRPr="007729B9" w:rsidRDefault="007729B9" w:rsidP="007729B9">
            <w:pPr>
              <w:spacing w:after="0" w:line="240" w:lineRule="auto"/>
              <w:jc w:val="both"/>
              <w:rPr>
                <w:rFonts w:ascii="Times New Roman" w:eastAsia="Times New Roman" w:hAnsi="Times New Roman" w:cs="Times New Roman"/>
                <w:bCs/>
                <w:lang w:eastAsia="ru-RU"/>
              </w:rPr>
            </w:pPr>
            <w:r w:rsidRPr="007729B9">
              <w:rPr>
                <w:rFonts w:ascii="Times New Roman" w:eastAsia="Times New Roman" w:hAnsi="Times New Roman" w:cs="Times New Roman"/>
                <w:bCs/>
                <w:lang w:eastAsia="ru-RU"/>
              </w:rPr>
              <w:t>Год освоения</w:t>
            </w:r>
          </w:p>
        </w:tc>
      </w:tr>
      <w:tr w:rsidR="007729B9" w:rsidRPr="007729B9" w:rsidTr="007A7680">
        <w:tc>
          <w:tcPr>
            <w:tcW w:w="851" w:type="dxa"/>
            <w:shd w:val="clear" w:color="auto" w:fill="auto"/>
          </w:tcPr>
          <w:p w:rsidR="007729B9" w:rsidRPr="007729B9" w:rsidRDefault="007729B9" w:rsidP="00443700">
            <w:pPr>
              <w:spacing w:after="0" w:line="240" w:lineRule="auto"/>
              <w:jc w:val="both"/>
              <w:rPr>
                <w:rFonts w:ascii="Times New Roman" w:eastAsia="Times New Roman" w:hAnsi="Times New Roman" w:cs="Times New Roman"/>
                <w:bCs/>
                <w:lang w:eastAsia="ru-RU"/>
              </w:rPr>
            </w:pPr>
            <w:r w:rsidRPr="007729B9">
              <w:rPr>
                <w:rFonts w:ascii="Times New Roman" w:eastAsia="Times New Roman" w:hAnsi="Times New Roman" w:cs="Times New Roman"/>
                <w:bCs/>
                <w:lang w:eastAsia="ru-RU"/>
              </w:rPr>
              <w:t>5</w:t>
            </w:r>
          </w:p>
        </w:tc>
        <w:tc>
          <w:tcPr>
            <w:tcW w:w="3260" w:type="dxa"/>
            <w:shd w:val="clear" w:color="auto" w:fill="auto"/>
          </w:tcPr>
          <w:p w:rsidR="007729B9" w:rsidRPr="007729B9" w:rsidRDefault="007729B9" w:rsidP="00443700">
            <w:pPr>
              <w:spacing w:after="0" w:line="240" w:lineRule="auto"/>
              <w:jc w:val="both"/>
              <w:rPr>
                <w:rFonts w:ascii="Times New Roman" w:eastAsia="Times New Roman" w:hAnsi="Times New Roman" w:cs="Times New Roman"/>
                <w:bCs/>
                <w:lang w:eastAsia="ru-RU"/>
              </w:rPr>
            </w:pPr>
            <w:r w:rsidRPr="007729B9">
              <w:rPr>
                <w:rFonts w:ascii="Times New Roman" w:eastAsia="Times New Roman" w:hAnsi="Times New Roman" w:cs="Times New Roman"/>
                <w:bCs/>
                <w:lang w:eastAsia="ru-RU"/>
              </w:rPr>
              <w:t>Ремонт внутриквартальных проездов</w:t>
            </w:r>
          </w:p>
        </w:tc>
        <w:tc>
          <w:tcPr>
            <w:tcW w:w="4253" w:type="dxa"/>
            <w:shd w:val="clear" w:color="auto" w:fill="auto"/>
          </w:tcPr>
          <w:p w:rsidR="007729B9" w:rsidRPr="007729B9" w:rsidRDefault="007729B9" w:rsidP="00443700">
            <w:pPr>
              <w:spacing w:after="0" w:line="240" w:lineRule="auto"/>
              <w:jc w:val="both"/>
              <w:rPr>
                <w:rFonts w:ascii="Times New Roman" w:eastAsia="Times New Roman" w:hAnsi="Times New Roman" w:cs="Times New Roman"/>
                <w:bCs/>
                <w:lang w:eastAsia="ru-RU"/>
              </w:rPr>
            </w:pPr>
            <w:r w:rsidRPr="007729B9">
              <w:rPr>
                <w:rFonts w:ascii="Times New Roman" w:eastAsia="Times New Roman" w:hAnsi="Times New Roman" w:cs="Times New Roman"/>
                <w:bCs/>
                <w:lang w:eastAsia="ru-RU"/>
              </w:rPr>
              <w:t xml:space="preserve">ул. </w:t>
            </w:r>
            <w:proofErr w:type="gramStart"/>
            <w:r w:rsidRPr="007729B9">
              <w:rPr>
                <w:rFonts w:ascii="Times New Roman" w:eastAsia="Times New Roman" w:hAnsi="Times New Roman" w:cs="Times New Roman"/>
                <w:bCs/>
                <w:lang w:eastAsia="ru-RU"/>
              </w:rPr>
              <w:t>Советская</w:t>
            </w:r>
            <w:proofErr w:type="gramEnd"/>
            <w:r w:rsidRPr="007729B9">
              <w:rPr>
                <w:rFonts w:ascii="Times New Roman" w:eastAsia="Times New Roman" w:hAnsi="Times New Roman" w:cs="Times New Roman"/>
                <w:bCs/>
                <w:lang w:eastAsia="ru-RU"/>
              </w:rPr>
              <w:t xml:space="preserve"> от д. 164  до д.166, протяженностью 0,235 км.</w:t>
            </w:r>
            <w:r w:rsidRPr="007729B9">
              <w:rPr>
                <w:rFonts w:ascii="Times New Roman" w:eastAsia="Times New Roman" w:hAnsi="Times New Roman" w:cs="Times New Roman"/>
                <w:bCs/>
                <w:vertAlign w:val="superscript"/>
                <w:lang w:eastAsia="ru-RU"/>
              </w:rPr>
              <w:footnoteReference w:id="1"/>
            </w:r>
          </w:p>
        </w:tc>
        <w:tc>
          <w:tcPr>
            <w:tcW w:w="2464" w:type="dxa"/>
            <w:shd w:val="clear" w:color="auto" w:fill="auto"/>
          </w:tcPr>
          <w:p w:rsidR="007729B9" w:rsidRPr="007729B9" w:rsidRDefault="007729B9" w:rsidP="00443700">
            <w:pPr>
              <w:spacing w:after="0" w:line="240" w:lineRule="auto"/>
              <w:jc w:val="both"/>
              <w:rPr>
                <w:rFonts w:ascii="Times New Roman" w:eastAsia="Times New Roman" w:hAnsi="Times New Roman" w:cs="Times New Roman"/>
                <w:bCs/>
                <w:lang w:eastAsia="ru-RU"/>
              </w:rPr>
            </w:pPr>
            <w:r w:rsidRPr="007729B9">
              <w:rPr>
                <w:rFonts w:ascii="Times New Roman" w:eastAsia="Times New Roman" w:hAnsi="Times New Roman" w:cs="Times New Roman"/>
                <w:bCs/>
                <w:lang w:eastAsia="ru-RU"/>
              </w:rPr>
              <w:t>2016</w:t>
            </w:r>
          </w:p>
        </w:tc>
      </w:tr>
    </w:tbl>
    <w:p w:rsidR="0008774C" w:rsidRDefault="0008774C" w:rsidP="00443700">
      <w:pPr>
        <w:spacing w:after="0" w:line="240" w:lineRule="auto"/>
        <w:jc w:val="right"/>
        <w:rPr>
          <w:rFonts w:ascii="Times New Roman" w:hAnsi="Times New Roman"/>
          <w:sz w:val="8"/>
          <w:szCs w:val="8"/>
        </w:rPr>
      </w:pPr>
    </w:p>
    <w:p w:rsidR="007640BE" w:rsidRDefault="007640BE" w:rsidP="00443700">
      <w:pPr>
        <w:spacing w:after="0" w:line="240" w:lineRule="auto"/>
        <w:jc w:val="right"/>
        <w:rPr>
          <w:rFonts w:ascii="Times New Roman" w:eastAsia="Calibri" w:hAnsi="Times New Roman" w:cs="Times New Roman"/>
          <w:b/>
          <w:sz w:val="8"/>
          <w:szCs w:val="8"/>
        </w:rPr>
      </w:pPr>
    </w:p>
    <w:p w:rsidR="007640BE" w:rsidRPr="00F028BC" w:rsidRDefault="007640BE" w:rsidP="00443700">
      <w:pPr>
        <w:spacing w:after="0" w:line="240" w:lineRule="auto"/>
        <w:jc w:val="both"/>
        <w:rPr>
          <w:rFonts w:ascii="Times New Roman" w:eastAsia="Calibri" w:hAnsi="Times New Roman" w:cs="Times New Roman"/>
          <w:b/>
        </w:rPr>
      </w:pPr>
      <w:r w:rsidRPr="00F028BC">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357472">
        <w:rPr>
          <w:rFonts w:ascii="Times New Roman" w:eastAsia="Calibri" w:hAnsi="Times New Roman" w:cs="Times New Roman"/>
          <w:b/>
        </w:rPr>
        <w:t>03</w:t>
      </w:r>
      <w:r w:rsidRPr="00F028BC">
        <w:rPr>
          <w:rFonts w:ascii="Times New Roman" w:eastAsia="Calibri" w:hAnsi="Times New Roman" w:cs="Times New Roman"/>
          <w:b/>
        </w:rPr>
        <w:t>.0</w:t>
      </w:r>
      <w:r w:rsidR="00357472">
        <w:rPr>
          <w:rFonts w:ascii="Times New Roman" w:eastAsia="Calibri" w:hAnsi="Times New Roman" w:cs="Times New Roman"/>
          <w:b/>
        </w:rPr>
        <w:t>9</w:t>
      </w:r>
      <w:r w:rsidRPr="00F028BC">
        <w:rPr>
          <w:rFonts w:ascii="Times New Roman" w:eastAsia="Calibri" w:hAnsi="Times New Roman" w:cs="Times New Roman"/>
          <w:b/>
        </w:rPr>
        <w:t xml:space="preserve">.2015г. № </w:t>
      </w:r>
      <w:r>
        <w:rPr>
          <w:rFonts w:ascii="Times New Roman" w:eastAsia="Calibri" w:hAnsi="Times New Roman" w:cs="Times New Roman"/>
          <w:b/>
        </w:rPr>
        <w:t>177</w:t>
      </w:r>
    </w:p>
    <w:p w:rsidR="00357472" w:rsidRPr="00357472" w:rsidRDefault="007640BE" w:rsidP="00357472">
      <w:pPr>
        <w:spacing w:after="0" w:line="240" w:lineRule="auto"/>
        <w:jc w:val="both"/>
        <w:rPr>
          <w:rFonts w:ascii="Times New Roman" w:hAnsi="Times New Roman"/>
          <w:color w:val="000000"/>
        </w:rPr>
      </w:pPr>
      <w:proofErr w:type="gramStart"/>
      <w:r w:rsidRPr="00357472">
        <w:rPr>
          <w:rFonts w:ascii="Times New Roman" w:hAnsi="Times New Roman" w:cs="Times New Roman"/>
        </w:rPr>
        <w:t>«</w:t>
      </w:r>
      <w:r w:rsidR="00357472" w:rsidRPr="00357472">
        <w:rPr>
          <w:rFonts w:ascii="Times New Roman" w:hAnsi="Times New Roman"/>
          <w:color w:val="000000"/>
        </w:rPr>
        <w:t>О регулировании жилищных отношений применительно для МУП «ЖКХ Безенчук» в части рекомендаций  применения примерного перечня работ и услуг по содержанию общего имущества,  примерного перечня работ и услуг по ремонту общего имущества в многоквартирном доме</w:t>
      </w:r>
      <w:r w:rsidR="00357472" w:rsidRPr="00357472">
        <w:rPr>
          <w:rFonts w:ascii="Times New Roman" w:hAnsi="Times New Roman"/>
        </w:rPr>
        <w:t xml:space="preserve"> для нанимателей жилых помещений по договорам социального найма и договорам найма специализированного жилого помещения  муниципального жилищного городского поселения Безенчук</w:t>
      </w:r>
      <w:r w:rsidR="00357472">
        <w:rPr>
          <w:rFonts w:ascii="Times New Roman" w:hAnsi="Times New Roman"/>
        </w:rPr>
        <w:t>»</w:t>
      </w:r>
      <w:r w:rsidR="00357472" w:rsidRPr="00357472">
        <w:rPr>
          <w:rFonts w:ascii="Times New Roman" w:hAnsi="Times New Roman"/>
        </w:rPr>
        <w:t>.</w:t>
      </w:r>
      <w:proofErr w:type="gramEnd"/>
    </w:p>
    <w:p w:rsidR="00357472" w:rsidRPr="00357472" w:rsidRDefault="00357472" w:rsidP="00357472">
      <w:pPr>
        <w:pStyle w:val="affff3"/>
        <w:spacing w:line="240" w:lineRule="auto"/>
        <w:ind w:firstLine="426"/>
        <w:jc w:val="both"/>
        <w:rPr>
          <w:sz w:val="22"/>
          <w:szCs w:val="22"/>
        </w:rPr>
      </w:pPr>
      <w:proofErr w:type="gramStart"/>
      <w:r w:rsidRPr="00357472">
        <w:rPr>
          <w:sz w:val="22"/>
          <w:szCs w:val="22"/>
        </w:rPr>
        <w:t>В соответствии с Жилищным Кодексом РФ, Федеральным законом РФ от 06.10.2003 № 131-ФЗ «Об общих принципах организации местного самоуправления в Российской Федерации», постановлением Правительства РФ от 13.08.2006 №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w:t>
      </w:r>
      <w:proofErr w:type="gramEnd"/>
      <w:r w:rsidRPr="00357472">
        <w:rPr>
          <w:sz w:val="22"/>
          <w:szCs w:val="22"/>
        </w:rPr>
        <w:t xml:space="preserve"> </w:t>
      </w:r>
      <w:proofErr w:type="gramStart"/>
      <w:r w:rsidRPr="00357472">
        <w:rPr>
          <w:sz w:val="22"/>
          <w:szCs w:val="22"/>
        </w:rPr>
        <w:t xml:space="preserve">имущества в многоквартирном доме ненадлежащего качества и (или) с перерывами, превышающими установленную продолжительность», </w:t>
      </w:r>
      <w:bookmarkStart w:id="2" w:name="From"/>
      <w:bookmarkEnd w:id="2"/>
      <w:r w:rsidRPr="00357472">
        <w:rPr>
          <w:sz w:val="22"/>
          <w:szCs w:val="22"/>
        </w:rPr>
        <w:t>постановлением Правительства РФ от 03.04.2013 №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 руководствуясь Уставом городского поселения Безенчук,  Администрация городского поселения Безенчук, ПОСТАНОВЛЯЕТ:</w:t>
      </w:r>
      <w:proofErr w:type="gramEnd"/>
    </w:p>
    <w:p w:rsidR="00357472" w:rsidRPr="00357472" w:rsidRDefault="00357472" w:rsidP="00357472">
      <w:pPr>
        <w:spacing w:after="0" w:line="240" w:lineRule="auto"/>
        <w:ind w:firstLine="426"/>
        <w:jc w:val="both"/>
        <w:rPr>
          <w:rFonts w:ascii="Times New Roman" w:hAnsi="Times New Roman"/>
        </w:rPr>
      </w:pPr>
      <w:r w:rsidRPr="00357472">
        <w:rPr>
          <w:rFonts w:ascii="Times New Roman" w:hAnsi="Times New Roman"/>
        </w:rPr>
        <w:t>1. Рекомендовать  для  применения МУП «ЖКХ Безенчук»  с 01.07.2015 года:</w:t>
      </w:r>
    </w:p>
    <w:p w:rsidR="00357472" w:rsidRPr="00357472" w:rsidRDefault="00357472" w:rsidP="00357472">
      <w:pPr>
        <w:spacing w:after="0" w:line="240" w:lineRule="auto"/>
        <w:ind w:firstLine="426"/>
        <w:jc w:val="both"/>
        <w:rPr>
          <w:rFonts w:ascii="Times New Roman" w:hAnsi="Times New Roman"/>
        </w:rPr>
      </w:pPr>
      <w:r w:rsidRPr="00357472">
        <w:rPr>
          <w:rFonts w:ascii="Times New Roman" w:hAnsi="Times New Roman"/>
        </w:rPr>
        <w:t xml:space="preserve">1.1. примерный перечень работ и услуг по содержанию общего имущества в многоквартирном доме для нанимателей жилых помещений по договорам социального найма и договорам найма специализированного жилого помещения  муниципального жилищного фонда (приложение № 1); </w:t>
      </w:r>
    </w:p>
    <w:p w:rsidR="00357472" w:rsidRPr="00357472" w:rsidRDefault="00357472" w:rsidP="00357472">
      <w:pPr>
        <w:spacing w:after="0" w:line="240" w:lineRule="auto"/>
        <w:ind w:firstLine="426"/>
        <w:jc w:val="both"/>
        <w:rPr>
          <w:rFonts w:ascii="Times New Roman" w:hAnsi="Times New Roman"/>
        </w:rPr>
      </w:pPr>
      <w:r w:rsidRPr="00357472">
        <w:rPr>
          <w:rFonts w:ascii="Times New Roman" w:hAnsi="Times New Roman"/>
        </w:rPr>
        <w:t xml:space="preserve">1.2. примерный перечень работ и услуг, включенных в состав расходов при установлении размера платы за ремонт общего имущества жилых помещений для нанимателей жилых помещений по договорам социального найма и договорам найма специализированного жилого помещения муниципального жилищного фонда (приложение № 1); </w:t>
      </w:r>
    </w:p>
    <w:p w:rsidR="00357472" w:rsidRPr="00357472" w:rsidRDefault="00357472" w:rsidP="00357472">
      <w:pPr>
        <w:spacing w:after="0" w:line="240" w:lineRule="auto"/>
        <w:ind w:firstLine="426"/>
        <w:jc w:val="both"/>
        <w:rPr>
          <w:rFonts w:ascii="Times New Roman" w:hAnsi="Times New Roman"/>
        </w:rPr>
      </w:pPr>
      <w:proofErr w:type="gramStart"/>
      <w:r w:rsidRPr="00357472">
        <w:rPr>
          <w:rFonts w:ascii="Times New Roman" w:hAnsi="Times New Roman"/>
        </w:rPr>
        <w:t xml:space="preserve">1.3. перечень работ, входящих в состав расходов платы за техническое обслуживание внутридомового газового оборудования, относящегося к общему имуществу многоквартирного дома, включаемых в состав расходов при установлении размера платы за содержание и ремонт общего имущества жилых помещений для нанимателей жилых помещений по договорам социального найма  жилых помещений  и </w:t>
      </w:r>
      <w:r w:rsidRPr="00357472">
        <w:rPr>
          <w:rFonts w:ascii="Times New Roman" w:hAnsi="Times New Roman"/>
          <w:color w:val="000000"/>
        </w:rPr>
        <w:t xml:space="preserve">договорам найма специализированных жилых помещений  </w:t>
      </w:r>
      <w:r w:rsidRPr="00357472">
        <w:rPr>
          <w:rFonts w:ascii="Times New Roman" w:hAnsi="Times New Roman"/>
        </w:rPr>
        <w:t>муниципального жилищного фонда  (приложение №1).</w:t>
      </w:r>
      <w:proofErr w:type="gramEnd"/>
    </w:p>
    <w:p w:rsidR="00357472" w:rsidRPr="00357472" w:rsidRDefault="00357472" w:rsidP="00357472">
      <w:pPr>
        <w:spacing w:after="0" w:line="240" w:lineRule="auto"/>
        <w:ind w:firstLine="426"/>
        <w:jc w:val="both"/>
        <w:rPr>
          <w:rFonts w:ascii="Times New Roman" w:hAnsi="Times New Roman"/>
        </w:rPr>
      </w:pPr>
      <w:r w:rsidRPr="00357472">
        <w:rPr>
          <w:rFonts w:ascii="Times New Roman" w:hAnsi="Times New Roman"/>
        </w:rPr>
        <w:t xml:space="preserve">1.4. рекомендовать к  применению положений, указанных в подпунктах 1.1, 1.2, 1.3 настоящего постановления для применения к правоотношениям между МУП «ЖКХ Безенчук» и собственниками помещений, вытекающими из договоров управления многоквартирными домами,  </w:t>
      </w:r>
      <w:proofErr w:type="gramStart"/>
      <w:r w:rsidRPr="00357472">
        <w:rPr>
          <w:rFonts w:ascii="Times New Roman" w:hAnsi="Times New Roman"/>
        </w:rPr>
        <w:t>с даты заключения</w:t>
      </w:r>
      <w:proofErr w:type="gramEnd"/>
      <w:r w:rsidRPr="00357472">
        <w:rPr>
          <w:rFonts w:ascii="Times New Roman" w:hAnsi="Times New Roman"/>
        </w:rPr>
        <w:t xml:space="preserve"> договоров управления многоквартирными домами.</w:t>
      </w:r>
    </w:p>
    <w:p w:rsidR="00357472" w:rsidRPr="00357472" w:rsidRDefault="00357472" w:rsidP="00357472">
      <w:pPr>
        <w:spacing w:after="0" w:line="240" w:lineRule="auto"/>
        <w:ind w:firstLine="426"/>
        <w:jc w:val="both"/>
        <w:rPr>
          <w:rFonts w:ascii="Times New Roman" w:hAnsi="Times New Roman"/>
          <w:b/>
        </w:rPr>
      </w:pPr>
      <w:proofErr w:type="gramStart"/>
      <w:r w:rsidRPr="00357472">
        <w:rPr>
          <w:rFonts w:ascii="Times New Roman" w:hAnsi="Times New Roman"/>
        </w:rPr>
        <w:t xml:space="preserve">1.5. рекомендовать к применению с 01.07.2015 года </w:t>
      </w:r>
      <w:r w:rsidRPr="00357472">
        <w:rPr>
          <w:rFonts w:ascii="Times New Roman" w:hAnsi="Times New Roman"/>
          <w:b/>
        </w:rPr>
        <w:t>р</w:t>
      </w:r>
      <w:r w:rsidRPr="00357472">
        <w:rPr>
          <w:rStyle w:val="afff"/>
          <w:rFonts w:ascii="Times New Roman" w:hAnsi="Times New Roman"/>
          <w:b w:val="0"/>
        </w:rPr>
        <w:t>азмер платы за содержание и ремонт жилого помещения для нанимателей жилых помещений по договорам социального найма и договорам найма специализированного жилого фонда, договорам  найма жилых помещений  муниципального жилищного фонда, а также размер платы за содержание  и ремонт жилого помещения для собственников  жилых помещений, которые не приняли решение о выборе способа управления многоквартирным домом</w:t>
      </w:r>
      <w:proofErr w:type="gramEnd"/>
      <w:r w:rsidRPr="00357472">
        <w:rPr>
          <w:rStyle w:val="afff"/>
          <w:rFonts w:ascii="Times New Roman" w:hAnsi="Times New Roman"/>
          <w:b w:val="0"/>
        </w:rPr>
        <w:t>, для собственников помещений, которые не приняли на общем собрании решение об установлении размера платы за содержание и ремонт жилого помещения в городском поселении Безенчук в соответствии с постановлением Администрации городского поселения Безенчук от 06 мая 2015 года № 96</w:t>
      </w:r>
    </w:p>
    <w:p w:rsidR="00443700" w:rsidRDefault="00357472" w:rsidP="00357472">
      <w:pPr>
        <w:spacing w:after="0" w:line="240" w:lineRule="auto"/>
        <w:ind w:firstLine="426"/>
        <w:jc w:val="both"/>
        <w:rPr>
          <w:rFonts w:ascii="Times New Roman" w:hAnsi="Times New Roman"/>
        </w:rPr>
      </w:pPr>
      <w:r w:rsidRPr="00357472">
        <w:rPr>
          <w:rFonts w:ascii="Times New Roman" w:hAnsi="Times New Roman"/>
        </w:rPr>
        <w:t>2. Опубликовать данное постановление в газете «Вестник городского поселения Безенчук» и разместить на официальном сайте Администрации городского  поселения Безенчук в сети «Интернет».</w:t>
      </w:r>
      <w:r w:rsidR="00443700">
        <w:rPr>
          <w:rFonts w:ascii="Times New Roman" w:hAnsi="Times New Roman"/>
        </w:rPr>
        <w:t xml:space="preserve">                                                              </w:t>
      </w:r>
    </w:p>
    <w:p w:rsidR="00357472" w:rsidRPr="00357472" w:rsidRDefault="00357472" w:rsidP="00357472">
      <w:pPr>
        <w:spacing w:after="0" w:line="240" w:lineRule="auto"/>
        <w:ind w:firstLine="426"/>
        <w:jc w:val="both"/>
        <w:rPr>
          <w:rFonts w:ascii="Times New Roman" w:hAnsi="Times New Roman"/>
        </w:rPr>
      </w:pPr>
      <w:r w:rsidRPr="00357472">
        <w:rPr>
          <w:rFonts w:ascii="Times New Roman" w:hAnsi="Times New Roman"/>
        </w:rPr>
        <w:lastRenderedPageBreak/>
        <w:t>3. Настоящее постановление вступает в силу на следующий день после его официального опубликования и применяется к правоотношениям МУП «ЖКХ Безенчук», вытекающим из договоров управления многоквартирными домами.</w:t>
      </w:r>
    </w:p>
    <w:p w:rsidR="00357472" w:rsidRPr="00357472" w:rsidRDefault="00357472" w:rsidP="00357472">
      <w:pPr>
        <w:spacing w:after="0" w:line="240" w:lineRule="auto"/>
        <w:ind w:firstLine="426"/>
        <w:jc w:val="both"/>
        <w:rPr>
          <w:rFonts w:ascii="Times New Roman" w:hAnsi="Times New Roman"/>
          <w:color w:val="000000"/>
        </w:rPr>
      </w:pPr>
      <w:r w:rsidRPr="00357472">
        <w:rPr>
          <w:rFonts w:ascii="Times New Roman" w:hAnsi="Times New Roman"/>
        </w:rPr>
        <w:t xml:space="preserve">4. </w:t>
      </w:r>
      <w:proofErr w:type="gramStart"/>
      <w:r w:rsidRPr="00357472">
        <w:rPr>
          <w:rFonts w:ascii="Times New Roman" w:hAnsi="Times New Roman"/>
        </w:rPr>
        <w:t>Считать утратившим силу постановление Администрации городского поселения Безенчук  от 02.06.2015 года «</w:t>
      </w:r>
      <w:r w:rsidRPr="00357472">
        <w:rPr>
          <w:rFonts w:ascii="Times New Roman" w:hAnsi="Times New Roman"/>
          <w:color w:val="000000"/>
        </w:rPr>
        <w:t>О регулировании жилищных отношений в части утверждения перечня работ и услуг по содержанию общего имущества,  перечня работ и услуг по ремонту общего имущества в многоквартирном доме</w:t>
      </w:r>
      <w:r w:rsidRPr="00357472">
        <w:rPr>
          <w:rFonts w:ascii="Times New Roman" w:hAnsi="Times New Roman"/>
        </w:rPr>
        <w:t xml:space="preserve"> для нанимателей жилых помещений по договорам социального найма и договорам найма специализированного жилого помещения  муниципального жилищного городского поселения Безенчук».</w:t>
      </w:r>
      <w:proofErr w:type="gramEnd"/>
    </w:p>
    <w:p w:rsidR="00357472" w:rsidRPr="00357472" w:rsidRDefault="00357472" w:rsidP="00357472">
      <w:pPr>
        <w:spacing w:after="0" w:line="240" w:lineRule="auto"/>
        <w:ind w:firstLine="426"/>
        <w:jc w:val="both"/>
        <w:rPr>
          <w:rFonts w:ascii="Times New Roman" w:hAnsi="Times New Roman"/>
        </w:rPr>
      </w:pPr>
      <w:r w:rsidRPr="00357472">
        <w:rPr>
          <w:rFonts w:ascii="Times New Roman" w:hAnsi="Times New Roman"/>
        </w:rPr>
        <w:t xml:space="preserve">5. Контроль за выполнением настоящего постановления возложить на ведущего специалиста отдела по управлению муниципальным имуществом Администрации городского поселения Безенчук </w:t>
      </w:r>
      <w:proofErr w:type="gramStart"/>
      <w:r w:rsidRPr="00357472">
        <w:rPr>
          <w:rFonts w:ascii="Times New Roman" w:hAnsi="Times New Roman"/>
        </w:rPr>
        <w:t>Андрейкину</w:t>
      </w:r>
      <w:proofErr w:type="gramEnd"/>
      <w:r w:rsidRPr="00357472">
        <w:rPr>
          <w:rFonts w:ascii="Times New Roman" w:hAnsi="Times New Roman"/>
        </w:rPr>
        <w:t xml:space="preserve"> Н.А. </w:t>
      </w:r>
    </w:p>
    <w:p w:rsidR="007640BE" w:rsidRPr="007729B9" w:rsidRDefault="007640BE" w:rsidP="00357472">
      <w:pPr>
        <w:tabs>
          <w:tab w:val="left" w:pos="284"/>
        </w:tabs>
        <w:spacing w:after="0" w:line="240" w:lineRule="auto"/>
        <w:jc w:val="both"/>
        <w:rPr>
          <w:rFonts w:ascii="Times New Roman" w:hAnsi="Times New Roman"/>
        </w:rPr>
      </w:pPr>
      <w:r w:rsidRPr="007729B9">
        <w:rPr>
          <w:rFonts w:ascii="Times New Roman" w:hAnsi="Times New Roman"/>
        </w:rPr>
        <w:t>Глава городского поселения Безенчук                                 Ю.В. Строганков</w:t>
      </w:r>
    </w:p>
    <w:p w:rsidR="007640BE" w:rsidRPr="007A7680" w:rsidRDefault="007640BE" w:rsidP="007640BE">
      <w:pPr>
        <w:tabs>
          <w:tab w:val="left" w:pos="284"/>
        </w:tabs>
        <w:spacing w:after="0" w:line="240" w:lineRule="auto"/>
        <w:jc w:val="right"/>
        <w:rPr>
          <w:rFonts w:ascii="Times New Roman" w:hAnsi="Times New Roman" w:cs="Times New Roman"/>
          <w:sz w:val="20"/>
          <w:szCs w:val="20"/>
        </w:rPr>
      </w:pPr>
      <w:r w:rsidRPr="007A7680">
        <w:rPr>
          <w:rFonts w:ascii="Times New Roman" w:hAnsi="Times New Roman" w:cs="Times New Roman"/>
          <w:sz w:val="20"/>
          <w:szCs w:val="20"/>
        </w:rPr>
        <w:t>Приложение №1</w:t>
      </w:r>
      <w:r w:rsidRPr="007A7680">
        <w:rPr>
          <w:rFonts w:ascii="Times New Roman" w:hAnsi="Times New Roman" w:cs="Times New Roman"/>
          <w:sz w:val="20"/>
          <w:szCs w:val="20"/>
        </w:rPr>
        <w:br/>
        <w:t xml:space="preserve">к постановлению  Администрации </w:t>
      </w:r>
      <w:proofErr w:type="gramStart"/>
      <w:r w:rsidRPr="007A7680">
        <w:rPr>
          <w:rFonts w:ascii="Times New Roman" w:hAnsi="Times New Roman" w:cs="Times New Roman"/>
          <w:sz w:val="20"/>
          <w:szCs w:val="20"/>
        </w:rPr>
        <w:t>городского</w:t>
      </w:r>
      <w:proofErr w:type="gramEnd"/>
      <w:r w:rsidRPr="007A7680">
        <w:rPr>
          <w:rFonts w:ascii="Times New Roman" w:hAnsi="Times New Roman" w:cs="Times New Roman"/>
          <w:sz w:val="20"/>
          <w:szCs w:val="20"/>
        </w:rPr>
        <w:t xml:space="preserve"> </w:t>
      </w:r>
    </w:p>
    <w:p w:rsidR="007640BE" w:rsidRPr="007A7680" w:rsidRDefault="007640BE" w:rsidP="007640BE">
      <w:pPr>
        <w:tabs>
          <w:tab w:val="left" w:pos="284"/>
        </w:tabs>
        <w:spacing w:after="0" w:line="240" w:lineRule="auto"/>
        <w:jc w:val="right"/>
        <w:rPr>
          <w:rFonts w:ascii="Times New Roman" w:hAnsi="Times New Roman" w:cs="Times New Roman"/>
          <w:sz w:val="20"/>
          <w:szCs w:val="20"/>
        </w:rPr>
      </w:pPr>
      <w:r w:rsidRPr="007A7680">
        <w:rPr>
          <w:rFonts w:ascii="Times New Roman" w:hAnsi="Times New Roman" w:cs="Times New Roman"/>
          <w:sz w:val="20"/>
          <w:szCs w:val="20"/>
        </w:rPr>
        <w:t xml:space="preserve">поселения Безенчук от </w:t>
      </w:r>
      <w:r w:rsidR="004B3EB5">
        <w:rPr>
          <w:rFonts w:ascii="Times New Roman" w:hAnsi="Times New Roman" w:cs="Times New Roman"/>
          <w:sz w:val="20"/>
          <w:szCs w:val="20"/>
        </w:rPr>
        <w:t>03</w:t>
      </w:r>
      <w:r w:rsidRPr="007A7680">
        <w:rPr>
          <w:rFonts w:ascii="Times New Roman" w:hAnsi="Times New Roman" w:cs="Times New Roman"/>
          <w:sz w:val="20"/>
          <w:szCs w:val="20"/>
        </w:rPr>
        <w:t>.0</w:t>
      </w:r>
      <w:r w:rsidR="004B3EB5">
        <w:rPr>
          <w:rFonts w:ascii="Times New Roman" w:hAnsi="Times New Roman" w:cs="Times New Roman"/>
          <w:sz w:val="20"/>
          <w:szCs w:val="20"/>
        </w:rPr>
        <w:t>9</w:t>
      </w:r>
      <w:r w:rsidRPr="007A7680">
        <w:rPr>
          <w:rFonts w:ascii="Times New Roman" w:hAnsi="Times New Roman" w:cs="Times New Roman"/>
          <w:sz w:val="20"/>
          <w:szCs w:val="20"/>
        </w:rPr>
        <w:t>.2015 года № 168</w:t>
      </w:r>
    </w:p>
    <w:p w:rsidR="007640BE" w:rsidRDefault="007640BE" w:rsidP="00566175">
      <w:pPr>
        <w:spacing w:after="0" w:line="240" w:lineRule="auto"/>
        <w:jc w:val="right"/>
        <w:rPr>
          <w:rFonts w:ascii="Times New Roman" w:eastAsia="Calibri" w:hAnsi="Times New Roman" w:cs="Times New Roman"/>
          <w:b/>
          <w:sz w:val="8"/>
          <w:szCs w:val="8"/>
        </w:rPr>
      </w:pPr>
    </w:p>
    <w:p w:rsidR="004B3EB5" w:rsidRPr="00C04AE3" w:rsidRDefault="004B3EB5" w:rsidP="004B3EB5">
      <w:pPr>
        <w:tabs>
          <w:tab w:val="left" w:pos="7518"/>
        </w:tabs>
        <w:spacing w:after="0" w:line="240" w:lineRule="atLeast"/>
        <w:jc w:val="center"/>
        <w:rPr>
          <w:rFonts w:ascii="Times New Roman" w:hAnsi="Times New Roman" w:cs="Times New Roman"/>
        </w:rPr>
      </w:pPr>
      <w:r w:rsidRPr="00C04AE3">
        <w:rPr>
          <w:rFonts w:ascii="Times New Roman" w:hAnsi="Times New Roman" w:cs="Times New Roman"/>
        </w:rPr>
        <w:t>ПРИМЕРНЫЙ ПЕРЕЧЕНЬ</w:t>
      </w:r>
    </w:p>
    <w:p w:rsidR="004B3EB5" w:rsidRPr="00C04AE3" w:rsidRDefault="004B3EB5" w:rsidP="004B3EB5">
      <w:pPr>
        <w:tabs>
          <w:tab w:val="left" w:pos="7518"/>
        </w:tabs>
        <w:spacing w:after="0" w:line="240" w:lineRule="atLeast"/>
        <w:jc w:val="center"/>
        <w:rPr>
          <w:rFonts w:ascii="Times New Roman" w:hAnsi="Times New Roman" w:cs="Times New Roman"/>
        </w:rPr>
      </w:pPr>
      <w:r w:rsidRPr="00C04AE3">
        <w:rPr>
          <w:rFonts w:ascii="Times New Roman" w:hAnsi="Times New Roman" w:cs="Times New Roman"/>
        </w:rPr>
        <w:t xml:space="preserve"> работ и услуг по содержанию общего имущества в многоквартирном доме для нанимателей жилых помещений по договорам социального найма  и  договорам найма  специализированного жилого помещения  муниципального</w:t>
      </w:r>
    </w:p>
    <w:p w:rsidR="004B3EB5" w:rsidRPr="00C04AE3" w:rsidRDefault="004B3EB5" w:rsidP="004B3EB5">
      <w:pPr>
        <w:tabs>
          <w:tab w:val="left" w:pos="7518"/>
        </w:tabs>
        <w:spacing w:after="0" w:line="240" w:lineRule="atLeast"/>
        <w:jc w:val="center"/>
        <w:rPr>
          <w:rFonts w:ascii="Times New Roman" w:hAnsi="Times New Roman" w:cs="Times New Roman"/>
        </w:rPr>
      </w:pPr>
      <w:r w:rsidRPr="00C04AE3">
        <w:rPr>
          <w:rFonts w:ascii="Times New Roman" w:hAnsi="Times New Roman" w:cs="Times New Roman"/>
        </w:rPr>
        <w:t xml:space="preserve"> жилищного фонда</w:t>
      </w:r>
    </w:p>
    <w:tbl>
      <w:tblPr>
        <w:tblW w:w="10728" w:type="dxa"/>
        <w:tblInd w:w="93" w:type="dxa"/>
        <w:tblLook w:val="0000"/>
      </w:tblPr>
      <w:tblGrid>
        <w:gridCol w:w="776"/>
        <w:gridCol w:w="7461"/>
        <w:gridCol w:w="2491"/>
      </w:tblGrid>
      <w:tr w:rsidR="004B3EB5" w:rsidRPr="00C04AE3" w:rsidTr="00C04AE3">
        <w:trPr>
          <w:trHeight w:val="189"/>
        </w:trPr>
        <w:tc>
          <w:tcPr>
            <w:tcW w:w="776" w:type="dxa"/>
            <w:tcBorders>
              <w:top w:val="single" w:sz="4" w:space="0" w:color="auto"/>
              <w:left w:val="single" w:sz="4" w:space="0" w:color="auto"/>
              <w:right w:val="single" w:sz="8" w:space="0" w:color="auto"/>
            </w:tcBorders>
            <w:shd w:val="clear" w:color="auto" w:fill="auto"/>
            <w:noWrap/>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w:t>
            </w:r>
          </w:p>
          <w:p w:rsidR="004B3EB5" w:rsidRPr="00C04AE3" w:rsidRDefault="004B3EB5" w:rsidP="00443700">
            <w:pPr>
              <w:spacing w:after="0" w:line="240" w:lineRule="atLeast"/>
              <w:jc w:val="center"/>
              <w:rPr>
                <w:rFonts w:ascii="Times New Roman" w:hAnsi="Times New Roman" w:cs="Times New Roman"/>
              </w:rPr>
            </w:pPr>
            <w:proofErr w:type="gramStart"/>
            <w:r w:rsidRPr="00C04AE3">
              <w:rPr>
                <w:rFonts w:ascii="Times New Roman" w:hAnsi="Times New Roman" w:cs="Times New Roman"/>
              </w:rPr>
              <w:t>п</w:t>
            </w:r>
            <w:proofErr w:type="gramEnd"/>
            <w:r w:rsidRPr="00C04AE3">
              <w:rPr>
                <w:rFonts w:ascii="Times New Roman" w:hAnsi="Times New Roman" w:cs="Times New Roman"/>
              </w:rPr>
              <w:t>/п</w:t>
            </w:r>
          </w:p>
        </w:tc>
        <w:tc>
          <w:tcPr>
            <w:tcW w:w="7461" w:type="dxa"/>
            <w:tcBorders>
              <w:top w:val="single" w:sz="4" w:space="0" w:color="auto"/>
              <w:left w:val="nil"/>
              <w:right w:val="single" w:sz="8" w:space="0" w:color="auto"/>
            </w:tcBorders>
            <w:shd w:val="clear" w:color="auto" w:fill="auto"/>
            <w:noWrap/>
          </w:tcPr>
          <w:p w:rsidR="004B3EB5" w:rsidRPr="00C04AE3" w:rsidRDefault="004B3EB5" w:rsidP="00C04AE3">
            <w:pPr>
              <w:spacing w:after="0" w:line="240" w:lineRule="atLeast"/>
              <w:jc w:val="center"/>
              <w:rPr>
                <w:rFonts w:ascii="Times New Roman" w:hAnsi="Times New Roman" w:cs="Times New Roman"/>
              </w:rPr>
            </w:pPr>
            <w:r w:rsidRPr="00C04AE3">
              <w:rPr>
                <w:rFonts w:ascii="Times New Roman" w:hAnsi="Times New Roman" w:cs="Times New Roman"/>
              </w:rPr>
              <w:t>Наименование работ</w:t>
            </w:r>
          </w:p>
          <w:p w:rsidR="004B3EB5" w:rsidRPr="00C04AE3" w:rsidRDefault="004B3EB5" w:rsidP="00C04AE3">
            <w:pPr>
              <w:spacing w:after="0" w:line="240" w:lineRule="atLeast"/>
              <w:jc w:val="both"/>
              <w:rPr>
                <w:rFonts w:ascii="Times New Roman" w:hAnsi="Times New Roman" w:cs="Times New Roman"/>
              </w:rPr>
            </w:pPr>
            <w:r w:rsidRPr="00C04AE3">
              <w:rPr>
                <w:rFonts w:ascii="Times New Roman" w:hAnsi="Times New Roman" w:cs="Times New Roman"/>
                <w:iCs/>
              </w:rPr>
              <w:t>(состав работ)</w:t>
            </w:r>
          </w:p>
        </w:tc>
        <w:tc>
          <w:tcPr>
            <w:tcW w:w="2491" w:type="dxa"/>
            <w:tcBorders>
              <w:top w:val="single" w:sz="4" w:space="0" w:color="auto"/>
              <w:left w:val="nil"/>
              <w:right w:val="single" w:sz="4" w:space="0" w:color="auto"/>
            </w:tcBorders>
            <w:shd w:val="clear" w:color="auto" w:fill="auto"/>
            <w:noWrap/>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Периодичность</w:t>
            </w:r>
          </w:p>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выполнения работ</w:t>
            </w:r>
          </w:p>
        </w:tc>
      </w:tr>
      <w:tr w:rsidR="004B3EB5" w:rsidRPr="00C04AE3" w:rsidTr="00C04AE3">
        <w:trPr>
          <w:trHeight w:val="85"/>
        </w:trPr>
        <w:tc>
          <w:tcPr>
            <w:tcW w:w="776" w:type="dxa"/>
            <w:tcBorders>
              <w:top w:val="single" w:sz="4" w:space="0" w:color="auto"/>
              <w:left w:val="single" w:sz="4" w:space="0" w:color="auto"/>
              <w:right w:val="single" w:sz="4" w:space="0" w:color="auto"/>
            </w:tcBorders>
            <w:shd w:val="clear" w:color="auto" w:fill="auto"/>
            <w:noWrap/>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1.</w:t>
            </w:r>
          </w:p>
        </w:tc>
        <w:tc>
          <w:tcPr>
            <w:tcW w:w="7461" w:type="dxa"/>
            <w:tcBorders>
              <w:top w:val="single" w:sz="4" w:space="0" w:color="auto"/>
              <w:left w:val="single" w:sz="4" w:space="0" w:color="auto"/>
              <w:right w:val="single" w:sz="4" w:space="0" w:color="auto"/>
            </w:tcBorders>
            <w:shd w:val="clear" w:color="auto" w:fill="auto"/>
            <w:noWrap/>
          </w:tcPr>
          <w:p w:rsidR="004B3EB5" w:rsidRPr="00C04AE3" w:rsidRDefault="004B3EB5" w:rsidP="00C04AE3">
            <w:pPr>
              <w:spacing w:after="0" w:line="240" w:lineRule="atLeast"/>
              <w:jc w:val="both"/>
              <w:rPr>
                <w:rFonts w:ascii="Times New Roman" w:hAnsi="Times New Roman" w:cs="Times New Roman"/>
              </w:rPr>
            </w:pPr>
            <w:r w:rsidRPr="00C04AE3">
              <w:rPr>
                <w:rFonts w:ascii="Times New Roman" w:hAnsi="Times New Roman" w:cs="Times New Roman"/>
                <w:bCs/>
                <w:iCs/>
              </w:rPr>
              <w:t>Содержание помещений общего пользования</w:t>
            </w:r>
          </w:p>
        </w:tc>
        <w:tc>
          <w:tcPr>
            <w:tcW w:w="2491" w:type="dxa"/>
            <w:tcBorders>
              <w:top w:val="single" w:sz="4" w:space="0" w:color="auto"/>
              <w:left w:val="single" w:sz="4" w:space="0" w:color="auto"/>
              <w:right w:val="single" w:sz="4" w:space="0" w:color="auto"/>
            </w:tcBorders>
            <w:shd w:val="clear" w:color="auto" w:fill="auto"/>
            <w:noWrap/>
          </w:tcPr>
          <w:p w:rsidR="004B3EB5" w:rsidRPr="00C04AE3" w:rsidRDefault="004B3EB5" w:rsidP="00443700">
            <w:pPr>
              <w:spacing w:after="0" w:line="240" w:lineRule="atLeast"/>
              <w:jc w:val="center"/>
              <w:rPr>
                <w:rFonts w:ascii="Times New Roman" w:hAnsi="Times New Roman" w:cs="Times New Roman"/>
              </w:rPr>
            </w:pPr>
          </w:p>
        </w:tc>
      </w:tr>
      <w:tr w:rsidR="004B3EB5" w:rsidRPr="00C04AE3" w:rsidTr="00C04AE3">
        <w:trPr>
          <w:trHeight w:val="85"/>
        </w:trPr>
        <w:tc>
          <w:tcPr>
            <w:tcW w:w="776" w:type="dxa"/>
            <w:tcBorders>
              <w:top w:val="single" w:sz="4" w:space="0" w:color="auto"/>
              <w:left w:val="single" w:sz="4" w:space="0" w:color="auto"/>
              <w:bottom w:val="single" w:sz="4" w:space="0" w:color="auto"/>
              <w:right w:val="nil"/>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1.1.</w:t>
            </w:r>
          </w:p>
        </w:tc>
        <w:tc>
          <w:tcPr>
            <w:tcW w:w="7461" w:type="dxa"/>
            <w:tcBorders>
              <w:top w:val="single" w:sz="4" w:space="0" w:color="auto"/>
              <w:left w:val="single" w:sz="4" w:space="0" w:color="auto"/>
              <w:bottom w:val="single" w:sz="4" w:space="0" w:color="auto"/>
              <w:right w:val="nil"/>
            </w:tcBorders>
            <w:shd w:val="clear" w:color="auto" w:fill="auto"/>
            <w:noWrap/>
            <w:vAlign w:val="bottom"/>
          </w:tcPr>
          <w:p w:rsidR="004B3EB5" w:rsidRPr="00C04AE3" w:rsidRDefault="004B3EB5" w:rsidP="00C04AE3">
            <w:pPr>
              <w:spacing w:after="0" w:line="240" w:lineRule="atLeast"/>
              <w:jc w:val="both"/>
              <w:rPr>
                <w:rFonts w:ascii="Times New Roman" w:hAnsi="Times New Roman" w:cs="Times New Roman"/>
              </w:rPr>
            </w:pPr>
            <w:r w:rsidRPr="00C04AE3">
              <w:rPr>
                <w:rFonts w:ascii="Times New Roman" w:hAnsi="Times New Roman" w:cs="Times New Roman"/>
              </w:rPr>
              <w:t>Уборка чердачного и подвального помещения</w:t>
            </w:r>
          </w:p>
        </w:tc>
        <w:tc>
          <w:tcPr>
            <w:tcW w:w="24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1 раз в год</w:t>
            </w:r>
          </w:p>
        </w:tc>
      </w:tr>
      <w:tr w:rsidR="004B3EB5" w:rsidRPr="00C04AE3" w:rsidTr="00C04AE3">
        <w:trPr>
          <w:trHeight w:val="85"/>
        </w:trPr>
        <w:tc>
          <w:tcPr>
            <w:tcW w:w="776" w:type="dxa"/>
            <w:tcBorders>
              <w:top w:val="single" w:sz="4" w:space="0" w:color="auto"/>
              <w:left w:val="single" w:sz="4" w:space="0" w:color="auto"/>
              <w:bottom w:val="single" w:sz="4" w:space="0" w:color="auto"/>
              <w:right w:val="nil"/>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1.2.</w:t>
            </w:r>
          </w:p>
        </w:tc>
        <w:tc>
          <w:tcPr>
            <w:tcW w:w="7461" w:type="dxa"/>
            <w:tcBorders>
              <w:top w:val="single" w:sz="4" w:space="0" w:color="auto"/>
              <w:left w:val="single" w:sz="4" w:space="0" w:color="auto"/>
              <w:bottom w:val="single" w:sz="4" w:space="0" w:color="auto"/>
              <w:right w:val="nil"/>
            </w:tcBorders>
            <w:shd w:val="clear" w:color="auto" w:fill="auto"/>
            <w:noWrap/>
            <w:vAlign w:val="bottom"/>
          </w:tcPr>
          <w:p w:rsidR="004B3EB5" w:rsidRPr="00C04AE3" w:rsidRDefault="004B3EB5" w:rsidP="00C04AE3">
            <w:pPr>
              <w:spacing w:after="0" w:line="240" w:lineRule="atLeast"/>
              <w:jc w:val="both"/>
              <w:rPr>
                <w:rFonts w:ascii="Times New Roman" w:hAnsi="Times New Roman" w:cs="Times New Roman"/>
              </w:rPr>
            </w:pPr>
            <w:r w:rsidRPr="00C04AE3">
              <w:rPr>
                <w:rFonts w:ascii="Times New Roman" w:hAnsi="Times New Roman" w:cs="Times New Roman"/>
              </w:rPr>
              <w:t>Влажное подметание лестничных площадок и маршей, тамбуров, коридоров</w:t>
            </w:r>
          </w:p>
        </w:tc>
        <w:tc>
          <w:tcPr>
            <w:tcW w:w="24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2 раза в неделю</w:t>
            </w:r>
          </w:p>
        </w:tc>
      </w:tr>
      <w:tr w:rsidR="004B3EB5" w:rsidRPr="00C04AE3" w:rsidTr="00C04AE3">
        <w:trPr>
          <w:trHeight w:val="85"/>
        </w:trPr>
        <w:tc>
          <w:tcPr>
            <w:tcW w:w="776" w:type="dxa"/>
            <w:tcBorders>
              <w:top w:val="single" w:sz="4" w:space="0" w:color="auto"/>
              <w:left w:val="single" w:sz="4" w:space="0" w:color="auto"/>
              <w:bottom w:val="single" w:sz="4" w:space="0" w:color="auto"/>
              <w:right w:val="nil"/>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1.3.</w:t>
            </w:r>
          </w:p>
        </w:tc>
        <w:tc>
          <w:tcPr>
            <w:tcW w:w="7461" w:type="dxa"/>
            <w:tcBorders>
              <w:top w:val="single" w:sz="4" w:space="0" w:color="auto"/>
              <w:left w:val="single" w:sz="4" w:space="0" w:color="auto"/>
              <w:bottom w:val="single" w:sz="4" w:space="0" w:color="auto"/>
              <w:right w:val="nil"/>
            </w:tcBorders>
            <w:shd w:val="clear" w:color="auto" w:fill="auto"/>
            <w:noWrap/>
            <w:vAlign w:val="bottom"/>
          </w:tcPr>
          <w:p w:rsidR="004B3EB5" w:rsidRPr="00C04AE3" w:rsidRDefault="004B3EB5" w:rsidP="00C04AE3">
            <w:pPr>
              <w:spacing w:after="0" w:line="240" w:lineRule="atLeast"/>
              <w:jc w:val="both"/>
              <w:rPr>
                <w:rFonts w:ascii="Times New Roman" w:hAnsi="Times New Roman" w:cs="Times New Roman"/>
                <w:highlight w:val="green"/>
              </w:rPr>
            </w:pPr>
            <w:r w:rsidRPr="00C04AE3">
              <w:rPr>
                <w:rFonts w:ascii="Times New Roman" w:hAnsi="Times New Roman" w:cs="Times New Roman"/>
              </w:rPr>
              <w:t>Мытье лестничных площадок и маршей, тамбуров и коридоров</w:t>
            </w:r>
          </w:p>
        </w:tc>
        <w:tc>
          <w:tcPr>
            <w:tcW w:w="24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1 раз в месяц</w:t>
            </w:r>
          </w:p>
        </w:tc>
      </w:tr>
      <w:tr w:rsidR="004B3EB5" w:rsidRPr="00C04AE3" w:rsidTr="00C04AE3">
        <w:trPr>
          <w:trHeight w:val="85"/>
        </w:trPr>
        <w:tc>
          <w:tcPr>
            <w:tcW w:w="776" w:type="dxa"/>
            <w:tcBorders>
              <w:top w:val="single" w:sz="4" w:space="0" w:color="auto"/>
              <w:left w:val="single" w:sz="4" w:space="0" w:color="auto"/>
              <w:bottom w:val="single" w:sz="4" w:space="0" w:color="auto"/>
              <w:right w:val="nil"/>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1.4.</w:t>
            </w:r>
          </w:p>
        </w:tc>
        <w:tc>
          <w:tcPr>
            <w:tcW w:w="7461" w:type="dxa"/>
            <w:tcBorders>
              <w:top w:val="single" w:sz="4" w:space="0" w:color="auto"/>
              <w:left w:val="single" w:sz="4" w:space="0" w:color="auto"/>
              <w:bottom w:val="single" w:sz="4" w:space="0" w:color="auto"/>
              <w:right w:val="nil"/>
            </w:tcBorders>
            <w:shd w:val="clear" w:color="auto" w:fill="auto"/>
            <w:noWrap/>
            <w:vAlign w:val="bottom"/>
          </w:tcPr>
          <w:p w:rsidR="004B3EB5" w:rsidRPr="00C04AE3" w:rsidRDefault="004B3EB5" w:rsidP="00C04AE3">
            <w:pPr>
              <w:spacing w:after="0" w:line="240" w:lineRule="atLeast"/>
              <w:jc w:val="both"/>
              <w:rPr>
                <w:rFonts w:ascii="Times New Roman" w:hAnsi="Times New Roman" w:cs="Times New Roman"/>
              </w:rPr>
            </w:pPr>
            <w:r w:rsidRPr="00C04AE3">
              <w:rPr>
                <w:rFonts w:ascii="Times New Roman" w:hAnsi="Times New Roman" w:cs="Times New Roman"/>
              </w:rPr>
              <w:t>Влажная протирка подоконников, оконных решёток, перил лестниц, шкафов для электросчетчиков слаботочных устройств, почтовых ящиков, дверных коробок, полотен дверей, доводчиков, дверных ручек</w:t>
            </w:r>
          </w:p>
        </w:tc>
        <w:tc>
          <w:tcPr>
            <w:tcW w:w="24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1раз в год</w:t>
            </w:r>
          </w:p>
        </w:tc>
      </w:tr>
      <w:tr w:rsidR="004B3EB5" w:rsidRPr="00C04AE3" w:rsidTr="00C04AE3">
        <w:trPr>
          <w:trHeight w:val="85"/>
        </w:trPr>
        <w:tc>
          <w:tcPr>
            <w:tcW w:w="776" w:type="dxa"/>
            <w:tcBorders>
              <w:top w:val="single" w:sz="4" w:space="0" w:color="auto"/>
              <w:left w:val="single" w:sz="4" w:space="0" w:color="auto"/>
              <w:bottom w:val="single" w:sz="4" w:space="0" w:color="auto"/>
              <w:right w:val="nil"/>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1.5.</w:t>
            </w:r>
          </w:p>
        </w:tc>
        <w:tc>
          <w:tcPr>
            <w:tcW w:w="7461" w:type="dxa"/>
            <w:tcBorders>
              <w:top w:val="single" w:sz="4" w:space="0" w:color="auto"/>
              <w:left w:val="single" w:sz="4" w:space="0" w:color="auto"/>
              <w:bottom w:val="single" w:sz="4" w:space="0" w:color="auto"/>
              <w:right w:val="nil"/>
            </w:tcBorders>
            <w:shd w:val="clear" w:color="auto" w:fill="auto"/>
            <w:noWrap/>
            <w:vAlign w:val="bottom"/>
          </w:tcPr>
          <w:p w:rsidR="004B3EB5" w:rsidRPr="00C04AE3" w:rsidRDefault="004B3EB5" w:rsidP="00C04AE3">
            <w:pPr>
              <w:spacing w:after="0" w:line="240" w:lineRule="atLeast"/>
              <w:jc w:val="both"/>
              <w:rPr>
                <w:rFonts w:ascii="Times New Roman" w:hAnsi="Times New Roman" w:cs="Times New Roman"/>
              </w:rPr>
            </w:pPr>
            <w:r w:rsidRPr="00C04AE3">
              <w:rPr>
                <w:rFonts w:ascii="Times New Roman" w:hAnsi="Times New Roman" w:cs="Times New Roman"/>
              </w:rPr>
              <w:t>Мытьё окон</w:t>
            </w:r>
          </w:p>
        </w:tc>
        <w:tc>
          <w:tcPr>
            <w:tcW w:w="24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1 раз в год</w:t>
            </w:r>
          </w:p>
        </w:tc>
      </w:tr>
      <w:tr w:rsidR="004B3EB5" w:rsidRPr="00C04AE3" w:rsidTr="00C04AE3">
        <w:trPr>
          <w:trHeight w:val="85"/>
        </w:trPr>
        <w:tc>
          <w:tcPr>
            <w:tcW w:w="776" w:type="dxa"/>
            <w:tcBorders>
              <w:top w:val="single" w:sz="4" w:space="0" w:color="auto"/>
              <w:left w:val="single" w:sz="4" w:space="0" w:color="auto"/>
              <w:bottom w:val="single" w:sz="4" w:space="0" w:color="auto"/>
              <w:right w:val="nil"/>
            </w:tcBorders>
            <w:shd w:val="clear" w:color="auto" w:fill="auto"/>
            <w:noWrap/>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1.6.</w:t>
            </w:r>
          </w:p>
        </w:tc>
        <w:tc>
          <w:tcPr>
            <w:tcW w:w="7461" w:type="dxa"/>
            <w:tcBorders>
              <w:top w:val="single" w:sz="4" w:space="0" w:color="auto"/>
              <w:left w:val="single" w:sz="4" w:space="0" w:color="auto"/>
              <w:bottom w:val="single" w:sz="4" w:space="0" w:color="auto"/>
              <w:right w:val="nil"/>
            </w:tcBorders>
            <w:shd w:val="clear" w:color="auto" w:fill="auto"/>
            <w:noWrap/>
          </w:tcPr>
          <w:p w:rsidR="004B3EB5" w:rsidRPr="00C04AE3" w:rsidRDefault="004B3EB5" w:rsidP="00C04AE3">
            <w:pPr>
              <w:spacing w:after="0" w:line="240" w:lineRule="atLeast"/>
              <w:jc w:val="both"/>
              <w:rPr>
                <w:rFonts w:ascii="Times New Roman" w:hAnsi="Times New Roman" w:cs="Times New Roman"/>
              </w:rPr>
            </w:pPr>
            <w:r w:rsidRPr="00C04AE3">
              <w:rPr>
                <w:rFonts w:ascii="Times New Roman" w:hAnsi="Times New Roman" w:cs="Times New Roman"/>
              </w:rPr>
              <w:t>Установка замков на дверях подвальных и чердачных помещениях</w:t>
            </w:r>
          </w:p>
        </w:tc>
        <w:tc>
          <w:tcPr>
            <w:tcW w:w="2491" w:type="dxa"/>
            <w:tcBorders>
              <w:top w:val="single" w:sz="4" w:space="0" w:color="auto"/>
              <w:left w:val="single" w:sz="4" w:space="0" w:color="auto"/>
              <w:bottom w:val="single" w:sz="4" w:space="0" w:color="auto"/>
              <w:right w:val="single" w:sz="4" w:space="0" w:color="auto"/>
            </w:tcBorders>
            <w:shd w:val="clear" w:color="auto" w:fill="auto"/>
            <w:noWrap/>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по необходимости</w:t>
            </w:r>
          </w:p>
        </w:tc>
      </w:tr>
      <w:tr w:rsidR="004B3EB5" w:rsidRPr="00C04AE3" w:rsidTr="00C04AE3">
        <w:trPr>
          <w:trHeight w:val="85"/>
        </w:trPr>
        <w:tc>
          <w:tcPr>
            <w:tcW w:w="776" w:type="dxa"/>
            <w:tcBorders>
              <w:top w:val="single" w:sz="4" w:space="0" w:color="auto"/>
              <w:left w:val="single" w:sz="4" w:space="0" w:color="auto"/>
              <w:bottom w:val="nil"/>
              <w:right w:val="nil"/>
            </w:tcBorders>
            <w:shd w:val="clear" w:color="auto" w:fill="auto"/>
            <w:noWrap/>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1.7.</w:t>
            </w:r>
          </w:p>
        </w:tc>
        <w:tc>
          <w:tcPr>
            <w:tcW w:w="7461" w:type="dxa"/>
            <w:tcBorders>
              <w:top w:val="single" w:sz="4" w:space="0" w:color="auto"/>
              <w:left w:val="single" w:sz="4" w:space="0" w:color="auto"/>
              <w:bottom w:val="nil"/>
              <w:right w:val="nil"/>
            </w:tcBorders>
            <w:shd w:val="clear" w:color="auto" w:fill="auto"/>
            <w:noWrap/>
            <w:vAlign w:val="bottom"/>
          </w:tcPr>
          <w:p w:rsidR="004B3EB5" w:rsidRPr="00C04AE3" w:rsidRDefault="004B3EB5" w:rsidP="00C04AE3">
            <w:pPr>
              <w:spacing w:after="0" w:line="240" w:lineRule="atLeast"/>
              <w:jc w:val="both"/>
              <w:rPr>
                <w:rFonts w:ascii="Times New Roman" w:hAnsi="Times New Roman" w:cs="Times New Roman"/>
              </w:rPr>
            </w:pPr>
            <w:r w:rsidRPr="00C04AE3">
              <w:rPr>
                <w:rFonts w:ascii="Times New Roman" w:hAnsi="Times New Roman" w:cs="Times New Roman"/>
              </w:rPr>
              <w:t>Укрепление и регулировка пружин, ручек, шпингалетов и т.п. в подъездах и технических  помещениях</w:t>
            </w:r>
          </w:p>
        </w:tc>
        <w:tc>
          <w:tcPr>
            <w:tcW w:w="2491" w:type="dxa"/>
            <w:tcBorders>
              <w:top w:val="single" w:sz="4" w:space="0" w:color="auto"/>
              <w:left w:val="single" w:sz="4" w:space="0" w:color="auto"/>
              <w:bottom w:val="nil"/>
              <w:right w:val="single" w:sz="4" w:space="0" w:color="auto"/>
            </w:tcBorders>
            <w:shd w:val="clear" w:color="auto" w:fill="auto"/>
            <w:noWrap/>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по необходимости</w:t>
            </w:r>
          </w:p>
        </w:tc>
      </w:tr>
      <w:tr w:rsidR="004B3EB5" w:rsidRPr="00C04AE3" w:rsidTr="00C04AE3">
        <w:trPr>
          <w:trHeight w:val="85"/>
        </w:trPr>
        <w:tc>
          <w:tcPr>
            <w:tcW w:w="776" w:type="dxa"/>
            <w:tcBorders>
              <w:top w:val="single" w:sz="4" w:space="0" w:color="auto"/>
              <w:left w:val="single" w:sz="4" w:space="0" w:color="auto"/>
              <w:bottom w:val="single" w:sz="4" w:space="0" w:color="auto"/>
              <w:right w:val="nil"/>
            </w:tcBorders>
            <w:shd w:val="clear" w:color="auto" w:fill="auto"/>
            <w:noWrap/>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1.8.</w:t>
            </w:r>
          </w:p>
        </w:tc>
        <w:tc>
          <w:tcPr>
            <w:tcW w:w="7461" w:type="dxa"/>
            <w:tcBorders>
              <w:top w:val="single" w:sz="4" w:space="0" w:color="auto"/>
              <w:left w:val="single" w:sz="4" w:space="0" w:color="auto"/>
              <w:bottom w:val="single" w:sz="4" w:space="0" w:color="auto"/>
              <w:right w:val="nil"/>
            </w:tcBorders>
            <w:shd w:val="clear" w:color="auto" w:fill="auto"/>
            <w:noWrap/>
          </w:tcPr>
          <w:p w:rsidR="004B3EB5" w:rsidRPr="00C04AE3" w:rsidRDefault="004B3EB5" w:rsidP="00C04AE3">
            <w:pPr>
              <w:spacing w:after="0" w:line="240" w:lineRule="atLeast"/>
              <w:jc w:val="both"/>
              <w:rPr>
                <w:rFonts w:ascii="Times New Roman" w:hAnsi="Times New Roman" w:cs="Times New Roman"/>
              </w:rPr>
            </w:pPr>
            <w:r w:rsidRPr="00C04AE3">
              <w:rPr>
                <w:rFonts w:ascii="Times New Roman" w:hAnsi="Times New Roman" w:cs="Times New Roman"/>
              </w:rPr>
              <w:t>Частичный ремонт и укрепление входных дверей в подвальных и чердачных помещениях</w:t>
            </w:r>
          </w:p>
        </w:tc>
        <w:tc>
          <w:tcPr>
            <w:tcW w:w="2491" w:type="dxa"/>
            <w:tcBorders>
              <w:top w:val="single" w:sz="4" w:space="0" w:color="auto"/>
              <w:left w:val="single" w:sz="4" w:space="0" w:color="auto"/>
              <w:bottom w:val="single" w:sz="4" w:space="0" w:color="auto"/>
              <w:right w:val="single" w:sz="4" w:space="0" w:color="auto"/>
            </w:tcBorders>
            <w:shd w:val="clear" w:color="auto" w:fill="auto"/>
            <w:noWrap/>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по необходимости</w:t>
            </w:r>
          </w:p>
        </w:tc>
      </w:tr>
      <w:tr w:rsidR="004B3EB5" w:rsidRPr="00C04AE3" w:rsidTr="00C04AE3">
        <w:trPr>
          <w:trHeight w:val="85"/>
        </w:trPr>
        <w:tc>
          <w:tcPr>
            <w:tcW w:w="776" w:type="dxa"/>
            <w:tcBorders>
              <w:top w:val="single" w:sz="4" w:space="0" w:color="auto"/>
              <w:left w:val="single" w:sz="4" w:space="0" w:color="auto"/>
              <w:bottom w:val="single" w:sz="4" w:space="0" w:color="auto"/>
              <w:right w:val="nil"/>
            </w:tcBorders>
            <w:shd w:val="clear" w:color="auto" w:fill="auto"/>
            <w:noWrap/>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2.</w:t>
            </w:r>
          </w:p>
        </w:tc>
        <w:tc>
          <w:tcPr>
            <w:tcW w:w="7461" w:type="dxa"/>
            <w:tcBorders>
              <w:top w:val="single" w:sz="4" w:space="0" w:color="auto"/>
              <w:left w:val="single" w:sz="4" w:space="0" w:color="auto"/>
              <w:bottom w:val="single" w:sz="4" w:space="0" w:color="auto"/>
              <w:right w:val="nil"/>
            </w:tcBorders>
            <w:shd w:val="clear" w:color="auto" w:fill="auto"/>
            <w:noWrap/>
          </w:tcPr>
          <w:p w:rsidR="004B3EB5" w:rsidRPr="00C04AE3" w:rsidRDefault="004B3EB5" w:rsidP="00C04AE3">
            <w:pPr>
              <w:spacing w:after="0" w:line="240" w:lineRule="atLeast"/>
              <w:jc w:val="both"/>
              <w:rPr>
                <w:rFonts w:ascii="Times New Roman" w:hAnsi="Times New Roman" w:cs="Times New Roman"/>
                <w:bCs/>
                <w:iCs/>
              </w:rPr>
            </w:pPr>
            <w:r w:rsidRPr="00C04AE3">
              <w:rPr>
                <w:rFonts w:ascii="Times New Roman" w:hAnsi="Times New Roman" w:cs="Times New Roman"/>
                <w:bCs/>
                <w:iCs/>
              </w:rPr>
              <w:t xml:space="preserve">Уборка </w:t>
            </w:r>
            <w:proofErr w:type="gramStart"/>
            <w:r w:rsidRPr="00C04AE3">
              <w:rPr>
                <w:rFonts w:ascii="Times New Roman" w:hAnsi="Times New Roman" w:cs="Times New Roman"/>
                <w:bCs/>
                <w:iCs/>
              </w:rPr>
              <w:t>придомовой</w:t>
            </w:r>
            <w:proofErr w:type="gramEnd"/>
            <w:r w:rsidRPr="00C04AE3">
              <w:rPr>
                <w:rFonts w:ascii="Times New Roman" w:hAnsi="Times New Roman" w:cs="Times New Roman"/>
                <w:bCs/>
                <w:iCs/>
              </w:rPr>
              <w:t xml:space="preserve"> территорий: площадок, садов, дворов, дорог, тротуаров, дворовых и внутриквартальных проездов.</w:t>
            </w:r>
          </w:p>
        </w:tc>
        <w:tc>
          <w:tcPr>
            <w:tcW w:w="2491" w:type="dxa"/>
            <w:tcBorders>
              <w:top w:val="single" w:sz="4" w:space="0" w:color="auto"/>
              <w:left w:val="single" w:sz="4" w:space="0" w:color="auto"/>
              <w:bottom w:val="single" w:sz="4" w:space="0" w:color="auto"/>
              <w:right w:val="single" w:sz="4" w:space="0" w:color="auto"/>
            </w:tcBorders>
            <w:shd w:val="clear" w:color="auto" w:fill="auto"/>
            <w:noWrap/>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постоянно</w:t>
            </w:r>
          </w:p>
        </w:tc>
      </w:tr>
      <w:tr w:rsidR="004B3EB5" w:rsidRPr="00C04AE3" w:rsidTr="00C04AE3">
        <w:trPr>
          <w:trHeight w:val="85"/>
        </w:trPr>
        <w:tc>
          <w:tcPr>
            <w:tcW w:w="776" w:type="dxa"/>
            <w:tcBorders>
              <w:top w:val="single" w:sz="4" w:space="0" w:color="auto"/>
              <w:left w:val="single" w:sz="4" w:space="0" w:color="auto"/>
              <w:bottom w:val="nil"/>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p>
        </w:tc>
        <w:tc>
          <w:tcPr>
            <w:tcW w:w="7461" w:type="dxa"/>
            <w:tcBorders>
              <w:top w:val="single" w:sz="4" w:space="0" w:color="auto"/>
              <w:left w:val="nil"/>
              <w:bottom w:val="nil"/>
              <w:right w:val="nil"/>
            </w:tcBorders>
            <w:shd w:val="clear" w:color="auto" w:fill="auto"/>
            <w:noWrap/>
            <w:vAlign w:val="bottom"/>
          </w:tcPr>
          <w:p w:rsidR="004B3EB5" w:rsidRPr="00C04AE3" w:rsidRDefault="004B3EB5" w:rsidP="00C04AE3">
            <w:pPr>
              <w:spacing w:after="0" w:line="240" w:lineRule="atLeast"/>
              <w:jc w:val="center"/>
              <w:rPr>
                <w:rFonts w:ascii="Times New Roman" w:hAnsi="Times New Roman" w:cs="Times New Roman"/>
                <w:b/>
                <w:bCs/>
                <w:iCs/>
              </w:rPr>
            </w:pPr>
            <w:r w:rsidRPr="00C04AE3">
              <w:rPr>
                <w:rFonts w:ascii="Times New Roman" w:hAnsi="Times New Roman" w:cs="Times New Roman"/>
                <w:b/>
                <w:bCs/>
                <w:iCs/>
              </w:rPr>
              <w:t>Летний период</w:t>
            </w:r>
          </w:p>
        </w:tc>
        <w:tc>
          <w:tcPr>
            <w:tcW w:w="2491" w:type="dxa"/>
            <w:tcBorders>
              <w:top w:val="single" w:sz="4" w:space="0" w:color="auto"/>
              <w:left w:val="single" w:sz="4" w:space="0" w:color="auto"/>
              <w:bottom w:val="nil"/>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p>
        </w:tc>
      </w:tr>
      <w:tr w:rsidR="004B3EB5" w:rsidRPr="00C04AE3" w:rsidTr="00C04AE3">
        <w:trPr>
          <w:trHeight w:val="95"/>
        </w:trPr>
        <w:tc>
          <w:tcPr>
            <w:tcW w:w="776" w:type="dxa"/>
            <w:tcBorders>
              <w:top w:val="nil"/>
              <w:left w:val="single" w:sz="4" w:space="0" w:color="auto"/>
              <w:bottom w:val="single" w:sz="4" w:space="0" w:color="auto"/>
              <w:right w:val="single" w:sz="4" w:space="0" w:color="auto"/>
            </w:tcBorders>
            <w:shd w:val="clear" w:color="auto" w:fill="auto"/>
            <w:noWrap/>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2.1.</w:t>
            </w:r>
          </w:p>
        </w:tc>
        <w:tc>
          <w:tcPr>
            <w:tcW w:w="7461" w:type="dxa"/>
            <w:tcBorders>
              <w:top w:val="nil"/>
              <w:left w:val="nil"/>
              <w:bottom w:val="single" w:sz="4" w:space="0" w:color="auto"/>
              <w:right w:val="nil"/>
            </w:tcBorders>
            <w:shd w:val="clear" w:color="auto" w:fill="auto"/>
            <w:noWrap/>
          </w:tcPr>
          <w:p w:rsidR="004B3EB5" w:rsidRPr="00C04AE3" w:rsidRDefault="004B3EB5" w:rsidP="00C04AE3">
            <w:pPr>
              <w:spacing w:after="0" w:line="240" w:lineRule="atLeast"/>
              <w:jc w:val="both"/>
              <w:rPr>
                <w:rFonts w:ascii="Times New Roman" w:hAnsi="Times New Roman" w:cs="Times New Roman"/>
              </w:rPr>
            </w:pPr>
            <w:r w:rsidRPr="00C04AE3">
              <w:rPr>
                <w:rFonts w:ascii="Times New Roman" w:hAnsi="Times New Roman" w:cs="Times New Roman"/>
              </w:rPr>
              <w:t>Подметание территорий с усовершенствованным покрытием</w:t>
            </w:r>
          </w:p>
        </w:tc>
        <w:tc>
          <w:tcPr>
            <w:tcW w:w="2491" w:type="dxa"/>
            <w:tcBorders>
              <w:top w:val="nil"/>
              <w:left w:val="single" w:sz="4" w:space="0" w:color="auto"/>
              <w:bottom w:val="single" w:sz="4" w:space="0" w:color="auto"/>
              <w:right w:val="single" w:sz="4" w:space="0" w:color="auto"/>
            </w:tcBorders>
            <w:shd w:val="clear" w:color="auto" w:fill="auto"/>
            <w:noWrap/>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1 раз в 4 суток</w:t>
            </w:r>
          </w:p>
        </w:tc>
      </w:tr>
      <w:tr w:rsidR="004B3EB5" w:rsidRPr="00C04AE3" w:rsidTr="00C04AE3">
        <w:trPr>
          <w:trHeight w:val="85"/>
        </w:trPr>
        <w:tc>
          <w:tcPr>
            <w:tcW w:w="776" w:type="dxa"/>
            <w:tcBorders>
              <w:top w:val="nil"/>
              <w:left w:val="single" w:sz="4" w:space="0" w:color="auto"/>
              <w:bottom w:val="single" w:sz="4" w:space="0" w:color="auto"/>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2.2.</w:t>
            </w:r>
          </w:p>
        </w:tc>
        <w:tc>
          <w:tcPr>
            <w:tcW w:w="7461" w:type="dxa"/>
            <w:tcBorders>
              <w:top w:val="nil"/>
              <w:left w:val="nil"/>
              <w:bottom w:val="single" w:sz="4" w:space="0" w:color="auto"/>
              <w:right w:val="nil"/>
            </w:tcBorders>
            <w:shd w:val="clear" w:color="auto" w:fill="auto"/>
            <w:noWrap/>
            <w:vAlign w:val="bottom"/>
          </w:tcPr>
          <w:p w:rsidR="004B3EB5" w:rsidRPr="00C04AE3" w:rsidRDefault="004B3EB5" w:rsidP="00C04AE3">
            <w:pPr>
              <w:spacing w:after="0" w:line="240" w:lineRule="atLeast"/>
              <w:jc w:val="both"/>
              <w:rPr>
                <w:rFonts w:ascii="Times New Roman" w:hAnsi="Times New Roman" w:cs="Times New Roman"/>
              </w:rPr>
            </w:pPr>
            <w:r w:rsidRPr="00C04AE3">
              <w:rPr>
                <w:rFonts w:ascii="Times New Roman" w:hAnsi="Times New Roman" w:cs="Times New Roman"/>
              </w:rPr>
              <w:t>Подметание территории без покрытия</w:t>
            </w:r>
          </w:p>
        </w:tc>
        <w:tc>
          <w:tcPr>
            <w:tcW w:w="2491" w:type="dxa"/>
            <w:tcBorders>
              <w:top w:val="nil"/>
              <w:left w:val="single" w:sz="4" w:space="0" w:color="auto"/>
              <w:bottom w:val="single" w:sz="4" w:space="0" w:color="auto"/>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1 раз в 6 суток</w:t>
            </w:r>
          </w:p>
        </w:tc>
      </w:tr>
      <w:tr w:rsidR="004B3EB5" w:rsidRPr="00C04AE3" w:rsidTr="00C04AE3">
        <w:trPr>
          <w:trHeight w:val="85"/>
        </w:trPr>
        <w:tc>
          <w:tcPr>
            <w:tcW w:w="776" w:type="dxa"/>
            <w:tcBorders>
              <w:top w:val="nil"/>
              <w:left w:val="single" w:sz="4" w:space="0" w:color="auto"/>
              <w:bottom w:val="single" w:sz="4" w:space="0" w:color="auto"/>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2.3.</w:t>
            </w:r>
          </w:p>
        </w:tc>
        <w:tc>
          <w:tcPr>
            <w:tcW w:w="7461" w:type="dxa"/>
            <w:tcBorders>
              <w:top w:val="nil"/>
              <w:left w:val="nil"/>
              <w:bottom w:val="single" w:sz="4" w:space="0" w:color="auto"/>
              <w:right w:val="nil"/>
            </w:tcBorders>
            <w:shd w:val="clear" w:color="auto" w:fill="auto"/>
            <w:noWrap/>
            <w:vAlign w:val="bottom"/>
          </w:tcPr>
          <w:p w:rsidR="004B3EB5" w:rsidRPr="00C04AE3" w:rsidRDefault="004B3EB5" w:rsidP="00C04AE3">
            <w:pPr>
              <w:spacing w:after="0" w:line="240" w:lineRule="atLeast"/>
              <w:jc w:val="both"/>
              <w:rPr>
                <w:rFonts w:ascii="Times New Roman" w:hAnsi="Times New Roman" w:cs="Times New Roman"/>
              </w:rPr>
            </w:pPr>
            <w:r w:rsidRPr="00C04AE3">
              <w:rPr>
                <w:rFonts w:ascii="Times New Roman" w:hAnsi="Times New Roman" w:cs="Times New Roman"/>
              </w:rPr>
              <w:t>Очистка от мусора и промывка урн, установленных возле подъезда</w:t>
            </w:r>
          </w:p>
        </w:tc>
        <w:tc>
          <w:tcPr>
            <w:tcW w:w="2491" w:type="dxa"/>
            <w:tcBorders>
              <w:top w:val="nil"/>
              <w:left w:val="single" w:sz="4" w:space="0" w:color="auto"/>
              <w:bottom w:val="single" w:sz="4" w:space="0" w:color="auto"/>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ежедневно</w:t>
            </w:r>
          </w:p>
        </w:tc>
      </w:tr>
      <w:tr w:rsidR="004B3EB5" w:rsidRPr="00C04AE3" w:rsidTr="00C04AE3">
        <w:trPr>
          <w:trHeight w:val="85"/>
        </w:trPr>
        <w:tc>
          <w:tcPr>
            <w:tcW w:w="776" w:type="dxa"/>
            <w:tcBorders>
              <w:top w:val="nil"/>
              <w:left w:val="single" w:sz="4" w:space="0" w:color="auto"/>
              <w:bottom w:val="single" w:sz="4" w:space="0" w:color="auto"/>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2.4.</w:t>
            </w:r>
          </w:p>
        </w:tc>
        <w:tc>
          <w:tcPr>
            <w:tcW w:w="7461" w:type="dxa"/>
            <w:tcBorders>
              <w:top w:val="nil"/>
              <w:left w:val="nil"/>
              <w:bottom w:val="single" w:sz="4" w:space="0" w:color="auto"/>
              <w:right w:val="nil"/>
            </w:tcBorders>
            <w:shd w:val="clear" w:color="auto" w:fill="auto"/>
            <w:noWrap/>
            <w:vAlign w:val="bottom"/>
          </w:tcPr>
          <w:p w:rsidR="004B3EB5" w:rsidRPr="00C04AE3" w:rsidRDefault="004B3EB5" w:rsidP="00C04AE3">
            <w:pPr>
              <w:spacing w:after="0" w:line="240" w:lineRule="atLeast"/>
              <w:jc w:val="both"/>
              <w:rPr>
                <w:rFonts w:ascii="Times New Roman" w:hAnsi="Times New Roman" w:cs="Times New Roman"/>
              </w:rPr>
            </w:pPr>
            <w:r w:rsidRPr="00C04AE3">
              <w:rPr>
                <w:rFonts w:ascii="Times New Roman" w:hAnsi="Times New Roman" w:cs="Times New Roman"/>
              </w:rPr>
              <w:t>Уборка крыльца и площадки перед входом в подъезд, очистка металлической решётки и приямков</w:t>
            </w:r>
          </w:p>
        </w:tc>
        <w:tc>
          <w:tcPr>
            <w:tcW w:w="2491" w:type="dxa"/>
            <w:tcBorders>
              <w:top w:val="nil"/>
              <w:left w:val="single" w:sz="4" w:space="0" w:color="auto"/>
              <w:bottom w:val="single" w:sz="4" w:space="0" w:color="auto"/>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2 раза в неделю</w:t>
            </w:r>
          </w:p>
        </w:tc>
      </w:tr>
      <w:tr w:rsidR="004B3EB5" w:rsidRPr="00C04AE3" w:rsidTr="00C04AE3">
        <w:trPr>
          <w:trHeight w:val="85"/>
        </w:trPr>
        <w:tc>
          <w:tcPr>
            <w:tcW w:w="776" w:type="dxa"/>
            <w:tcBorders>
              <w:top w:val="single" w:sz="4" w:space="0" w:color="auto"/>
              <w:left w:val="single" w:sz="4" w:space="0" w:color="auto"/>
              <w:bottom w:val="single" w:sz="4" w:space="0" w:color="auto"/>
              <w:right w:val="single" w:sz="4" w:space="0" w:color="auto"/>
            </w:tcBorders>
            <w:shd w:val="clear" w:color="auto" w:fill="auto"/>
            <w:noWrap/>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2.5.</w:t>
            </w:r>
          </w:p>
        </w:tc>
        <w:tc>
          <w:tcPr>
            <w:tcW w:w="7461" w:type="dxa"/>
            <w:tcBorders>
              <w:top w:val="single" w:sz="4" w:space="0" w:color="auto"/>
              <w:left w:val="nil"/>
              <w:bottom w:val="single" w:sz="4" w:space="0" w:color="auto"/>
              <w:right w:val="nil"/>
            </w:tcBorders>
            <w:shd w:val="clear" w:color="auto" w:fill="auto"/>
            <w:noWrap/>
          </w:tcPr>
          <w:p w:rsidR="004B3EB5" w:rsidRPr="00C04AE3" w:rsidRDefault="004B3EB5" w:rsidP="00C04AE3">
            <w:pPr>
              <w:spacing w:after="0" w:line="240" w:lineRule="atLeast"/>
              <w:jc w:val="both"/>
              <w:rPr>
                <w:rFonts w:ascii="Times New Roman" w:hAnsi="Times New Roman" w:cs="Times New Roman"/>
              </w:rPr>
            </w:pPr>
            <w:r w:rsidRPr="00C04AE3">
              <w:rPr>
                <w:rFonts w:ascii="Times New Roman" w:hAnsi="Times New Roman" w:cs="Times New Roman"/>
              </w:rPr>
              <w:t>Уборка мусора с газонов  (газоны средней засоренности)</w:t>
            </w:r>
          </w:p>
        </w:tc>
        <w:tc>
          <w:tcPr>
            <w:tcW w:w="2491" w:type="dxa"/>
            <w:tcBorders>
              <w:top w:val="nil"/>
              <w:left w:val="single" w:sz="4" w:space="0" w:color="auto"/>
              <w:bottom w:val="single" w:sz="4" w:space="0" w:color="auto"/>
              <w:right w:val="single" w:sz="4" w:space="0" w:color="auto"/>
            </w:tcBorders>
            <w:shd w:val="clear" w:color="auto" w:fill="auto"/>
            <w:noWrap/>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1 раз в 3 суток</w:t>
            </w:r>
          </w:p>
        </w:tc>
      </w:tr>
      <w:tr w:rsidR="004B3EB5" w:rsidRPr="00C04AE3" w:rsidTr="00C04AE3">
        <w:trPr>
          <w:trHeight w:val="85"/>
        </w:trPr>
        <w:tc>
          <w:tcPr>
            <w:tcW w:w="776" w:type="dxa"/>
            <w:tcBorders>
              <w:top w:val="single" w:sz="4" w:space="0" w:color="auto"/>
              <w:left w:val="single" w:sz="4" w:space="0" w:color="auto"/>
              <w:bottom w:val="single" w:sz="4" w:space="0" w:color="auto"/>
              <w:right w:val="nil"/>
            </w:tcBorders>
            <w:shd w:val="clear" w:color="auto" w:fill="auto"/>
            <w:noWrap/>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2.6.</w:t>
            </w:r>
          </w:p>
        </w:tc>
        <w:tc>
          <w:tcPr>
            <w:tcW w:w="7461" w:type="dxa"/>
            <w:tcBorders>
              <w:top w:val="single" w:sz="4" w:space="0" w:color="auto"/>
              <w:left w:val="single" w:sz="4" w:space="0" w:color="auto"/>
              <w:bottom w:val="single" w:sz="4" w:space="0" w:color="auto"/>
              <w:right w:val="nil"/>
            </w:tcBorders>
            <w:shd w:val="clear" w:color="auto" w:fill="auto"/>
            <w:noWrap/>
          </w:tcPr>
          <w:p w:rsidR="004B3EB5" w:rsidRPr="00C04AE3" w:rsidRDefault="004B3EB5" w:rsidP="00C04AE3">
            <w:pPr>
              <w:spacing w:after="0" w:line="240" w:lineRule="atLeast"/>
              <w:jc w:val="both"/>
              <w:rPr>
                <w:rFonts w:ascii="Times New Roman" w:hAnsi="Times New Roman" w:cs="Times New Roman"/>
              </w:rPr>
            </w:pPr>
            <w:r w:rsidRPr="00C04AE3">
              <w:rPr>
                <w:rFonts w:ascii="Times New Roman" w:hAnsi="Times New Roman" w:cs="Times New Roman"/>
              </w:rPr>
              <w:t>Выпилка деревьев, вырубка кустарников, порослей</w:t>
            </w:r>
          </w:p>
        </w:tc>
        <w:tc>
          <w:tcPr>
            <w:tcW w:w="2491" w:type="dxa"/>
            <w:tcBorders>
              <w:top w:val="single" w:sz="4" w:space="0" w:color="auto"/>
              <w:left w:val="single" w:sz="4" w:space="0" w:color="auto"/>
              <w:bottom w:val="single" w:sz="4" w:space="0" w:color="auto"/>
              <w:right w:val="single" w:sz="4" w:space="0" w:color="auto"/>
            </w:tcBorders>
            <w:shd w:val="clear" w:color="auto" w:fill="auto"/>
            <w:noWrap/>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по необходимости</w:t>
            </w:r>
          </w:p>
        </w:tc>
      </w:tr>
      <w:tr w:rsidR="004B3EB5" w:rsidRPr="00C04AE3" w:rsidTr="00361F71">
        <w:trPr>
          <w:trHeight w:val="85"/>
        </w:trPr>
        <w:tc>
          <w:tcPr>
            <w:tcW w:w="776" w:type="dxa"/>
            <w:tcBorders>
              <w:top w:val="single" w:sz="4" w:space="0" w:color="auto"/>
              <w:left w:val="single" w:sz="4" w:space="0" w:color="auto"/>
              <w:bottom w:val="single" w:sz="4" w:space="0" w:color="auto"/>
              <w:right w:val="nil"/>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2.7.</w:t>
            </w:r>
          </w:p>
        </w:tc>
        <w:tc>
          <w:tcPr>
            <w:tcW w:w="7461" w:type="dxa"/>
            <w:tcBorders>
              <w:top w:val="single" w:sz="4" w:space="0" w:color="auto"/>
              <w:left w:val="single" w:sz="4" w:space="0" w:color="auto"/>
              <w:bottom w:val="single" w:sz="4" w:space="0" w:color="auto"/>
              <w:right w:val="nil"/>
            </w:tcBorders>
            <w:shd w:val="clear" w:color="auto" w:fill="auto"/>
            <w:noWrap/>
            <w:vAlign w:val="bottom"/>
          </w:tcPr>
          <w:p w:rsidR="004B3EB5" w:rsidRPr="00C04AE3" w:rsidRDefault="004B3EB5" w:rsidP="00C04AE3">
            <w:pPr>
              <w:spacing w:after="0" w:line="240" w:lineRule="atLeast"/>
              <w:jc w:val="both"/>
              <w:rPr>
                <w:rFonts w:ascii="Times New Roman" w:hAnsi="Times New Roman" w:cs="Times New Roman"/>
              </w:rPr>
            </w:pPr>
            <w:r w:rsidRPr="00C04AE3">
              <w:rPr>
                <w:rFonts w:ascii="Times New Roman" w:hAnsi="Times New Roman" w:cs="Times New Roman"/>
              </w:rPr>
              <w:t>Стрижка газонов (скашивание травы)</w:t>
            </w:r>
          </w:p>
        </w:tc>
        <w:tc>
          <w:tcPr>
            <w:tcW w:w="24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3 раза за сезон</w:t>
            </w:r>
          </w:p>
        </w:tc>
      </w:tr>
      <w:tr w:rsidR="004B3EB5" w:rsidRPr="00C04AE3" w:rsidTr="00361F71">
        <w:trPr>
          <w:trHeight w:val="85"/>
        </w:trPr>
        <w:tc>
          <w:tcPr>
            <w:tcW w:w="776" w:type="dxa"/>
            <w:tcBorders>
              <w:top w:val="single" w:sz="4" w:space="0" w:color="auto"/>
              <w:left w:val="single" w:sz="4" w:space="0" w:color="auto"/>
              <w:bottom w:val="single" w:sz="4" w:space="0" w:color="auto"/>
              <w:right w:val="nil"/>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2.8.</w:t>
            </w:r>
          </w:p>
        </w:tc>
        <w:tc>
          <w:tcPr>
            <w:tcW w:w="7461" w:type="dxa"/>
            <w:tcBorders>
              <w:top w:val="single" w:sz="4" w:space="0" w:color="auto"/>
              <w:left w:val="single" w:sz="4" w:space="0" w:color="auto"/>
              <w:bottom w:val="single" w:sz="4" w:space="0" w:color="auto"/>
              <w:right w:val="nil"/>
            </w:tcBorders>
            <w:shd w:val="clear" w:color="auto" w:fill="auto"/>
            <w:noWrap/>
            <w:vAlign w:val="bottom"/>
          </w:tcPr>
          <w:p w:rsidR="004B3EB5" w:rsidRPr="00C04AE3" w:rsidRDefault="004B3EB5" w:rsidP="00C04AE3">
            <w:pPr>
              <w:spacing w:after="0" w:line="240" w:lineRule="atLeast"/>
              <w:jc w:val="both"/>
              <w:rPr>
                <w:rFonts w:ascii="Times New Roman" w:hAnsi="Times New Roman" w:cs="Times New Roman"/>
              </w:rPr>
            </w:pPr>
            <w:r w:rsidRPr="00C04AE3">
              <w:rPr>
                <w:rFonts w:ascii="Times New Roman" w:hAnsi="Times New Roman" w:cs="Times New Roman"/>
              </w:rPr>
              <w:t>Уборка контейнерных площадок и территорий, прилегающих к ним в радиусе 5 м</w:t>
            </w:r>
          </w:p>
        </w:tc>
        <w:tc>
          <w:tcPr>
            <w:tcW w:w="24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постоянно</w:t>
            </w:r>
          </w:p>
        </w:tc>
      </w:tr>
      <w:tr w:rsidR="004B3EB5" w:rsidRPr="00C04AE3" w:rsidTr="00361F71">
        <w:trPr>
          <w:trHeight w:val="85"/>
        </w:trPr>
        <w:tc>
          <w:tcPr>
            <w:tcW w:w="776" w:type="dxa"/>
            <w:tcBorders>
              <w:top w:val="single" w:sz="4" w:space="0" w:color="auto"/>
              <w:left w:val="single" w:sz="4" w:space="0" w:color="auto"/>
              <w:bottom w:val="nil"/>
              <w:right w:val="nil"/>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p>
        </w:tc>
        <w:tc>
          <w:tcPr>
            <w:tcW w:w="7461" w:type="dxa"/>
            <w:tcBorders>
              <w:top w:val="single" w:sz="4" w:space="0" w:color="auto"/>
              <w:left w:val="single" w:sz="4" w:space="0" w:color="auto"/>
              <w:bottom w:val="nil"/>
              <w:right w:val="nil"/>
            </w:tcBorders>
            <w:shd w:val="clear" w:color="auto" w:fill="auto"/>
            <w:noWrap/>
            <w:vAlign w:val="bottom"/>
          </w:tcPr>
          <w:p w:rsidR="004B3EB5" w:rsidRPr="00C04AE3" w:rsidRDefault="004B3EB5" w:rsidP="00C04AE3">
            <w:pPr>
              <w:spacing w:after="0" w:line="240" w:lineRule="atLeast"/>
              <w:jc w:val="center"/>
              <w:rPr>
                <w:rFonts w:ascii="Times New Roman" w:hAnsi="Times New Roman" w:cs="Times New Roman"/>
                <w:b/>
                <w:bCs/>
                <w:iCs/>
              </w:rPr>
            </w:pPr>
            <w:r w:rsidRPr="00C04AE3">
              <w:rPr>
                <w:rFonts w:ascii="Times New Roman" w:hAnsi="Times New Roman" w:cs="Times New Roman"/>
                <w:b/>
                <w:bCs/>
                <w:iCs/>
              </w:rPr>
              <w:t>Зимний период</w:t>
            </w:r>
          </w:p>
        </w:tc>
        <w:tc>
          <w:tcPr>
            <w:tcW w:w="2491" w:type="dxa"/>
            <w:tcBorders>
              <w:top w:val="single" w:sz="4" w:space="0" w:color="auto"/>
              <w:left w:val="single" w:sz="4" w:space="0" w:color="auto"/>
              <w:bottom w:val="nil"/>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p>
        </w:tc>
      </w:tr>
      <w:tr w:rsidR="004B3EB5" w:rsidRPr="00C04AE3" w:rsidTr="00361F71">
        <w:trPr>
          <w:trHeight w:val="95"/>
        </w:trPr>
        <w:tc>
          <w:tcPr>
            <w:tcW w:w="776" w:type="dxa"/>
            <w:tcBorders>
              <w:top w:val="nil"/>
              <w:left w:val="single" w:sz="4" w:space="0" w:color="auto"/>
              <w:bottom w:val="single" w:sz="4" w:space="0" w:color="auto"/>
              <w:right w:val="single" w:sz="4" w:space="0" w:color="auto"/>
            </w:tcBorders>
            <w:shd w:val="clear" w:color="auto" w:fill="auto"/>
            <w:noWrap/>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2.9.</w:t>
            </w:r>
          </w:p>
        </w:tc>
        <w:tc>
          <w:tcPr>
            <w:tcW w:w="7461" w:type="dxa"/>
            <w:tcBorders>
              <w:top w:val="nil"/>
              <w:left w:val="nil"/>
              <w:bottom w:val="single" w:sz="4" w:space="0" w:color="auto"/>
              <w:right w:val="nil"/>
            </w:tcBorders>
            <w:shd w:val="clear" w:color="auto" w:fill="auto"/>
            <w:noWrap/>
          </w:tcPr>
          <w:p w:rsidR="004B3EB5" w:rsidRPr="00C04AE3" w:rsidRDefault="004B3EB5" w:rsidP="00361F71">
            <w:pPr>
              <w:spacing w:after="0" w:line="240" w:lineRule="atLeast"/>
              <w:rPr>
                <w:rFonts w:ascii="Times New Roman" w:hAnsi="Times New Roman" w:cs="Times New Roman"/>
              </w:rPr>
            </w:pPr>
            <w:r w:rsidRPr="00C04AE3">
              <w:rPr>
                <w:rFonts w:ascii="Times New Roman" w:hAnsi="Times New Roman" w:cs="Times New Roman"/>
              </w:rPr>
              <w:t xml:space="preserve"> Подметание свежевыпавшего снега </w:t>
            </w:r>
          </w:p>
        </w:tc>
        <w:tc>
          <w:tcPr>
            <w:tcW w:w="2491" w:type="dxa"/>
            <w:tcBorders>
              <w:top w:val="nil"/>
              <w:left w:val="single" w:sz="4" w:space="0" w:color="auto"/>
              <w:bottom w:val="single" w:sz="4" w:space="0" w:color="auto"/>
              <w:right w:val="single" w:sz="4" w:space="0" w:color="auto"/>
            </w:tcBorders>
            <w:shd w:val="clear" w:color="auto" w:fill="auto"/>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по необходимости</w:t>
            </w:r>
          </w:p>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в дни снегопада</w:t>
            </w:r>
          </w:p>
        </w:tc>
      </w:tr>
      <w:tr w:rsidR="004B3EB5" w:rsidRPr="00C04AE3" w:rsidTr="00361F71">
        <w:trPr>
          <w:trHeight w:val="85"/>
        </w:trPr>
        <w:tc>
          <w:tcPr>
            <w:tcW w:w="7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2.10.</w:t>
            </w:r>
          </w:p>
          <w:p w:rsidR="004B3EB5" w:rsidRPr="00C04AE3" w:rsidRDefault="004B3EB5" w:rsidP="00443700">
            <w:pPr>
              <w:spacing w:after="0" w:line="240" w:lineRule="atLeast"/>
              <w:jc w:val="center"/>
              <w:rPr>
                <w:rFonts w:ascii="Times New Roman" w:hAnsi="Times New Roman" w:cs="Times New Roman"/>
              </w:rPr>
            </w:pPr>
          </w:p>
        </w:tc>
        <w:tc>
          <w:tcPr>
            <w:tcW w:w="7461" w:type="dxa"/>
            <w:tcBorders>
              <w:top w:val="single" w:sz="4" w:space="0" w:color="auto"/>
              <w:left w:val="nil"/>
              <w:bottom w:val="single" w:sz="4" w:space="0" w:color="auto"/>
              <w:right w:val="nil"/>
            </w:tcBorders>
            <w:shd w:val="clear" w:color="auto" w:fill="auto"/>
            <w:noWrap/>
            <w:vAlign w:val="bottom"/>
          </w:tcPr>
          <w:p w:rsidR="004B3EB5" w:rsidRPr="00C04AE3" w:rsidRDefault="004B3EB5" w:rsidP="00C04AE3">
            <w:pPr>
              <w:spacing w:after="0" w:line="240" w:lineRule="atLeast"/>
              <w:jc w:val="both"/>
              <w:rPr>
                <w:rFonts w:ascii="Times New Roman" w:hAnsi="Times New Roman" w:cs="Times New Roman"/>
              </w:rPr>
            </w:pPr>
            <w:r w:rsidRPr="00C04AE3">
              <w:rPr>
                <w:rFonts w:ascii="Times New Roman" w:hAnsi="Times New Roman" w:cs="Times New Roman"/>
              </w:rPr>
              <w:t>Очистка от уплотненного снега территорий с усовершенствованным покрытием</w:t>
            </w:r>
          </w:p>
        </w:tc>
        <w:tc>
          <w:tcPr>
            <w:tcW w:w="2491" w:type="dxa"/>
            <w:tcBorders>
              <w:top w:val="single" w:sz="4" w:space="0" w:color="auto"/>
              <w:left w:val="single" w:sz="4" w:space="0" w:color="auto"/>
              <w:bottom w:val="single" w:sz="4" w:space="0" w:color="auto"/>
              <w:right w:val="single" w:sz="4" w:space="0" w:color="auto"/>
            </w:tcBorders>
            <w:shd w:val="clear" w:color="auto" w:fill="auto"/>
            <w:vAlign w:val="bottom"/>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1 раз в 4 суток в дни снегопада</w:t>
            </w:r>
          </w:p>
        </w:tc>
      </w:tr>
      <w:tr w:rsidR="004B3EB5" w:rsidRPr="00C04AE3" w:rsidTr="00361F71">
        <w:trPr>
          <w:trHeight w:val="85"/>
        </w:trPr>
        <w:tc>
          <w:tcPr>
            <w:tcW w:w="776" w:type="dxa"/>
            <w:tcBorders>
              <w:top w:val="single" w:sz="4" w:space="0" w:color="auto"/>
              <w:left w:val="single" w:sz="4" w:space="0" w:color="auto"/>
              <w:bottom w:val="single" w:sz="4" w:space="0" w:color="auto"/>
              <w:right w:val="single" w:sz="4" w:space="0" w:color="auto"/>
            </w:tcBorders>
            <w:shd w:val="clear" w:color="auto" w:fill="auto"/>
            <w:noWrap/>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2.11.</w:t>
            </w:r>
          </w:p>
        </w:tc>
        <w:tc>
          <w:tcPr>
            <w:tcW w:w="7461" w:type="dxa"/>
            <w:tcBorders>
              <w:top w:val="single" w:sz="4" w:space="0" w:color="auto"/>
              <w:left w:val="nil"/>
              <w:bottom w:val="single" w:sz="4" w:space="0" w:color="auto"/>
              <w:right w:val="nil"/>
            </w:tcBorders>
            <w:shd w:val="clear" w:color="auto" w:fill="auto"/>
            <w:noWrap/>
          </w:tcPr>
          <w:p w:rsidR="004B3EB5" w:rsidRPr="00C04AE3" w:rsidRDefault="004B3EB5" w:rsidP="00361F71">
            <w:pPr>
              <w:spacing w:after="0" w:line="240" w:lineRule="atLeast"/>
              <w:rPr>
                <w:rFonts w:ascii="Times New Roman" w:hAnsi="Times New Roman" w:cs="Times New Roman"/>
              </w:rPr>
            </w:pPr>
            <w:r w:rsidRPr="00C04AE3">
              <w:rPr>
                <w:rFonts w:ascii="Times New Roman" w:hAnsi="Times New Roman" w:cs="Times New Roman"/>
              </w:rPr>
              <w:t>Сдвигание свежевыпавшего снега и очистка территории от снега и льда при наличии колейности свыше 5 см</w:t>
            </w:r>
          </w:p>
        </w:tc>
        <w:tc>
          <w:tcPr>
            <w:tcW w:w="2491" w:type="dxa"/>
            <w:tcBorders>
              <w:top w:val="single" w:sz="4" w:space="0" w:color="auto"/>
              <w:left w:val="single" w:sz="4" w:space="0" w:color="auto"/>
              <w:bottom w:val="single" w:sz="4" w:space="0" w:color="auto"/>
              <w:right w:val="single" w:sz="4" w:space="0" w:color="auto"/>
            </w:tcBorders>
            <w:shd w:val="clear" w:color="auto" w:fill="auto"/>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По необходимости</w:t>
            </w:r>
          </w:p>
        </w:tc>
      </w:tr>
      <w:tr w:rsidR="004B3EB5" w:rsidRPr="00C04AE3" w:rsidTr="00361F71">
        <w:trPr>
          <w:trHeight w:val="85"/>
        </w:trPr>
        <w:tc>
          <w:tcPr>
            <w:tcW w:w="776" w:type="dxa"/>
            <w:tcBorders>
              <w:top w:val="single" w:sz="4" w:space="0" w:color="auto"/>
              <w:left w:val="single" w:sz="4" w:space="0" w:color="auto"/>
              <w:bottom w:val="single" w:sz="4" w:space="0" w:color="auto"/>
              <w:right w:val="single" w:sz="4" w:space="0" w:color="auto"/>
            </w:tcBorders>
            <w:shd w:val="clear" w:color="auto" w:fill="auto"/>
            <w:noWrap/>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2.12.</w:t>
            </w:r>
          </w:p>
        </w:tc>
        <w:tc>
          <w:tcPr>
            <w:tcW w:w="7461" w:type="dxa"/>
            <w:tcBorders>
              <w:top w:val="single" w:sz="4" w:space="0" w:color="auto"/>
              <w:left w:val="nil"/>
              <w:bottom w:val="single" w:sz="4" w:space="0" w:color="auto"/>
              <w:right w:val="nil"/>
            </w:tcBorders>
            <w:shd w:val="clear" w:color="auto" w:fill="auto"/>
            <w:noWrap/>
          </w:tcPr>
          <w:p w:rsidR="004B3EB5" w:rsidRPr="00C04AE3" w:rsidRDefault="004B3EB5" w:rsidP="00361F71">
            <w:pPr>
              <w:spacing w:after="0" w:line="240" w:lineRule="atLeast"/>
              <w:rPr>
                <w:rFonts w:ascii="Times New Roman" w:hAnsi="Times New Roman" w:cs="Times New Roman"/>
              </w:rPr>
            </w:pPr>
            <w:r w:rsidRPr="00C04AE3">
              <w:rPr>
                <w:rFonts w:ascii="Times New Roman" w:hAnsi="Times New Roman" w:cs="Times New Roman"/>
              </w:rPr>
              <w:t>Очистка крышек люков колодцев и пожарных гидрантов от снега и льда толщиной слоя свыше 5 см</w:t>
            </w:r>
          </w:p>
        </w:tc>
        <w:tc>
          <w:tcPr>
            <w:tcW w:w="2491" w:type="dxa"/>
            <w:tcBorders>
              <w:top w:val="single" w:sz="4" w:space="0" w:color="auto"/>
              <w:left w:val="single" w:sz="4" w:space="0" w:color="auto"/>
              <w:bottom w:val="single" w:sz="4" w:space="0" w:color="auto"/>
              <w:right w:val="single" w:sz="4" w:space="0" w:color="auto"/>
            </w:tcBorders>
            <w:shd w:val="clear" w:color="auto" w:fill="auto"/>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По необходимости</w:t>
            </w:r>
          </w:p>
        </w:tc>
      </w:tr>
      <w:tr w:rsidR="004B3EB5" w:rsidRPr="00C04AE3" w:rsidTr="00361F71">
        <w:trPr>
          <w:trHeight w:val="85"/>
        </w:trPr>
        <w:tc>
          <w:tcPr>
            <w:tcW w:w="776" w:type="dxa"/>
            <w:tcBorders>
              <w:top w:val="single" w:sz="4" w:space="0" w:color="auto"/>
              <w:left w:val="single" w:sz="4" w:space="0" w:color="auto"/>
              <w:bottom w:val="single" w:sz="4" w:space="0" w:color="auto"/>
              <w:right w:val="nil"/>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2.13.</w:t>
            </w:r>
          </w:p>
          <w:p w:rsidR="004B3EB5" w:rsidRPr="00C04AE3" w:rsidRDefault="004B3EB5" w:rsidP="00443700">
            <w:pPr>
              <w:spacing w:after="0" w:line="240" w:lineRule="atLeast"/>
              <w:jc w:val="center"/>
              <w:rPr>
                <w:rFonts w:ascii="Times New Roman" w:hAnsi="Times New Roman" w:cs="Times New Roman"/>
              </w:rPr>
            </w:pPr>
          </w:p>
        </w:tc>
        <w:tc>
          <w:tcPr>
            <w:tcW w:w="7461" w:type="dxa"/>
            <w:tcBorders>
              <w:top w:val="single" w:sz="4" w:space="0" w:color="auto"/>
              <w:left w:val="single" w:sz="4" w:space="0" w:color="auto"/>
              <w:bottom w:val="single" w:sz="4" w:space="0" w:color="auto"/>
              <w:right w:val="nil"/>
            </w:tcBorders>
            <w:shd w:val="clear" w:color="auto" w:fill="auto"/>
            <w:noWrap/>
            <w:vAlign w:val="bottom"/>
          </w:tcPr>
          <w:p w:rsidR="004B3EB5" w:rsidRPr="00C04AE3" w:rsidRDefault="004B3EB5" w:rsidP="00C04AE3">
            <w:pPr>
              <w:spacing w:after="0" w:line="240" w:lineRule="atLeast"/>
              <w:jc w:val="both"/>
              <w:rPr>
                <w:rFonts w:ascii="Times New Roman" w:hAnsi="Times New Roman" w:cs="Times New Roman"/>
              </w:rPr>
            </w:pPr>
            <w:r w:rsidRPr="00C04AE3">
              <w:rPr>
                <w:rFonts w:ascii="Times New Roman" w:hAnsi="Times New Roman" w:cs="Times New Roman"/>
              </w:rPr>
              <w:t>Посыпка территории пешеходных дорожек, дворовых и внутриквартальных проездов песчано-солевой смесью  в зимний период</w:t>
            </w:r>
          </w:p>
        </w:tc>
        <w:tc>
          <w:tcPr>
            <w:tcW w:w="2491" w:type="dxa"/>
            <w:tcBorders>
              <w:top w:val="single" w:sz="4" w:space="0" w:color="auto"/>
              <w:left w:val="single" w:sz="4" w:space="0" w:color="auto"/>
              <w:bottom w:val="single" w:sz="4" w:space="0" w:color="auto"/>
              <w:right w:val="single" w:sz="4" w:space="0" w:color="auto"/>
            </w:tcBorders>
            <w:shd w:val="clear" w:color="auto" w:fill="auto"/>
            <w:vAlign w:val="bottom"/>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1 раз в сутки во время гололеда</w:t>
            </w:r>
          </w:p>
        </w:tc>
      </w:tr>
      <w:tr w:rsidR="004B3EB5" w:rsidRPr="00C04AE3" w:rsidTr="00361F71">
        <w:trPr>
          <w:trHeight w:val="85"/>
        </w:trPr>
        <w:tc>
          <w:tcPr>
            <w:tcW w:w="776" w:type="dxa"/>
            <w:tcBorders>
              <w:top w:val="nil"/>
              <w:left w:val="single" w:sz="4" w:space="0" w:color="auto"/>
              <w:bottom w:val="nil"/>
              <w:right w:val="nil"/>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2.14.</w:t>
            </w:r>
          </w:p>
        </w:tc>
        <w:tc>
          <w:tcPr>
            <w:tcW w:w="7461" w:type="dxa"/>
            <w:tcBorders>
              <w:top w:val="nil"/>
              <w:left w:val="single" w:sz="4" w:space="0" w:color="auto"/>
              <w:bottom w:val="nil"/>
              <w:right w:val="nil"/>
            </w:tcBorders>
            <w:shd w:val="clear" w:color="auto" w:fill="auto"/>
            <w:noWrap/>
            <w:vAlign w:val="bottom"/>
          </w:tcPr>
          <w:p w:rsidR="004B3EB5" w:rsidRPr="00C04AE3" w:rsidRDefault="004B3EB5" w:rsidP="00C04AE3">
            <w:pPr>
              <w:spacing w:after="0" w:line="240" w:lineRule="atLeast"/>
              <w:jc w:val="both"/>
              <w:rPr>
                <w:rFonts w:ascii="Times New Roman" w:hAnsi="Times New Roman" w:cs="Times New Roman"/>
              </w:rPr>
            </w:pPr>
            <w:r w:rsidRPr="00C04AE3">
              <w:rPr>
                <w:rFonts w:ascii="Times New Roman" w:hAnsi="Times New Roman" w:cs="Times New Roman"/>
              </w:rPr>
              <w:t xml:space="preserve"> Очистка придомовой территории от наледи и льда</w:t>
            </w:r>
          </w:p>
        </w:tc>
        <w:tc>
          <w:tcPr>
            <w:tcW w:w="2491" w:type="dxa"/>
            <w:vMerge w:val="restart"/>
            <w:tcBorders>
              <w:top w:val="nil"/>
              <w:left w:val="single" w:sz="4" w:space="0" w:color="auto"/>
              <w:bottom w:val="single" w:sz="4" w:space="0" w:color="000000"/>
              <w:right w:val="single" w:sz="4" w:space="0" w:color="auto"/>
            </w:tcBorders>
            <w:shd w:val="clear" w:color="auto" w:fill="auto"/>
            <w:vAlign w:val="bottom"/>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1 раз в 3 суток во время гололеда</w:t>
            </w:r>
          </w:p>
        </w:tc>
      </w:tr>
      <w:tr w:rsidR="004B3EB5" w:rsidRPr="00C04AE3" w:rsidTr="00C04AE3">
        <w:trPr>
          <w:trHeight w:val="255"/>
        </w:trPr>
        <w:tc>
          <w:tcPr>
            <w:tcW w:w="776" w:type="dxa"/>
            <w:tcBorders>
              <w:top w:val="nil"/>
              <w:left w:val="single" w:sz="4" w:space="0" w:color="auto"/>
              <w:bottom w:val="single" w:sz="4" w:space="0" w:color="auto"/>
              <w:right w:val="nil"/>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p>
        </w:tc>
        <w:tc>
          <w:tcPr>
            <w:tcW w:w="7461" w:type="dxa"/>
            <w:tcBorders>
              <w:top w:val="nil"/>
              <w:left w:val="single" w:sz="4" w:space="0" w:color="auto"/>
              <w:bottom w:val="single" w:sz="4" w:space="0" w:color="auto"/>
              <w:right w:val="nil"/>
            </w:tcBorders>
            <w:shd w:val="clear" w:color="auto" w:fill="auto"/>
            <w:noWrap/>
            <w:vAlign w:val="bottom"/>
          </w:tcPr>
          <w:p w:rsidR="004B3EB5" w:rsidRPr="00C04AE3" w:rsidRDefault="004B3EB5" w:rsidP="00C04AE3">
            <w:pPr>
              <w:spacing w:after="0" w:line="240" w:lineRule="atLeast"/>
              <w:jc w:val="both"/>
              <w:rPr>
                <w:rFonts w:ascii="Times New Roman" w:hAnsi="Times New Roman" w:cs="Times New Roman"/>
              </w:rPr>
            </w:pPr>
            <w:r w:rsidRPr="00C04AE3">
              <w:rPr>
                <w:rFonts w:ascii="Times New Roman" w:hAnsi="Times New Roman" w:cs="Times New Roman"/>
              </w:rPr>
              <w:t> </w:t>
            </w:r>
          </w:p>
        </w:tc>
        <w:tc>
          <w:tcPr>
            <w:tcW w:w="2491" w:type="dxa"/>
            <w:vMerge/>
            <w:tcBorders>
              <w:top w:val="nil"/>
              <w:left w:val="single" w:sz="4" w:space="0" w:color="auto"/>
              <w:bottom w:val="single" w:sz="4" w:space="0" w:color="auto"/>
              <w:right w:val="single" w:sz="4" w:space="0" w:color="auto"/>
            </w:tcBorders>
            <w:vAlign w:val="center"/>
          </w:tcPr>
          <w:p w:rsidR="004B3EB5" w:rsidRPr="00C04AE3" w:rsidRDefault="004B3EB5" w:rsidP="00443700">
            <w:pPr>
              <w:spacing w:after="0" w:line="240" w:lineRule="atLeast"/>
              <w:jc w:val="center"/>
              <w:rPr>
                <w:rFonts w:ascii="Times New Roman" w:hAnsi="Times New Roman" w:cs="Times New Roman"/>
              </w:rPr>
            </w:pPr>
          </w:p>
        </w:tc>
      </w:tr>
      <w:tr w:rsidR="004B3EB5" w:rsidRPr="00C04AE3" w:rsidTr="00C04AE3">
        <w:trPr>
          <w:trHeight w:val="255"/>
        </w:trPr>
        <w:tc>
          <w:tcPr>
            <w:tcW w:w="776" w:type="dxa"/>
            <w:tcBorders>
              <w:top w:val="nil"/>
              <w:left w:val="single" w:sz="4" w:space="0" w:color="auto"/>
              <w:bottom w:val="single" w:sz="4" w:space="0" w:color="auto"/>
              <w:right w:val="nil"/>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2.15.</w:t>
            </w:r>
          </w:p>
        </w:tc>
        <w:tc>
          <w:tcPr>
            <w:tcW w:w="7461" w:type="dxa"/>
            <w:tcBorders>
              <w:top w:val="nil"/>
              <w:left w:val="single" w:sz="4" w:space="0" w:color="auto"/>
              <w:bottom w:val="single" w:sz="4" w:space="0" w:color="auto"/>
              <w:right w:val="nil"/>
            </w:tcBorders>
            <w:shd w:val="clear" w:color="auto" w:fill="auto"/>
            <w:noWrap/>
            <w:vAlign w:val="bottom"/>
          </w:tcPr>
          <w:p w:rsidR="004B3EB5" w:rsidRPr="00C04AE3" w:rsidRDefault="004B3EB5" w:rsidP="00C04AE3">
            <w:pPr>
              <w:spacing w:after="0" w:line="240" w:lineRule="atLeast"/>
              <w:jc w:val="both"/>
              <w:rPr>
                <w:rFonts w:ascii="Times New Roman" w:hAnsi="Times New Roman" w:cs="Times New Roman"/>
              </w:rPr>
            </w:pPr>
            <w:r w:rsidRPr="00C04AE3">
              <w:rPr>
                <w:rFonts w:ascii="Times New Roman" w:hAnsi="Times New Roman" w:cs="Times New Roman"/>
              </w:rPr>
              <w:t>Уборка крыльца и площадки перед входом в подъезд</w:t>
            </w:r>
          </w:p>
        </w:tc>
        <w:tc>
          <w:tcPr>
            <w:tcW w:w="2491" w:type="dxa"/>
            <w:tcBorders>
              <w:top w:val="nil"/>
              <w:left w:val="single" w:sz="4" w:space="0" w:color="auto"/>
              <w:bottom w:val="single" w:sz="4" w:space="0" w:color="auto"/>
              <w:right w:val="single" w:sz="4" w:space="0" w:color="auto"/>
            </w:tcBorders>
            <w:vAlign w:val="center"/>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2 раза в неделю</w:t>
            </w:r>
          </w:p>
        </w:tc>
      </w:tr>
      <w:tr w:rsidR="004B3EB5" w:rsidRPr="00C04AE3" w:rsidTr="00361F71">
        <w:trPr>
          <w:trHeight w:val="85"/>
        </w:trPr>
        <w:tc>
          <w:tcPr>
            <w:tcW w:w="776" w:type="dxa"/>
            <w:tcBorders>
              <w:top w:val="nil"/>
              <w:left w:val="single" w:sz="4" w:space="0" w:color="auto"/>
              <w:bottom w:val="single" w:sz="4" w:space="0" w:color="auto"/>
              <w:right w:val="nil"/>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2.16.</w:t>
            </w:r>
          </w:p>
        </w:tc>
        <w:tc>
          <w:tcPr>
            <w:tcW w:w="7461" w:type="dxa"/>
            <w:tcBorders>
              <w:top w:val="nil"/>
              <w:left w:val="single" w:sz="4" w:space="0" w:color="auto"/>
              <w:bottom w:val="single" w:sz="4" w:space="0" w:color="auto"/>
              <w:right w:val="nil"/>
            </w:tcBorders>
            <w:shd w:val="clear" w:color="auto" w:fill="auto"/>
            <w:noWrap/>
            <w:vAlign w:val="bottom"/>
          </w:tcPr>
          <w:p w:rsidR="004B3EB5" w:rsidRPr="00C04AE3" w:rsidRDefault="004B3EB5" w:rsidP="00C04AE3">
            <w:pPr>
              <w:spacing w:after="0" w:line="240" w:lineRule="atLeast"/>
              <w:jc w:val="both"/>
              <w:rPr>
                <w:rFonts w:ascii="Times New Roman" w:hAnsi="Times New Roman" w:cs="Times New Roman"/>
              </w:rPr>
            </w:pPr>
            <w:r w:rsidRPr="00C04AE3">
              <w:rPr>
                <w:rFonts w:ascii="Times New Roman" w:hAnsi="Times New Roman" w:cs="Times New Roman"/>
              </w:rPr>
              <w:t>Очистка от мусора урн, установленных возле подъезда</w:t>
            </w:r>
          </w:p>
        </w:tc>
        <w:tc>
          <w:tcPr>
            <w:tcW w:w="2491" w:type="dxa"/>
            <w:tcBorders>
              <w:top w:val="nil"/>
              <w:left w:val="single" w:sz="4" w:space="0" w:color="auto"/>
              <w:bottom w:val="single" w:sz="4" w:space="0" w:color="auto"/>
              <w:right w:val="single" w:sz="4" w:space="0" w:color="auto"/>
            </w:tcBorders>
            <w:vAlign w:val="center"/>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ежедневно</w:t>
            </w:r>
          </w:p>
        </w:tc>
      </w:tr>
      <w:tr w:rsidR="004B3EB5" w:rsidRPr="00C04AE3" w:rsidTr="00361F71">
        <w:trPr>
          <w:trHeight w:val="85"/>
        </w:trPr>
        <w:tc>
          <w:tcPr>
            <w:tcW w:w="7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lastRenderedPageBreak/>
              <w:t>2.17.</w:t>
            </w:r>
          </w:p>
        </w:tc>
        <w:tc>
          <w:tcPr>
            <w:tcW w:w="7461" w:type="dxa"/>
            <w:tcBorders>
              <w:top w:val="single" w:sz="4" w:space="0" w:color="auto"/>
              <w:left w:val="nil"/>
              <w:bottom w:val="single" w:sz="4" w:space="0" w:color="auto"/>
              <w:right w:val="nil"/>
            </w:tcBorders>
            <w:shd w:val="clear" w:color="auto" w:fill="auto"/>
            <w:noWrap/>
            <w:vAlign w:val="bottom"/>
          </w:tcPr>
          <w:p w:rsidR="004B3EB5" w:rsidRPr="00C04AE3" w:rsidRDefault="004B3EB5" w:rsidP="00B12F6F">
            <w:pPr>
              <w:spacing w:after="0" w:line="240" w:lineRule="atLeast"/>
              <w:jc w:val="both"/>
              <w:rPr>
                <w:rFonts w:ascii="Times New Roman" w:hAnsi="Times New Roman" w:cs="Times New Roman"/>
              </w:rPr>
            </w:pPr>
            <w:r w:rsidRPr="00C04AE3">
              <w:rPr>
                <w:rFonts w:ascii="Times New Roman" w:hAnsi="Times New Roman" w:cs="Times New Roman"/>
              </w:rPr>
              <w:t>Уборка контейнерных площадок и территорий, прилегающих к ним в радиусе 5 м</w:t>
            </w:r>
          </w:p>
        </w:tc>
        <w:tc>
          <w:tcPr>
            <w:tcW w:w="24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постоянно</w:t>
            </w:r>
          </w:p>
        </w:tc>
      </w:tr>
      <w:tr w:rsidR="004B3EB5" w:rsidRPr="00C04AE3" w:rsidTr="00443700">
        <w:trPr>
          <w:trHeight w:val="177"/>
        </w:trPr>
        <w:tc>
          <w:tcPr>
            <w:tcW w:w="776" w:type="dxa"/>
            <w:tcBorders>
              <w:top w:val="single" w:sz="4" w:space="0" w:color="auto"/>
              <w:left w:val="single" w:sz="4" w:space="0" w:color="auto"/>
              <w:bottom w:val="single" w:sz="4" w:space="0" w:color="auto"/>
              <w:right w:val="single" w:sz="4" w:space="0" w:color="auto"/>
            </w:tcBorders>
            <w:shd w:val="clear" w:color="auto" w:fill="auto"/>
            <w:noWrap/>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3.</w:t>
            </w:r>
          </w:p>
        </w:tc>
        <w:tc>
          <w:tcPr>
            <w:tcW w:w="7461" w:type="dxa"/>
            <w:tcBorders>
              <w:top w:val="single" w:sz="4" w:space="0" w:color="auto"/>
              <w:left w:val="nil"/>
              <w:bottom w:val="single" w:sz="4" w:space="0" w:color="auto"/>
              <w:right w:val="nil"/>
            </w:tcBorders>
            <w:shd w:val="clear" w:color="auto" w:fill="auto"/>
            <w:noWrap/>
          </w:tcPr>
          <w:p w:rsidR="004B3EB5" w:rsidRPr="00C04AE3" w:rsidRDefault="004B3EB5" w:rsidP="00B12F6F">
            <w:pPr>
              <w:spacing w:after="0" w:line="240" w:lineRule="atLeast"/>
              <w:jc w:val="both"/>
              <w:rPr>
                <w:rFonts w:ascii="Times New Roman" w:hAnsi="Times New Roman" w:cs="Times New Roman"/>
                <w:bCs/>
                <w:iCs/>
              </w:rPr>
            </w:pPr>
            <w:r w:rsidRPr="00C04AE3">
              <w:rPr>
                <w:rFonts w:ascii="Times New Roman" w:hAnsi="Times New Roman" w:cs="Times New Roman"/>
                <w:bCs/>
                <w:iCs/>
              </w:rPr>
              <w:t>Подготовка многоквартирного дома к сезонной эксплуатации</w:t>
            </w:r>
          </w:p>
        </w:tc>
        <w:tc>
          <w:tcPr>
            <w:tcW w:w="2491" w:type="dxa"/>
            <w:tcBorders>
              <w:top w:val="single" w:sz="4" w:space="0" w:color="auto"/>
              <w:left w:val="single" w:sz="4" w:space="0" w:color="auto"/>
              <w:bottom w:val="single" w:sz="4" w:space="0" w:color="auto"/>
              <w:right w:val="single" w:sz="4" w:space="0" w:color="auto"/>
            </w:tcBorders>
            <w:shd w:val="clear" w:color="auto" w:fill="auto"/>
            <w:noWrap/>
          </w:tcPr>
          <w:p w:rsidR="004B3EB5" w:rsidRPr="00C04AE3" w:rsidRDefault="004B3EB5" w:rsidP="00443700">
            <w:pPr>
              <w:spacing w:after="0" w:line="240" w:lineRule="atLeast"/>
              <w:jc w:val="center"/>
              <w:rPr>
                <w:rFonts w:ascii="Times New Roman" w:hAnsi="Times New Roman" w:cs="Times New Roman"/>
              </w:rPr>
            </w:pPr>
          </w:p>
        </w:tc>
      </w:tr>
      <w:tr w:rsidR="00361F71" w:rsidRPr="00C04AE3" w:rsidTr="00361F71">
        <w:trPr>
          <w:trHeight w:val="136"/>
        </w:trPr>
        <w:tc>
          <w:tcPr>
            <w:tcW w:w="776" w:type="dxa"/>
            <w:tcBorders>
              <w:top w:val="single" w:sz="4" w:space="0" w:color="auto"/>
              <w:left w:val="single" w:sz="4" w:space="0" w:color="auto"/>
              <w:bottom w:val="single" w:sz="4" w:space="0" w:color="auto"/>
              <w:right w:val="single" w:sz="4" w:space="0" w:color="auto"/>
            </w:tcBorders>
            <w:shd w:val="clear" w:color="auto" w:fill="auto"/>
            <w:noWrap/>
          </w:tcPr>
          <w:p w:rsidR="00361F71" w:rsidRPr="00C04AE3" w:rsidRDefault="00361F71" w:rsidP="00443700">
            <w:pPr>
              <w:spacing w:after="0" w:line="240" w:lineRule="atLeast"/>
              <w:jc w:val="center"/>
              <w:rPr>
                <w:rFonts w:ascii="Times New Roman" w:hAnsi="Times New Roman" w:cs="Times New Roman"/>
              </w:rPr>
            </w:pPr>
            <w:r w:rsidRPr="00C04AE3">
              <w:rPr>
                <w:rFonts w:ascii="Times New Roman" w:hAnsi="Times New Roman" w:cs="Times New Roman"/>
              </w:rPr>
              <w:t>3.1.</w:t>
            </w:r>
          </w:p>
        </w:tc>
        <w:tc>
          <w:tcPr>
            <w:tcW w:w="7461" w:type="dxa"/>
            <w:tcBorders>
              <w:top w:val="single" w:sz="4" w:space="0" w:color="auto"/>
              <w:left w:val="nil"/>
              <w:bottom w:val="single" w:sz="4" w:space="0" w:color="auto"/>
              <w:right w:val="nil"/>
            </w:tcBorders>
            <w:shd w:val="clear" w:color="auto" w:fill="FFFFFF"/>
            <w:noWrap/>
          </w:tcPr>
          <w:p w:rsidR="00361F71" w:rsidRPr="00C04AE3" w:rsidRDefault="00361F71" w:rsidP="00B12F6F">
            <w:pPr>
              <w:spacing w:after="0" w:line="240" w:lineRule="atLeast"/>
              <w:jc w:val="both"/>
              <w:rPr>
                <w:rFonts w:ascii="Times New Roman" w:hAnsi="Times New Roman" w:cs="Times New Roman"/>
              </w:rPr>
            </w:pPr>
            <w:r w:rsidRPr="00C04AE3">
              <w:rPr>
                <w:rFonts w:ascii="Times New Roman" w:hAnsi="Times New Roman" w:cs="Times New Roman"/>
              </w:rPr>
              <w:t>Укрепление рядовых звеньев, водоприемных воронок и наружного водостока, прочистка</w:t>
            </w:r>
            <w:r>
              <w:rPr>
                <w:rFonts w:ascii="Times New Roman" w:hAnsi="Times New Roman" w:cs="Times New Roman"/>
              </w:rPr>
              <w:t xml:space="preserve"> </w:t>
            </w:r>
            <w:r w:rsidRPr="00C04AE3">
              <w:rPr>
                <w:rFonts w:ascii="Times New Roman" w:hAnsi="Times New Roman" w:cs="Times New Roman"/>
              </w:rPr>
              <w:t>защитной решетки водоприемных воронок</w:t>
            </w:r>
          </w:p>
        </w:tc>
        <w:tc>
          <w:tcPr>
            <w:tcW w:w="2491" w:type="dxa"/>
            <w:tcBorders>
              <w:top w:val="single" w:sz="4" w:space="0" w:color="auto"/>
              <w:left w:val="single" w:sz="4" w:space="0" w:color="auto"/>
              <w:bottom w:val="single" w:sz="4" w:space="0" w:color="auto"/>
              <w:right w:val="single" w:sz="4" w:space="0" w:color="auto"/>
            </w:tcBorders>
            <w:shd w:val="clear" w:color="auto" w:fill="auto"/>
            <w:noWrap/>
          </w:tcPr>
          <w:p w:rsidR="00361F71" w:rsidRPr="00C04AE3" w:rsidRDefault="00361F71" w:rsidP="00443700">
            <w:pPr>
              <w:spacing w:after="0" w:line="240" w:lineRule="atLeast"/>
              <w:jc w:val="center"/>
              <w:rPr>
                <w:rFonts w:ascii="Times New Roman" w:hAnsi="Times New Roman" w:cs="Times New Roman"/>
              </w:rPr>
            </w:pPr>
            <w:r w:rsidRPr="00C04AE3">
              <w:rPr>
                <w:rFonts w:ascii="Times New Roman" w:hAnsi="Times New Roman" w:cs="Times New Roman"/>
              </w:rPr>
              <w:t>1 раз в год</w:t>
            </w:r>
          </w:p>
        </w:tc>
      </w:tr>
      <w:tr w:rsidR="004B3EB5" w:rsidRPr="00C04AE3" w:rsidTr="00361F71">
        <w:trPr>
          <w:trHeight w:val="255"/>
        </w:trPr>
        <w:tc>
          <w:tcPr>
            <w:tcW w:w="7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3.2.</w:t>
            </w:r>
          </w:p>
          <w:p w:rsidR="004B3EB5" w:rsidRPr="00C04AE3" w:rsidRDefault="004B3EB5" w:rsidP="00443700">
            <w:pPr>
              <w:spacing w:after="0" w:line="240" w:lineRule="atLeast"/>
              <w:jc w:val="center"/>
              <w:rPr>
                <w:rFonts w:ascii="Times New Roman" w:hAnsi="Times New Roman" w:cs="Times New Roman"/>
              </w:rPr>
            </w:pPr>
          </w:p>
        </w:tc>
        <w:tc>
          <w:tcPr>
            <w:tcW w:w="7461" w:type="dxa"/>
            <w:tcBorders>
              <w:top w:val="single" w:sz="4" w:space="0" w:color="auto"/>
              <w:left w:val="nil"/>
              <w:bottom w:val="single" w:sz="4" w:space="0" w:color="auto"/>
              <w:right w:val="nil"/>
            </w:tcBorders>
            <w:shd w:val="clear" w:color="auto" w:fill="FFFFFF"/>
            <w:noWrap/>
            <w:vAlign w:val="bottom"/>
          </w:tcPr>
          <w:p w:rsidR="004B3EB5" w:rsidRPr="00C04AE3" w:rsidRDefault="004B3EB5" w:rsidP="00B12F6F">
            <w:pPr>
              <w:spacing w:after="0" w:line="240" w:lineRule="atLeast"/>
              <w:jc w:val="both"/>
              <w:rPr>
                <w:rFonts w:ascii="Times New Roman" w:hAnsi="Times New Roman" w:cs="Times New Roman"/>
              </w:rPr>
            </w:pPr>
            <w:r w:rsidRPr="00C04AE3">
              <w:rPr>
                <w:rFonts w:ascii="Times New Roman" w:hAnsi="Times New Roman" w:cs="Times New Roman"/>
              </w:rPr>
              <w:t>Консервация и расконсервация систем центрального отопления с учетом промывки, опресовки и</w:t>
            </w:r>
          </w:p>
        </w:tc>
        <w:tc>
          <w:tcPr>
            <w:tcW w:w="24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 xml:space="preserve">при подготовке </w:t>
            </w:r>
            <w:proofErr w:type="gramStart"/>
            <w:r w:rsidRPr="00C04AE3">
              <w:rPr>
                <w:rFonts w:ascii="Times New Roman" w:hAnsi="Times New Roman" w:cs="Times New Roman"/>
              </w:rPr>
              <w:t>к</w:t>
            </w:r>
            <w:proofErr w:type="gramEnd"/>
            <w:r w:rsidRPr="00C04AE3">
              <w:rPr>
                <w:rFonts w:ascii="Times New Roman" w:hAnsi="Times New Roman" w:cs="Times New Roman"/>
                <w:lang w:val="en-US"/>
              </w:rPr>
              <w:t xml:space="preserve"> </w:t>
            </w:r>
            <w:proofErr w:type="spellStart"/>
            <w:r w:rsidRPr="00C04AE3">
              <w:rPr>
                <w:rFonts w:ascii="Times New Roman" w:hAnsi="Times New Roman" w:cs="Times New Roman"/>
                <w:lang w:val="en-US"/>
              </w:rPr>
              <w:t>зимн</w:t>
            </w:r>
            <w:proofErr w:type="spellEnd"/>
            <w:r w:rsidRPr="00C04AE3">
              <w:rPr>
                <w:rFonts w:ascii="Times New Roman" w:hAnsi="Times New Roman" w:cs="Times New Roman"/>
              </w:rPr>
              <w:t>е</w:t>
            </w:r>
            <w:r w:rsidRPr="00C04AE3">
              <w:rPr>
                <w:rFonts w:ascii="Times New Roman" w:hAnsi="Times New Roman" w:cs="Times New Roman"/>
                <w:lang w:val="en-US"/>
              </w:rPr>
              <w:t>й</w:t>
            </w:r>
          </w:p>
        </w:tc>
      </w:tr>
      <w:tr w:rsidR="004B3EB5" w:rsidRPr="00C04AE3" w:rsidTr="00361F71">
        <w:trPr>
          <w:trHeight w:val="255"/>
        </w:trPr>
        <w:tc>
          <w:tcPr>
            <w:tcW w:w="776" w:type="dxa"/>
            <w:tcBorders>
              <w:top w:val="single" w:sz="4" w:space="0" w:color="auto"/>
              <w:left w:val="single" w:sz="4" w:space="0" w:color="auto"/>
              <w:bottom w:val="nil"/>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p>
        </w:tc>
        <w:tc>
          <w:tcPr>
            <w:tcW w:w="7461" w:type="dxa"/>
            <w:tcBorders>
              <w:top w:val="single" w:sz="4" w:space="0" w:color="auto"/>
              <w:left w:val="nil"/>
              <w:bottom w:val="nil"/>
              <w:right w:val="nil"/>
            </w:tcBorders>
            <w:shd w:val="clear" w:color="auto" w:fill="FFFFFF"/>
            <w:noWrap/>
            <w:vAlign w:val="bottom"/>
          </w:tcPr>
          <w:p w:rsidR="004B3EB5" w:rsidRPr="00C04AE3" w:rsidRDefault="004B3EB5" w:rsidP="00CE5C5B">
            <w:pPr>
              <w:spacing w:after="0" w:line="240" w:lineRule="atLeast"/>
              <w:jc w:val="both"/>
              <w:rPr>
                <w:rFonts w:ascii="Times New Roman" w:hAnsi="Times New Roman" w:cs="Times New Roman"/>
              </w:rPr>
            </w:pPr>
            <w:r w:rsidRPr="00C04AE3">
              <w:rPr>
                <w:rFonts w:ascii="Times New Roman" w:hAnsi="Times New Roman" w:cs="Times New Roman"/>
              </w:rPr>
              <w:t>наладки систем центрального отопления, удаление воздуха из системы отопления</w:t>
            </w:r>
          </w:p>
        </w:tc>
        <w:tc>
          <w:tcPr>
            <w:tcW w:w="2491" w:type="dxa"/>
            <w:tcBorders>
              <w:top w:val="single" w:sz="4" w:space="0" w:color="auto"/>
              <w:left w:val="single" w:sz="4" w:space="0" w:color="auto"/>
              <w:bottom w:val="nil"/>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эксплуатации</w:t>
            </w:r>
          </w:p>
        </w:tc>
      </w:tr>
      <w:tr w:rsidR="004B3EB5" w:rsidRPr="00C04AE3" w:rsidTr="00C04AE3">
        <w:trPr>
          <w:trHeight w:val="225"/>
        </w:trPr>
        <w:tc>
          <w:tcPr>
            <w:tcW w:w="7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3.3.</w:t>
            </w:r>
          </w:p>
        </w:tc>
        <w:tc>
          <w:tcPr>
            <w:tcW w:w="7461" w:type="dxa"/>
            <w:tcBorders>
              <w:top w:val="single" w:sz="4" w:space="0" w:color="auto"/>
              <w:left w:val="nil"/>
              <w:bottom w:val="single" w:sz="4" w:space="0" w:color="auto"/>
              <w:right w:val="single" w:sz="4" w:space="0" w:color="auto"/>
            </w:tcBorders>
            <w:shd w:val="clear" w:color="auto" w:fill="FFFFFF"/>
            <w:noWrap/>
            <w:vAlign w:val="bottom"/>
          </w:tcPr>
          <w:p w:rsidR="004B3EB5" w:rsidRPr="00C04AE3" w:rsidRDefault="004B3EB5" w:rsidP="00B12F6F">
            <w:pPr>
              <w:spacing w:after="0" w:line="240" w:lineRule="atLeast"/>
              <w:jc w:val="both"/>
              <w:rPr>
                <w:rFonts w:ascii="Times New Roman" w:hAnsi="Times New Roman" w:cs="Times New Roman"/>
              </w:rPr>
            </w:pPr>
            <w:r w:rsidRPr="00C04AE3">
              <w:rPr>
                <w:rFonts w:ascii="Times New Roman" w:hAnsi="Times New Roman" w:cs="Times New Roman"/>
              </w:rPr>
              <w:t>Гидравлические испытания систем</w:t>
            </w:r>
          </w:p>
        </w:tc>
        <w:tc>
          <w:tcPr>
            <w:tcW w:w="2491" w:type="dxa"/>
            <w:tcBorders>
              <w:top w:val="single" w:sz="4" w:space="0" w:color="auto"/>
              <w:left w:val="nil"/>
              <w:bottom w:val="single" w:sz="4" w:space="0" w:color="auto"/>
              <w:right w:val="single" w:sz="4" w:space="0" w:color="auto"/>
            </w:tcBorders>
            <w:shd w:val="clear" w:color="auto" w:fill="FFFFFF"/>
            <w:vAlign w:val="center"/>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согласно графику</w:t>
            </w:r>
          </w:p>
        </w:tc>
      </w:tr>
      <w:tr w:rsidR="00361F71" w:rsidRPr="00C04AE3" w:rsidTr="00361F71">
        <w:trPr>
          <w:trHeight w:val="771"/>
        </w:trPr>
        <w:tc>
          <w:tcPr>
            <w:tcW w:w="776" w:type="dxa"/>
            <w:tcBorders>
              <w:top w:val="single" w:sz="4" w:space="0" w:color="auto"/>
              <w:left w:val="single" w:sz="4" w:space="0" w:color="auto"/>
              <w:right w:val="single" w:sz="4" w:space="0" w:color="auto"/>
            </w:tcBorders>
            <w:shd w:val="clear" w:color="auto" w:fill="auto"/>
            <w:noWrap/>
          </w:tcPr>
          <w:p w:rsidR="00361F71" w:rsidRPr="00C04AE3" w:rsidRDefault="00361F71" w:rsidP="00443700">
            <w:pPr>
              <w:spacing w:after="0" w:line="240" w:lineRule="atLeast"/>
              <w:jc w:val="center"/>
              <w:rPr>
                <w:rFonts w:ascii="Times New Roman" w:hAnsi="Times New Roman" w:cs="Times New Roman"/>
              </w:rPr>
            </w:pPr>
            <w:r w:rsidRPr="00C04AE3">
              <w:rPr>
                <w:rFonts w:ascii="Times New Roman" w:hAnsi="Times New Roman" w:cs="Times New Roman"/>
              </w:rPr>
              <w:t>3.4.</w:t>
            </w:r>
          </w:p>
          <w:p w:rsidR="00361F71" w:rsidRPr="00C04AE3" w:rsidRDefault="00361F71" w:rsidP="00443700">
            <w:pPr>
              <w:spacing w:after="0" w:line="240" w:lineRule="atLeast"/>
              <w:jc w:val="center"/>
              <w:rPr>
                <w:rFonts w:ascii="Times New Roman" w:hAnsi="Times New Roman" w:cs="Times New Roman"/>
              </w:rPr>
            </w:pPr>
          </w:p>
        </w:tc>
        <w:tc>
          <w:tcPr>
            <w:tcW w:w="7461" w:type="dxa"/>
            <w:tcBorders>
              <w:top w:val="single" w:sz="4" w:space="0" w:color="auto"/>
              <w:left w:val="nil"/>
              <w:right w:val="nil"/>
            </w:tcBorders>
            <w:shd w:val="clear" w:color="auto" w:fill="FFFFFF"/>
            <w:noWrap/>
          </w:tcPr>
          <w:p w:rsidR="00361F71" w:rsidRPr="00C04AE3" w:rsidRDefault="00361F71" w:rsidP="00A35AB6">
            <w:pPr>
              <w:spacing w:after="0" w:line="240" w:lineRule="atLeast"/>
              <w:jc w:val="both"/>
              <w:rPr>
                <w:rFonts w:ascii="Times New Roman" w:hAnsi="Times New Roman" w:cs="Times New Roman"/>
              </w:rPr>
            </w:pPr>
            <w:r w:rsidRPr="00C04AE3">
              <w:rPr>
                <w:rFonts w:ascii="Times New Roman" w:hAnsi="Times New Roman" w:cs="Times New Roman"/>
              </w:rPr>
              <w:t>Установка недостающих, частично разбитых, укрепление  слабо укрепленных стекол в дверных и</w:t>
            </w:r>
            <w:r w:rsidR="00A35AB6">
              <w:rPr>
                <w:rFonts w:ascii="Times New Roman" w:hAnsi="Times New Roman" w:cs="Times New Roman"/>
              </w:rPr>
              <w:t xml:space="preserve"> </w:t>
            </w:r>
            <w:r w:rsidRPr="00C04AE3">
              <w:rPr>
                <w:rFonts w:ascii="Times New Roman" w:hAnsi="Times New Roman" w:cs="Times New Roman"/>
              </w:rPr>
              <w:t>оконных заполнениях в подъездах и технических помещениях</w:t>
            </w:r>
          </w:p>
        </w:tc>
        <w:tc>
          <w:tcPr>
            <w:tcW w:w="2491" w:type="dxa"/>
            <w:tcBorders>
              <w:top w:val="single" w:sz="4" w:space="0" w:color="auto"/>
              <w:left w:val="single" w:sz="4" w:space="0" w:color="auto"/>
              <w:right w:val="single" w:sz="4" w:space="0" w:color="auto"/>
            </w:tcBorders>
            <w:shd w:val="clear" w:color="auto" w:fill="auto"/>
            <w:noWrap/>
          </w:tcPr>
          <w:p w:rsidR="00361F71" w:rsidRPr="00C04AE3" w:rsidRDefault="00361F71" w:rsidP="00443700">
            <w:pPr>
              <w:spacing w:after="0" w:line="240" w:lineRule="atLeast"/>
              <w:jc w:val="center"/>
              <w:rPr>
                <w:rFonts w:ascii="Times New Roman" w:hAnsi="Times New Roman" w:cs="Times New Roman"/>
              </w:rPr>
            </w:pPr>
            <w:r w:rsidRPr="00C04AE3">
              <w:rPr>
                <w:rFonts w:ascii="Times New Roman" w:hAnsi="Times New Roman" w:cs="Times New Roman"/>
              </w:rPr>
              <w:t>по необходимости</w:t>
            </w:r>
          </w:p>
        </w:tc>
      </w:tr>
      <w:tr w:rsidR="004B3EB5" w:rsidRPr="00C04AE3" w:rsidTr="00FE69C0">
        <w:trPr>
          <w:trHeight w:val="255"/>
        </w:trPr>
        <w:tc>
          <w:tcPr>
            <w:tcW w:w="776" w:type="dxa"/>
            <w:tcBorders>
              <w:top w:val="single" w:sz="4" w:space="0" w:color="auto"/>
              <w:left w:val="single" w:sz="4" w:space="0" w:color="auto"/>
              <w:bottom w:val="single" w:sz="4" w:space="0" w:color="auto"/>
              <w:right w:val="single" w:sz="4" w:space="0" w:color="auto"/>
            </w:tcBorders>
            <w:shd w:val="clear" w:color="auto" w:fill="auto"/>
            <w:noWrap/>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3.5.</w:t>
            </w:r>
          </w:p>
        </w:tc>
        <w:tc>
          <w:tcPr>
            <w:tcW w:w="7461" w:type="dxa"/>
            <w:tcBorders>
              <w:top w:val="single" w:sz="4" w:space="0" w:color="auto"/>
              <w:left w:val="nil"/>
              <w:bottom w:val="single" w:sz="4" w:space="0" w:color="auto"/>
              <w:right w:val="nil"/>
            </w:tcBorders>
            <w:shd w:val="clear" w:color="auto" w:fill="FFFFFF"/>
            <w:noWrap/>
          </w:tcPr>
          <w:p w:rsidR="004B3EB5" w:rsidRPr="00C04AE3" w:rsidRDefault="004B3EB5" w:rsidP="00FE69C0">
            <w:pPr>
              <w:spacing w:after="0" w:line="240" w:lineRule="atLeast"/>
              <w:rPr>
                <w:rFonts w:ascii="Times New Roman" w:hAnsi="Times New Roman" w:cs="Times New Roman"/>
              </w:rPr>
            </w:pPr>
            <w:r w:rsidRPr="00C04AE3">
              <w:rPr>
                <w:rFonts w:ascii="Times New Roman" w:hAnsi="Times New Roman" w:cs="Times New Roman"/>
              </w:rPr>
              <w:t>Прочистка засоренных вентиляционных каналов и дымоходов</w:t>
            </w:r>
          </w:p>
        </w:tc>
        <w:tc>
          <w:tcPr>
            <w:tcW w:w="2491" w:type="dxa"/>
            <w:tcBorders>
              <w:top w:val="single" w:sz="4" w:space="0" w:color="auto"/>
              <w:left w:val="single" w:sz="4" w:space="0" w:color="auto"/>
              <w:bottom w:val="single" w:sz="4" w:space="0" w:color="auto"/>
              <w:right w:val="single" w:sz="4" w:space="0" w:color="auto"/>
            </w:tcBorders>
            <w:shd w:val="clear" w:color="auto" w:fill="auto"/>
            <w:noWrap/>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по необходимости</w:t>
            </w:r>
          </w:p>
        </w:tc>
      </w:tr>
      <w:tr w:rsidR="004B3EB5" w:rsidRPr="00C04AE3" w:rsidTr="00C04AE3">
        <w:trPr>
          <w:trHeight w:val="255"/>
        </w:trPr>
        <w:tc>
          <w:tcPr>
            <w:tcW w:w="7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3.6.</w:t>
            </w:r>
          </w:p>
        </w:tc>
        <w:tc>
          <w:tcPr>
            <w:tcW w:w="7461" w:type="dxa"/>
            <w:tcBorders>
              <w:top w:val="single" w:sz="4" w:space="0" w:color="auto"/>
              <w:left w:val="nil"/>
              <w:bottom w:val="single" w:sz="4" w:space="0" w:color="auto"/>
              <w:right w:val="nil"/>
            </w:tcBorders>
            <w:shd w:val="clear" w:color="auto" w:fill="FFFFFF"/>
            <w:noWrap/>
            <w:vAlign w:val="bottom"/>
          </w:tcPr>
          <w:p w:rsidR="004B3EB5" w:rsidRPr="00C04AE3" w:rsidRDefault="004B3EB5" w:rsidP="00B12F6F">
            <w:pPr>
              <w:spacing w:after="0" w:line="240" w:lineRule="atLeast"/>
              <w:jc w:val="both"/>
              <w:rPr>
                <w:rFonts w:ascii="Times New Roman" w:hAnsi="Times New Roman" w:cs="Times New Roman"/>
              </w:rPr>
            </w:pPr>
            <w:r w:rsidRPr="00C04AE3">
              <w:rPr>
                <w:rFonts w:ascii="Times New Roman" w:hAnsi="Times New Roman" w:cs="Times New Roman"/>
              </w:rPr>
              <w:t>Проверка состояния продухов в цоколях зданий</w:t>
            </w:r>
          </w:p>
        </w:tc>
        <w:tc>
          <w:tcPr>
            <w:tcW w:w="24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2 раза в год</w:t>
            </w:r>
          </w:p>
        </w:tc>
      </w:tr>
      <w:tr w:rsidR="004B3EB5" w:rsidRPr="00C04AE3" w:rsidTr="00C04AE3">
        <w:trPr>
          <w:trHeight w:val="255"/>
        </w:trPr>
        <w:tc>
          <w:tcPr>
            <w:tcW w:w="7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3.7.</w:t>
            </w:r>
          </w:p>
        </w:tc>
        <w:tc>
          <w:tcPr>
            <w:tcW w:w="7461" w:type="dxa"/>
            <w:tcBorders>
              <w:top w:val="single" w:sz="4" w:space="0" w:color="auto"/>
              <w:left w:val="nil"/>
              <w:bottom w:val="single" w:sz="4" w:space="0" w:color="auto"/>
              <w:right w:val="nil"/>
            </w:tcBorders>
            <w:shd w:val="clear" w:color="auto" w:fill="FFFFFF"/>
            <w:noWrap/>
            <w:vAlign w:val="bottom"/>
          </w:tcPr>
          <w:p w:rsidR="004B3EB5" w:rsidRPr="00C04AE3" w:rsidRDefault="004B3EB5" w:rsidP="00B12F6F">
            <w:pPr>
              <w:spacing w:after="0" w:line="240" w:lineRule="atLeast"/>
              <w:jc w:val="both"/>
              <w:rPr>
                <w:rFonts w:ascii="Times New Roman" w:hAnsi="Times New Roman" w:cs="Times New Roman"/>
              </w:rPr>
            </w:pPr>
            <w:r w:rsidRPr="00C04AE3">
              <w:rPr>
                <w:rFonts w:ascii="Times New Roman" w:hAnsi="Times New Roman" w:cs="Times New Roman"/>
              </w:rPr>
              <w:t>Укрепление входных дверей в подъездах</w:t>
            </w:r>
          </w:p>
        </w:tc>
        <w:tc>
          <w:tcPr>
            <w:tcW w:w="24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по необходимости</w:t>
            </w:r>
          </w:p>
        </w:tc>
      </w:tr>
      <w:tr w:rsidR="004B3EB5" w:rsidRPr="00C04AE3" w:rsidTr="009D1C74">
        <w:trPr>
          <w:trHeight w:val="255"/>
        </w:trPr>
        <w:tc>
          <w:tcPr>
            <w:tcW w:w="776" w:type="dxa"/>
            <w:tcBorders>
              <w:top w:val="single" w:sz="4" w:space="0" w:color="auto"/>
              <w:left w:val="single" w:sz="4" w:space="0" w:color="auto"/>
              <w:bottom w:val="single" w:sz="4" w:space="0" w:color="auto"/>
              <w:right w:val="single" w:sz="4" w:space="0" w:color="auto"/>
            </w:tcBorders>
            <w:shd w:val="clear" w:color="auto" w:fill="auto"/>
            <w:noWrap/>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4.</w:t>
            </w:r>
          </w:p>
        </w:tc>
        <w:tc>
          <w:tcPr>
            <w:tcW w:w="7461" w:type="dxa"/>
            <w:tcBorders>
              <w:top w:val="single" w:sz="4" w:space="0" w:color="auto"/>
              <w:left w:val="nil"/>
              <w:bottom w:val="single" w:sz="4" w:space="0" w:color="auto"/>
              <w:right w:val="single" w:sz="4" w:space="0" w:color="auto"/>
            </w:tcBorders>
            <w:shd w:val="clear" w:color="auto" w:fill="FFFFFF"/>
            <w:noWrap/>
          </w:tcPr>
          <w:p w:rsidR="004B3EB5" w:rsidRPr="00C04AE3" w:rsidRDefault="004B3EB5" w:rsidP="009D1C74">
            <w:pPr>
              <w:spacing w:after="0" w:line="240" w:lineRule="atLeast"/>
              <w:rPr>
                <w:rFonts w:ascii="Times New Roman" w:hAnsi="Times New Roman" w:cs="Times New Roman"/>
                <w:bCs/>
                <w:iCs/>
              </w:rPr>
            </w:pPr>
            <w:r w:rsidRPr="00C04AE3">
              <w:rPr>
                <w:rFonts w:ascii="Times New Roman" w:hAnsi="Times New Roman" w:cs="Times New Roman"/>
                <w:bCs/>
                <w:iCs/>
              </w:rPr>
              <w:t>Проведение технических осмотров</w:t>
            </w:r>
          </w:p>
        </w:tc>
        <w:tc>
          <w:tcPr>
            <w:tcW w:w="2491" w:type="dxa"/>
            <w:tcBorders>
              <w:top w:val="single" w:sz="4" w:space="0" w:color="auto"/>
              <w:left w:val="nil"/>
              <w:bottom w:val="single" w:sz="4" w:space="0" w:color="auto"/>
              <w:right w:val="single" w:sz="4" w:space="0" w:color="auto"/>
            </w:tcBorders>
            <w:shd w:val="clear" w:color="auto" w:fill="auto"/>
            <w:noWrap/>
          </w:tcPr>
          <w:p w:rsidR="004B3EB5" w:rsidRPr="00C04AE3" w:rsidRDefault="004B3EB5" w:rsidP="00443700">
            <w:pPr>
              <w:spacing w:after="0" w:line="240" w:lineRule="atLeast"/>
              <w:jc w:val="center"/>
              <w:rPr>
                <w:rFonts w:ascii="Times New Roman" w:hAnsi="Times New Roman" w:cs="Times New Roman"/>
              </w:rPr>
            </w:pPr>
          </w:p>
        </w:tc>
      </w:tr>
      <w:tr w:rsidR="00785DA6" w:rsidRPr="00C04AE3" w:rsidTr="0076166C">
        <w:trPr>
          <w:trHeight w:val="769"/>
        </w:trPr>
        <w:tc>
          <w:tcPr>
            <w:tcW w:w="776" w:type="dxa"/>
            <w:tcBorders>
              <w:top w:val="single" w:sz="4" w:space="0" w:color="auto"/>
              <w:left w:val="single" w:sz="4" w:space="0" w:color="auto"/>
              <w:right w:val="single" w:sz="4" w:space="0" w:color="auto"/>
            </w:tcBorders>
            <w:shd w:val="clear" w:color="auto" w:fill="auto"/>
            <w:noWrap/>
          </w:tcPr>
          <w:p w:rsidR="00785DA6" w:rsidRPr="00C04AE3" w:rsidRDefault="00785DA6" w:rsidP="00443700">
            <w:pPr>
              <w:spacing w:after="0" w:line="240" w:lineRule="atLeast"/>
              <w:jc w:val="center"/>
              <w:rPr>
                <w:rFonts w:ascii="Times New Roman" w:hAnsi="Times New Roman" w:cs="Times New Roman"/>
              </w:rPr>
            </w:pPr>
            <w:r w:rsidRPr="00C04AE3">
              <w:rPr>
                <w:rFonts w:ascii="Times New Roman" w:hAnsi="Times New Roman" w:cs="Times New Roman"/>
              </w:rPr>
              <w:t>4.1.</w:t>
            </w:r>
          </w:p>
          <w:p w:rsidR="00785DA6" w:rsidRPr="00C04AE3" w:rsidRDefault="00785DA6" w:rsidP="00443700">
            <w:pPr>
              <w:spacing w:after="0" w:line="240" w:lineRule="atLeast"/>
              <w:jc w:val="center"/>
              <w:rPr>
                <w:rFonts w:ascii="Times New Roman" w:hAnsi="Times New Roman" w:cs="Times New Roman"/>
              </w:rPr>
            </w:pPr>
          </w:p>
        </w:tc>
        <w:tc>
          <w:tcPr>
            <w:tcW w:w="7461" w:type="dxa"/>
            <w:tcBorders>
              <w:top w:val="single" w:sz="4" w:space="0" w:color="auto"/>
              <w:left w:val="nil"/>
              <w:right w:val="nil"/>
            </w:tcBorders>
            <w:shd w:val="clear" w:color="auto" w:fill="auto"/>
            <w:noWrap/>
            <w:vAlign w:val="bottom"/>
          </w:tcPr>
          <w:p w:rsidR="00785DA6" w:rsidRPr="00C04AE3" w:rsidRDefault="00785DA6" w:rsidP="00785DA6">
            <w:pPr>
              <w:spacing w:after="0" w:line="240" w:lineRule="atLeast"/>
              <w:jc w:val="both"/>
              <w:rPr>
                <w:rFonts w:ascii="Times New Roman" w:hAnsi="Times New Roman" w:cs="Times New Roman"/>
                <w:bCs/>
              </w:rPr>
            </w:pPr>
            <w:r w:rsidRPr="00C04AE3">
              <w:rPr>
                <w:rFonts w:ascii="Times New Roman" w:hAnsi="Times New Roman" w:cs="Times New Roman"/>
                <w:bCs/>
              </w:rPr>
              <w:t>Проведение технических осмотров и устранение незначительных неисправностей в системах</w:t>
            </w:r>
            <w:r>
              <w:rPr>
                <w:rFonts w:ascii="Times New Roman" w:hAnsi="Times New Roman" w:cs="Times New Roman"/>
                <w:bCs/>
              </w:rPr>
              <w:t xml:space="preserve"> </w:t>
            </w:r>
            <w:r w:rsidRPr="00C04AE3">
              <w:rPr>
                <w:rFonts w:ascii="Times New Roman" w:hAnsi="Times New Roman" w:cs="Times New Roman"/>
                <w:bCs/>
              </w:rPr>
              <w:t>вентиляции, дымоудаления, электротехнических устройств:</w:t>
            </w:r>
          </w:p>
        </w:tc>
        <w:tc>
          <w:tcPr>
            <w:tcW w:w="2491" w:type="dxa"/>
            <w:tcBorders>
              <w:top w:val="single" w:sz="4" w:space="0" w:color="auto"/>
              <w:left w:val="single" w:sz="4" w:space="0" w:color="auto"/>
              <w:right w:val="single" w:sz="4" w:space="0" w:color="auto"/>
            </w:tcBorders>
            <w:shd w:val="clear" w:color="auto" w:fill="auto"/>
            <w:noWrap/>
            <w:vAlign w:val="bottom"/>
          </w:tcPr>
          <w:p w:rsidR="00785DA6" w:rsidRPr="00C04AE3" w:rsidRDefault="00785DA6" w:rsidP="00443700">
            <w:pPr>
              <w:spacing w:after="0" w:line="240" w:lineRule="atLeast"/>
              <w:jc w:val="center"/>
              <w:rPr>
                <w:rFonts w:ascii="Times New Roman" w:hAnsi="Times New Roman" w:cs="Times New Roman"/>
              </w:rPr>
            </w:pPr>
          </w:p>
        </w:tc>
      </w:tr>
      <w:tr w:rsidR="004B3EB5" w:rsidRPr="00C04AE3" w:rsidTr="00C04AE3">
        <w:trPr>
          <w:trHeight w:val="255"/>
        </w:trPr>
        <w:tc>
          <w:tcPr>
            <w:tcW w:w="776" w:type="dxa"/>
            <w:tcBorders>
              <w:top w:val="nil"/>
              <w:left w:val="single" w:sz="4" w:space="0" w:color="auto"/>
              <w:bottom w:val="nil"/>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p>
        </w:tc>
        <w:tc>
          <w:tcPr>
            <w:tcW w:w="7461" w:type="dxa"/>
            <w:tcBorders>
              <w:top w:val="nil"/>
              <w:left w:val="nil"/>
              <w:bottom w:val="single" w:sz="4" w:space="0" w:color="auto"/>
              <w:right w:val="single" w:sz="4" w:space="0" w:color="auto"/>
            </w:tcBorders>
            <w:shd w:val="clear" w:color="auto" w:fill="FFFFFF"/>
            <w:noWrap/>
            <w:vAlign w:val="bottom"/>
          </w:tcPr>
          <w:p w:rsidR="004B3EB5" w:rsidRPr="00C04AE3" w:rsidRDefault="004B3EB5" w:rsidP="00C04AE3">
            <w:pPr>
              <w:spacing w:after="0" w:line="240" w:lineRule="atLeast"/>
              <w:jc w:val="both"/>
              <w:rPr>
                <w:rFonts w:ascii="Times New Roman" w:hAnsi="Times New Roman" w:cs="Times New Roman"/>
              </w:rPr>
            </w:pPr>
            <w:r w:rsidRPr="00C04AE3">
              <w:rPr>
                <w:rFonts w:ascii="Times New Roman" w:hAnsi="Times New Roman" w:cs="Times New Roman"/>
              </w:rPr>
              <w:t xml:space="preserve">  - проверка наличия тяги в дымовентиляционных каналах и газоходах</w:t>
            </w:r>
          </w:p>
        </w:tc>
        <w:tc>
          <w:tcPr>
            <w:tcW w:w="2491" w:type="dxa"/>
            <w:tcBorders>
              <w:top w:val="nil"/>
              <w:left w:val="nil"/>
              <w:bottom w:val="single" w:sz="4" w:space="0" w:color="auto"/>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highlight w:val="yellow"/>
              </w:rPr>
            </w:pPr>
            <w:r w:rsidRPr="00C04AE3">
              <w:rPr>
                <w:rFonts w:ascii="Times New Roman" w:hAnsi="Times New Roman" w:cs="Times New Roman"/>
              </w:rPr>
              <w:t>3 раза в год</w:t>
            </w:r>
          </w:p>
        </w:tc>
      </w:tr>
      <w:tr w:rsidR="004B3EB5" w:rsidRPr="00C04AE3" w:rsidTr="00C04AE3">
        <w:trPr>
          <w:trHeight w:val="255"/>
        </w:trPr>
        <w:tc>
          <w:tcPr>
            <w:tcW w:w="776" w:type="dxa"/>
            <w:tcBorders>
              <w:top w:val="nil"/>
              <w:left w:val="single" w:sz="4" w:space="0" w:color="auto"/>
              <w:bottom w:val="nil"/>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p>
        </w:tc>
        <w:tc>
          <w:tcPr>
            <w:tcW w:w="7461" w:type="dxa"/>
            <w:tcBorders>
              <w:top w:val="nil"/>
              <w:left w:val="nil"/>
              <w:bottom w:val="single" w:sz="4" w:space="0" w:color="auto"/>
              <w:right w:val="nil"/>
            </w:tcBorders>
            <w:shd w:val="clear" w:color="auto" w:fill="FFFFFF"/>
            <w:noWrap/>
            <w:vAlign w:val="bottom"/>
          </w:tcPr>
          <w:p w:rsidR="004B3EB5" w:rsidRPr="00C04AE3" w:rsidRDefault="004B3EB5" w:rsidP="00C04AE3">
            <w:pPr>
              <w:spacing w:after="0" w:line="240" w:lineRule="atLeast"/>
              <w:jc w:val="both"/>
              <w:rPr>
                <w:rFonts w:ascii="Times New Roman" w:hAnsi="Times New Roman" w:cs="Times New Roman"/>
              </w:rPr>
            </w:pPr>
            <w:r w:rsidRPr="00C04AE3">
              <w:rPr>
                <w:rFonts w:ascii="Times New Roman" w:hAnsi="Times New Roman" w:cs="Times New Roman"/>
              </w:rPr>
              <w:t xml:space="preserve">  - проверка исправности канализационной вытяжки</w:t>
            </w:r>
          </w:p>
        </w:tc>
        <w:tc>
          <w:tcPr>
            <w:tcW w:w="2491" w:type="dxa"/>
            <w:tcBorders>
              <w:top w:val="nil"/>
              <w:left w:val="single" w:sz="4" w:space="0" w:color="auto"/>
              <w:bottom w:val="single" w:sz="4" w:space="0" w:color="auto"/>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1 раз в год</w:t>
            </w:r>
          </w:p>
        </w:tc>
      </w:tr>
      <w:tr w:rsidR="004B3EB5" w:rsidRPr="00C04AE3" w:rsidTr="00C04AE3">
        <w:trPr>
          <w:trHeight w:val="255"/>
        </w:trPr>
        <w:tc>
          <w:tcPr>
            <w:tcW w:w="776" w:type="dxa"/>
            <w:tcBorders>
              <w:top w:val="nil"/>
              <w:left w:val="single" w:sz="4" w:space="0" w:color="auto"/>
              <w:bottom w:val="nil"/>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p>
        </w:tc>
        <w:tc>
          <w:tcPr>
            <w:tcW w:w="7461" w:type="dxa"/>
            <w:tcBorders>
              <w:top w:val="nil"/>
              <w:left w:val="nil"/>
              <w:bottom w:val="single" w:sz="4" w:space="0" w:color="auto"/>
              <w:right w:val="single" w:sz="4" w:space="0" w:color="auto"/>
            </w:tcBorders>
            <w:shd w:val="clear" w:color="auto" w:fill="FFFFFF"/>
            <w:noWrap/>
            <w:vAlign w:val="bottom"/>
          </w:tcPr>
          <w:p w:rsidR="004B3EB5" w:rsidRPr="00C04AE3" w:rsidRDefault="004B3EB5" w:rsidP="00C04AE3">
            <w:pPr>
              <w:spacing w:after="0" w:line="240" w:lineRule="atLeast"/>
              <w:jc w:val="both"/>
              <w:rPr>
                <w:rFonts w:ascii="Times New Roman" w:hAnsi="Times New Roman" w:cs="Times New Roman"/>
              </w:rPr>
            </w:pPr>
            <w:r w:rsidRPr="00C04AE3">
              <w:rPr>
                <w:rFonts w:ascii="Times New Roman" w:hAnsi="Times New Roman" w:cs="Times New Roman"/>
              </w:rPr>
              <w:t xml:space="preserve">  - замеры сопротивления «Петля - фаза нуль»</w:t>
            </w:r>
          </w:p>
        </w:tc>
        <w:tc>
          <w:tcPr>
            <w:tcW w:w="2491" w:type="dxa"/>
            <w:tcBorders>
              <w:top w:val="nil"/>
              <w:left w:val="nil"/>
              <w:bottom w:val="single" w:sz="4" w:space="0" w:color="auto"/>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1 раз в 6 лет</w:t>
            </w:r>
          </w:p>
        </w:tc>
      </w:tr>
      <w:tr w:rsidR="004B3EB5" w:rsidRPr="00C04AE3" w:rsidTr="00C04AE3">
        <w:trPr>
          <w:trHeight w:val="255"/>
        </w:trPr>
        <w:tc>
          <w:tcPr>
            <w:tcW w:w="776" w:type="dxa"/>
            <w:tcBorders>
              <w:top w:val="nil"/>
              <w:left w:val="single" w:sz="4" w:space="0" w:color="auto"/>
              <w:bottom w:val="single" w:sz="4" w:space="0" w:color="auto"/>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p>
        </w:tc>
        <w:tc>
          <w:tcPr>
            <w:tcW w:w="7461" w:type="dxa"/>
            <w:tcBorders>
              <w:top w:val="nil"/>
              <w:left w:val="nil"/>
              <w:bottom w:val="single" w:sz="4" w:space="0" w:color="auto"/>
              <w:right w:val="single" w:sz="4" w:space="0" w:color="auto"/>
            </w:tcBorders>
            <w:shd w:val="clear" w:color="auto" w:fill="FFFFFF"/>
            <w:noWrap/>
            <w:vAlign w:val="bottom"/>
          </w:tcPr>
          <w:p w:rsidR="004B3EB5" w:rsidRPr="00C04AE3" w:rsidRDefault="004B3EB5" w:rsidP="00C04AE3">
            <w:pPr>
              <w:spacing w:after="0" w:line="240" w:lineRule="atLeast"/>
              <w:jc w:val="both"/>
              <w:rPr>
                <w:rFonts w:ascii="Times New Roman" w:hAnsi="Times New Roman" w:cs="Times New Roman"/>
              </w:rPr>
            </w:pPr>
            <w:r w:rsidRPr="00C04AE3">
              <w:rPr>
                <w:rFonts w:ascii="Times New Roman" w:hAnsi="Times New Roman" w:cs="Times New Roman"/>
              </w:rPr>
              <w:t xml:space="preserve">  - замеры сопротивления изоляции проводов</w:t>
            </w:r>
          </w:p>
        </w:tc>
        <w:tc>
          <w:tcPr>
            <w:tcW w:w="2491" w:type="dxa"/>
            <w:tcBorders>
              <w:top w:val="nil"/>
              <w:left w:val="nil"/>
              <w:bottom w:val="single" w:sz="4" w:space="0" w:color="auto"/>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1 раз в 3 года</w:t>
            </w:r>
          </w:p>
        </w:tc>
      </w:tr>
      <w:tr w:rsidR="004B3EB5" w:rsidRPr="00C04AE3" w:rsidTr="00C04AE3">
        <w:trPr>
          <w:trHeight w:val="255"/>
        </w:trPr>
        <w:tc>
          <w:tcPr>
            <w:tcW w:w="776" w:type="dxa"/>
            <w:tcBorders>
              <w:top w:val="nil"/>
              <w:left w:val="single" w:sz="4" w:space="0" w:color="auto"/>
              <w:bottom w:val="single" w:sz="4" w:space="0" w:color="auto"/>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p>
        </w:tc>
        <w:tc>
          <w:tcPr>
            <w:tcW w:w="7461" w:type="dxa"/>
            <w:tcBorders>
              <w:top w:val="nil"/>
              <w:left w:val="nil"/>
              <w:bottom w:val="single" w:sz="4" w:space="0" w:color="auto"/>
              <w:right w:val="single" w:sz="4" w:space="0" w:color="auto"/>
            </w:tcBorders>
            <w:shd w:val="clear" w:color="auto" w:fill="FFFFFF"/>
            <w:noWrap/>
            <w:vAlign w:val="bottom"/>
          </w:tcPr>
          <w:p w:rsidR="004B3EB5" w:rsidRPr="00C04AE3" w:rsidRDefault="004B3EB5" w:rsidP="00C04AE3">
            <w:pPr>
              <w:spacing w:after="0" w:line="240" w:lineRule="atLeast"/>
              <w:jc w:val="both"/>
              <w:rPr>
                <w:rFonts w:ascii="Times New Roman" w:hAnsi="Times New Roman" w:cs="Times New Roman"/>
              </w:rPr>
            </w:pPr>
            <w:r w:rsidRPr="00C04AE3">
              <w:rPr>
                <w:rFonts w:ascii="Times New Roman" w:hAnsi="Times New Roman" w:cs="Times New Roman"/>
              </w:rPr>
              <w:t xml:space="preserve"> - проверка и обеспечение работоспособности устройств защитного отключения, систем автоматического дымоудаления</w:t>
            </w:r>
          </w:p>
        </w:tc>
        <w:tc>
          <w:tcPr>
            <w:tcW w:w="2491" w:type="dxa"/>
            <w:tcBorders>
              <w:top w:val="nil"/>
              <w:left w:val="nil"/>
              <w:bottom w:val="single" w:sz="4" w:space="0" w:color="auto"/>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4 раза в год</w:t>
            </w:r>
          </w:p>
        </w:tc>
      </w:tr>
      <w:tr w:rsidR="004B3EB5" w:rsidRPr="00C04AE3" w:rsidTr="00C04AE3">
        <w:trPr>
          <w:trHeight w:val="255"/>
        </w:trPr>
        <w:tc>
          <w:tcPr>
            <w:tcW w:w="776" w:type="dxa"/>
            <w:tcBorders>
              <w:top w:val="nil"/>
              <w:left w:val="single" w:sz="4" w:space="0" w:color="auto"/>
              <w:bottom w:val="single" w:sz="4" w:space="0" w:color="auto"/>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p>
        </w:tc>
        <w:tc>
          <w:tcPr>
            <w:tcW w:w="7461" w:type="dxa"/>
            <w:tcBorders>
              <w:top w:val="nil"/>
              <w:left w:val="nil"/>
              <w:bottom w:val="single" w:sz="4" w:space="0" w:color="auto"/>
              <w:right w:val="single" w:sz="4" w:space="0" w:color="auto"/>
            </w:tcBorders>
            <w:shd w:val="clear" w:color="auto" w:fill="FFFFFF"/>
            <w:noWrap/>
            <w:vAlign w:val="bottom"/>
          </w:tcPr>
          <w:p w:rsidR="004B3EB5" w:rsidRPr="00C04AE3" w:rsidRDefault="004B3EB5" w:rsidP="00C04AE3">
            <w:pPr>
              <w:spacing w:after="0" w:line="240" w:lineRule="atLeast"/>
              <w:jc w:val="both"/>
              <w:rPr>
                <w:rFonts w:ascii="Times New Roman" w:hAnsi="Times New Roman" w:cs="Times New Roman"/>
              </w:rPr>
            </w:pPr>
            <w:r w:rsidRPr="00C04AE3">
              <w:rPr>
                <w:rFonts w:ascii="Times New Roman" w:hAnsi="Times New Roman" w:cs="Times New Roman"/>
              </w:rPr>
              <w:t>- проверка состояния датчиков, проводки и оборудования пожарной и охранной сигнализации</w:t>
            </w:r>
          </w:p>
        </w:tc>
        <w:tc>
          <w:tcPr>
            <w:tcW w:w="2491" w:type="dxa"/>
            <w:tcBorders>
              <w:top w:val="nil"/>
              <w:left w:val="nil"/>
              <w:bottom w:val="single" w:sz="4" w:space="0" w:color="auto"/>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4 аза в год</w:t>
            </w:r>
          </w:p>
        </w:tc>
      </w:tr>
      <w:tr w:rsidR="004B3EB5" w:rsidRPr="00C04AE3" w:rsidTr="0076166C">
        <w:trPr>
          <w:trHeight w:val="255"/>
        </w:trPr>
        <w:tc>
          <w:tcPr>
            <w:tcW w:w="776" w:type="dxa"/>
            <w:tcBorders>
              <w:top w:val="nil"/>
              <w:left w:val="single" w:sz="4" w:space="0" w:color="auto"/>
              <w:bottom w:val="single" w:sz="4" w:space="0" w:color="auto"/>
              <w:right w:val="single" w:sz="4" w:space="0" w:color="auto"/>
            </w:tcBorders>
            <w:shd w:val="clear" w:color="auto" w:fill="auto"/>
            <w:noWrap/>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4.2.</w:t>
            </w:r>
          </w:p>
        </w:tc>
        <w:tc>
          <w:tcPr>
            <w:tcW w:w="7461" w:type="dxa"/>
            <w:tcBorders>
              <w:top w:val="nil"/>
              <w:left w:val="nil"/>
              <w:bottom w:val="single" w:sz="4" w:space="0" w:color="auto"/>
              <w:right w:val="single" w:sz="4" w:space="0" w:color="auto"/>
            </w:tcBorders>
            <w:shd w:val="clear" w:color="auto" w:fill="FFFFFF"/>
            <w:noWrap/>
          </w:tcPr>
          <w:p w:rsidR="004B3EB5" w:rsidRPr="00C04AE3" w:rsidRDefault="004B3EB5" w:rsidP="0076166C">
            <w:pPr>
              <w:spacing w:after="0" w:line="240" w:lineRule="atLeast"/>
              <w:rPr>
                <w:rFonts w:ascii="Times New Roman" w:hAnsi="Times New Roman" w:cs="Times New Roman"/>
              </w:rPr>
            </w:pPr>
            <w:r w:rsidRPr="00C04AE3">
              <w:rPr>
                <w:rFonts w:ascii="Times New Roman" w:hAnsi="Times New Roman" w:cs="Times New Roman"/>
              </w:rPr>
              <w:t xml:space="preserve">Проведение смотров и обеспечение </w:t>
            </w:r>
            <w:proofErr w:type="gramStart"/>
            <w:r w:rsidRPr="00C04AE3">
              <w:rPr>
                <w:rFonts w:ascii="Times New Roman" w:hAnsi="Times New Roman" w:cs="Times New Roman"/>
              </w:rPr>
              <w:t>работоспособного</w:t>
            </w:r>
            <w:proofErr w:type="gramEnd"/>
            <w:r w:rsidRPr="00C04AE3">
              <w:rPr>
                <w:rFonts w:ascii="Times New Roman" w:hAnsi="Times New Roman" w:cs="Times New Roman"/>
              </w:rPr>
              <w:t xml:space="preserve"> </w:t>
            </w:r>
          </w:p>
          <w:p w:rsidR="004B3EB5" w:rsidRPr="00C04AE3" w:rsidRDefault="004B3EB5" w:rsidP="0076166C">
            <w:pPr>
              <w:spacing w:after="0" w:line="240" w:lineRule="atLeast"/>
              <w:rPr>
                <w:rFonts w:ascii="Times New Roman" w:hAnsi="Times New Roman" w:cs="Times New Roman"/>
              </w:rPr>
            </w:pPr>
            <w:proofErr w:type="gramStart"/>
            <w:r w:rsidRPr="00C04AE3">
              <w:rPr>
                <w:rFonts w:ascii="Times New Roman" w:hAnsi="Times New Roman" w:cs="Times New Roman"/>
              </w:rPr>
              <w:t>состояния пожарных лестниц, лазов, проходов, выходов, систем аварийного освещения, пожаротушения, сигнализации, противопожарного водоснабжения, средств противопожарной защиты</w:t>
            </w:r>
            <w:proofErr w:type="gramEnd"/>
          </w:p>
        </w:tc>
        <w:tc>
          <w:tcPr>
            <w:tcW w:w="2491" w:type="dxa"/>
            <w:tcBorders>
              <w:top w:val="nil"/>
              <w:left w:val="nil"/>
              <w:bottom w:val="single" w:sz="4" w:space="0" w:color="auto"/>
              <w:right w:val="single" w:sz="4" w:space="0" w:color="auto"/>
            </w:tcBorders>
            <w:shd w:val="clear" w:color="auto" w:fill="auto"/>
            <w:noWrap/>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4 раза в год</w:t>
            </w:r>
          </w:p>
        </w:tc>
      </w:tr>
      <w:tr w:rsidR="004B3EB5" w:rsidRPr="00C04AE3" w:rsidTr="0076166C">
        <w:trPr>
          <w:trHeight w:val="225"/>
        </w:trPr>
        <w:tc>
          <w:tcPr>
            <w:tcW w:w="776" w:type="dxa"/>
            <w:tcBorders>
              <w:top w:val="nil"/>
              <w:left w:val="single" w:sz="4" w:space="0" w:color="auto"/>
              <w:bottom w:val="nil"/>
              <w:right w:val="nil"/>
            </w:tcBorders>
            <w:shd w:val="clear" w:color="auto" w:fill="auto"/>
            <w:noWrap/>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4.3.</w:t>
            </w:r>
          </w:p>
          <w:p w:rsidR="004B3EB5" w:rsidRPr="00C04AE3" w:rsidRDefault="004B3EB5" w:rsidP="00443700">
            <w:pPr>
              <w:spacing w:after="0" w:line="240" w:lineRule="atLeast"/>
              <w:jc w:val="center"/>
              <w:rPr>
                <w:rFonts w:ascii="Times New Roman" w:hAnsi="Times New Roman" w:cs="Times New Roman"/>
              </w:rPr>
            </w:pPr>
          </w:p>
        </w:tc>
        <w:tc>
          <w:tcPr>
            <w:tcW w:w="7461" w:type="dxa"/>
            <w:tcBorders>
              <w:top w:val="nil"/>
              <w:left w:val="single" w:sz="4" w:space="0" w:color="auto"/>
              <w:bottom w:val="nil"/>
              <w:right w:val="nil"/>
            </w:tcBorders>
            <w:shd w:val="clear" w:color="auto" w:fill="auto"/>
            <w:noWrap/>
          </w:tcPr>
          <w:p w:rsidR="004B3EB5" w:rsidRPr="00C04AE3" w:rsidRDefault="004B3EB5" w:rsidP="0076166C">
            <w:pPr>
              <w:spacing w:after="0" w:line="240" w:lineRule="atLeast"/>
              <w:rPr>
                <w:rFonts w:ascii="Times New Roman" w:hAnsi="Times New Roman" w:cs="Times New Roman"/>
                <w:bCs/>
              </w:rPr>
            </w:pPr>
            <w:r w:rsidRPr="00C04AE3">
              <w:rPr>
                <w:rFonts w:ascii="Times New Roman" w:hAnsi="Times New Roman" w:cs="Times New Roman"/>
                <w:bCs/>
              </w:rPr>
              <w:t>Плановые осмотры кровли с составлением</w:t>
            </w:r>
          </w:p>
          <w:p w:rsidR="004B3EB5" w:rsidRPr="00C04AE3" w:rsidRDefault="004B3EB5" w:rsidP="00677463">
            <w:pPr>
              <w:spacing w:after="0" w:line="240" w:lineRule="atLeast"/>
              <w:rPr>
                <w:rFonts w:ascii="Times New Roman" w:hAnsi="Times New Roman" w:cs="Times New Roman"/>
                <w:bCs/>
              </w:rPr>
            </w:pPr>
            <w:r w:rsidRPr="00C04AE3">
              <w:rPr>
                <w:rFonts w:ascii="Times New Roman" w:hAnsi="Times New Roman" w:cs="Times New Roman"/>
                <w:bCs/>
              </w:rPr>
              <w:t xml:space="preserve"> дефектных ведомостей, в том числе:</w:t>
            </w:r>
          </w:p>
        </w:tc>
        <w:tc>
          <w:tcPr>
            <w:tcW w:w="2491" w:type="dxa"/>
            <w:vMerge w:val="restart"/>
            <w:tcBorders>
              <w:top w:val="nil"/>
              <w:left w:val="single" w:sz="4" w:space="0" w:color="auto"/>
              <w:right w:val="single" w:sz="4" w:space="0" w:color="auto"/>
            </w:tcBorders>
            <w:shd w:val="clear" w:color="auto" w:fill="auto"/>
            <w:noWrap/>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2 раза в год</w:t>
            </w:r>
          </w:p>
          <w:p w:rsidR="004B3EB5" w:rsidRPr="00C04AE3" w:rsidRDefault="004B3EB5" w:rsidP="00443700">
            <w:pPr>
              <w:spacing w:after="0" w:line="240" w:lineRule="atLeast"/>
              <w:jc w:val="center"/>
              <w:rPr>
                <w:rFonts w:ascii="Times New Roman" w:hAnsi="Times New Roman" w:cs="Times New Roman"/>
              </w:rPr>
            </w:pPr>
          </w:p>
          <w:p w:rsidR="004B3EB5" w:rsidRPr="00C04AE3" w:rsidRDefault="004B3EB5" w:rsidP="00443700">
            <w:pPr>
              <w:spacing w:after="0" w:line="240" w:lineRule="atLeast"/>
              <w:jc w:val="center"/>
              <w:rPr>
                <w:rFonts w:ascii="Times New Roman" w:hAnsi="Times New Roman" w:cs="Times New Roman"/>
              </w:rPr>
            </w:pPr>
          </w:p>
          <w:p w:rsidR="004B3EB5" w:rsidRPr="00C04AE3" w:rsidRDefault="004B3EB5" w:rsidP="00443700">
            <w:pPr>
              <w:spacing w:after="0" w:line="240" w:lineRule="atLeast"/>
              <w:jc w:val="center"/>
              <w:rPr>
                <w:rFonts w:ascii="Times New Roman" w:hAnsi="Times New Roman" w:cs="Times New Roman"/>
                <w:color w:val="FF0000"/>
              </w:rPr>
            </w:pPr>
          </w:p>
        </w:tc>
      </w:tr>
      <w:tr w:rsidR="004B3EB5" w:rsidRPr="00C04AE3" w:rsidTr="00C04AE3">
        <w:trPr>
          <w:trHeight w:val="255"/>
        </w:trPr>
        <w:tc>
          <w:tcPr>
            <w:tcW w:w="776" w:type="dxa"/>
            <w:tcBorders>
              <w:top w:val="nil"/>
              <w:left w:val="single" w:sz="4" w:space="0" w:color="auto"/>
              <w:bottom w:val="nil"/>
              <w:right w:val="nil"/>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p>
        </w:tc>
        <w:tc>
          <w:tcPr>
            <w:tcW w:w="7461" w:type="dxa"/>
            <w:tcBorders>
              <w:top w:val="nil"/>
              <w:left w:val="single" w:sz="4" w:space="0" w:color="auto"/>
              <w:bottom w:val="nil"/>
              <w:right w:val="nil"/>
            </w:tcBorders>
            <w:shd w:val="clear" w:color="auto" w:fill="auto"/>
            <w:noWrap/>
            <w:vAlign w:val="bottom"/>
          </w:tcPr>
          <w:p w:rsidR="004B3EB5" w:rsidRPr="00C04AE3" w:rsidRDefault="004B3EB5" w:rsidP="00C04AE3">
            <w:pPr>
              <w:spacing w:after="0" w:line="240" w:lineRule="atLeast"/>
              <w:jc w:val="both"/>
              <w:rPr>
                <w:rFonts w:ascii="Times New Roman" w:hAnsi="Times New Roman" w:cs="Times New Roman"/>
                <w:iCs/>
              </w:rPr>
            </w:pPr>
            <w:r w:rsidRPr="00C04AE3">
              <w:rPr>
                <w:rFonts w:ascii="Times New Roman" w:hAnsi="Times New Roman" w:cs="Times New Roman"/>
                <w:iCs/>
              </w:rPr>
              <w:t>а) проверка исправности слуховых окон  и входов на чердак;</w:t>
            </w:r>
          </w:p>
        </w:tc>
        <w:tc>
          <w:tcPr>
            <w:tcW w:w="2491" w:type="dxa"/>
            <w:vMerge/>
            <w:tcBorders>
              <w:left w:val="single" w:sz="4" w:space="0" w:color="auto"/>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p>
        </w:tc>
      </w:tr>
      <w:tr w:rsidR="004B3EB5" w:rsidRPr="00C04AE3" w:rsidTr="00C04AE3">
        <w:trPr>
          <w:trHeight w:val="255"/>
        </w:trPr>
        <w:tc>
          <w:tcPr>
            <w:tcW w:w="776" w:type="dxa"/>
            <w:tcBorders>
              <w:top w:val="nil"/>
              <w:left w:val="single" w:sz="4" w:space="0" w:color="auto"/>
              <w:bottom w:val="nil"/>
              <w:right w:val="nil"/>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p>
        </w:tc>
        <w:tc>
          <w:tcPr>
            <w:tcW w:w="7461" w:type="dxa"/>
            <w:tcBorders>
              <w:top w:val="nil"/>
              <w:left w:val="single" w:sz="4" w:space="0" w:color="auto"/>
              <w:bottom w:val="nil"/>
              <w:right w:val="nil"/>
            </w:tcBorders>
            <w:shd w:val="clear" w:color="auto" w:fill="auto"/>
            <w:noWrap/>
            <w:vAlign w:val="bottom"/>
          </w:tcPr>
          <w:p w:rsidR="004B3EB5" w:rsidRPr="00C04AE3" w:rsidRDefault="004B3EB5" w:rsidP="00C04AE3">
            <w:pPr>
              <w:spacing w:after="0" w:line="240" w:lineRule="atLeast"/>
              <w:jc w:val="both"/>
              <w:rPr>
                <w:rFonts w:ascii="Times New Roman" w:hAnsi="Times New Roman" w:cs="Times New Roman"/>
                <w:iCs/>
              </w:rPr>
            </w:pPr>
            <w:r w:rsidRPr="00C04AE3">
              <w:rPr>
                <w:rFonts w:ascii="Times New Roman" w:hAnsi="Times New Roman" w:cs="Times New Roman"/>
                <w:iCs/>
              </w:rPr>
              <w:t>б) закрытие слуховых окон, люков и входов на чердак;</w:t>
            </w:r>
          </w:p>
        </w:tc>
        <w:tc>
          <w:tcPr>
            <w:tcW w:w="2491" w:type="dxa"/>
            <w:vMerge/>
            <w:tcBorders>
              <w:left w:val="single" w:sz="4" w:space="0" w:color="auto"/>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p>
        </w:tc>
      </w:tr>
      <w:tr w:rsidR="004B3EB5" w:rsidRPr="00C04AE3" w:rsidTr="00C04AE3">
        <w:trPr>
          <w:trHeight w:val="255"/>
        </w:trPr>
        <w:tc>
          <w:tcPr>
            <w:tcW w:w="776" w:type="dxa"/>
            <w:tcBorders>
              <w:top w:val="nil"/>
              <w:left w:val="single" w:sz="4" w:space="0" w:color="auto"/>
              <w:bottom w:val="nil"/>
              <w:right w:val="nil"/>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p>
        </w:tc>
        <w:tc>
          <w:tcPr>
            <w:tcW w:w="7461" w:type="dxa"/>
            <w:tcBorders>
              <w:top w:val="nil"/>
              <w:left w:val="single" w:sz="4" w:space="0" w:color="auto"/>
              <w:bottom w:val="nil"/>
              <w:right w:val="nil"/>
            </w:tcBorders>
            <w:shd w:val="clear" w:color="auto" w:fill="auto"/>
            <w:noWrap/>
            <w:vAlign w:val="bottom"/>
          </w:tcPr>
          <w:p w:rsidR="004B3EB5" w:rsidRPr="00C04AE3" w:rsidRDefault="004B3EB5" w:rsidP="00C04AE3">
            <w:pPr>
              <w:spacing w:after="0" w:line="240" w:lineRule="atLeast"/>
              <w:jc w:val="both"/>
              <w:rPr>
                <w:rFonts w:ascii="Times New Roman" w:hAnsi="Times New Roman" w:cs="Times New Roman"/>
                <w:iCs/>
              </w:rPr>
            </w:pPr>
            <w:r w:rsidRPr="00C04AE3">
              <w:rPr>
                <w:rFonts w:ascii="Times New Roman" w:hAnsi="Times New Roman" w:cs="Times New Roman"/>
                <w:iCs/>
              </w:rPr>
              <w:t>в) проверка исправности оголовков дымоходов и вентиляционных каналов с регистрацией результатов</w:t>
            </w:r>
          </w:p>
        </w:tc>
        <w:tc>
          <w:tcPr>
            <w:tcW w:w="2491" w:type="dxa"/>
            <w:vMerge/>
            <w:tcBorders>
              <w:left w:val="single" w:sz="4" w:space="0" w:color="auto"/>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p>
        </w:tc>
      </w:tr>
      <w:tr w:rsidR="004B3EB5" w:rsidRPr="00C04AE3" w:rsidTr="00C04AE3">
        <w:trPr>
          <w:trHeight w:val="255"/>
        </w:trPr>
        <w:tc>
          <w:tcPr>
            <w:tcW w:w="776" w:type="dxa"/>
            <w:tcBorders>
              <w:top w:val="nil"/>
              <w:left w:val="single" w:sz="4" w:space="0" w:color="auto"/>
              <w:bottom w:val="single" w:sz="4" w:space="0" w:color="auto"/>
              <w:right w:val="nil"/>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p>
        </w:tc>
        <w:tc>
          <w:tcPr>
            <w:tcW w:w="7461" w:type="dxa"/>
            <w:tcBorders>
              <w:top w:val="nil"/>
              <w:left w:val="single" w:sz="4" w:space="0" w:color="auto"/>
              <w:bottom w:val="single" w:sz="4" w:space="0" w:color="auto"/>
              <w:right w:val="nil"/>
            </w:tcBorders>
            <w:shd w:val="clear" w:color="auto" w:fill="auto"/>
            <w:noWrap/>
            <w:vAlign w:val="bottom"/>
          </w:tcPr>
          <w:p w:rsidR="004B3EB5" w:rsidRPr="00C04AE3" w:rsidRDefault="004B3EB5" w:rsidP="00C04AE3">
            <w:pPr>
              <w:spacing w:after="0" w:line="240" w:lineRule="atLeast"/>
              <w:jc w:val="both"/>
              <w:rPr>
                <w:rFonts w:ascii="Times New Roman" w:hAnsi="Times New Roman" w:cs="Times New Roman"/>
                <w:iCs/>
              </w:rPr>
            </w:pPr>
            <w:r w:rsidRPr="00C04AE3">
              <w:rPr>
                <w:rFonts w:ascii="Times New Roman" w:hAnsi="Times New Roman" w:cs="Times New Roman"/>
                <w:iCs/>
              </w:rPr>
              <w:t>в журналах</w:t>
            </w:r>
          </w:p>
          <w:p w:rsidR="004B3EB5" w:rsidRPr="00C04AE3" w:rsidRDefault="004B3EB5" w:rsidP="00C04AE3">
            <w:pPr>
              <w:spacing w:after="0" w:line="240" w:lineRule="atLeast"/>
              <w:jc w:val="both"/>
              <w:rPr>
                <w:rFonts w:ascii="Times New Roman" w:hAnsi="Times New Roman" w:cs="Times New Roman"/>
                <w:iCs/>
              </w:rPr>
            </w:pPr>
            <w:r w:rsidRPr="00C04AE3">
              <w:rPr>
                <w:rFonts w:ascii="Times New Roman" w:hAnsi="Times New Roman" w:cs="Times New Roman"/>
                <w:iCs/>
              </w:rPr>
              <w:t>г) проверка на отсутствие протечек</w:t>
            </w:r>
          </w:p>
          <w:p w:rsidR="004B3EB5" w:rsidRPr="00C04AE3" w:rsidRDefault="004B3EB5" w:rsidP="00C04AE3">
            <w:pPr>
              <w:spacing w:after="0" w:line="240" w:lineRule="atLeast"/>
              <w:jc w:val="both"/>
              <w:rPr>
                <w:rFonts w:ascii="Times New Roman" w:hAnsi="Times New Roman" w:cs="Times New Roman"/>
              </w:rPr>
            </w:pPr>
            <w:r w:rsidRPr="00C04AE3">
              <w:rPr>
                <w:rFonts w:ascii="Times New Roman" w:hAnsi="Times New Roman" w:cs="Times New Roman"/>
              </w:rPr>
              <w:t>д) проверка защитного окрасочного слоя металлических элементов, окраска металлических  креплений кровель антикоррозийными защитными красками и составами</w:t>
            </w:r>
          </w:p>
          <w:p w:rsidR="004B3EB5" w:rsidRPr="00C04AE3" w:rsidRDefault="004B3EB5" w:rsidP="00C04AE3">
            <w:pPr>
              <w:spacing w:after="0" w:line="240" w:lineRule="atLeast"/>
              <w:jc w:val="both"/>
              <w:rPr>
                <w:rFonts w:ascii="Times New Roman" w:hAnsi="Times New Roman" w:cs="Times New Roman"/>
              </w:rPr>
            </w:pPr>
            <w:r w:rsidRPr="00C04AE3">
              <w:rPr>
                <w:rFonts w:ascii="Times New Roman" w:hAnsi="Times New Roman" w:cs="Times New Roman"/>
              </w:rPr>
              <w:t>е) проверка антикоррозийного покрытия стальных связей, размещенных на крыше и в технических помещениях металлических деталей.</w:t>
            </w:r>
          </w:p>
          <w:p w:rsidR="004B3EB5" w:rsidRPr="00C04AE3" w:rsidRDefault="004B3EB5" w:rsidP="00C04AE3">
            <w:pPr>
              <w:spacing w:after="0" w:line="240" w:lineRule="atLeast"/>
              <w:jc w:val="both"/>
              <w:rPr>
                <w:rFonts w:ascii="Times New Roman" w:hAnsi="Times New Roman" w:cs="Times New Roman"/>
              </w:rPr>
            </w:pPr>
            <w:r w:rsidRPr="00C04AE3">
              <w:rPr>
                <w:rFonts w:ascii="Times New Roman" w:hAnsi="Times New Roman" w:cs="Times New Roman"/>
              </w:rPr>
              <w:t xml:space="preserve">ж) проверка на отсутствие деформации и повреждений несущих кровельных конструкций, </w:t>
            </w:r>
          </w:p>
          <w:p w:rsidR="004B3EB5" w:rsidRPr="00C04AE3" w:rsidRDefault="004B3EB5" w:rsidP="00C04AE3">
            <w:pPr>
              <w:spacing w:after="0" w:line="240" w:lineRule="atLeast"/>
              <w:jc w:val="both"/>
              <w:rPr>
                <w:rFonts w:ascii="Times New Roman" w:hAnsi="Times New Roman" w:cs="Times New Roman"/>
                <w:iCs/>
              </w:rPr>
            </w:pPr>
            <w:r w:rsidRPr="00C04AE3">
              <w:rPr>
                <w:rFonts w:ascii="Times New Roman" w:hAnsi="Times New Roman" w:cs="Times New Roman"/>
              </w:rPr>
              <w:t>з) проверка антисептической и противопожарной защиты деревянных конструкций</w:t>
            </w:r>
          </w:p>
        </w:tc>
        <w:tc>
          <w:tcPr>
            <w:tcW w:w="2491" w:type="dxa"/>
            <w:vMerge/>
            <w:tcBorders>
              <w:left w:val="single" w:sz="4" w:space="0" w:color="auto"/>
              <w:bottom w:val="single" w:sz="4" w:space="0" w:color="auto"/>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p>
        </w:tc>
      </w:tr>
      <w:tr w:rsidR="004B3EB5" w:rsidRPr="00C04AE3" w:rsidTr="00F95BF1">
        <w:trPr>
          <w:trHeight w:val="255"/>
        </w:trPr>
        <w:tc>
          <w:tcPr>
            <w:tcW w:w="776" w:type="dxa"/>
            <w:tcBorders>
              <w:top w:val="single" w:sz="4" w:space="0" w:color="auto"/>
              <w:left w:val="single" w:sz="4" w:space="0" w:color="auto"/>
              <w:bottom w:val="single" w:sz="4" w:space="0" w:color="auto"/>
              <w:right w:val="nil"/>
            </w:tcBorders>
            <w:shd w:val="clear" w:color="auto" w:fill="auto"/>
            <w:noWrap/>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4.4.</w:t>
            </w:r>
          </w:p>
          <w:p w:rsidR="004B3EB5" w:rsidRPr="00C04AE3" w:rsidRDefault="004B3EB5" w:rsidP="00443700">
            <w:pPr>
              <w:spacing w:after="0" w:line="240" w:lineRule="atLeast"/>
              <w:jc w:val="center"/>
              <w:rPr>
                <w:rFonts w:ascii="Times New Roman" w:hAnsi="Times New Roman" w:cs="Times New Roman"/>
              </w:rPr>
            </w:pPr>
          </w:p>
        </w:tc>
        <w:tc>
          <w:tcPr>
            <w:tcW w:w="7461" w:type="dxa"/>
            <w:tcBorders>
              <w:top w:val="single" w:sz="4" w:space="0" w:color="auto"/>
              <w:left w:val="single" w:sz="4" w:space="0" w:color="auto"/>
              <w:bottom w:val="single" w:sz="4" w:space="0" w:color="auto"/>
              <w:right w:val="nil"/>
            </w:tcBorders>
            <w:shd w:val="clear" w:color="auto" w:fill="auto"/>
            <w:noWrap/>
          </w:tcPr>
          <w:p w:rsidR="004B3EB5" w:rsidRPr="00C04AE3" w:rsidRDefault="004B3EB5" w:rsidP="00F95BF1">
            <w:pPr>
              <w:spacing w:after="0" w:line="240" w:lineRule="atLeast"/>
              <w:rPr>
                <w:rFonts w:ascii="Times New Roman" w:hAnsi="Times New Roman" w:cs="Times New Roman"/>
                <w:bCs/>
              </w:rPr>
            </w:pPr>
            <w:r w:rsidRPr="00C04AE3">
              <w:rPr>
                <w:rFonts w:ascii="Times New Roman" w:hAnsi="Times New Roman" w:cs="Times New Roman"/>
                <w:bCs/>
              </w:rPr>
              <w:t>Плановые осмотры фундаментов, фасадов, стен, перекрытий с составлением дефектных ведомостей</w:t>
            </w:r>
          </w:p>
          <w:p w:rsidR="004B3EB5" w:rsidRPr="00C04AE3" w:rsidRDefault="004B3EB5" w:rsidP="00F95BF1">
            <w:pPr>
              <w:spacing w:after="0" w:line="240" w:lineRule="atLeast"/>
              <w:rPr>
                <w:rFonts w:ascii="Times New Roman" w:hAnsi="Times New Roman" w:cs="Times New Roman"/>
                <w:bCs/>
              </w:rPr>
            </w:pPr>
            <w:r w:rsidRPr="00C04AE3">
              <w:rPr>
                <w:rFonts w:ascii="Times New Roman" w:hAnsi="Times New Roman" w:cs="Times New Roman"/>
                <w:bCs/>
              </w:rPr>
              <w:t>а) выявление следов коррозии, деформаций, трещин в местах расположения арматуры и закладных деталей;</w:t>
            </w:r>
          </w:p>
          <w:p w:rsidR="004B3EB5" w:rsidRPr="00C04AE3" w:rsidRDefault="004B3EB5" w:rsidP="00F95BF1">
            <w:pPr>
              <w:spacing w:after="0" w:line="240" w:lineRule="atLeast"/>
              <w:rPr>
                <w:rFonts w:ascii="Times New Roman" w:hAnsi="Times New Roman" w:cs="Times New Roman"/>
                <w:bCs/>
              </w:rPr>
            </w:pPr>
            <w:r w:rsidRPr="00C04AE3">
              <w:rPr>
                <w:rFonts w:ascii="Times New Roman" w:hAnsi="Times New Roman" w:cs="Times New Roman"/>
                <w:bCs/>
              </w:rPr>
              <w:t>б) выявление повреждений в кладке, наличия и характера трещин.</w:t>
            </w:r>
          </w:p>
        </w:tc>
        <w:tc>
          <w:tcPr>
            <w:tcW w:w="2491" w:type="dxa"/>
            <w:tcBorders>
              <w:top w:val="single" w:sz="4" w:space="0" w:color="auto"/>
              <w:left w:val="single" w:sz="4" w:space="0" w:color="auto"/>
              <w:bottom w:val="single" w:sz="4" w:space="0" w:color="auto"/>
              <w:right w:val="single" w:sz="4" w:space="0" w:color="auto"/>
            </w:tcBorders>
            <w:shd w:val="clear" w:color="auto" w:fill="auto"/>
            <w:noWrap/>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2 раза в год</w:t>
            </w:r>
          </w:p>
        </w:tc>
      </w:tr>
      <w:tr w:rsidR="004B3EB5" w:rsidRPr="00C04AE3" w:rsidTr="00F95BF1">
        <w:trPr>
          <w:trHeight w:val="255"/>
        </w:trPr>
        <w:tc>
          <w:tcPr>
            <w:tcW w:w="776" w:type="dxa"/>
            <w:tcBorders>
              <w:top w:val="single" w:sz="4" w:space="0" w:color="auto"/>
              <w:left w:val="single" w:sz="4" w:space="0" w:color="auto"/>
              <w:bottom w:val="single" w:sz="4" w:space="0" w:color="auto"/>
              <w:right w:val="nil"/>
            </w:tcBorders>
            <w:shd w:val="clear" w:color="auto" w:fill="auto"/>
            <w:noWrap/>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4.5.</w:t>
            </w:r>
          </w:p>
          <w:p w:rsidR="004B3EB5" w:rsidRPr="00C04AE3" w:rsidRDefault="004B3EB5" w:rsidP="00443700">
            <w:pPr>
              <w:spacing w:after="0" w:line="240" w:lineRule="atLeast"/>
              <w:jc w:val="center"/>
              <w:rPr>
                <w:rFonts w:ascii="Times New Roman" w:hAnsi="Times New Roman" w:cs="Times New Roman"/>
              </w:rPr>
            </w:pPr>
          </w:p>
        </w:tc>
        <w:tc>
          <w:tcPr>
            <w:tcW w:w="7461" w:type="dxa"/>
            <w:tcBorders>
              <w:top w:val="single" w:sz="4" w:space="0" w:color="auto"/>
              <w:left w:val="single" w:sz="4" w:space="0" w:color="auto"/>
              <w:bottom w:val="single" w:sz="4" w:space="0" w:color="auto"/>
              <w:right w:val="nil"/>
            </w:tcBorders>
            <w:shd w:val="clear" w:color="auto" w:fill="auto"/>
            <w:noWrap/>
          </w:tcPr>
          <w:p w:rsidR="004B3EB5" w:rsidRPr="00C04AE3" w:rsidRDefault="004B3EB5" w:rsidP="00F95BF1">
            <w:pPr>
              <w:spacing w:after="0" w:line="240" w:lineRule="atLeast"/>
              <w:rPr>
                <w:rFonts w:ascii="Times New Roman" w:hAnsi="Times New Roman" w:cs="Times New Roman"/>
                <w:bCs/>
              </w:rPr>
            </w:pPr>
            <w:r w:rsidRPr="00C04AE3">
              <w:rPr>
                <w:rFonts w:ascii="Times New Roman" w:hAnsi="Times New Roman" w:cs="Times New Roman"/>
                <w:bCs/>
              </w:rPr>
              <w:t>Плановые осмотры подъездов и лестничных клеток с составлением дефектных ведомостей</w:t>
            </w:r>
          </w:p>
        </w:tc>
        <w:tc>
          <w:tcPr>
            <w:tcW w:w="2491" w:type="dxa"/>
            <w:tcBorders>
              <w:top w:val="single" w:sz="4" w:space="0" w:color="auto"/>
              <w:left w:val="single" w:sz="4" w:space="0" w:color="auto"/>
              <w:bottom w:val="single" w:sz="4" w:space="0" w:color="auto"/>
              <w:right w:val="single" w:sz="4" w:space="0" w:color="auto"/>
            </w:tcBorders>
            <w:shd w:val="clear" w:color="auto" w:fill="auto"/>
            <w:noWrap/>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2 раза в год</w:t>
            </w:r>
          </w:p>
        </w:tc>
      </w:tr>
      <w:tr w:rsidR="004B3EB5" w:rsidRPr="00C04AE3" w:rsidTr="00F95BF1">
        <w:trPr>
          <w:trHeight w:val="255"/>
        </w:trPr>
        <w:tc>
          <w:tcPr>
            <w:tcW w:w="776" w:type="dxa"/>
            <w:tcBorders>
              <w:top w:val="single" w:sz="4" w:space="0" w:color="auto"/>
              <w:left w:val="single" w:sz="4" w:space="0" w:color="auto"/>
              <w:bottom w:val="single" w:sz="4" w:space="0" w:color="auto"/>
              <w:right w:val="nil"/>
            </w:tcBorders>
            <w:shd w:val="clear" w:color="auto" w:fill="auto"/>
            <w:noWrap/>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4.6.</w:t>
            </w:r>
          </w:p>
        </w:tc>
        <w:tc>
          <w:tcPr>
            <w:tcW w:w="7461" w:type="dxa"/>
            <w:tcBorders>
              <w:top w:val="single" w:sz="4" w:space="0" w:color="auto"/>
              <w:left w:val="single" w:sz="4" w:space="0" w:color="auto"/>
              <w:bottom w:val="single" w:sz="4" w:space="0" w:color="auto"/>
              <w:right w:val="nil"/>
            </w:tcBorders>
            <w:shd w:val="clear" w:color="auto" w:fill="auto"/>
            <w:noWrap/>
          </w:tcPr>
          <w:p w:rsidR="004B3EB5" w:rsidRPr="00C04AE3" w:rsidRDefault="004B3EB5" w:rsidP="00F95BF1">
            <w:pPr>
              <w:spacing w:after="0" w:line="240" w:lineRule="atLeast"/>
              <w:rPr>
                <w:rFonts w:ascii="Times New Roman" w:hAnsi="Times New Roman" w:cs="Times New Roman"/>
                <w:bCs/>
              </w:rPr>
            </w:pPr>
            <w:r w:rsidRPr="00C04AE3">
              <w:rPr>
                <w:rFonts w:ascii="Times New Roman" w:hAnsi="Times New Roman" w:cs="Times New Roman"/>
                <w:bCs/>
              </w:rPr>
              <w:t>Плановые осмотры подвалов с составлением дефектных ведомостей</w:t>
            </w:r>
          </w:p>
        </w:tc>
        <w:tc>
          <w:tcPr>
            <w:tcW w:w="2491" w:type="dxa"/>
            <w:tcBorders>
              <w:top w:val="single" w:sz="4" w:space="0" w:color="auto"/>
              <w:left w:val="single" w:sz="4" w:space="0" w:color="auto"/>
              <w:bottom w:val="single" w:sz="4" w:space="0" w:color="auto"/>
              <w:right w:val="single" w:sz="4" w:space="0" w:color="auto"/>
            </w:tcBorders>
            <w:shd w:val="clear" w:color="auto" w:fill="auto"/>
            <w:noWrap/>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2 раза в год</w:t>
            </w:r>
          </w:p>
        </w:tc>
      </w:tr>
      <w:tr w:rsidR="004B3EB5" w:rsidRPr="00C04AE3" w:rsidTr="00F95BF1">
        <w:trPr>
          <w:trHeight w:val="255"/>
        </w:trPr>
        <w:tc>
          <w:tcPr>
            <w:tcW w:w="776" w:type="dxa"/>
            <w:tcBorders>
              <w:top w:val="single" w:sz="4" w:space="0" w:color="auto"/>
              <w:left w:val="single" w:sz="4" w:space="0" w:color="auto"/>
              <w:bottom w:val="single" w:sz="4" w:space="0" w:color="auto"/>
              <w:right w:val="nil"/>
            </w:tcBorders>
            <w:shd w:val="clear" w:color="auto" w:fill="auto"/>
            <w:noWrap/>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4.8.</w:t>
            </w:r>
          </w:p>
        </w:tc>
        <w:tc>
          <w:tcPr>
            <w:tcW w:w="7461" w:type="dxa"/>
            <w:tcBorders>
              <w:top w:val="single" w:sz="4" w:space="0" w:color="auto"/>
              <w:left w:val="single" w:sz="4" w:space="0" w:color="auto"/>
              <w:bottom w:val="single" w:sz="4" w:space="0" w:color="auto"/>
              <w:right w:val="nil"/>
            </w:tcBorders>
            <w:shd w:val="clear" w:color="auto" w:fill="auto"/>
            <w:noWrap/>
          </w:tcPr>
          <w:p w:rsidR="004B3EB5" w:rsidRPr="00C04AE3" w:rsidRDefault="004B3EB5" w:rsidP="00F95BF1">
            <w:pPr>
              <w:spacing w:after="0" w:line="240" w:lineRule="atLeast"/>
              <w:rPr>
                <w:rFonts w:ascii="Times New Roman" w:hAnsi="Times New Roman" w:cs="Times New Roman"/>
                <w:bCs/>
              </w:rPr>
            </w:pPr>
            <w:r w:rsidRPr="00C04AE3">
              <w:rPr>
                <w:rFonts w:ascii="Times New Roman" w:hAnsi="Times New Roman" w:cs="Times New Roman"/>
                <w:bCs/>
              </w:rPr>
              <w:t>Плановые осмотры чердаков с составлением дефектных ведомостей</w:t>
            </w:r>
          </w:p>
        </w:tc>
        <w:tc>
          <w:tcPr>
            <w:tcW w:w="2491" w:type="dxa"/>
            <w:tcBorders>
              <w:top w:val="single" w:sz="4" w:space="0" w:color="auto"/>
              <w:left w:val="single" w:sz="4" w:space="0" w:color="auto"/>
              <w:bottom w:val="single" w:sz="4" w:space="0" w:color="auto"/>
              <w:right w:val="single" w:sz="4" w:space="0" w:color="auto"/>
            </w:tcBorders>
            <w:shd w:val="clear" w:color="auto" w:fill="auto"/>
            <w:noWrap/>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2 раза в год</w:t>
            </w:r>
          </w:p>
        </w:tc>
      </w:tr>
      <w:tr w:rsidR="004B3EB5" w:rsidRPr="00C04AE3" w:rsidTr="00C04AE3">
        <w:trPr>
          <w:trHeight w:val="255"/>
        </w:trPr>
        <w:tc>
          <w:tcPr>
            <w:tcW w:w="776" w:type="dxa"/>
            <w:tcBorders>
              <w:top w:val="single" w:sz="4" w:space="0" w:color="auto"/>
              <w:left w:val="single" w:sz="4" w:space="0" w:color="auto"/>
              <w:bottom w:val="nil"/>
              <w:right w:val="nil"/>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4.9.</w:t>
            </w:r>
          </w:p>
          <w:p w:rsidR="004B3EB5" w:rsidRPr="00C04AE3" w:rsidRDefault="004B3EB5" w:rsidP="00443700">
            <w:pPr>
              <w:spacing w:after="0" w:line="240" w:lineRule="atLeast"/>
              <w:jc w:val="center"/>
              <w:rPr>
                <w:rFonts w:ascii="Times New Roman" w:hAnsi="Times New Roman" w:cs="Times New Roman"/>
              </w:rPr>
            </w:pPr>
          </w:p>
        </w:tc>
        <w:tc>
          <w:tcPr>
            <w:tcW w:w="7461" w:type="dxa"/>
            <w:vMerge w:val="restart"/>
            <w:tcBorders>
              <w:top w:val="single" w:sz="4" w:space="0" w:color="auto"/>
              <w:left w:val="single" w:sz="4" w:space="0" w:color="auto"/>
              <w:right w:val="nil"/>
            </w:tcBorders>
            <w:shd w:val="clear" w:color="auto" w:fill="auto"/>
            <w:noWrap/>
            <w:vAlign w:val="bottom"/>
          </w:tcPr>
          <w:p w:rsidR="004B3EB5" w:rsidRPr="00C04AE3" w:rsidRDefault="004B3EB5" w:rsidP="00C04AE3">
            <w:pPr>
              <w:spacing w:after="0" w:line="240" w:lineRule="atLeast"/>
              <w:jc w:val="both"/>
              <w:rPr>
                <w:rFonts w:ascii="Times New Roman" w:hAnsi="Times New Roman" w:cs="Times New Roman"/>
                <w:bCs/>
              </w:rPr>
            </w:pPr>
            <w:r w:rsidRPr="00C04AE3">
              <w:rPr>
                <w:rFonts w:ascii="Times New Roman" w:hAnsi="Times New Roman" w:cs="Times New Roman"/>
                <w:bCs/>
              </w:rPr>
              <w:t>Плановые визуальные осмотры систем водоснабжения и канализации с составлением дефектных ведомостей</w:t>
            </w:r>
          </w:p>
          <w:p w:rsidR="004B3EB5" w:rsidRPr="00C04AE3" w:rsidRDefault="004B3EB5" w:rsidP="00C04AE3">
            <w:pPr>
              <w:spacing w:after="0" w:line="240" w:lineRule="atLeast"/>
              <w:jc w:val="both"/>
              <w:rPr>
                <w:rFonts w:ascii="Times New Roman" w:hAnsi="Times New Roman" w:cs="Times New Roman"/>
                <w:bCs/>
              </w:rPr>
            </w:pPr>
            <w:r w:rsidRPr="00C04AE3">
              <w:rPr>
                <w:rFonts w:ascii="Times New Roman" w:hAnsi="Times New Roman" w:cs="Times New Roman"/>
                <w:bCs/>
              </w:rPr>
              <w:t>и устранение мелких неисправностей во время</w:t>
            </w:r>
          </w:p>
          <w:p w:rsidR="004B3EB5" w:rsidRPr="00C04AE3" w:rsidRDefault="004B3EB5" w:rsidP="00C04AE3">
            <w:pPr>
              <w:spacing w:after="0" w:line="240" w:lineRule="atLeast"/>
              <w:jc w:val="both"/>
              <w:rPr>
                <w:rFonts w:ascii="Times New Roman" w:hAnsi="Times New Roman" w:cs="Times New Roman"/>
                <w:bCs/>
              </w:rPr>
            </w:pPr>
            <w:r w:rsidRPr="00C04AE3">
              <w:rPr>
                <w:rFonts w:ascii="Times New Roman" w:hAnsi="Times New Roman" w:cs="Times New Roman"/>
                <w:bCs/>
              </w:rPr>
              <w:t>проведения плановых осмотров:</w:t>
            </w:r>
          </w:p>
          <w:p w:rsidR="004B3EB5" w:rsidRPr="00C04AE3" w:rsidRDefault="004B3EB5" w:rsidP="00C04AE3">
            <w:pPr>
              <w:spacing w:after="0" w:line="240" w:lineRule="atLeast"/>
              <w:jc w:val="both"/>
              <w:rPr>
                <w:rFonts w:ascii="Times New Roman" w:hAnsi="Times New Roman" w:cs="Times New Roman"/>
                <w:iCs/>
              </w:rPr>
            </w:pPr>
            <w:proofErr w:type="gramStart"/>
            <w:r w:rsidRPr="00C04AE3">
              <w:rPr>
                <w:rFonts w:ascii="Times New Roman" w:hAnsi="Times New Roman" w:cs="Times New Roman"/>
                <w:iCs/>
              </w:rPr>
              <w:lastRenderedPageBreak/>
              <w:t>а) уплотнение соединений, уплотнение сгонов (замена льняной подмотки старой на новую с посадкой на краску);</w:t>
            </w:r>
            <w:proofErr w:type="gramEnd"/>
          </w:p>
          <w:p w:rsidR="004B3EB5" w:rsidRPr="00C04AE3" w:rsidRDefault="004B3EB5" w:rsidP="00C04AE3">
            <w:pPr>
              <w:spacing w:after="0" w:line="240" w:lineRule="atLeast"/>
              <w:jc w:val="both"/>
              <w:rPr>
                <w:rFonts w:ascii="Times New Roman" w:hAnsi="Times New Roman" w:cs="Times New Roman"/>
                <w:iCs/>
              </w:rPr>
            </w:pPr>
            <w:r w:rsidRPr="00C04AE3">
              <w:rPr>
                <w:rFonts w:ascii="Times New Roman" w:hAnsi="Times New Roman" w:cs="Times New Roman"/>
                <w:iCs/>
              </w:rPr>
              <w:t>б) укрепление канализационных трубопроводов;</w:t>
            </w:r>
          </w:p>
          <w:p w:rsidR="004B3EB5" w:rsidRPr="00C04AE3" w:rsidRDefault="004B3EB5" w:rsidP="00C04AE3">
            <w:pPr>
              <w:spacing w:after="0" w:line="240" w:lineRule="atLeast"/>
              <w:jc w:val="both"/>
              <w:rPr>
                <w:rFonts w:ascii="Times New Roman" w:hAnsi="Times New Roman" w:cs="Times New Roman"/>
                <w:iCs/>
              </w:rPr>
            </w:pPr>
            <w:r w:rsidRPr="00C04AE3">
              <w:rPr>
                <w:rFonts w:ascii="Times New Roman" w:hAnsi="Times New Roman" w:cs="Times New Roman"/>
                <w:iCs/>
              </w:rPr>
              <w:t>в) смена прокладок и набивка сальников в водопроводных и вентильных кранах и др.;</w:t>
            </w:r>
          </w:p>
          <w:p w:rsidR="004B3EB5" w:rsidRPr="00C04AE3" w:rsidRDefault="004B3EB5" w:rsidP="00C04AE3">
            <w:pPr>
              <w:spacing w:after="0" w:line="240" w:lineRule="atLeast"/>
              <w:jc w:val="both"/>
              <w:rPr>
                <w:rFonts w:ascii="Times New Roman" w:hAnsi="Times New Roman" w:cs="Times New Roman"/>
                <w:iCs/>
              </w:rPr>
            </w:pPr>
            <w:r w:rsidRPr="00C04AE3">
              <w:rPr>
                <w:rFonts w:ascii="Times New Roman" w:hAnsi="Times New Roman" w:cs="Times New Roman"/>
                <w:iCs/>
              </w:rPr>
              <w:t>г) притирка пробочных кранов в смесителях, относящихся к общему имуществу многоквартирного дома;</w:t>
            </w:r>
          </w:p>
          <w:p w:rsidR="004B3EB5" w:rsidRPr="00C04AE3" w:rsidRDefault="004B3EB5" w:rsidP="00C04AE3">
            <w:pPr>
              <w:spacing w:after="0" w:line="240" w:lineRule="atLeast"/>
              <w:jc w:val="both"/>
              <w:rPr>
                <w:rFonts w:ascii="Times New Roman" w:hAnsi="Times New Roman" w:cs="Times New Roman"/>
                <w:iCs/>
              </w:rPr>
            </w:pPr>
            <w:r w:rsidRPr="00C04AE3">
              <w:rPr>
                <w:rFonts w:ascii="Times New Roman" w:hAnsi="Times New Roman" w:cs="Times New Roman"/>
                <w:iCs/>
              </w:rPr>
              <w:t>д) очистка бачка от известковых отложений, относящихся к общему имуществу многоквартирного дома;</w:t>
            </w:r>
          </w:p>
          <w:p w:rsidR="004B3EB5" w:rsidRPr="00C04AE3" w:rsidRDefault="004B3EB5" w:rsidP="00C04AE3">
            <w:pPr>
              <w:spacing w:after="0" w:line="240" w:lineRule="atLeast"/>
              <w:jc w:val="both"/>
              <w:rPr>
                <w:rFonts w:ascii="Times New Roman" w:hAnsi="Times New Roman" w:cs="Times New Roman"/>
                <w:iCs/>
              </w:rPr>
            </w:pPr>
            <w:r w:rsidRPr="00C04AE3">
              <w:rPr>
                <w:rFonts w:ascii="Times New Roman" w:hAnsi="Times New Roman" w:cs="Times New Roman"/>
                <w:iCs/>
              </w:rPr>
              <w:t>е) регулировка смывных бачков,  относящихся к общему имуществу многоквартирного дома;</w:t>
            </w:r>
          </w:p>
          <w:p w:rsidR="004B3EB5" w:rsidRPr="00C04AE3" w:rsidRDefault="004B3EB5" w:rsidP="00C04AE3">
            <w:pPr>
              <w:spacing w:after="0" w:line="240" w:lineRule="atLeast"/>
              <w:jc w:val="both"/>
              <w:rPr>
                <w:rFonts w:ascii="Times New Roman" w:hAnsi="Times New Roman" w:cs="Times New Roman"/>
                <w:iCs/>
              </w:rPr>
            </w:pPr>
            <w:r w:rsidRPr="00C04AE3">
              <w:rPr>
                <w:rFonts w:ascii="Times New Roman" w:hAnsi="Times New Roman" w:cs="Times New Roman"/>
                <w:iCs/>
              </w:rPr>
              <w:t>ж) устранение засоров;</w:t>
            </w:r>
          </w:p>
          <w:p w:rsidR="004B3EB5" w:rsidRPr="00C04AE3" w:rsidRDefault="004B3EB5" w:rsidP="00C04AE3">
            <w:pPr>
              <w:spacing w:after="0" w:line="240" w:lineRule="atLeast"/>
              <w:jc w:val="both"/>
              <w:rPr>
                <w:rFonts w:ascii="Times New Roman" w:hAnsi="Times New Roman" w:cs="Times New Roman"/>
                <w:iCs/>
              </w:rPr>
            </w:pPr>
            <w:r w:rsidRPr="00C04AE3">
              <w:rPr>
                <w:rFonts w:ascii="Times New Roman" w:hAnsi="Times New Roman" w:cs="Times New Roman"/>
                <w:iCs/>
              </w:rPr>
              <w:t>з) крепление санитарно-технических приборов в местах общего пользования;</w:t>
            </w:r>
          </w:p>
          <w:p w:rsidR="004B3EB5" w:rsidRPr="00C04AE3" w:rsidRDefault="004B3EB5" w:rsidP="00C04AE3">
            <w:pPr>
              <w:spacing w:after="0" w:line="240" w:lineRule="atLeast"/>
              <w:jc w:val="both"/>
              <w:rPr>
                <w:rFonts w:ascii="Times New Roman" w:hAnsi="Times New Roman" w:cs="Times New Roman"/>
                <w:iCs/>
              </w:rPr>
            </w:pPr>
            <w:r w:rsidRPr="00C04AE3">
              <w:rPr>
                <w:rFonts w:ascii="Times New Roman" w:hAnsi="Times New Roman" w:cs="Times New Roman"/>
                <w:iCs/>
              </w:rPr>
              <w:t>и) прочистка сифонов в местах общего пользования;</w:t>
            </w:r>
          </w:p>
          <w:p w:rsidR="004B3EB5" w:rsidRPr="00C04AE3" w:rsidRDefault="004B3EB5" w:rsidP="00C04AE3">
            <w:pPr>
              <w:spacing w:after="0" w:line="240" w:lineRule="atLeast"/>
              <w:jc w:val="both"/>
              <w:rPr>
                <w:rFonts w:ascii="Times New Roman" w:hAnsi="Times New Roman" w:cs="Times New Roman"/>
                <w:bCs/>
              </w:rPr>
            </w:pPr>
            <w:r w:rsidRPr="00C04AE3">
              <w:rPr>
                <w:rFonts w:ascii="Times New Roman" w:hAnsi="Times New Roman" w:cs="Times New Roman"/>
                <w:iCs/>
              </w:rPr>
              <w:t>к) прочистка внутридомовых канализационных  стояков, лежаков, внутреннего водостока</w:t>
            </w:r>
          </w:p>
        </w:tc>
        <w:tc>
          <w:tcPr>
            <w:tcW w:w="2491" w:type="dxa"/>
            <w:vMerge w:val="restart"/>
            <w:tcBorders>
              <w:top w:val="single" w:sz="4" w:space="0" w:color="auto"/>
              <w:left w:val="single" w:sz="4" w:space="0" w:color="auto"/>
              <w:right w:val="single" w:sz="4" w:space="0" w:color="auto"/>
            </w:tcBorders>
            <w:shd w:val="clear" w:color="auto" w:fill="auto"/>
            <w:noWrap/>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lastRenderedPageBreak/>
              <w:t>По графику, но не реже 4 раз в год</w:t>
            </w:r>
          </w:p>
        </w:tc>
      </w:tr>
      <w:tr w:rsidR="004B3EB5" w:rsidRPr="00C04AE3" w:rsidTr="00C04AE3">
        <w:trPr>
          <w:trHeight w:val="255"/>
        </w:trPr>
        <w:tc>
          <w:tcPr>
            <w:tcW w:w="776" w:type="dxa"/>
            <w:tcBorders>
              <w:top w:val="nil"/>
              <w:left w:val="single" w:sz="4" w:space="0" w:color="auto"/>
              <w:bottom w:val="nil"/>
              <w:right w:val="nil"/>
            </w:tcBorders>
            <w:shd w:val="clear" w:color="auto" w:fill="auto"/>
            <w:noWrap/>
            <w:vAlign w:val="bottom"/>
          </w:tcPr>
          <w:p w:rsidR="004B3EB5" w:rsidRPr="00C04AE3" w:rsidRDefault="004B3EB5" w:rsidP="00C04AE3">
            <w:pPr>
              <w:spacing w:after="0" w:line="240" w:lineRule="atLeast"/>
              <w:jc w:val="center"/>
              <w:rPr>
                <w:rFonts w:ascii="Times New Roman" w:hAnsi="Times New Roman" w:cs="Times New Roman"/>
                <w:bCs/>
              </w:rPr>
            </w:pPr>
          </w:p>
        </w:tc>
        <w:tc>
          <w:tcPr>
            <w:tcW w:w="7461" w:type="dxa"/>
            <w:vMerge/>
            <w:tcBorders>
              <w:left w:val="single" w:sz="4" w:space="0" w:color="auto"/>
              <w:right w:val="nil"/>
            </w:tcBorders>
            <w:shd w:val="clear" w:color="auto" w:fill="auto"/>
            <w:noWrap/>
            <w:vAlign w:val="bottom"/>
          </w:tcPr>
          <w:p w:rsidR="004B3EB5" w:rsidRPr="00C04AE3" w:rsidRDefault="004B3EB5" w:rsidP="00C04AE3">
            <w:pPr>
              <w:spacing w:after="0" w:line="240" w:lineRule="atLeast"/>
              <w:jc w:val="both"/>
              <w:rPr>
                <w:rFonts w:ascii="Times New Roman" w:hAnsi="Times New Roman" w:cs="Times New Roman"/>
                <w:bCs/>
              </w:rPr>
            </w:pPr>
          </w:p>
        </w:tc>
        <w:tc>
          <w:tcPr>
            <w:tcW w:w="2491" w:type="dxa"/>
            <w:vMerge/>
            <w:tcBorders>
              <w:left w:val="single" w:sz="4" w:space="0" w:color="auto"/>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bCs/>
              </w:rPr>
            </w:pPr>
          </w:p>
        </w:tc>
      </w:tr>
      <w:tr w:rsidR="004B3EB5" w:rsidRPr="00C04AE3" w:rsidTr="00C04AE3">
        <w:trPr>
          <w:trHeight w:val="255"/>
        </w:trPr>
        <w:tc>
          <w:tcPr>
            <w:tcW w:w="776" w:type="dxa"/>
            <w:tcBorders>
              <w:top w:val="nil"/>
              <w:left w:val="single" w:sz="4" w:space="0" w:color="auto"/>
              <w:bottom w:val="nil"/>
              <w:right w:val="nil"/>
            </w:tcBorders>
            <w:shd w:val="clear" w:color="auto" w:fill="auto"/>
            <w:noWrap/>
            <w:vAlign w:val="bottom"/>
          </w:tcPr>
          <w:p w:rsidR="004B3EB5" w:rsidRPr="00C04AE3" w:rsidRDefault="004B3EB5" w:rsidP="00C04AE3">
            <w:pPr>
              <w:spacing w:after="0" w:line="240" w:lineRule="atLeast"/>
              <w:jc w:val="center"/>
              <w:rPr>
                <w:rFonts w:ascii="Times New Roman" w:hAnsi="Times New Roman" w:cs="Times New Roman"/>
                <w:bCs/>
              </w:rPr>
            </w:pPr>
          </w:p>
        </w:tc>
        <w:tc>
          <w:tcPr>
            <w:tcW w:w="7461" w:type="dxa"/>
            <w:vMerge/>
            <w:tcBorders>
              <w:left w:val="single" w:sz="4" w:space="0" w:color="auto"/>
              <w:right w:val="nil"/>
            </w:tcBorders>
            <w:shd w:val="clear" w:color="auto" w:fill="auto"/>
            <w:noWrap/>
            <w:vAlign w:val="bottom"/>
          </w:tcPr>
          <w:p w:rsidR="004B3EB5" w:rsidRPr="00C04AE3" w:rsidRDefault="004B3EB5" w:rsidP="00C04AE3">
            <w:pPr>
              <w:spacing w:after="0" w:line="240" w:lineRule="atLeast"/>
              <w:jc w:val="both"/>
              <w:rPr>
                <w:rFonts w:ascii="Times New Roman" w:hAnsi="Times New Roman" w:cs="Times New Roman"/>
                <w:bCs/>
              </w:rPr>
            </w:pPr>
          </w:p>
        </w:tc>
        <w:tc>
          <w:tcPr>
            <w:tcW w:w="2491" w:type="dxa"/>
            <w:vMerge/>
            <w:tcBorders>
              <w:left w:val="single" w:sz="4" w:space="0" w:color="auto"/>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bCs/>
              </w:rPr>
            </w:pPr>
          </w:p>
        </w:tc>
      </w:tr>
      <w:tr w:rsidR="004B3EB5" w:rsidRPr="00C04AE3" w:rsidTr="00C04AE3">
        <w:trPr>
          <w:trHeight w:val="480"/>
        </w:trPr>
        <w:tc>
          <w:tcPr>
            <w:tcW w:w="776" w:type="dxa"/>
            <w:tcBorders>
              <w:top w:val="nil"/>
              <w:left w:val="single" w:sz="4" w:space="0" w:color="auto"/>
              <w:bottom w:val="nil"/>
              <w:right w:val="nil"/>
            </w:tcBorders>
            <w:shd w:val="clear" w:color="auto" w:fill="auto"/>
            <w:noWrap/>
            <w:vAlign w:val="bottom"/>
          </w:tcPr>
          <w:p w:rsidR="004B3EB5" w:rsidRPr="00C04AE3" w:rsidRDefault="004B3EB5" w:rsidP="00C04AE3">
            <w:pPr>
              <w:spacing w:after="0" w:line="240" w:lineRule="atLeast"/>
              <w:jc w:val="center"/>
              <w:rPr>
                <w:rFonts w:ascii="Times New Roman" w:hAnsi="Times New Roman" w:cs="Times New Roman"/>
              </w:rPr>
            </w:pPr>
          </w:p>
        </w:tc>
        <w:tc>
          <w:tcPr>
            <w:tcW w:w="7461" w:type="dxa"/>
            <w:vMerge/>
            <w:tcBorders>
              <w:left w:val="single" w:sz="4" w:space="0" w:color="auto"/>
              <w:right w:val="single" w:sz="4" w:space="0" w:color="auto"/>
            </w:tcBorders>
            <w:shd w:val="clear" w:color="auto" w:fill="auto"/>
            <w:vAlign w:val="bottom"/>
          </w:tcPr>
          <w:p w:rsidR="004B3EB5" w:rsidRPr="00C04AE3" w:rsidRDefault="004B3EB5" w:rsidP="00C04AE3">
            <w:pPr>
              <w:spacing w:after="0" w:line="240" w:lineRule="atLeast"/>
              <w:jc w:val="both"/>
              <w:rPr>
                <w:rFonts w:ascii="Times New Roman" w:hAnsi="Times New Roman" w:cs="Times New Roman"/>
                <w:iCs/>
              </w:rPr>
            </w:pPr>
          </w:p>
        </w:tc>
        <w:tc>
          <w:tcPr>
            <w:tcW w:w="2491" w:type="dxa"/>
            <w:vMerge/>
            <w:tcBorders>
              <w:left w:val="single" w:sz="4" w:space="0" w:color="auto"/>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p>
        </w:tc>
      </w:tr>
      <w:tr w:rsidR="004B3EB5" w:rsidRPr="00C04AE3" w:rsidTr="00C04AE3">
        <w:trPr>
          <w:trHeight w:val="255"/>
        </w:trPr>
        <w:tc>
          <w:tcPr>
            <w:tcW w:w="776" w:type="dxa"/>
            <w:tcBorders>
              <w:top w:val="nil"/>
              <w:left w:val="single" w:sz="4" w:space="0" w:color="auto"/>
              <w:bottom w:val="nil"/>
              <w:right w:val="nil"/>
            </w:tcBorders>
            <w:shd w:val="clear" w:color="auto" w:fill="auto"/>
            <w:noWrap/>
            <w:vAlign w:val="bottom"/>
          </w:tcPr>
          <w:p w:rsidR="004B3EB5" w:rsidRPr="00C04AE3" w:rsidRDefault="004B3EB5" w:rsidP="00C04AE3">
            <w:pPr>
              <w:spacing w:after="0" w:line="240" w:lineRule="atLeast"/>
              <w:jc w:val="center"/>
              <w:rPr>
                <w:rFonts w:ascii="Times New Roman" w:hAnsi="Times New Roman" w:cs="Times New Roman"/>
              </w:rPr>
            </w:pPr>
          </w:p>
        </w:tc>
        <w:tc>
          <w:tcPr>
            <w:tcW w:w="7461" w:type="dxa"/>
            <w:vMerge/>
            <w:tcBorders>
              <w:left w:val="single" w:sz="4" w:space="0" w:color="auto"/>
              <w:right w:val="single" w:sz="4" w:space="0" w:color="auto"/>
            </w:tcBorders>
            <w:shd w:val="clear" w:color="auto" w:fill="auto"/>
            <w:noWrap/>
            <w:vAlign w:val="bottom"/>
          </w:tcPr>
          <w:p w:rsidR="004B3EB5" w:rsidRPr="00C04AE3" w:rsidRDefault="004B3EB5" w:rsidP="00C04AE3">
            <w:pPr>
              <w:spacing w:after="0" w:line="240" w:lineRule="atLeast"/>
              <w:jc w:val="both"/>
              <w:rPr>
                <w:rFonts w:ascii="Times New Roman" w:hAnsi="Times New Roman" w:cs="Times New Roman"/>
                <w:iCs/>
              </w:rPr>
            </w:pPr>
          </w:p>
        </w:tc>
        <w:tc>
          <w:tcPr>
            <w:tcW w:w="2491" w:type="dxa"/>
            <w:vMerge/>
            <w:tcBorders>
              <w:left w:val="single" w:sz="4" w:space="0" w:color="auto"/>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p>
        </w:tc>
      </w:tr>
      <w:tr w:rsidR="004B3EB5" w:rsidRPr="00C04AE3" w:rsidTr="00C04AE3">
        <w:trPr>
          <w:trHeight w:val="255"/>
        </w:trPr>
        <w:tc>
          <w:tcPr>
            <w:tcW w:w="776" w:type="dxa"/>
            <w:tcBorders>
              <w:top w:val="nil"/>
              <w:left w:val="single" w:sz="4" w:space="0" w:color="auto"/>
              <w:bottom w:val="nil"/>
              <w:right w:val="nil"/>
            </w:tcBorders>
            <w:shd w:val="clear" w:color="auto" w:fill="auto"/>
            <w:noWrap/>
            <w:vAlign w:val="bottom"/>
          </w:tcPr>
          <w:p w:rsidR="004B3EB5" w:rsidRPr="00C04AE3" w:rsidRDefault="004B3EB5" w:rsidP="00C04AE3">
            <w:pPr>
              <w:spacing w:after="0" w:line="240" w:lineRule="atLeast"/>
              <w:jc w:val="center"/>
              <w:rPr>
                <w:rFonts w:ascii="Times New Roman" w:hAnsi="Times New Roman" w:cs="Times New Roman"/>
              </w:rPr>
            </w:pPr>
          </w:p>
        </w:tc>
        <w:tc>
          <w:tcPr>
            <w:tcW w:w="7461" w:type="dxa"/>
            <w:vMerge/>
            <w:tcBorders>
              <w:left w:val="single" w:sz="4" w:space="0" w:color="auto"/>
              <w:right w:val="single" w:sz="4" w:space="0" w:color="auto"/>
            </w:tcBorders>
            <w:shd w:val="clear" w:color="auto" w:fill="auto"/>
            <w:noWrap/>
            <w:vAlign w:val="bottom"/>
          </w:tcPr>
          <w:p w:rsidR="004B3EB5" w:rsidRPr="00C04AE3" w:rsidRDefault="004B3EB5" w:rsidP="00C04AE3">
            <w:pPr>
              <w:spacing w:after="0" w:line="240" w:lineRule="atLeast"/>
              <w:jc w:val="both"/>
              <w:rPr>
                <w:rFonts w:ascii="Times New Roman" w:hAnsi="Times New Roman" w:cs="Times New Roman"/>
                <w:iCs/>
              </w:rPr>
            </w:pPr>
          </w:p>
        </w:tc>
        <w:tc>
          <w:tcPr>
            <w:tcW w:w="2491" w:type="dxa"/>
            <w:vMerge/>
            <w:tcBorders>
              <w:left w:val="single" w:sz="4" w:space="0" w:color="auto"/>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p>
        </w:tc>
      </w:tr>
      <w:tr w:rsidR="004B3EB5" w:rsidRPr="00C04AE3" w:rsidTr="00C04AE3">
        <w:trPr>
          <w:trHeight w:val="255"/>
        </w:trPr>
        <w:tc>
          <w:tcPr>
            <w:tcW w:w="776" w:type="dxa"/>
            <w:tcBorders>
              <w:top w:val="nil"/>
              <w:left w:val="single" w:sz="4" w:space="0" w:color="auto"/>
              <w:bottom w:val="nil"/>
              <w:right w:val="nil"/>
            </w:tcBorders>
            <w:shd w:val="clear" w:color="auto" w:fill="auto"/>
            <w:noWrap/>
            <w:vAlign w:val="bottom"/>
          </w:tcPr>
          <w:p w:rsidR="004B3EB5" w:rsidRPr="00C04AE3" w:rsidRDefault="004B3EB5" w:rsidP="00C04AE3">
            <w:pPr>
              <w:spacing w:after="0" w:line="240" w:lineRule="atLeast"/>
              <w:jc w:val="center"/>
              <w:rPr>
                <w:rFonts w:ascii="Times New Roman" w:hAnsi="Times New Roman" w:cs="Times New Roman"/>
              </w:rPr>
            </w:pPr>
          </w:p>
        </w:tc>
        <w:tc>
          <w:tcPr>
            <w:tcW w:w="7461" w:type="dxa"/>
            <w:vMerge/>
            <w:tcBorders>
              <w:left w:val="single" w:sz="4" w:space="0" w:color="auto"/>
              <w:right w:val="single" w:sz="4" w:space="0" w:color="auto"/>
            </w:tcBorders>
            <w:shd w:val="clear" w:color="auto" w:fill="auto"/>
            <w:noWrap/>
            <w:vAlign w:val="bottom"/>
          </w:tcPr>
          <w:p w:rsidR="004B3EB5" w:rsidRPr="00C04AE3" w:rsidRDefault="004B3EB5" w:rsidP="00C04AE3">
            <w:pPr>
              <w:spacing w:after="0" w:line="240" w:lineRule="atLeast"/>
              <w:jc w:val="both"/>
              <w:rPr>
                <w:rFonts w:ascii="Times New Roman" w:hAnsi="Times New Roman" w:cs="Times New Roman"/>
                <w:iCs/>
              </w:rPr>
            </w:pPr>
          </w:p>
        </w:tc>
        <w:tc>
          <w:tcPr>
            <w:tcW w:w="2491" w:type="dxa"/>
            <w:vMerge/>
            <w:tcBorders>
              <w:left w:val="single" w:sz="4" w:space="0" w:color="auto"/>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p>
        </w:tc>
      </w:tr>
      <w:tr w:rsidR="004B3EB5" w:rsidRPr="00C04AE3" w:rsidTr="00C04AE3">
        <w:trPr>
          <w:trHeight w:val="255"/>
        </w:trPr>
        <w:tc>
          <w:tcPr>
            <w:tcW w:w="776" w:type="dxa"/>
            <w:tcBorders>
              <w:top w:val="nil"/>
              <w:left w:val="single" w:sz="4" w:space="0" w:color="auto"/>
              <w:bottom w:val="nil"/>
              <w:right w:val="nil"/>
            </w:tcBorders>
            <w:shd w:val="clear" w:color="auto" w:fill="auto"/>
            <w:noWrap/>
            <w:vAlign w:val="center"/>
          </w:tcPr>
          <w:p w:rsidR="004B3EB5" w:rsidRPr="00C04AE3" w:rsidRDefault="004B3EB5" w:rsidP="00C04AE3">
            <w:pPr>
              <w:spacing w:after="0" w:line="240" w:lineRule="atLeast"/>
              <w:jc w:val="center"/>
              <w:rPr>
                <w:rFonts w:ascii="Times New Roman" w:hAnsi="Times New Roman" w:cs="Times New Roman"/>
                <w:bCs/>
              </w:rPr>
            </w:pPr>
          </w:p>
        </w:tc>
        <w:tc>
          <w:tcPr>
            <w:tcW w:w="7461" w:type="dxa"/>
            <w:vMerge/>
            <w:tcBorders>
              <w:left w:val="single" w:sz="4" w:space="0" w:color="auto"/>
              <w:right w:val="single" w:sz="4" w:space="0" w:color="auto"/>
            </w:tcBorders>
            <w:shd w:val="clear" w:color="auto" w:fill="auto"/>
            <w:noWrap/>
            <w:vAlign w:val="bottom"/>
          </w:tcPr>
          <w:p w:rsidR="004B3EB5" w:rsidRPr="00C04AE3" w:rsidRDefault="004B3EB5" w:rsidP="00C04AE3">
            <w:pPr>
              <w:spacing w:after="0" w:line="240" w:lineRule="atLeast"/>
              <w:jc w:val="both"/>
              <w:rPr>
                <w:rFonts w:ascii="Times New Roman" w:hAnsi="Times New Roman" w:cs="Times New Roman"/>
                <w:iCs/>
              </w:rPr>
            </w:pPr>
          </w:p>
        </w:tc>
        <w:tc>
          <w:tcPr>
            <w:tcW w:w="2491" w:type="dxa"/>
            <w:vMerge/>
            <w:tcBorders>
              <w:left w:val="single" w:sz="4" w:space="0" w:color="auto"/>
              <w:right w:val="single" w:sz="4" w:space="0" w:color="auto"/>
            </w:tcBorders>
            <w:shd w:val="clear" w:color="auto" w:fill="auto"/>
            <w:noWrap/>
            <w:vAlign w:val="center"/>
          </w:tcPr>
          <w:p w:rsidR="004B3EB5" w:rsidRPr="00C04AE3" w:rsidRDefault="004B3EB5" w:rsidP="00443700">
            <w:pPr>
              <w:spacing w:after="0" w:line="240" w:lineRule="atLeast"/>
              <w:jc w:val="center"/>
              <w:rPr>
                <w:rFonts w:ascii="Times New Roman" w:hAnsi="Times New Roman" w:cs="Times New Roman"/>
                <w:bCs/>
              </w:rPr>
            </w:pPr>
          </w:p>
        </w:tc>
      </w:tr>
      <w:tr w:rsidR="004B3EB5" w:rsidRPr="00C04AE3" w:rsidTr="00C04AE3">
        <w:trPr>
          <w:trHeight w:val="255"/>
        </w:trPr>
        <w:tc>
          <w:tcPr>
            <w:tcW w:w="776" w:type="dxa"/>
            <w:tcBorders>
              <w:top w:val="nil"/>
              <w:left w:val="single" w:sz="4" w:space="0" w:color="auto"/>
              <w:bottom w:val="nil"/>
              <w:right w:val="nil"/>
            </w:tcBorders>
            <w:shd w:val="clear" w:color="auto" w:fill="auto"/>
            <w:noWrap/>
            <w:vAlign w:val="bottom"/>
          </w:tcPr>
          <w:p w:rsidR="004B3EB5" w:rsidRPr="00C04AE3" w:rsidRDefault="004B3EB5" w:rsidP="00C04AE3">
            <w:pPr>
              <w:spacing w:after="0" w:line="240" w:lineRule="atLeast"/>
              <w:jc w:val="center"/>
              <w:rPr>
                <w:rFonts w:ascii="Times New Roman" w:hAnsi="Times New Roman" w:cs="Times New Roman"/>
              </w:rPr>
            </w:pPr>
          </w:p>
        </w:tc>
        <w:tc>
          <w:tcPr>
            <w:tcW w:w="7461" w:type="dxa"/>
            <w:vMerge/>
            <w:tcBorders>
              <w:left w:val="single" w:sz="4" w:space="0" w:color="auto"/>
              <w:right w:val="single" w:sz="4" w:space="0" w:color="auto"/>
            </w:tcBorders>
            <w:shd w:val="clear" w:color="auto" w:fill="auto"/>
            <w:noWrap/>
            <w:vAlign w:val="bottom"/>
          </w:tcPr>
          <w:p w:rsidR="004B3EB5" w:rsidRPr="00C04AE3" w:rsidRDefault="004B3EB5" w:rsidP="00C04AE3">
            <w:pPr>
              <w:spacing w:after="0" w:line="240" w:lineRule="atLeast"/>
              <w:jc w:val="both"/>
              <w:rPr>
                <w:rFonts w:ascii="Times New Roman" w:hAnsi="Times New Roman" w:cs="Times New Roman"/>
                <w:iCs/>
              </w:rPr>
            </w:pPr>
          </w:p>
        </w:tc>
        <w:tc>
          <w:tcPr>
            <w:tcW w:w="2491" w:type="dxa"/>
            <w:vMerge/>
            <w:tcBorders>
              <w:left w:val="single" w:sz="4" w:space="0" w:color="auto"/>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p>
        </w:tc>
      </w:tr>
      <w:tr w:rsidR="004B3EB5" w:rsidRPr="00C04AE3" w:rsidTr="00C04AE3">
        <w:trPr>
          <w:trHeight w:val="255"/>
        </w:trPr>
        <w:tc>
          <w:tcPr>
            <w:tcW w:w="776" w:type="dxa"/>
            <w:tcBorders>
              <w:top w:val="nil"/>
              <w:left w:val="single" w:sz="4" w:space="0" w:color="auto"/>
              <w:bottom w:val="nil"/>
              <w:right w:val="nil"/>
            </w:tcBorders>
            <w:shd w:val="clear" w:color="auto" w:fill="auto"/>
            <w:noWrap/>
            <w:vAlign w:val="bottom"/>
          </w:tcPr>
          <w:p w:rsidR="004B3EB5" w:rsidRPr="00C04AE3" w:rsidRDefault="004B3EB5" w:rsidP="00C04AE3">
            <w:pPr>
              <w:spacing w:after="0" w:line="240" w:lineRule="atLeast"/>
              <w:jc w:val="center"/>
              <w:rPr>
                <w:rFonts w:ascii="Times New Roman" w:hAnsi="Times New Roman" w:cs="Times New Roman"/>
              </w:rPr>
            </w:pPr>
          </w:p>
        </w:tc>
        <w:tc>
          <w:tcPr>
            <w:tcW w:w="7461" w:type="dxa"/>
            <w:vMerge/>
            <w:tcBorders>
              <w:left w:val="single" w:sz="4" w:space="0" w:color="auto"/>
              <w:right w:val="single" w:sz="4" w:space="0" w:color="auto"/>
            </w:tcBorders>
            <w:shd w:val="clear" w:color="auto" w:fill="auto"/>
            <w:noWrap/>
            <w:vAlign w:val="bottom"/>
          </w:tcPr>
          <w:p w:rsidR="004B3EB5" w:rsidRPr="00C04AE3" w:rsidRDefault="004B3EB5" w:rsidP="00C04AE3">
            <w:pPr>
              <w:spacing w:after="0" w:line="240" w:lineRule="atLeast"/>
              <w:jc w:val="both"/>
              <w:rPr>
                <w:rFonts w:ascii="Times New Roman" w:hAnsi="Times New Roman" w:cs="Times New Roman"/>
                <w:iCs/>
              </w:rPr>
            </w:pPr>
          </w:p>
        </w:tc>
        <w:tc>
          <w:tcPr>
            <w:tcW w:w="2491" w:type="dxa"/>
            <w:vMerge/>
            <w:tcBorders>
              <w:left w:val="single" w:sz="4" w:space="0" w:color="auto"/>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p>
        </w:tc>
      </w:tr>
      <w:tr w:rsidR="004B3EB5" w:rsidRPr="00C04AE3" w:rsidTr="00C04AE3">
        <w:trPr>
          <w:trHeight w:val="255"/>
        </w:trPr>
        <w:tc>
          <w:tcPr>
            <w:tcW w:w="776" w:type="dxa"/>
            <w:tcBorders>
              <w:top w:val="nil"/>
              <w:left w:val="single" w:sz="4" w:space="0" w:color="auto"/>
              <w:bottom w:val="nil"/>
              <w:right w:val="nil"/>
            </w:tcBorders>
            <w:shd w:val="clear" w:color="auto" w:fill="auto"/>
            <w:noWrap/>
            <w:vAlign w:val="bottom"/>
          </w:tcPr>
          <w:p w:rsidR="004B3EB5" w:rsidRPr="00C04AE3" w:rsidRDefault="004B3EB5" w:rsidP="00C04AE3">
            <w:pPr>
              <w:spacing w:after="0" w:line="240" w:lineRule="atLeast"/>
              <w:jc w:val="center"/>
              <w:rPr>
                <w:rFonts w:ascii="Times New Roman" w:hAnsi="Times New Roman" w:cs="Times New Roman"/>
              </w:rPr>
            </w:pPr>
          </w:p>
        </w:tc>
        <w:tc>
          <w:tcPr>
            <w:tcW w:w="7461" w:type="dxa"/>
            <w:vMerge/>
            <w:tcBorders>
              <w:left w:val="single" w:sz="4" w:space="0" w:color="auto"/>
              <w:right w:val="single" w:sz="4" w:space="0" w:color="auto"/>
            </w:tcBorders>
            <w:shd w:val="clear" w:color="auto" w:fill="auto"/>
            <w:noWrap/>
            <w:vAlign w:val="bottom"/>
          </w:tcPr>
          <w:p w:rsidR="004B3EB5" w:rsidRPr="00C04AE3" w:rsidRDefault="004B3EB5" w:rsidP="00C04AE3">
            <w:pPr>
              <w:spacing w:after="0" w:line="240" w:lineRule="atLeast"/>
              <w:jc w:val="both"/>
              <w:rPr>
                <w:rFonts w:ascii="Times New Roman" w:hAnsi="Times New Roman" w:cs="Times New Roman"/>
                <w:iCs/>
              </w:rPr>
            </w:pPr>
          </w:p>
        </w:tc>
        <w:tc>
          <w:tcPr>
            <w:tcW w:w="2491" w:type="dxa"/>
            <w:vMerge/>
            <w:tcBorders>
              <w:left w:val="single" w:sz="4" w:space="0" w:color="auto"/>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p>
        </w:tc>
      </w:tr>
      <w:tr w:rsidR="004B3EB5" w:rsidRPr="00C04AE3" w:rsidTr="00C04AE3">
        <w:trPr>
          <w:trHeight w:val="255"/>
        </w:trPr>
        <w:tc>
          <w:tcPr>
            <w:tcW w:w="776" w:type="dxa"/>
            <w:tcBorders>
              <w:top w:val="nil"/>
              <w:left w:val="single" w:sz="4" w:space="0" w:color="auto"/>
              <w:bottom w:val="nil"/>
              <w:right w:val="nil"/>
            </w:tcBorders>
            <w:shd w:val="clear" w:color="auto" w:fill="auto"/>
            <w:noWrap/>
            <w:vAlign w:val="bottom"/>
          </w:tcPr>
          <w:p w:rsidR="004B3EB5" w:rsidRPr="00C04AE3" w:rsidRDefault="004B3EB5" w:rsidP="00C04AE3">
            <w:pPr>
              <w:spacing w:after="0" w:line="240" w:lineRule="atLeast"/>
              <w:jc w:val="center"/>
              <w:rPr>
                <w:rFonts w:ascii="Times New Roman" w:hAnsi="Times New Roman" w:cs="Times New Roman"/>
              </w:rPr>
            </w:pPr>
          </w:p>
        </w:tc>
        <w:tc>
          <w:tcPr>
            <w:tcW w:w="7461" w:type="dxa"/>
            <w:vMerge/>
            <w:tcBorders>
              <w:left w:val="single" w:sz="4" w:space="0" w:color="auto"/>
              <w:right w:val="single" w:sz="4" w:space="0" w:color="auto"/>
            </w:tcBorders>
            <w:shd w:val="clear" w:color="auto" w:fill="auto"/>
            <w:noWrap/>
            <w:vAlign w:val="bottom"/>
          </w:tcPr>
          <w:p w:rsidR="004B3EB5" w:rsidRPr="00C04AE3" w:rsidRDefault="004B3EB5" w:rsidP="00C04AE3">
            <w:pPr>
              <w:spacing w:after="0" w:line="240" w:lineRule="atLeast"/>
              <w:jc w:val="both"/>
              <w:rPr>
                <w:rFonts w:ascii="Times New Roman" w:hAnsi="Times New Roman" w:cs="Times New Roman"/>
                <w:iCs/>
              </w:rPr>
            </w:pPr>
          </w:p>
        </w:tc>
        <w:tc>
          <w:tcPr>
            <w:tcW w:w="2491" w:type="dxa"/>
            <w:vMerge/>
            <w:tcBorders>
              <w:left w:val="single" w:sz="4" w:space="0" w:color="auto"/>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p>
        </w:tc>
      </w:tr>
      <w:tr w:rsidR="004B3EB5" w:rsidRPr="00C04AE3" w:rsidTr="00C04AE3">
        <w:trPr>
          <w:trHeight w:val="255"/>
        </w:trPr>
        <w:tc>
          <w:tcPr>
            <w:tcW w:w="776" w:type="dxa"/>
            <w:tcBorders>
              <w:top w:val="nil"/>
              <w:left w:val="single" w:sz="4" w:space="0" w:color="auto"/>
              <w:bottom w:val="single" w:sz="4" w:space="0" w:color="auto"/>
              <w:right w:val="single" w:sz="4" w:space="0" w:color="auto"/>
            </w:tcBorders>
            <w:shd w:val="clear" w:color="auto" w:fill="auto"/>
            <w:noWrap/>
            <w:vAlign w:val="bottom"/>
          </w:tcPr>
          <w:p w:rsidR="004B3EB5" w:rsidRPr="00C04AE3" w:rsidRDefault="004B3EB5" w:rsidP="00C04AE3">
            <w:pPr>
              <w:spacing w:after="0" w:line="240" w:lineRule="atLeast"/>
              <w:jc w:val="center"/>
              <w:rPr>
                <w:rFonts w:ascii="Times New Roman" w:hAnsi="Times New Roman" w:cs="Times New Roman"/>
              </w:rPr>
            </w:pPr>
          </w:p>
        </w:tc>
        <w:tc>
          <w:tcPr>
            <w:tcW w:w="7461" w:type="dxa"/>
            <w:vMerge/>
            <w:tcBorders>
              <w:left w:val="single" w:sz="4" w:space="0" w:color="auto"/>
              <w:bottom w:val="single" w:sz="4" w:space="0" w:color="auto"/>
              <w:right w:val="single" w:sz="4" w:space="0" w:color="auto"/>
            </w:tcBorders>
            <w:shd w:val="clear" w:color="auto" w:fill="auto"/>
            <w:noWrap/>
            <w:vAlign w:val="bottom"/>
          </w:tcPr>
          <w:p w:rsidR="004B3EB5" w:rsidRPr="00C04AE3" w:rsidRDefault="004B3EB5" w:rsidP="00C04AE3">
            <w:pPr>
              <w:spacing w:after="0" w:line="240" w:lineRule="atLeast"/>
              <w:jc w:val="both"/>
              <w:rPr>
                <w:rFonts w:ascii="Times New Roman" w:hAnsi="Times New Roman" w:cs="Times New Roman"/>
                <w:iCs/>
              </w:rPr>
            </w:pPr>
          </w:p>
        </w:tc>
        <w:tc>
          <w:tcPr>
            <w:tcW w:w="2491" w:type="dxa"/>
            <w:vMerge/>
            <w:tcBorders>
              <w:left w:val="single" w:sz="4" w:space="0" w:color="auto"/>
              <w:bottom w:val="single" w:sz="4" w:space="0" w:color="auto"/>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p>
        </w:tc>
      </w:tr>
      <w:tr w:rsidR="004B3EB5" w:rsidRPr="00C04AE3" w:rsidTr="00C04AE3">
        <w:trPr>
          <w:trHeight w:val="255"/>
        </w:trPr>
        <w:tc>
          <w:tcPr>
            <w:tcW w:w="776" w:type="dxa"/>
            <w:tcBorders>
              <w:top w:val="nil"/>
              <w:left w:val="single" w:sz="4" w:space="0" w:color="auto"/>
              <w:bottom w:val="nil"/>
              <w:right w:val="nil"/>
            </w:tcBorders>
            <w:shd w:val="clear" w:color="auto" w:fill="auto"/>
            <w:noWrap/>
            <w:vAlign w:val="bottom"/>
          </w:tcPr>
          <w:p w:rsidR="004B3EB5" w:rsidRPr="00C04AE3" w:rsidRDefault="004B3EB5" w:rsidP="00C04AE3">
            <w:pPr>
              <w:spacing w:after="0" w:line="240" w:lineRule="atLeast"/>
              <w:jc w:val="center"/>
              <w:rPr>
                <w:rFonts w:ascii="Times New Roman" w:hAnsi="Times New Roman" w:cs="Times New Roman"/>
              </w:rPr>
            </w:pPr>
            <w:r w:rsidRPr="00C04AE3">
              <w:rPr>
                <w:rFonts w:ascii="Times New Roman" w:hAnsi="Times New Roman" w:cs="Times New Roman"/>
              </w:rPr>
              <w:t>4.10.</w:t>
            </w:r>
          </w:p>
          <w:p w:rsidR="004B3EB5" w:rsidRPr="00C04AE3" w:rsidRDefault="004B3EB5" w:rsidP="00C04AE3">
            <w:pPr>
              <w:spacing w:after="0" w:line="240" w:lineRule="atLeast"/>
              <w:jc w:val="center"/>
              <w:rPr>
                <w:rFonts w:ascii="Times New Roman" w:hAnsi="Times New Roman" w:cs="Times New Roman"/>
              </w:rPr>
            </w:pPr>
          </w:p>
        </w:tc>
        <w:tc>
          <w:tcPr>
            <w:tcW w:w="7461" w:type="dxa"/>
            <w:vMerge w:val="restart"/>
            <w:tcBorders>
              <w:top w:val="nil"/>
              <w:left w:val="single" w:sz="4" w:space="0" w:color="auto"/>
              <w:right w:val="nil"/>
            </w:tcBorders>
            <w:shd w:val="clear" w:color="auto" w:fill="auto"/>
            <w:noWrap/>
            <w:vAlign w:val="bottom"/>
          </w:tcPr>
          <w:p w:rsidR="004B3EB5" w:rsidRPr="00C04AE3" w:rsidRDefault="004B3EB5" w:rsidP="00C04AE3">
            <w:pPr>
              <w:spacing w:after="0" w:line="240" w:lineRule="atLeast"/>
              <w:jc w:val="both"/>
              <w:rPr>
                <w:rFonts w:ascii="Times New Roman" w:hAnsi="Times New Roman" w:cs="Times New Roman"/>
                <w:bCs/>
              </w:rPr>
            </w:pPr>
            <w:r w:rsidRPr="00C04AE3">
              <w:rPr>
                <w:rFonts w:ascii="Times New Roman" w:hAnsi="Times New Roman" w:cs="Times New Roman"/>
                <w:bCs/>
              </w:rPr>
              <w:t>Плановые осмотры систем отопления и горячего водоснабжения с составлением дефектных</w:t>
            </w:r>
          </w:p>
          <w:p w:rsidR="004B3EB5" w:rsidRPr="00C04AE3" w:rsidRDefault="004B3EB5" w:rsidP="00C04AE3">
            <w:pPr>
              <w:spacing w:after="0" w:line="240" w:lineRule="atLeast"/>
              <w:jc w:val="both"/>
              <w:rPr>
                <w:rFonts w:ascii="Times New Roman" w:hAnsi="Times New Roman" w:cs="Times New Roman"/>
                <w:bCs/>
              </w:rPr>
            </w:pPr>
            <w:r w:rsidRPr="00C04AE3">
              <w:rPr>
                <w:rFonts w:ascii="Times New Roman" w:hAnsi="Times New Roman" w:cs="Times New Roman"/>
                <w:bCs/>
              </w:rPr>
              <w:t xml:space="preserve">ведомостей, </w:t>
            </w:r>
            <w:r w:rsidRPr="00C04AE3">
              <w:rPr>
                <w:rFonts w:ascii="Times New Roman" w:hAnsi="Times New Roman" w:cs="Times New Roman"/>
                <w:bCs/>
                <w:iCs/>
              </w:rPr>
              <w:t>устранение незначительных</w:t>
            </w:r>
          </w:p>
          <w:p w:rsidR="004B3EB5" w:rsidRPr="00C04AE3" w:rsidRDefault="004B3EB5" w:rsidP="00C04AE3">
            <w:pPr>
              <w:spacing w:after="0" w:line="240" w:lineRule="atLeast"/>
              <w:jc w:val="both"/>
              <w:rPr>
                <w:rFonts w:ascii="Times New Roman" w:hAnsi="Times New Roman" w:cs="Times New Roman"/>
                <w:bCs/>
                <w:iCs/>
              </w:rPr>
            </w:pPr>
            <w:r w:rsidRPr="00C04AE3">
              <w:rPr>
                <w:rFonts w:ascii="Times New Roman" w:hAnsi="Times New Roman" w:cs="Times New Roman"/>
                <w:bCs/>
                <w:iCs/>
              </w:rPr>
              <w:t xml:space="preserve">неисправностей в системах центрального отопления </w:t>
            </w:r>
          </w:p>
          <w:p w:rsidR="004B3EB5" w:rsidRPr="00C04AE3" w:rsidRDefault="004B3EB5" w:rsidP="00C04AE3">
            <w:pPr>
              <w:spacing w:after="0" w:line="240" w:lineRule="atLeast"/>
              <w:jc w:val="both"/>
              <w:rPr>
                <w:rFonts w:ascii="Times New Roman" w:hAnsi="Times New Roman" w:cs="Times New Roman"/>
                <w:bCs/>
                <w:iCs/>
              </w:rPr>
            </w:pPr>
            <w:r w:rsidRPr="00C04AE3">
              <w:rPr>
                <w:rFonts w:ascii="Times New Roman" w:hAnsi="Times New Roman" w:cs="Times New Roman"/>
                <w:bCs/>
                <w:iCs/>
              </w:rPr>
              <w:t>и горячего водоснабжения:</w:t>
            </w:r>
          </w:p>
          <w:p w:rsidR="004B3EB5" w:rsidRPr="00C04AE3" w:rsidRDefault="004B3EB5" w:rsidP="00C04AE3">
            <w:pPr>
              <w:spacing w:after="0" w:line="240" w:lineRule="atLeast"/>
              <w:jc w:val="both"/>
              <w:rPr>
                <w:rFonts w:ascii="Times New Roman" w:hAnsi="Times New Roman" w:cs="Times New Roman"/>
                <w:iCs/>
              </w:rPr>
            </w:pPr>
            <w:r w:rsidRPr="00C04AE3">
              <w:rPr>
                <w:rFonts w:ascii="Times New Roman" w:hAnsi="Times New Roman" w:cs="Times New Roman"/>
                <w:iCs/>
              </w:rPr>
              <w:t>а) регулировка трехходовых и пробочных кранов;</w:t>
            </w:r>
          </w:p>
          <w:p w:rsidR="004B3EB5" w:rsidRPr="00C04AE3" w:rsidRDefault="004B3EB5" w:rsidP="00C04AE3">
            <w:pPr>
              <w:spacing w:after="0" w:line="240" w:lineRule="atLeast"/>
              <w:jc w:val="both"/>
              <w:rPr>
                <w:rFonts w:ascii="Times New Roman" w:hAnsi="Times New Roman" w:cs="Times New Roman"/>
                <w:iCs/>
              </w:rPr>
            </w:pPr>
            <w:r w:rsidRPr="00C04AE3">
              <w:rPr>
                <w:rFonts w:ascii="Times New Roman" w:hAnsi="Times New Roman" w:cs="Times New Roman"/>
                <w:iCs/>
              </w:rPr>
              <w:t>б) регулировка и набивка сальников;</w:t>
            </w:r>
          </w:p>
          <w:p w:rsidR="004B3EB5" w:rsidRPr="00C04AE3" w:rsidRDefault="004B3EB5" w:rsidP="00C04AE3">
            <w:pPr>
              <w:spacing w:after="0" w:line="240" w:lineRule="atLeast"/>
              <w:jc w:val="both"/>
              <w:rPr>
                <w:rFonts w:ascii="Times New Roman" w:hAnsi="Times New Roman" w:cs="Times New Roman"/>
                <w:iCs/>
              </w:rPr>
            </w:pPr>
            <w:r w:rsidRPr="00C04AE3">
              <w:rPr>
                <w:rFonts w:ascii="Times New Roman" w:hAnsi="Times New Roman" w:cs="Times New Roman"/>
                <w:iCs/>
              </w:rPr>
              <w:t>в) устранение течи в трубопроводах, приборах, арматуре;</w:t>
            </w:r>
          </w:p>
          <w:p w:rsidR="004B3EB5" w:rsidRPr="00C04AE3" w:rsidRDefault="004B3EB5" w:rsidP="00C04AE3">
            <w:pPr>
              <w:spacing w:after="0" w:line="240" w:lineRule="atLeast"/>
              <w:jc w:val="both"/>
              <w:rPr>
                <w:rFonts w:ascii="Times New Roman" w:hAnsi="Times New Roman" w:cs="Times New Roman"/>
                <w:iCs/>
              </w:rPr>
            </w:pPr>
            <w:r w:rsidRPr="00C04AE3">
              <w:rPr>
                <w:rFonts w:ascii="Times New Roman" w:hAnsi="Times New Roman" w:cs="Times New Roman"/>
                <w:iCs/>
              </w:rPr>
              <w:t xml:space="preserve">г) разборка, осмотр и очистка грязевиков, </w:t>
            </w:r>
            <w:proofErr w:type="gramStart"/>
            <w:r w:rsidRPr="00C04AE3">
              <w:rPr>
                <w:rFonts w:ascii="Times New Roman" w:hAnsi="Times New Roman" w:cs="Times New Roman"/>
                <w:iCs/>
              </w:rPr>
              <w:t>воздухо-сборников</w:t>
            </w:r>
            <w:proofErr w:type="gramEnd"/>
            <w:r w:rsidRPr="00C04AE3">
              <w:rPr>
                <w:rFonts w:ascii="Times New Roman" w:hAnsi="Times New Roman" w:cs="Times New Roman"/>
                <w:iCs/>
              </w:rPr>
              <w:t>, регулирующих кранов, вентилей, задвижек;</w:t>
            </w:r>
          </w:p>
          <w:p w:rsidR="004B3EB5" w:rsidRPr="00C04AE3" w:rsidRDefault="004B3EB5" w:rsidP="00AE5670">
            <w:pPr>
              <w:spacing w:after="0" w:line="240" w:lineRule="atLeast"/>
              <w:jc w:val="both"/>
              <w:rPr>
                <w:rFonts w:ascii="Times New Roman" w:hAnsi="Times New Roman" w:cs="Times New Roman"/>
                <w:b/>
                <w:bCs/>
                <w:color w:val="FF0000"/>
              </w:rPr>
            </w:pPr>
            <w:r w:rsidRPr="00C04AE3">
              <w:rPr>
                <w:rFonts w:ascii="Times New Roman" w:hAnsi="Times New Roman" w:cs="Times New Roman"/>
                <w:iCs/>
              </w:rPr>
              <w:t>д) очистка от накипи запорной арматуры</w:t>
            </w:r>
          </w:p>
        </w:tc>
        <w:tc>
          <w:tcPr>
            <w:tcW w:w="2491" w:type="dxa"/>
            <w:vMerge w:val="restart"/>
            <w:tcBorders>
              <w:top w:val="nil"/>
              <w:left w:val="single" w:sz="4" w:space="0" w:color="auto"/>
              <w:right w:val="single" w:sz="4" w:space="0" w:color="auto"/>
            </w:tcBorders>
            <w:shd w:val="clear" w:color="auto" w:fill="auto"/>
            <w:noWrap/>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В межотопительный период при подготовке к отопительному сезону.</w:t>
            </w:r>
          </w:p>
          <w:p w:rsidR="004B3EB5" w:rsidRPr="00C04AE3" w:rsidRDefault="004B3EB5" w:rsidP="00443700">
            <w:pPr>
              <w:spacing w:after="0" w:line="240" w:lineRule="atLeast"/>
              <w:jc w:val="center"/>
              <w:rPr>
                <w:rFonts w:ascii="Times New Roman" w:hAnsi="Times New Roman" w:cs="Times New Roman"/>
              </w:rPr>
            </w:pPr>
          </w:p>
          <w:p w:rsidR="004B3EB5" w:rsidRPr="00C04AE3" w:rsidRDefault="004B3EB5" w:rsidP="00443700">
            <w:pPr>
              <w:spacing w:after="0" w:line="240" w:lineRule="atLeast"/>
              <w:jc w:val="center"/>
              <w:rPr>
                <w:rFonts w:ascii="Times New Roman" w:hAnsi="Times New Roman" w:cs="Times New Roman"/>
              </w:rPr>
            </w:pPr>
          </w:p>
          <w:p w:rsidR="004B3EB5" w:rsidRPr="00C04AE3" w:rsidRDefault="004B3EB5" w:rsidP="00443700">
            <w:pPr>
              <w:spacing w:after="0" w:line="240" w:lineRule="atLeast"/>
              <w:jc w:val="center"/>
              <w:rPr>
                <w:rFonts w:ascii="Times New Roman" w:hAnsi="Times New Roman" w:cs="Times New Roman"/>
              </w:rPr>
            </w:pPr>
          </w:p>
          <w:p w:rsidR="004B3EB5" w:rsidRPr="00C04AE3" w:rsidRDefault="004B3EB5" w:rsidP="00443700">
            <w:pPr>
              <w:spacing w:after="0" w:line="240" w:lineRule="atLeast"/>
              <w:jc w:val="center"/>
              <w:rPr>
                <w:rFonts w:ascii="Times New Roman" w:hAnsi="Times New Roman" w:cs="Times New Roman"/>
              </w:rPr>
            </w:pPr>
          </w:p>
          <w:p w:rsidR="004B3EB5" w:rsidRPr="00C04AE3" w:rsidRDefault="004B3EB5" w:rsidP="00443700">
            <w:pPr>
              <w:spacing w:after="0" w:line="240" w:lineRule="atLeast"/>
              <w:jc w:val="center"/>
              <w:rPr>
                <w:rFonts w:ascii="Times New Roman" w:hAnsi="Times New Roman" w:cs="Times New Roman"/>
              </w:rPr>
            </w:pPr>
          </w:p>
          <w:p w:rsidR="004B3EB5" w:rsidRPr="00C04AE3" w:rsidRDefault="004B3EB5" w:rsidP="00443700">
            <w:pPr>
              <w:spacing w:after="0" w:line="240" w:lineRule="atLeast"/>
              <w:jc w:val="center"/>
              <w:rPr>
                <w:rFonts w:ascii="Times New Roman" w:hAnsi="Times New Roman" w:cs="Times New Roman"/>
              </w:rPr>
            </w:pPr>
          </w:p>
          <w:p w:rsidR="004B3EB5" w:rsidRPr="00C04AE3" w:rsidRDefault="004B3EB5" w:rsidP="00443700">
            <w:pPr>
              <w:spacing w:after="0" w:line="240" w:lineRule="atLeast"/>
              <w:jc w:val="center"/>
              <w:rPr>
                <w:rFonts w:ascii="Times New Roman" w:hAnsi="Times New Roman" w:cs="Times New Roman"/>
              </w:rPr>
            </w:pPr>
          </w:p>
        </w:tc>
      </w:tr>
      <w:tr w:rsidR="004B3EB5" w:rsidRPr="00C04AE3" w:rsidTr="00C04AE3">
        <w:trPr>
          <w:trHeight w:val="255"/>
        </w:trPr>
        <w:tc>
          <w:tcPr>
            <w:tcW w:w="776" w:type="dxa"/>
            <w:tcBorders>
              <w:top w:val="nil"/>
              <w:left w:val="single" w:sz="4" w:space="0" w:color="auto"/>
              <w:bottom w:val="nil"/>
              <w:right w:val="nil"/>
            </w:tcBorders>
            <w:shd w:val="clear" w:color="auto" w:fill="auto"/>
            <w:noWrap/>
            <w:vAlign w:val="bottom"/>
          </w:tcPr>
          <w:p w:rsidR="004B3EB5" w:rsidRPr="00C04AE3" w:rsidRDefault="004B3EB5" w:rsidP="00C04AE3">
            <w:pPr>
              <w:spacing w:after="0" w:line="240" w:lineRule="atLeast"/>
              <w:jc w:val="center"/>
              <w:rPr>
                <w:rFonts w:ascii="Times New Roman" w:hAnsi="Times New Roman" w:cs="Times New Roman"/>
              </w:rPr>
            </w:pPr>
          </w:p>
        </w:tc>
        <w:tc>
          <w:tcPr>
            <w:tcW w:w="7461" w:type="dxa"/>
            <w:vMerge/>
            <w:tcBorders>
              <w:left w:val="single" w:sz="4" w:space="0" w:color="auto"/>
              <w:right w:val="nil"/>
            </w:tcBorders>
            <w:shd w:val="clear" w:color="auto" w:fill="auto"/>
            <w:noWrap/>
            <w:vAlign w:val="bottom"/>
          </w:tcPr>
          <w:p w:rsidR="004B3EB5" w:rsidRPr="00C04AE3" w:rsidRDefault="004B3EB5" w:rsidP="00C04AE3">
            <w:pPr>
              <w:spacing w:after="0" w:line="240" w:lineRule="atLeast"/>
              <w:jc w:val="both"/>
              <w:rPr>
                <w:rFonts w:ascii="Times New Roman" w:hAnsi="Times New Roman" w:cs="Times New Roman"/>
                <w:bCs/>
              </w:rPr>
            </w:pPr>
          </w:p>
        </w:tc>
        <w:tc>
          <w:tcPr>
            <w:tcW w:w="2491" w:type="dxa"/>
            <w:vMerge/>
            <w:tcBorders>
              <w:left w:val="single" w:sz="4" w:space="0" w:color="auto"/>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p>
        </w:tc>
      </w:tr>
      <w:tr w:rsidR="004B3EB5" w:rsidRPr="00C04AE3" w:rsidTr="00C04AE3">
        <w:trPr>
          <w:trHeight w:val="255"/>
        </w:trPr>
        <w:tc>
          <w:tcPr>
            <w:tcW w:w="776" w:type="dxa"/>
            <w:tcBorders>
              <w:top w:val="nil"/>
              <w:left w:val="single" w:sz="4" w:space="0" w:color="auto"/>
              <w:bottom w:val="nil"/>
              <w:right w:val="nil"/>
            </w:tcBorders>
            <w:shd w:val="clear" w:color="auto" w:fill="auto"/>
            <w:noWrap/>
            <w:vAlign w:val="bottom"/>
          </w:tcPr>
          <w:p w:rsidR="004B3EB5" w:rsidRPr="00C04AE3" w:rsidRDefault="004B3EB5" w:rsidP="00C04AE3">
            <w:pPr>
              <w:spacing w:after="0" w:line="240" w:lineRule="atLeast"/>
              <w:jc w:val="center"/>
              <w:rPr>
                <w:rFonts w:ascii="Times New Roman" w:hAnsi="Times New Roman" w:cs="Times New Roman"/>
              </w:rPr>
            </w:pPr>
          </w:p>
        </w:tc>
        <w:tc>
          <w:tcPr>
            <w:tcW w:w="7461" w:type="dxa"/>
            <w:vMerge/>
            <w:tcBorders>
              <w:left w:val="single" w:sz="4" w:space="0" w:color="auto"/>
              <w:right w:val="nil"/>
            </w:tcBorders>
            <w:shd w:val="clear" w:color="auto" w:fill="auto"/>
            <w:noWrap/>
            <w:vAlign w:val="bottom"/>
          </w:tcPr>
          <w:p w:rsidR="004B3EB5" w:rsidRPr="00C04AE3" w:rsidRDefault="004B3EB5" w:rsidP="00C04AE3">
            <w:pPr>
              <w:spacing w:after="0" w:line="240" w:lineRule="atLeast"/>
              <w:jc w:val="both"/>
              <w:rPr>
                <w:rFonts w:ascii="Times New Roman" w:hAnsi="Times New Roman" w:cs="Times New Roman"/>
                <w:bCs/>
                <w:iCs/>
              </w:rPr>
            </w:pPr>
          </w:p>
        </w:tc>
        <w:tc>
          <w:tcPr>
            <w:tcW w:w="2491" w:type="dxa"/>
            <w:vMerge/>
            <w:tcBorders>
              <w:left w:val="single" w:sz="4" w:space="0" w:color="auto"/>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p>
        </w:tc>
      </w:tr>
      <w:tr w:rsidR="004B3EB5" w:rsidRPr="00C04AE3" w:rsidTr="00C04AE3">
        <w:trPr>
          <w:trHeight w:val="255"/>
        </w:trPr>
        <w:tc>
          <w:tcPr>
            <w:tcW w:w="776" w:type="dxa"/>
            <w:tcBorders>
              <w:top w:val="nil"/>
              <w:left w:val="single" w:sz="4" w:space="0" w:color="auto"/>
              <w:bottom w:val="nil"/>
              <w:right w:val="nil"/>
            </w:tcBorders>
            <w:shd w:val="clear" w:color="auto" w:fill="auto"/>
            <w:noWrap/>
            <w:vAlign w:val="bottom"/>
          </w:tcPr>
          <w:p w:rsidR="004B3EB5" w:rsidRPr="00C04AE3" w:rsidRDefault="004B3EB5" w:rsidP="00C04AE3">
            <w:pPr>
              <w:spacing w:after="0" w:line="240" w:lineRule="atLeast"/>
              <w:jc w:val="center"/>
              <w:rPr>
                <w:rFonts w:ascii="Times New Roman" w:hAnsi="Times New Roman" w:cs="Times New Roman"/>
              </w:rPr>
            </w:pPr>
          </w:p>
        </w:tc>
        <w:tc>
          <w:tcPr>
            <w:tcW w:w="7461" w:type="dxa"/>
            <w:vMerge/>
            <w:tcBorders>
              <w:left w:val="single" w:sz="4" w:space="0" w:color="auto"/>
              <w:right w:val="nil"/>
            </w:tcBorders>
            <w:shd w:val="clear" w:color="auto" w:fill="auto"/>
            <w:noWrap/>
            <w:vAlign w:val="bottom"/>
          </w:tcPr>
          <w:p w:rsidR="004B3EB5" w:rsidRPr="00C04AE3" w:rsidRDefault="004B3EB5" w:rsidP="00C04AE3">
            <w:pPr>
              <w:spacing w:after="0" w:line="240" w:lineRule="atLeast"/>
              <w:jc w:val="both"/>
              <w:rPr>
                <w:rFonts w:ascii="Times New Roman" w:hAnsi="Times New Roman" w:cs="Times New Roman"/>
                <w:bCs/>
                <w:iCs/>
              </w:rPr>
            </w:pPr>
          </w:p>
        </w:tc>
        <w:tc>
          <w:tcPr>
            <w:tcW w:w="2491" w:type="dxa"/>
            <w:vMerge/>
            <w:tcBorders>
              <w:left w:val="single" w:sz="4" w:space="0" w:color="auto"/>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p>
        </w:tc>
      </w:tr>
      <w:tr w:rsidR="004B3EB5" w:rsidRPr="00C04AE3" w:rsidTr="00C04AE3">
        <w:trPr>
          <w:trHeight w:val="255"/>
        </w:trPr>
        <w:tc>
          <w:tcPr>
            <w:tcW w:w="776" w:type="dxa"/>
            <w:tcBorders>
              <w:top w:val="nil"/>
              <w:left w:val="single" w:sz="4" w:space="0" w:color="auto"/>
              <w:bottom w:val="nil"/>
              <w:right w:val="nil"/>
            </w:tcBorders>
            <w:shd w:val="clear" w:color="auto" w:fill="auto"/>
            <w:noWrap/>
            <w:vAlign w:val="bottom"/>
          </w:tcPr>
          <w:p w:rsidR="004B3EB5" w:rsidRPr="00C04AE3" w:rsidRDefault="004B3EB5" w:rsidP="00C04AE3">
            <w:pPr>
              <w:spacing w:after="0" w:line="240" w:lineRule="atLeast"/>
              <w:jc w:val="center"/>
              <w:rPr>
                <w:rFonts w:ascii="Times New Roman" w:hAnsi="Times New Roman" w:cs="Times New Roman"/>
              </w:rPr>
            </w:pPr>
          </w:p>
        </w:tc>
        <w:tc>
          <w:tcPr>
            <w:tcW w:w="7461" w:type="dxa"/>
            <w:vMerge/>
            <w:tcBorders>
              <w:left w:val="single" w:sz="4" w:space="0" w:color="auto"/>
              <w:right w:val="single" w:sz="4" w:space="0" w:color="auto"/>
            </w:tcBorders>
            <w:shd w:val="clear" w:color="auto" w:fill="auto"/>
            <w:noWrap/>
            <w:vAlign w:val="bottom"/>
          </w:tcPr>
          <w:p w:rsidR="004B3EB5" w:rsidRPr="00C04AE3" w:rsidRDefault="004B3EB5" w:rsidP="00C04AE3">
            <w:pPr>
              <w:spacing w:after="0" w:line="240" w:lineRule="atLeast"/>
              <w:jc w:val="both"/>
              <w:rPr>
                <w:rFonts w:ascii="Times New Roman" w:hAnsi="Times New Roman" w:cs="Times New Roman"/>
                <w:iCs/>
              </w:rPr>
            </w:pPr>
          </w:p>
        </w:tc>
        <w:tc>
          <w:tcPr>
            <w:tcW w:w="2491" w:type="dxa"/>
            <w:vMerge/>
            <w:tcBorders>
              <w:left w:val="single" w:sz="4" w:space="0" w:color="auto"/>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p>
        </w:tc>
      </w:tr>
      <w:tr w:rsidR="004B3EB5" w:rsidRPr="00C04AE3" w:rsidTr="00C04AE3">
        <w:trPr>
          <w:trHeight w:val="255"/>
        </w:trPr>
        <w:tc>
          <w:tcPr>
            <w:tcW w:w="776" w:type="dxa"/>
            <w:tcBorders>
              <w:top w:val="nil"/>
              <w:left w:val="single" w:sz="4" w:space="0" w:color="auto"/>
              <w:bottom w:val="nil"/>
              <w:right w:val="nil"/>
            </w:tcBorders>
            <w:shd w:val="clear" w:color="auto" w:fill="auto"/>
            <w:noWrap/>
            <w:vAlign w:val="bottom"/>
          </w:tcPr>
          <w:p w:rsidR="004B3EB5" w:rsidRPr="00C04AE3" w:rsidRDefault="004B3EB5" w:rsidP="00C04AE3">
            <w:pPr>
              <w:spacing w:after="0" w:line="240" w:lineRule="atLeast"/>
              <w:jc w:val="center"/>
              <w:rPr>
                <w:rFonts w:ascii="Times New Roman" w:hAnsi="Times New Roman" w:cs="Times New Roman"/>
              </w:rPr>
            </w:pPr>
          </w:p>
        </w:tc>
        <w:tc>
          <w:tcPr>
            <w:tcW w:w="7461" w:type="dxa"/>
            <w:vMerge/>
            <w:tcBorders>
              <w:left w:val="single" w:sz="4" w:space="0" w:color="auto"/>
              <w:right w:val="single" w:sz="4" w:space="0" w:color="auto"/>
            </w:tcBorders>
            <w:shd w:val="clear" w:color="auto" w:fill="auto"/>
            <w:noWrap/>
            <w:vAlign w:val="bottom"/>
          </w:tcPr>
          <w:p w:rsidR="004B3EB5" w:rsidRPr="00C04AE3" w:rsidRDefault="004B3EB5" w:rsidP="00C04AE3">
            <w:pPr>
              <w:spacing w:after="0" w:line="240" w:lineRule="atLeast"/>
              <w:jc w:val="both"/>
              <w:rPr>
                <w:rFonts w:ascii="Times New Roman" w:hAnsi="Times New Roman" w:cs="Times New Roman"/>
                <w:iCs/>
              </w:rPr>
            </w:pPr>
          </w:p>
        </w:tc>
        <w:tc>
          <w:tcPr>
            <w:tcW w:w="2491" w:type="dxa"/>
            <w:vMerge/>
            <w:tcBorders>
              <w:left w:val="single" w:sz="4" w:space="0" w:color="auto"/>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p>
        </w:tc>
      </w:tr>
      <w:tr w:rsidR="004B3EB5" w:rsidRPr="00C04AE3" w:rsidTr="00C04AE3">
        <w:trPr>
          <w:trHeight w:val="255"/>
        </w:trPr>
        <w:tc>
          <w:tcPr>
            <w:tcW w:w="776" w:type="dxa"/>
            <w:tcBorders>
              <w:top w:val="nil"/>
              <w:left w:val="single" w:sz="4" w:space="0" w:color="auto"/>
              <w:bottom w:val="nil"/>
              <w:right w:val="nil"/>
            </w:tcBorders>
            <w:shd w:val="clear" w:color="auto" w:fill="auto"/>
            <w:noWrap/>
            <w:vAlign w:val="bottom"/>
          </w:tcPr>
          <w:p w:rsidR="004B3EB5" w:rsidRPr="00C04AE3" w:rsidRDefault="004B3EB5" w:rsidP="00C04AE3">
            <w:pPr>
              <w:spacing w:after="0" w:line="240" w:lineRule="atLeast"/>
              <w:jc w:val="center"/>
              <w:rPr>
                <w:rFonts w:ascii="Times New Roman" w:hAnsi="Times New Roman" w:cs="Times New Roman"/>
              </w:rPr>
            </w:pPr>
          </w:p>
        </w:tc>
        <w:tc>
          <w:tcPr>
            <w:tcW w:w="7461" w:type="dxa"/>
            <w:vMerge/>
            <w:tcBorders>
              <w:left w:val="single" w:sz="4" w:space="0" w:color="auto"/>
              <w:right w:val="single" w:sz="4" w:space="0" w:color="auto"/>
            </w:tcBorders>
            <w:shd w:val="clear" w:color="auto" w:fill="auto"/>
            <w:noWrap/>
            <w:vAlign w:val="bottom"/>
          </w:tcPr>
          <w:p w:rsidR="004B3EB5" w:rsidRPr="00C04AE3" w:rsidRDefault="004B3EB5" w:rsidP="00C04AE3">
            <w:pPr>
              <w:spacing w:after="0" w:line="240" w:lineRule="atLeast"/>
              <w:jc w:val="both"/>
              <w:rPr>
                <w:rFonts w:ascii="Times New Roman" w:hAnsi="Times New Roman" w:cs="Times New Roman"/>
                <w:iCs/>
              </w:rPr>
            </w:pPr>
          </w:p>
        </w:tc>
        <w:tc>
          <w:tcPr>
            <w:tcW w:w="2491" w:type="dxa"/>
            <w:vMerge/>
            <w:tcBorders>
              <w:left w:val="single" w:sz="4" w:space="0" w:color="auto"/>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p>
        </w:tc>
      </w:tr>
      <w:tr w:rsidR="004B3EB5" w:rsidRPr="00C04AE3" w:rsidTr="00C04AE3">
        <w:trPr>
          <w:trHeight w:val="255"/>
        </w:trPr>
        <w:tc>
          <w:tcPr>
            <w:tcW w:w="776" w:type="dxa"/>
            <w:tcBorders>
              <w:top w:val="nil"/>
              <w:left w:val="single" w:sz="4" w:space="0" w:color="auto"/>
              <w:bottom w:val="nil"/>
              <w:right w:val="nil"/>
            </w:tcBorders>
            <w:shd w:val="clear" w:color="auto" w:fill="auto"/>
            <w:noWrap/>
            <w:vAlign w:val="bottom"/>
          </w:tcPr>
          <w:p w:rsidR="004B3EB5" w:rsidRPr="00C04AE3" w:rsidRDefault="004B3EB5" w:rsidP="00C04AE3">
            <w:pPr>
              <w:spacing w:after="0" w:line="240" w:lineRule="atLeast"/>
              <w:jc w:val="center"/>
              <w:rPr>
                <w:rFonts w:ascii="Times New Roman" w:hAnsi="Times New Roman" w:cs="Times New Roman"/>
              </w:rPr>
            </w:pPr>
          </w:p>
        </w:tc>
        <w:tc>
          <w:tcPr>
            <w:tcW w:w="7461" w:type="dxa"/>
            <w:vMerge/>
            <w:tcBorders>
              <w:left w:val="single" w:sz="4" w:space="0" w:color="auto"/>
              <w:right w:val="nil"/>
            </w:tcBorders>
            <w:shd w:val="clear" w:color="auto" w:fill="auto"/>
            <w:noWrap/>
            <w:vAlign w:val="bottom"/>
          </w:tcPr>
          <w:p w:rsidR="004B3EB5" w:rsidRPr="00C04AE3" w:rsidRDefault="004B3EB5" w:rsidP="00C04AE3">
            <w:pPr>
              <w:spacing w:after="0" w:line="240" w:lineRule="atLeast"/>
              <w:jc w:val="both"/>
              <w:rPr>
                <w:rFonts w:ascii="Times New Roman" w:hAnsi="Times New Roman" w:cs="Times New Roman"/>
                <w:iCs/>
              </w:rPr>
            </w:pPr>
          </w:p>
        </w:tc>
        <w:tc>
          <w:tcPr>
            <w:tcW w:w="2491" w:type="dxa"/>
            <w:vMerge/>
            <w:tcBorders>
              <w:left w:val="single" w:sz="4" w:space="0" w:color="auto"/>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p>
        </w:tc>
      </w:tr>
      <w:tr w:rsidR="004B3EB5" w:rsidRPr="00C04AE3" w:rsidTr="00C04AE3">
        <w:trPr>
          <w:trHeight w:val="255"/>
        </w:trPr>
        <w:tc>
          <w:tcPr>
            <w:tcW w:w="776" w:type="dxa"/>
            <w:tcBorders>
              <w:top w:val="nil"/>
              <w:left w:val="single" w:sz="4" w:space="0" w:color="auto"/>
              <w:bottom w:val="single" w:sz="4" w:space="0" w:color="auto"/>
              <w:right w:val="single" w:sz="4" w:space="0" w:color="auto"/>
            </w:tcBorders>
            <w:shd w:val="clear" w:color="auto" w:fill="auto"/>
            <w:noWrap/>
            <w:vAlign w:val="bottom"/>
          </w:tcPr>
          <w:p w:rsidR="004B3EB5" w:rsidRPr="00C04AE3" w:rsidRDefault="004B3EB5" w:rsidP="00C04AE3">
            <w:pPr>
              <w:spacing w:after="0" w:line="240" w:lineRule="atLeast"/>
              <w:jc w:val="center"/>
              <w:rPr>
                <w:rFonts w:ascii="Times New Roman" w:hAnsi="Times New Roman" w:cs="Times New Roman"/>
              </w:rPr>
            </w:pPr>
          </w:p>
        </w:tc>
        <w:tc>
          <w:tcPr>
            <w:tcW w:w="7461" w:type="dxa"/>
            <w:vMerge/>
            <w:tcBorders>
              <w:left w:val="single" w:sz="4" w:space="0" w:color="auto"/>
              <w:bottom w:val="single" w:sz="4" w:space="0" w:color="auto"/>
              <w:right w:val="single" w:sz="4" w:space="0" w:color="auto"/>
            </w:tcBorders>
            <w:shd w:val="clear" w:color="auto" w:fill="auto"/>
            <w:noWrap/>
            <w:vAlign w:val="bottom"/>
          </w:tcPr>
          <w:p w:rsidR="004B3EB5" w:rsidRPr="00C04AE3" w:rsidRDefault="004B3EB5" w:rsidP="00C04AE3">
            <w:pPr>
              <w:spacing w:after="0" w:line="240" w:lineRule="atLeast"/>
              <w:jc w:val="both"/>
              <w:rPr>
                <w:rFonts w:ascii="Times New Roman" w:hAnsi="Times New Roman" w:cs="Times New Roman"/>
                <w:iCs/>
              </w:rPr>
            </w:pPr>
          </w:p>
        </w:tc>
        <w:tc>
          <w:tcPr>
            <w:tcW w:w="2491" w:type="dxa"/>
            <w:vMerge/>
            <w:tcBorders>
              <w:left w:val="single" w:sz="4" w:space="0" w:color="auto"/>
              <w:bottom w:val="single" w:sz="4" w:space="0" w:color="auto"/>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p>
        </w:tc>
      </w:tr>
      <w:tr w:rsidR="004B3EB5" w:rsidRPr="00C04AE3" w:rsidTr="00C04AE3">
        <w:trPr>
          <w:trHeight w:val="473"/>
        </w:trPr>
        <w:tc>
          <w:tcPr>
            <w:tcW w:w="776" w:type="dxa"/>
            <w:tcBorders>
              <w:top w:val="single" w:sz="4" w:space="0" w:color="auto"/>
              <w:left w:val="single" w:sz="4" w:space="0" w:color="auto"/>
              <w:bottom w:val="single" w:sz="4" w:space="0" w:color="auto"/>
              <w:right w:val="nil"/>
            </w:tcBorders>
            <w:shd w:val="clear" w:color="auto" w:fill="FFFFFF"/>
            <w:noWrap/>
            <w:vAlign w:val="bottom"/>
          </w:tcPr>
          <w:p w:rsidR="004B3EB5" w:rsidRPr="00C04AE3" w:rsidRDefault="004B3EB5" w:rsidP="00C04AE3">
            <w:pPr>
              <w:spacing w:after="0" w:line="240" w:lineRule="atLeast"/>
              <w:jc w:val="center"/>
              <w:rPr>
                <w:rFonts w:ascii="Times New Roman" w:hAnsi="Times New Roman" w:cs="Times New Roman"/>
              </w:rPr>
            </w:pPr>
            <w:r w:rsidRPr="00C04AE3">
              <w:rPr>
                <w:rFonts w:ascii="Times New Roman" w:hAnsi="Times New Roman" w:cs="Times New Roman"/>
              </w:rPr>
              <w:t>4.11.</w:t>
            </w:r>
          </w:p>
          <w:p w:rsidR="004B3EB5" w:rsidRPr="00C04AE3" w:rsidRDefault="004B3EB5" w:rsidP="00C04AE3">
            <w:pPr>
              <w:spacing w:after="0" w:line="240" w:lineRule="atLeast"/>
              <w:jc w:val="center"/>
              <w:rPr>
                <w:rFonts w:ascii="Times New Roman" w:hAnsi="Times New Roman" w:cs="Times New Roman"/>
              </w:rPr>
            </w:pPr>
          </w:p>
        </w:tc>
        <w:tc>
          <w:tcPr>
            <w:tcW w:w="7461" w:type="dxa"/>
            <w:tcBorders>
              <w:top w:val="single" w:sz="4" w:space="0" w:color="auto"/>
              <w:left w:val="single" w:sz="4" w:space="0" w:color="auto"/>
              <w:bottom w:val="single" w:sz="4" w:space="0" w:color="auto"/>
              <w:right w:val="nil"/>
            </w:tcBorders>
            <w:shd w:val="clear" w:color="auto" w:fill="FFFFFF"/>
            <w:noWrap/>
            <w:vAlign w:val="bottom"/>
          </w:tcPr>
          <w:p w:rsidR="004B3EB5" w:rsidRPr="00C04AE3" w:rsidRDefault="004B3EB5" w:rsidP="00C04AE3">
            <w:pPr>
              <w:spacing w:after="0" w:line="240" w:lineRule="atLeast"/>
              <w:jc w:val="both"/>
              <w:rPr>
                <w:rFonts w:ascii="Times New Roman" w:hAnsi="Times New Roman" w:cs="Times New Roman"/>
                <w:bCs/>
              </w:rPr>
            </w:pPr>
            <w:r w:rsidRPr="00C04AE3">
              <w:rPr>
                <w:rFonts w:ascii="Times New Roman" w:hAnsi="Times New Roman" w:cs="Times New Roman"/>
                <w:bCs/>
              </w:rPr>
              <w:t>Плановые осмотры систем электроснабжения с составлением дефектных ведомостей</w:t>
            </w:r>
          </w:p>
        </w:tc>
        <w:tc>
          <w:tcPr>
            <w:tcW w:w="24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2 раза в год</w:t>
            </w:r>
          </w:p>
        </w:tc>
      </w:tr>
      <w:tr w:rsidR="004B3EB5" w:rsidRPr="00C04AE3" w:rsidTr="00AE5670">
        <w:trPr>
          <w:trHeight w:val="142"/>
        </w:trPr>
        <w:tc>
          <w:tcPr>
            <w:tcW w:w="776" w:type="dxa"/>
            <w:tcBorders>
              <w:top w:val="single" w:sz="4" w:space="0" w:color="auto"/>
              <w:left w:val="single" w:sz="4" w:space="0" w:color="auto"/>
              <w:bottom w:val="single" w:sz="4" w:space="0" w:color="auto"/>
              <w:right w:val="nil"/>
            </w:tcBorders>
            <w:shd w:val="clear" w:color="auto" w:fill="FFFFFF"/>
            <w:noWrap/>
          </w:tcPr>
          <w:p w:rsidR="004B3EB5" w:rsidRPr="00C04AE3" w:rsidRDefault="004B3EB5" w:rsidP="00AE5670">
            <w:pPr>
              <w:spacing w:after="0" w:line="240" w:lineRule="atLeast"/>
              <w:jc w:val="center"/>
              <w:rPr>
                <w:rFonts w:ascii="Times New Roman" w:hAnsi="Times New Roman" w:cs="Times New Roman"/>
                <w:bCs/>
              </w:rPr>
            </w:pPr>
            <w:r w:rsidRPr="00C04AE3">
              <w:rPr>
                <w:rFonts w:ascii="Times New Roman" w:hAnsi="Times New Roman" w:cs="Times New Roman"/>
                <w:bCs/>
              </w:rPr>
              <w:t>5.</w:t>
            </w:r>
          </w:p>
        </w:tc>
        <w:tc>
          <w:tcPr>
            <w:tcW w:w="7461" w:type="dxa"/>
            <w:tcBorders>
              <w:top w:val="single" w:sz="4" w:space="0" w:color="auto"/>
              <w:left w:val="single" w:sz="4" w:space="0" w:color="auto"/>
              <w:bottom w:val="single" w:sz="4" w:space="0" w:color="auto"/>
              <w:right w:val="nil"/>
            </w:tcBorders>
            <w:shd w:val="clear" w:color="auto" w:fill="FFFFFF"/>
            <w:noWrap/>
          </w:tcPr>
          <w:p w:rsidR="004B3EB5" w:rsidRPr="00C04AE3" w:rsidRDefault="004B3EB5" w:rsidP="00AE5670">
            <w:pPr>
              <w:spacing w:after="0" w:line="240" w:lineRule="atLeast"/>
              <w:rPr>
                <w:rFonts w:ascii="Times New Roman" w:hAnsi="Times New Roman" w:cs="Times New Roman"/>
                <w:bCs/>
                <w:iCs/>
              </w:rPr>
            </w:pPr>
            <w:r w:rsidRPr="00C04AE3">
              <w:rPr>
                <w:rFonts w:ascii="Times New Roman" w:hAnsi="Times New Roman" w:cs="Times New Roman"/>
                <w:bCs/>
                <w:iCs/>
              </w:rPr>
              <w:t>Система электроснабжения (за исключением внутриквартирных устройств)</w:t>
            </w:r>
          </w:p>
        </w:tc>
        <w:tc>
          <w:tcPr>
            <w:tcW w:w="24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p>
        </w:tc>
      </w:tr>
      <w:tr w:rsidR="004B3EB5" w:rsidRPr="00C04AE3" w:rsidTr="00C04AE3">
        <w:trPr>
          <w:trHeight w:val="255"/>
        </w:trPr>
        <w:tc>
          <w:tcPr>
            <w:tcW w:w="776" w:type="dxa"/>
            <w:tcBorders>
              <w:top w:val="single" w:sz="4" w:space="0" w:color="auto"/>
              <w:left w:val="single" w:sz="4" w:space="0" w:color="auto"/>
              <w:bottom w:val="single" w:sz="4" w:space="0" w:color="auto"/>
              <w:right w:val="nil"/>
            </w:tcBorders>
            <w:shd w:val="clear" w:color="auto" w:fill="auto"/>
            <w:noWrap/>
          </w:tcPr>
          <w:p w:rsidR="004B3EB5" w:rsidRPr="00C04AE3" w:rsidRDefault="004B3EB5" w:rsidP="00C04AE3">
            <w:pPr>
              <w:spacing w:after="0" w:line="240" w:lineRule="atLeast"/>
              <w:jc w:val="center"/>
              <w:rPr>
                <w:rFonts w:ascii="Times New Roman" w:hAnsi="Times New Roman" w:cs="Times New Roman"/>
              </w:rPr>
            </w:pPr>
            <w:r w:rsidRPr="00C04AE3">
              <w:rPr>
                <w:rFonts w:ascii="Times New Roman" w:hAnsi="Times New Roman" w:cs="Times New Roman"/>
              </w:rPr>
              <w:t>5.1.</w:t>
            </w:r>
          </w:p>
        </w:tc>
        <w:tc>
          <w:tcPr>
            <w:tcW w:w="7461" w:type="dxa"/>
            <w:tcBorders>
              <w:top w:val="single" w:sz="4" w:space="0" w:color="auto"/>
              <w:left w:val="single" w:sz="4" w:space="0" w:color="auto"/>
              <w:bottom w:val="single" w:sz="4" w:space="0" w:color="auto"/>
              <w:right w:val="nil"/>
            </w:tcBorders>
            <w:shd w:val="clear" w:color="auto" w:fill="auto"/>
            <w:noWrap/>
          </w:tcPr>
          <w:p w:rsidR="004B3EB5" w:rsidRPr="00C04AE3" w:rsidRDefault="004B3EB5" w:rsidP="00C04AE3">
            <w:pPr>
              <w:spacing w:after="0" w:line="240" w:lineRule="atLeast"/>
              <w:jc w:val="both"/>
              <w:rPr>
                <w:rFonts w:ascii="Times New Roman" w:hAnsi="Times New Roman" w:cs="Times New Roman"/>
              </w:rPr>
            </w:pPr>
            <w:r w:rsidRPr="00C04AE3">
              <w:rPr>
                <w:rFonts w:ascii="Times New Roman" w:hAnsi="Times New Roman" w:cs="Times New Roman"/>
              </w:rPr>
              <w:t>Замена светильников в местах общего пользования</w:t>
            </w:r>
          </w:p>
        </w:tc>
        <w:tc>
          <w:tcPr>
            <w:tcW w:w="2491" w:type="dxa"/>
            <w:tcBorders>
              <w:top w:val="single" w:sz="4" w:space="0" w:color="auto"/>
              <w:left w:val="single" w:sz="4" w:space="0" w:color="auto"/>
              <w:bottom w:val="single" w:sz="4" w:space="0" w:color="auto"/>
              <w:right w:val="single" w:sz="4" w:space="0" w:color="auto"/>
            </w:tcBorders>
            <w:shd w:val="clear" w:color="auto" w:fill="auto"/>
            <w:noWrap/>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по необходимости</w:t>
            </w:r>
          </w:p>
        </w:tc>
      </w:tr>
      <w:tr w:rsidR="004B3EB5" w:rsidRPr="00C04AE3" w:rsidTr="00C04AE3">
        <w:trPr>
          <w:trHeight w:val="255"/>
        </w:trPr>
        <w:tc>
          <w:tcPr>
            <w:tcW w:w="776" w:type="dxa"/>
            <w:tcBorders>
              <w:top w:val="single" w:sz="4" w:space="0" w:color="auto"/>
              <w:left w:val="single" w:sz="4" w:space="0" w:color="auto"/>
              <w:bottom w:val="nil"/>
              <w:right w:val="nil"/>
            </w:tcBorders>
            <w:shd w:val="clear" w:color="auto" w:fill="auto"/>
            <w:noWrap/>
            <w:vAlign w:val="bottom"/>
          </w:tcPr>
          <w:p w:rsidR="004B3EB5" w:rsidRPr="00C04AE3" w:rsidRDefault="004B3EB5" w:rsidP="00C04AE3">
            <w:pPr>
              <w:spacing w:after="0" w:line="240" w:lineRule="atLeast"/>
              <w:jc w:val="center"/>
              <w:rPr>
                <w:rFonts w:ascii="Times New Roman" w:hAnsi="Times New Roman" w:cs="Times New Roman"/>
              </w:rPr>
            </w:pPr>
            <w:r w:rsidRPr="00C04AE3">
              <w:rPr>
                <w:rFonts w:ascii="Times New Roman" w:hAnsi="Times New Roman" w:cs="Times New Roman"/>
              </w:rPr>
              <w:t>5.2.</w:t>
            </w:r>
          </w:p>
          <w:p w:rsidR="004B3EB5" w:rsidRPr="00C04AE3" w:rsidRDefault="004B3EB5" w:rsidP="00C04AE3">
            <w:pPr>
              <w:spacing w:after="0" w:line="240" w:lineRule="atLeast"/>
              <w:jc w:val="center"/>
              <w:rPr>
                <w:rFonts w:ascii="Times New Roman" w:hAnsi="Times New Roman" w:cs="Times New Roman"/>
              </w:rPr>
            </w:pPr>
          </w:p>
        </w:tc>
        <w:tc>
          <w:tcPr>
            <w:tcW w:w="7461" w:type="dxa"/>
            <w:tcBorders>
              <w:top w:val="single" w:sz="4" w:space="0" w:color="auto"/>
              <w:left w:val="single" w:sz="4" w:space="0" w:color="auto"/>
              <w:bottom w:val="nil"/>
              <w:right w:val="nil"/>
            </w:tcBorders>
            <w:shd w:val="clear" w:color="auto" w:fill="auto"/>
            <w:noWrap/>
            <w:vAlign w:val="bottom"/>
          </w:tcPr>
          <w:p w:rsidR="004B3EB5" w:rsidRPr="00C04AE3" w:rsidRDefault="004B3EB5" w:rsidP="00C04AE3">
            <w:pPr>
              <w:spacing w:after="0" w:line="240" w:lineRule="atLeast"/>
              <w:jc w:val="both"/>
              <w:rPr>
                <w:rFonts w:ascii="Times New Roman" w:hAnsi="Times New Roman" w:cs="Times New Roman"/>
              </w:rPr>
            </w:pPr>
            <w:r w:rsidRPr="00C04AE3">
              <w:rPr>
                <w:rFonts w:ascii="Times New Roman" w:hAnsi="Times New Roman" w:cs="Times New Roman"/>
              </w:rPr>
              <w:t>Замена и ремонт предохранителей, автоматических выключателей, пакетных переключателей</w:t>
            </w:r>
          </w:p>
        </w:tc>
        <w:tc>
          <w:tcPr>
            <w:tcW w:w="2491" w:type="dxa"/>
            <w:tcBorders>
              <w:top w:val="single" w:sz="4" w:space="0" w:color="auto"/>
              <w:left w:val="single" w:sz="4" w:space="0" w:color="auto"/>
              <w:bottom w:val="nil"/>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по необходимости</w:t>
            </w:r>
          </w:p>
        </w:tc>
      </w:tr>
      <w:tr w:rsidR="004B3EB5" w:rsidRPr="00C04AE3" w:rsidTr="00C04AE3">
        <w:trPr>
          <w:trHeight w:val="255"/>
        </w:trPr>
        <w:tc>
          <w:tcPr>
            <w:tcW w:w="776" w:type="dxa"/>
            <w:tcBorders>
              <w:top w:val="nil"/>
              <w:left w:val="single" w:sz="4" w:space="0" w:color="auto"/>
              <w:bottom w:val="single" w:sz="4" w:space="0" w:color="auto"/>
              <w:right w:val="nil"/>
            </w:tcBorders>
            <w:shd w:val="clear" w:color="auto" w:fill="auto"/>
            <w:noWrap/>
            <w:vAlign w:val="bottom"/>
          </w:tcPr>
          <w:p w:rsidR="004B3EB5" w:rsidRPr="00C04AE3" w:rsidRDefault="004B3EB5" w:rsidP="00C04AE3">
            <w:pPr>
              <w:spacing w:after="0" w:line="240" w:lineRule="atLeast"/>
              <w:jc w:val="center"/>
              <w:rPr>
                <w:rFonts w:ascii="Times New Roman" w:hAnsi="Times New Roman" w:cs="Times New Roman"/>
              </w:rPr>
            </w:pPr>
          </w:p>
        </w:tc>
        <w:tc>
          <w:tcPr>
            <w:tcW w:w="7461" w:type="dxa"/>
            <w:tcBorders>
              <w:top w:val="nil"/>
              <w:left w:val="single" w:sz="4" w:space="0" w:color="auto"/>
              <w:bottom w:val="single" w:sz="4" w:space="0" w:color="auto"/>
              <w:right w:val="nil"/>
            </w:tcBorders>
            <w:shd w:val="clear" w:color="auto" w:fill="auto"/>
            <w:noWrap/>
            <w:vAlign w:val="bottom"/>
          </w:tcPr>
          <w:p w:rsidR="004B3EB5" w:rsidRPr="00C04AE3" w:rsidRDefault="004B3EB5" w:rsidP="00C04AE3">
            <w:pPr>
              <w:spacing w:after="0" w:line="240" w:lineRule="atLeast"/>
              <w:jc w:val="both"/>
              <w:rPr>
                <w:rFonts w:ascii="Times New Roman" w:hAnsi="Times New Roman" w:cs="Times New Roman"/>
              </w:rPr>
            </w:pPr>
            <w:r w:rsidRPr="00C04AE3">
              <w:rPr>
                <w:rFonts w:ascii="Times New Roman" w:hAnsi="Times New Roman" w:cs="Times New Roman"/>
              </w:rPr>
              <w:t>вводно-распределительных устройств, щитков, очистка клемм и соединений в групповых щитках и распределительных шкафах.</w:t>
            </w:r>
          </w:p>
        </w:tc>
        <w:tc>
          <w:tcPr>
            <w:tcW w:w="2491" w:type="dxa"/>
            <w:tcBorders>
              <w:top w:val="nil"/>
              <w:left w:val="single" w:sz="4" w:space="0" w:color="auto"/>
              <w:bottom w:val="single" w:sz="4" w:space="0" w:color="auto"/>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p>
        </w:tc>
      </w:tr>
      <w:tr w:rsidR="004B3EB5" w:rsidRPr="00C04AE3" w:rsidTr="00C04AE3">
        <w:trPr>
          <w:trHeight w:val="255"/>
        </w:trPr>
        <w:tc>
          <w:tcPr>
            <w:tcW w:w="776" w:type="dxa"/>
            <w:tcBorders>
              <w:top w:val="single" w:sz="4" w:space="0" w:color="auto"/>
              <w:left w:val="single" w:sz="4" w:space="0" w:color="auto"/>
              <w:bottom w:val="single" w:sz="4" w:space="0" w:color="auto"/>
              <w:right w:val="nil"/>
            </w:tcBorders>
            <w:shd w:val="clear" w:color="auto" w:fill="auto"/>
            <w:noWrap/>
            <w:vAlign w:val="bottom"/>
          </w:tcPr>
          <w:p w:rsidR="004B3EB5" w:rsidRPr="00C04AE3" w:rsidRDefault="004B3EB5" w:rsidP="00C04AE3">
            <w:pPr>
              <w:spacing w:after="0" w:line="240" w:lineRule="atLeast"/>
              <w:jc w:val="center"/>
              <w:rPr>
                <w:rFonts w:ascii="Times New Roman" w:hAnsi="Times New Roman" w:cs="Times New Roman"/>
              </w:rPr>
            </w:pPr>
            <w:r w:rsidRPr="00C04AE3">
              <w:rPr>
                <w:rFonts w:ascii="Times New Roman" w:hAnsi="Times New Roman" w:cs="Times New Roman"/>
              </w:rPr>
              <w:t>5.3.</w:t>
            </w:r>
          </w:p>
          <w:p w:rsidR="004B3EB5" w:rsidRPr="00C04AE3" w:rsidRDefault="004B3EB5" w:rsidP="00C04AE3">
            <w:pPr>
              <w:spacing w:after="0" w:line="240" w:lineRule="atLeast"/>
              <w:jc w:val="center"/>
              <w:rPr>
                <w:rFonts w:ascii="Times New Roman" w:hAnsi="Times New Roman" w:cs="Times New Roman"/>
              </w:rPr>
            </w:pPr>
          </w:p>
        </w:tc>
        <w:tc>
          <w:tcPr>
            <w:tcW w:w="7461" w:type="dxa"/>
            <w:tcBorders>
              <w:top w:val="single" w:sz="4" w:space="0" w:color="auto"/>
              <w:left w:val="single" w:sz="4" w:space="0" w:color="auto"/>
              <w:bottom w:val="single" w:sz="4" w:space="0" w:color="auto"/>
              <w:right w:val="nil"/>
            </w:tcBorders>
            <w:shd w:val="clear" w:color="auto" w:fill="auto"/>
            <w:noWrap/>
            <w:vAlign w:val="bottom"/>
          </w:tcPr>
          <w:p w:rsidR="004B3EB5" w:rsidRPr="00C04AE3" w:rsidRDefault="004B3EB5" w:rsidP="00C04AE3">
            <w:pPr>
              <w:spacing w:after="0" w:line="240" w:lineRule="atLeast"/>
              <w:jc w:val="both"/>
              <w:rPr>
                <w:rFonts w:ascii="Times New Roman" w:hAnsi="Times New Roman" w:cs="Times New Roman"/>
              </w:rPr>
            </w:pPr>
            <w:r w:rsidRPr="00C04AE3">
              <w:rPr>
                <w:rFonts w:ascii="Times New Roman" w:hAnsi="Times New Roman" w:cs="Times New Roman"/>
              </w:rPr>
              <w:t>Замена перегоревших электроламп в местах общего пользования  жилого фонда</w:t>
            </w:r>
          </w:p>
        </w:tc>
        <w:tc>
          <w:tcPr>
            <w:tcW w:w="24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1 раз в год</w:t>
            </w:r>
          </w:p>
        </w:tc>
      </w:tr>
      <w:tr w:rsidR="004B3EB5" w:rsidRPr="00C04AE3" w:rsidTr="00AE5670">
        <w:trPr>
          <w:trHeight w:val="355"/>
        </w:trPr>
        <w:tc>
          <w:tcPr>
            <w:tcW w:w="776" w:type="dxa"/>
            <w:tcBorders>
              <w:top w:val="single" w:sz="4" w:space="0" w:color="auto"/>
              <w:left w:val="single" w:sz="4" w:space="0" w:color="auto"/>
              <w:bottom w:val="single" w:sz="4" w:space="0" w:color="auto"/>
              <w:right w:val="nil"/>
            </w:tcBorders>
            <w:shd w:val="clear" w:color="auto" w:fill="auto"/>
            <w:noWrap/>
          </w:tcPr>
          <w:p w:rsidR="004B3EB5" w:rsidRPr="00C04AE3" w:rsidRDefault="004B3EB5" w:rsidP="00C04AE3">
            <w:pPr>
              <w:spacing w:after="0" w:line="240" w:lineRule="atLeast"/>
              <w:jc w:val="center"/>
              <w:rPr>
                <w:rFonts w:ascii="Times New Roman" w:hAnsi="Times New Roman" w:cs="Times New Roman"/>
              </w:rPr>
            </w:pPr>
            <w:r w:rsidRPr="00C04AE3">
              <w:rPr>
                <w:rFonts w:ascii="Times New Roman" w:hAnsi="Times New Roman" w:cs="Times New Roman"/>
              </w:rPr>
              <w:t>5.4.</w:t>
            </w:r>
          </w:p>
          <w:p w:rsidR="004B3EB5" w:rsidRPr="00C04AE3" w:rsidRDefault="004B3EB5" w:rsidP="00C04AE3">
            <w:pPr>
              <w:spacing w:after="0" w:line="240" w:lineRule="atLeast"/>
              <w:jc w:val="center"/>
              <w:rPr>
                <w:rFonts w:ascii="Times New Roman" w:hAnsi="Times New Roman" w:cs="Times New Roman"/>
              </w:rPr>
            </w:pPr>
          </w:p>
        </w:tc>
        <w:tc>
          <w:tcPr>
            <w:tcW w:w="7461" w:type="dxa"/>
            <w:tcBorders>
              <w:top w:val="single" w:sz="4" w:space="0" w:color="auto"/>
              <w:left w:val="single" w:sz="4" w:space="0" w:color="auto"/>
              <w:bottom w:val="single" w:sz="4" w:space="0" w:color="auto"/>
              <w:right w:val="nil"/>
            </w:tcBorders>
            <w:shd w:val="clear" w:color="auto" w:fill="auto"/>
            <w:noWrap/>
          </w:tcPr>
          <w:p w:rsidR="004B3EB5" w:rsidRPr="00C04AE3" w:rsidRDefault="004B3EB5" w:rsidP="00C04AE3">
            <w:pPr>
              <w:spacing w:after="0" w:line="240" w:lineRule="atLeast"/>
              <w:jc w:val="both"/>
              <w:rPr>
                <w:rFonts w:ascii="Times New Roman" w:hAnsi="Times New Roman" w:cs="Times New Roman"/>
              </w:rPr>
            </w:pPr>
            <w:r w:rsidRPr="00C04AE3">
              <w:rPr>
                <w:rFonts w:ascii="Times New Roman" w:hAnsi="Times New Roman" w:cs="Times New Roman"/>
              </w:rPr>
              <w:t>Ремонт запирающих устройств и закрытие на замки групповых щитков и распределительных шкафов</w:t>
            </w:r>
          </w:p>
        </w:tc>
        <w:tc>
          <w:tcPr>
            <w:tcW w:w="2491" w:type="dxa"/>
            <w:tcBorders>
              <w:top w:val="single" w:sz="4" w:space="0" w:color="auto"/>
              <w:left w:val="single" w:sz="4" w:space="0" w:color="auto"/>
              <w:bottom w:val="single" w:sz="4" w:space="0" w:color="auto"/>
              <w:right w:val="single" w:sz="4" w:space="0" w:color="auto"/>
            </w:tcBorders>
            <w:shd w:val="clear" w:color="auto" w:fill="auto"/>
            <w:noWrap/>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по необходимости</w:t>
            </w:r>
          </w:p>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при осмотрах</w:t>
            </w:r>
          </w:p>
        </w:tc>
      </w:tr>
      <w:tr w:rsidR="004B3EB5" w:rsidRPr="00C04AE3" w:rsidTr="00AE5670">
        <w:trPr>
          <w:trHeight w:val="404"/>
        </w:trPr>
        <w:tc>
          <w:tcPr>
            <w:tcW w:w="776" w:type="dxa"/>
            <w:tcBorders>
              <w:top w:val="single" w:sz="4" w:space="0" w:color="auto"/>
              <w:left w:val="single" w:sz="4" w:space="0" w:color="auto"/>
              <w:bottom w:val="single" w:sz="4" w:space="0" w:color="auto"/>
              <w:right w:val="nil"/>
            </w:tcBorders>
            <w:shd w:val="clear" w:color="auto" w:fill="auto"/>
            <w:noWrap/>
          </w:tcPr>
          <w:p w:rsidR="004B3EB5" w:rsidRPr="00C04AE3" w:rsidRDefault="004B3EB5" w:rsidP="00C04AE3">
            <w:pPr>
              <w:spacing w:after="0" w:line="240" w:lineRule="atLeast"/>
              <w:jc w:val="center"/>
              <w:rPr>
                <w:rFonts w:ascii="Times New Roman" w:hAnsi="Times New Roman" w:cs="Times New Roman"/>
              </w:rPr>
            </w:pPr>
            <w:r w:rsidRPr="00C04AE3">
              <w:rPr>
                <w:rFonts w:ascii="Times New Roman" w:hAnsi="Times New Roman" w:cs="Times New Roman"/>
              </w:rPr>
              <w:t>6.</w:t>
            </w:r>
          </w:p>
        </w:tc>
        <w:tc>
          <w:tcPr>
            <w:tcW w:w="7461" w:type="dxa"/>
            <w:tcBorders>
              <w:top w:val="single" w:sz="4" w:space="0" w:color="auto"/>
              <w:left w:val="single" w:sz="4" w:space="0" w:color="auto"/>
              <w:bottom w:val="single" w:sz="4" w:space="0" w:color="auto"/>
              <w:right w:val="nil"/>
            </w:tcBorders>
            <w:shd w:val="clear" w:color="auto" w:fill="auto"/>
            <w:noWrap/>
          </w:tcPr>
          <w:p w:rsidR="004B3EB5" w:rsidRPr="00C04AE3" w:rsidRDefault="004B3EB5" w:rsidP="00C04AE3">
            <w:pPr>
              <w:spacing w:after="0" w:line="240" w:lineRule="atLeast"/>
              <w:jc w:val="both"/>
              <w:rPr>
                <w:rFonts w:ascii="Times New Roman" w:hAnsi="Times New Roman" w:cs="Times New Roman"/>
                <w:bCs/>
                <w:iCs/>
              </w:rPr>
            </w:pPr>
            <w:r w:rsidRPr="00C04AE3">
              <w:rPr>
                <w:rFonts w:ascii="Times New Roman" w:hAnsi="Times New Roman" w:cs="Times New Roman"/>
                <w:bCs/>
                <w:iCs/>
              </w:rPr>
              <w:t>Слив воды и наполнение водой системы отопления</w:t>
            </w:r>
          </w:p>
          <w:p w:rsidR="004B3EB5" w:rsidRPr="00C04AE3" w:rsidRDefault="004B3EB5" w:rsidP="00C04AE3">
            <w:pPr>
              <w:spacing w:after="0" w:line="240" w:lineRule="atLeast"/>
              <w:jc w:val="both"/>
              <w:rPr>
                <w:rFonts w:ascii="Times New Roman" w:hAnsi="Times New Roman" w:cs="Times New Roman"/>
                <w:bCs/>
                <w:iCs/>
              </w:rPr>
            </w:pPr>
          </w:p>
          <w:p w:rsidR="004B3EB5" w:rsidRPr="00C04AE3" w:rsidRDefault="004B3EB5" w:rsidP="00C04AE3">
            <w:pPr>
              <w:spacing w:after="0" w:line="240" w:lineRule="atLeast"/>
              <w:jc w:val="both"/>
              <w:rPr>
                <w:rFonts w:ascii="Times New Roman" w:hAnsi="Times New Roman" w:cs="Times New Roman"/>
                <w:bCs/>
                <w:iCs/>
              </w:rPr>
            </w:pPr>
          </w:p>
        </w:tc>
        <w:tc>
          <w:tcPr>
            <w:tcW w:w="2491" w:type="dxa"/>
            <w:tcBorders>
              <w:top w:val="single" w:sz="4" w:space="0" w:color="auto"/>
              <w:left w:val="single" w:sz="4" w:space="0" w:color="auto"/>
              <w:bottom w:val="single" w:sz="4" w:space="0" w:color="auto"/>
              <w:right w:val="single" w:sz="4" w:space="0" w:color="auto"/>
            </w:tcBorders>
            <w:shd w:val="clear" w:color="auto" w:fill="auto"/>
            <w:noWrap/>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При выполнении регламентных и ремонтных работ</w:t>
            </w:r>
          </w:p>
        </w:tc>
      </w:tr>
      <w:tr w:rsidR="004B3EB5" w:rsidRPr="00C04AE3" w:rsidTr="00AE5670">
        <w:trPr>
          <w:trHeight w:val="85"/>
        </w:trPr>
        <w:tc>
          <w:tcPr>
            <w:tcW w:w="776" w:type="dxa"/>
            <w:tcBorders>
              <w:top w:val="single" w:sz="4" w:space="0" w:color="auto"/>
              <w:left w:val="single" w:sz="4" w:space="0" w:color="auto"/>
              <w:bottom w:val="single" w:sz="4" w:space="0" w:color="auto"/>
              <w:right w:val="nil"/>
            </w:tcBorders>
            <w:shd w:val="clear" w:color="auto" w:fill="auto"/>
            <w:noWrap/>
          </w:tcPr>
          <w:p w:rsidR="004B3EB5" w:rsidRPr="00C04AE3" w:rsidRDefault="004B3EB5" w:rsidP="00C04AE3">
            <w:pPr>
              <w:spacing w:after="0" w:line="240" w:lineRule="atLeast"/>
              <w:jc w:val="center"/>
              <w:rPr>
                <w:rFonts w:ascii="Times New Roman" w:hAnsi="Times New Roman" w:cs="Times New Roman"/>
              </w:rPr>
            </w:pPr>
            <w:r w:rsidRPr="00C04AE3">
              <w:rPr>
                <w:rFonts w:ascii="Times New Roman" w:hAnsi="Times New Roman" w:cs="Times New Roman"/>
              </w:rPr>
              <w:t>7.</w:t>
            </w:r>
          </w:p>
        </w:tc>
        <w:tc>
          <w:tcPr>
            <w:tcW w:w="7461" w:type="dxa"/>
            <w:tcBorders>
              <w:top w:val="single" w:sz="4" w:space="0" w:color="auto"/>
              <w:left w:val="single" w:sz="4" w:space="0" w:color="auto"/>
              <w:bottom w:val="single" w:sz="4" w:space="0" w:color="auto"/>
              <w:right w:val="nil"/>
            </w:tcBorders>
            <w:shd w:val="clear" w:color="auto" w:fill="auto"/>
            <w:noWrap/>
          </w:tcPr>
          <w:p w:rsidR="004B3EB5" w:rsidRPr="00C04AE3" w:rsidRDefault="004B3EB5" w:rsidP="00C04AE3">
            <w:pPr>
              <w:spacing w:after="0" w:line="240" w:lineRule="atLeast"/>
              <w:jc w:val="both"/>
              <w:rPr>
                <w:rFonts w:ascii="Times New Roman" w:hAnsi="Times New Roman" w:cs="Times New Roman"/>
                <w:bCs/>
                <w:iCs/>
                <w:highlight w:val="yellow"/>
              </w:rPr>
            </w:pPr>
            <w:r w:rsidRPr="00C04AE3">
              <w:rPr>
                <w:rFonts w:ascii="Times New Roman" w:hAnsi="Times New Roman" w:cs="Times New Roman"/>
                <w:bCs/>
                <w:iCs/>
              </w:rPr>
              <w:t>Промывка систем водоснабжения, централизованных систем теплоснабжения  для удаления накипно-коррозионных отложений</w:t>
            </w:r>
          </w:p>
        </w:tc>
        <w:tc>
          <w:tcPr>
            <w:tcW w:w="24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при подготовке к зимней эксплуатации</w:t>
            </w:r>
          </w:p>
        </w:tc>
      </w:tr>
      <w:tr w:rsidR="004B3EB5" w:rsidRPr="00C04AE3" w:rsidTr="00060784">
        <w:trPr>
          <w:trHeight w:val="85"/>
        </w:trPr>
        <w:tc>
          <w:tcPr>
            <w:tcW w:w="776" w:type="dxa"/>
            <w:tcBorders>
              <w:top w:val="single" w:sz="4" w:space="0" w:color="auto"/>
              <w:left w:val="single" w:sz="4" w:space="0" w:color="auto"/>
              <w:bottom w:val="single" w:sz="4" w:space="0" w:color="auto"/>
              <w:right w:val="nil"/>
            </w:tcBorders>
            <w:shd w:val="clear" w:color="auto" w:fill="auto"/>
            <w:noWrap/>
          </w:tcPr>
          <w:p w:rsidR="004B3EB5" w:rsidRPr="00C04AE3" w:rsidRDefault="004B3EB5" w:rsidP="00C04AE3">
            <w:pPr>
              <w:spacing w:after="0" w:line="240" w:lineRule="atLeast"/>
              <w:jc w:val="center"/>
              <w:rPr>
                <w:rFonts w:ascii="Times New Roman" w:hAnsi="Times New Roman" w:cs="Times New Roman"/>
              </w:rPr>
            </w:pPr>
            <w:r w:rsidRPr="00C04AE3">
              <w:rPr>
                <w:rFonts w:ascii="Times New Roman" w:hAnsi="Times New Roman" w:cs="Times New Roman"/>
              </w:rPr>
              <w:t>8.</w:t>
            </w:r>
          </w:p>
        </w:tc>
        <w:tc>
          <w:tcPr>
            <w:tcW w:w="7461" w:type="dxa"/>
            <w:tcBorders>
              <w:top w:val="single" w:sz="4" w:space="0" w:color="auto"/>
              <w:left w:val="single" w:sz="4" w:space="0" w:color="auto"/>
              <w:bottom w:val="single" w:sz="4" w:space="0" w:color="auto"/>
              <w:right w:val="nil"/>
            </w:tcBorders>
            <w:shd w:val="clear" w:color="auto" w:fill="auto"/>
            <w:noWrap/>
          </w:tcPr>
          <w:p w:rsidR="004B3EB5" w:rsidRPr="00C04AE3" w:rsidRDefault="004B3EB5" w:rsidP="00060784">
            <w:pPr>
              <w:spacing w:after="0" w:line="240" w:lineRule="atLeast"/>
              <w:rPr>
                <w:rFonts w:ascii="Times New Roman" w:hAnsi="Times New Roman" w:cs="Times New Roman"/>
                <w:bCs/>
                <w:iCs/>
              </w:rPr>
            </w:pPr>
            <w:r w:rsidRPr="00C04AE3">
              <w:rPr>
                <w:rFonts w:ascii="Times New Roman" w:hAnsi="Times New Roman" w:cs="Times New Roman"/>
                <w:bCs/>
                <w:iCs/>
              </w:rPr>
              <w:t>Содержание и обслуживание коллективных (общедомовых) приборов учета:</w:t>
            </w:r>
          </w:p>
        </w:tc>
        <w:tc>
          <w:tcPr>
            <w:tcW w:w="2491" w:type="dxa"/>
            <w:tcBorders>
              <w:top w:val="single" w:sz="4" w:space="0" w:color="auto"/>
              <w:left w:val="single" w:sz="4" w:space="0" w:color="auto"/>
              <w:bottom w:val="single" w:sz="4" w:space="0" w:color="auto"/>
              <w:right w:val="single" w:sz="4" w:space="0" w:color="auto"/>
            </w:tcBorders>
            <w:shd w:val="clear" w:color="auto" w:fill="auto"/>
            <w:noWrap/>
          </w:tcPr>
          <w:p w:rsidR="004B3EB5" w:rsidRPr="00C04AE3" w:rsidRDefault="004B3EB5" w:rsidP="00060784">
            <w:pPr>
              <w:spacing w:after="0" w:line="240" w:lineRule="atLeast"/>
              <w:rPr>
                <w:rFonts w:ascii="Times New Roman" w:hAnsi="Times New Roman" w:cs="Times New Roman"/>
              </w:rPr>
            </w:pPr>
          </w:p>
        </w:tc>
      </w:tr>
      <w:tr w:rsidR="004B3EB5" w:rsidRPr="00C04AE3" w:rsidTr="00AE5670">
        <w:trPr>
          <w:trHeight w:val="161"/>
        </w:trPr>
        <w:tc>
          <w:tcPr>
            <w:tcW w:w="776" w:type="dxa"/>
            <w:tcBorders>
              <w:top w:val="single" w:sz="4" w:space="0" w:color="auto"/>
              <w:left w:val="single" w:sz="4" w:space="0" w:color="auto"/>
              <w:bottom w:val="single" w:sz="4" w:space="0" w:color="auto"/>
              <w:right w:val="nil"/>
            </w:tcBorders>
            <w:shd w:val="clear" w:color="auto" w:fill="auto"/>
            <w:noWrap/>
          </w:tcPr>
          <w:p w:rsidR="004B3EB5" w:rsidRPr="00C04AE3" w:rsidRDefault="004B3EB5" w:rsidP="00C04AE3">
            <w:pPr>
              <w:spacing w:after="0" w:line="240" w:lineRule="atLeast"/>
              <w:jc w:val="center"/>
              <w:rPr>
                <w:rFonts w:ascii="Times New Roman" w:hAnsi="Times New Roman" w:cs="Times New Roman"/>
              </w:rPr>
            </w:pPr>
            <w:r w:rsidRPr="00C04AE3">
              <w:rPr>
                <w:rFonts w:ascii="Times New Roman" w:hAnsi="Times New Roman" w:cs="Times New Roman"/>
              </w:rPr>
              <w:t>8.1.</w:t>
            </w:r>
          </w:p>
        </w:tc>
        <w:tc>
          <w:tcPr>
            <w:tcW w:w="7461" w:type="dxa"/>
            <w:tcBorders>
              <w:top w:val="single" w:sz="4" w:space="0" w:color="auto"/>
              <w:left w:val="single" w:sz="4" w:space="0" w:color="auto"/>
              <w:bottom w:val="single" w:sz="4" w:space="0" w:color="auto"/>
              <w:right w:val="nil"/>
            </w:tcBorders>
            <w:shd w:val="clear" w:color="auto" w:fill="auto"/>
            <w:noWrap/>
          </w:tcPr>
          <w:p w:rsidR="004B3EB5" w:rsidRPr="00C04AE3" w:rsidRDefault="004B3EB5" w:rsidP="00A35849">
            <w:pPr>
              <w:spacing w:after="0" w:line="240" w:lineRule="atLeast"/>
              <w:jc w:val="both"/>
              <w:rPr>
                <w:rFonts w:ascii="Times New Roman" w:hAnsi="Times New Roman" w:cs="Times New Roman"/>
                <w:bCs/>
                <w:iCs/>
              </w:rPr>
            </w:pPr>
            <w:r w:rsidRPr="00C04AE3">
              <w:rPr>
                <w:rFonts w:ascii="Times New Roman" w:hAnsi="Times New Roman" w:cs="Times New Roman"/>
                <w:bCs/>
                <w:iCs/>
              </w:rPr>
              <w:t>Техническое обслуживание и осмотры коллективных (общедомовых) приборов учета</w:t>
            </w:r>
          </w:p>
        </w:tc>
        <w:tc>
          <w:tcPr>
            <w:tcW w:w="2491" w:type="dxa"/>
            <w:tcBorders>
              <w:top w:val="single" w:sz="4" w:space="0" w:color="auto"/>
              <w:left w:val="single" w:sz="4" w:space="0" w:color="auto"/>
              <w:bottom w:val="single" w:sz="4" w:space="0" w:color="auto"/>
              <w:right w:val="single" w:sz="4" w:space="0" w:color="auto"/>
            </w:tcBorders>
            <w:shd w:val="clear" w:color="auto" w:fill="auto"/>
            <w:noWrap/>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постоянно</w:t>
            </w:r>
          </w:p>
        </w:tc>
      </w:tr>
      <w:tr w:rsidR="004B3EB5" w:rsidRPr="00C04AE3" w:rsidTr="00C04AE3">
        <w:trPr>
          <w:trHeight w:val="840"/>
        </w:trPr>
        <w:tc>
          <w:tcPr>
            <w:tcW w:w="776" w:type="dxa"/>
            <w:tcBorders>
              <w:top w:val="single" w:sz="4" w:space="0" w:color="auto"/>
              <w:left w:val="single" w:sz="4" w:space="0" w:color="auto"/>
              <w:bottom w:val="single" w:sz="4" w:space="0" w:color="auto"/>
              <w:right w:val="nil"/>
            </w:tcBorders>
            <w:shd w:val="clear" w:color="auto" w:fill="auto"/>
            <w:noWrap/>
          </w:tcPr>
          <w:p w:rsidR="004B3EB5" w:rsidRPr="00C04AE3" w:rsidRDefault="004B3EB5" w:rsidP="00C04AE3">
            <w:pPr>
              <w:spacing w:after="0" w:line="240" w:lineRule="atLeast"/>
              <w:jc w:val="center"/>
              <w:rPr>
                <w:rFonts w:ascii="Times New Roman" w:hAnsi="Times New Roman" w:cs="Times New Roman"/>
              </w:rPr>
            </w:pPr>
            <w:r w:rsidRPr="00C04AE3">
              <w:rPr>
                <w:rFonts w:ascii="Times New Roman" w:hAnsi="Times New Roman" w:cs="Times New Roman"/>
              </w:rPr>
              <w:t>8.2</w:t>
            </w:r>
          </w:p>
        </w:tc>
        <w:tc>
          <w:tcPr>
            <w:tcW w:w="7461" w:type="dxa"/>
            <w:tcBorders>
              <w:top w:val="single" w:sz="4" w:space="0" w:color="auto"/>
              <w:left w:val="single" w:sz="4" w:space="0" w:color="auto"/>
              <w:bottom w:val="single" w:sz="4" w:space="0" w:color="auto"/>
              <w:right w:val="nil"/>
            </w:tcBorders>
            <w:shd w:val="clear" w:color="auto" w:fill="auto"/>
            <w:noWrap/>
          </w:tcPr>
          <w:p w:rsidR="004B3EB5" w:rsidRPr="00C04AE3" w:rsidRDefault="004B3EB5" w:rsidP="00C04AE3">
            <w:pPr>
              <w:spacing w:after="0" w:line="240" w:lineRule="atLeast"/>
              <w:jc w:val="both"/>
              <w:rPr>
                <w:rFonts w:ascii="Times New Roman" w:hAnsi="Times New Roman" w:cs="Times New Roman"/>
                <w:bCs/>
                <w:iCs/>
              </w:rPr>
            </w:pPr>
            <w:r w:rsidRPr="00C04AE3">
              <w:rPr>
                <w:rFonts w:ascii="Times New Roman" w:hAnsi="Times New Roman" w:cs="Times New Roman"/>
                <w:bCs/>
                <w:iCs/>
              </w:rPr>
              <w:t>Проведение поверки коллективных (общедомовых</w:t>
            </w:r>
            <w:proofErr w:type="gramStart"/>
            <w:r w:rsidRPr="00C04AE3">
              <w:rPr>
                <w:rFonts w:ascii="Times New Roman" w:hAnsi="Times New Roman" w:cs="Times New Roman"/>
                <w:bCs/>
                <w:iCs/>
              </w:rPr>
              <w:t xml:space="preserve"> )</w:t>
            </w:r>
            <w:proofErr w:type="gramEnd"/>
            <w:r w:rsidRPr="00C04AE3">
              <w:rPr>
                <w:rFonts w:ascii="Times New Roman" w:hAnsi="Times New Roman" w:cs="Times New Roman"/>
                <w:bCs/>
                <w:iCs/>
              </w:rPr>
              <w:t xml:space="preserve"> приборов учета</w:t>
            </w:r>
          </w:p>
          <w:p w:rsidR="004B3EB5" w:rsidRPr="00C04AE3" w:rsidRDefault="004B3EB5" w:rsidP="00C04AE3">
            <w:pPr>
              <w:spacing w:after="0" w:line="240" w:lineRule="atLeast"/>
              <w:jc w:val="both"/>
              <w:rPr>
                <w:rFonts w:ascii="Times New Roman" w:hAnsi="Times New Roman" w:cs="Times New Roman"/>
                <w:bCs/>
                <w:iCs/>
              </w:rPr>
            </w:pPr>
          </w:p>
          <w:p w:rsidR="004B3EB5" w:rsidRPr="00C04AE3" w:rsidRDefault="004B3EB5" w:rsidP="00C04AE3">
            <w:pPr>
              <w:spacing w:after="0" w:line="240" w:lineRule="atLeast"/>
              <w:jc w:val="both"/>
              <w:rPr>
                <w:rFonts w:ascii="Times New Roman" w:hAnsi="Times New Roman" w:cs="Times New Roman"/>
                <w:bCs/>
                <w:iCs/>
              </w:rPr>
            </w:pPr>
          </w:p>
        </w:tc>
        <w:tc>
          <w:tcPr>
            <w:tcW w:w="2491" w:type="dxa"/>
            <w:tcBorders>
              <w:top w:val="single" w:sz="4" w:space="0" w:color="auto"/>
              <w:left w:val="single" w:sz="4" w:space="0" w:color="auto"/>
              <w:bottom w:val="single" w:sz="4" w:space="0" w:color="auto"/>
              <w:right w:val="single" w:sz="4" w:space="0" w:color="auto"/>
            </w:tcBorders>
            <w:shd w:val="clear" w:color="auto" w:fill="auto"/>
            <w:noWrap/>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в соответствии с техническими характеристиками приборов учета</w:t>
            </w:r>
          </w:p>
        </w:tc>
      </w:tr>
      <w:tr w:rsidR="004B3EB5" w:rsidRPr="00C04AE3" w:rsidTr="00AE5670">
        <w:trPr>
          <w:trHeight w:val="85"/>
        </w:trPr>
        <w:tc>
          <w:tcPr>
            <w:tcW w:w="776" w:type="dxa"/>
            <w:tcBorders>
              <w:top w:val="single" w:sz="4" w:space="0" w:color="auto"/>
              <w:left w:val="single" w:sz="4" w:space="0" w:color="auto"/>
              <w:bottom w:val="single" w:sz="4" w:space="0" w:color="auto"/>
              <w:right w:val="nil"/>
            </w:tcBorders>
            <w:shd w:val="clear" w:color="auto" w:fill="auto"/>
            <w:noWrap/>
          </w:tcPr>
          <w:p w:rsidR="004B3EB5" w:rsidRPr="00C04AE3" w:rsidRDefault="004B3EB5" w:rsidP="00C04AE3">
            <w:pPr>
              <w:spacing w:after="0" w:line="240" w:lineRule="atLeast"/>
              <w:jc w:val="center"/>
              <w:rPr>
                <w:rFonts w:ascii="Times New Roman" w:hAnsi="Times New Roman" w:cs="Times New Roman"/>
              </w:rPr>
            </w:pPr>
            <w:r w:rsidRPr="00C04AE3">
              <w:rPr>
                <w:rFonts w:ascii="Times New Roman" w:hAnsi="Times New Roman" w:cs="Times New Roman"/>
              </w:rPr>
              <w:t>8.3.</w:t>
            </w:r>
          </w:p>
        </w:tc>
        <w:tc>
          <w:tcPr>
            <w:tcW w:w="7461" w:type="dxa"/>
            <w:tcBorders>
              <w:top w:val="single" w:sz="4" w:space="0" w:color="auto"/>
              <w:left w:val="single" w:sz="4" w:space="0" w:color="auto"/>
              <w:bottom w:val="single" w:sz="4" w:space="0" w:color="auto"/>
              <w:right w:val="nil"/>
            </w:tcBorders>
            <w:shd w:val="clear" w:color="auto" w:fill="auto"/>
            <w:noWrap/>
          </w:tcPr>
          <w:p w:rsidR="004B3EB5" w:rsidRPr="00C04AE3" w:rsidRDefault="004B3EB5" w:rsidP="00C04AE3">
            <w:pPr>
              <w:spacing w:after="0" w:line="240" w:lineRule="atLeast"/>
              <w:jc w:val="both"/>
              <w:rPr>
                <w:rFonts w:ascii="Times New Roman" w:hAnsi="Times New Roman" w:cs="Times New Roman"/>
                <w:bCs/>
                <w:iCs/>
              </w:rPr>
            </w:pPr>
            <w:r w:rsidRPr="00C04AE3">
              <w:rPr>
                <w:rFonts w:ascii="Times New Roman" w:hAnsi="Times New Roman" w:cs="Times New Roman"/>
                <w:bCs/>
                <w:iCs/>
              </w:rPr>
              <w:t xml:space="preserve">Снятие показаний приборов учета         </w:t>
            </w:r>
          </w:p>
        </w:tc>
        <w:tc>
          <w:tcPr>
            <w:tcW w:w="2491" w:type="dxa"/>
            <w:tcBorders>
              <w:top w:val="single" w:sz="4" w:space="0" w:color="auto"/>
              <w:left w:val="single" w:sz="4" w:space="0" w:color="auto"/>
              <w:bottom w:val="single" w:sz="4" w:space="0" w:color="auto"/>
              <w:right w:val="single" w:sz="4" w:space="0" w:color="auto"/>
            </w:tcBorders>
            <w:shd w:val="clear" w:color="auto" w:fill="auto"/>
            <w:noWrap/>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1 раз в месяц</w:t>
            </w:r>
          </w:p>
        </w:tc>
      </w:tr>
      <w:tr w:rsidR="004B3EB5" w:rsidRPr="00C04AE3" w:rsidTr="00AE5670">
        <w:trPr>
          <w:trHeight w:val="85"/>
        </w:trPr>
        <w:tc>
          <w:tcPr>
            <w:tcW w:w="776" w:type="dxa"/>
            <w:tcBorders>
              <w:top w:val="single" w:sz="4" w:space="0" w:color="auto"/>
              <w:left w:val="single" w:sz="4" w:space="0" w:color="auto"/>
              <w:bottom w:val="single" w:sz="4" w:space="0" w:color="auto"/>
              <w:right w:val="nil"/>
            </w:tcBorders>
            <w:shd w:val="clear" w:color="auto" w:fill="auto"/>
            <w:noWrap/>
          </w:tcPr>
          <w:p w:rsidR="004B3EB5" w:rsidRPr="00C04AE3" w:rsidRDefault="004B3EB5" w:rsidP="00C04AE3">
            <w:pPr>
              <w:spacing w:after="0" w:line="240" w:lineRule="atLeast"/>
              <w:jc w:val="center"/>
              <w:rPr>
                <w:rFonts w:ascii="Times New Roman" w:hAnsi="Times New Roman" w:cs="Times New Roman"/>
              </w:rPr>
            </w:pPr>
            <w:r w:rsidRPr="00C04AE3">
              <w:rPr>
                <w:rFonts w:ascii="Times New Roman" w:hAnsi="Times New Roman" w:cs="Times New Roman"/>
              </w:rPr>
              <w:t>8.4.</w:t>
            </w:r>
          </w:p>
        </w:tc>
        <w:tc>
          <w:tcPr>
            <w:tcW w:w="7461" w:type="dxa"/>
            <w:tcBorders>
              <w:top w:val="single" w:sz="4" w:space="0" w:color="auto"/>
              <w:left w:val="single" w:sz="4" w:space="0" w:color="auto"/>
              <w:bottom w:val="single" w:sz="4" w:space="0" w:color="auto"/>
              <w:right w:val="nil"/>
            </w:tcBorders>
            <w:shd w:val="clear" w:color="auto" w:fill="auto"/>
            <w:noWrap/>
          </w:tcPr>
          <w:p w:rsidR="004B3EB5" w:rsidRPr="00C04AE3" w:rsidRDefault="004B3EB5" w:rsidP="00C04AE3">
            <w:pPr>
              <w:spacing w:after="0" w:line="240" w:lineRule="atLeast"/>
              <w:jc w:val="both"/>
              <w:rPr>
                <w:rFonts w:ascii="Times New Roman" w:hAnsi="Times New Roman" w:cs="Times New Roman"/>
                <w:bCs/>
                <w:iCs/>
              </w:rPr>
            </w:pPr>
            <w:r w:rsidRPr="00C04AE3">
              <w:rPr>
                <w:rFonts w:ascii="Times New Roman" w:hAnsi="Times New Roman" w:cs="Times New Roman"/>
                <w:bCs/>
                <w:iCs/>
              </w:rPr>
              <w:t>Выставление платёжных документов (городской расчетно-кассовый центр)</w:t>
            </w:r>
          </w:p>
        </w:tc>
        <w:tc>
          <w:tcPr>
            <w:tcW w:w="2491" w:type="dxa"/>
            <w:tcBorders>
              <w:top w:val="single" w:sz="4" w:space="0" w:color="auto"/>
              <w:left w:val="single" w:sz="4" w:space="0" w:color="auto"/>
              <w:bottom w:val="single" w:sz="4" w:space="0" w:color="auto"/>
              <w:right w:val="single" w:sz="4" w:space="0" w:color="auto"/>
            </w:tcBorders>
            <w:shd w:val="clear" w:color="auto" w:fill="auto"/>
            <w:noWrap/>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1 раз в месяц</w:t>
            </w:r>
          </w:p>
        </w:tc>
      </w:tr>
      <w:tr w:rsidR="00A54861" w:rsidRPr="00C04AE3" w:rsidTr="00A54861">
        <w:trPr>
          <w:trHeight w:val="91"/>
        </w:trPr>
        <w:tc>
          <w:tcPr>
            <w:tcW w:w="776" w:type="dxa"/>
            <w:tcBorders>
              <w:top w:val="single" w:sz="4" w:space="0" w:color="auto"/>
              <w:left w:val="single" w:sz="4" w:space="0" w:color="auto"/>
              <w:right w:val="nil"/>
            </w:tcBorders>
            <w:shd w:val="clear" w:color="auto" w:fill="auto"/>
            <w:noWrap/>
          </w:tcPr>
          <w:p w:rsidR="00A54861" w:rsidRPr="00C04AE3" w:rsidRDefault="00A54861" w:rsidP="00A54861">
            <w:pPr>
              <w:spacing w:after="0" w:line="240" w:lineRule="atLeast"/>
              <w:jc w:val="center"/>
              <w:rPr>
                <w:rFonts w:ascii="Times New Roman" w:hAnsi="Times New Roman" w:cs="Times New Roman"/>
              </w:rPr>
            </w:pPr>
            <w:r w:rsidRPr="00C04AE3">
              <w:rPr>
                <w:rFonts w:ascii="Times New Roman" w:hAnsi="Times New Roman" w:cs="Times New Roman"/>
              </w:rPr>
              <w:t>9.</w:t>
            </w:r>
          </w:p>
        </w:tc>
        <w:tc>
          <w:tcPr>
            <w:tcW w:w="7461" w:type="dxa"/>
            <w:tcBorders>
              <w:top w:val="single" w:sz="4" w:space="0" w:color="auto"/>
              <w:left w:val="single" w:sz="4" w:space="0" w:color="auto"/>
              <w:right w:val="single" w:sz="4" w:space="0" w:color="auto"/>
            </w:tcBorders>
            <w:shd w:val="clear" w:color="auto" w:fill="auto"/>
            <w:noWrap/>
          </w:tcPr>
          <w:p w:rsidR="00A54861" w:rsidRPr="00C04AE3" w:rsidRDefault="00A54861" w:rsidP="00A54861">
            <w:pPr>
              <w:spacing w:after="0" w:line="240" w:lineRule="atLeast"/>
              <w:rPr>
                <w:rFonts w:ascii="Times New Roman" w:hAnsi="Times New Roman" w:cs="Times New Roman"/>
                <w:bCs/>
                <w:iCs/>
              </w:rPr>
            </w:pPr>
            <w:r w:rsidRPr="00C04AE3">
              <w:rPr>
                <w:rFonts w:ascii="Times New Roman" w:hAnsi="Times New Roman" w:cs="Times New Roman"/>
                <w:bCs/>
                <w:iCs/>
              </w:rPr>
              <w:t>Вывоз твердых бытовых отходов</w:t>
            </w:r>
            <w:r w:rsidRPr="00C04AE3">
              <w:rPr>
                <w:rFonts w:ascii="Times New Roman" w:hAnsi="Times New Roman" w:cs="Times New Roman"/>
              </w:rPr>
              <w:t> </w:t>
            </w:r>
          </w:p>
        </w:tc>
        <w:tc>
          <w:tcPr>
            <w:tcW w:w="2491" w:type="dxa"/>
            <w:tcBorders>
              <w:top w:val="single" w:sz="4" w:space="0" w:color="auto"/>
              <w:left w:val="nil"/>
              <w:right w:val="single" w:sz="4" w:space="0" w:color="auto"/>
            </w:tcBorders>
            <w:shd w:val="clear" w:color="auto" w:fill="auto"/>
            <w:noWrap/>
          </w:tcPr>
          <w:p w:rsidR="00A54861" w:rsidRPr="00C04AE3" w:rsidRDefault="00A54861" w:rsidP="00443700">
            <w:pPr>
              <w:spacing w:after="0" w:line="240" w:lineRule="atLeast"/>
              <w:jc w:val="center"/>
              <w:rPr>
                <w:rFonts w:ascii="Times New Roman" w:hAnsi="Times New Roman" w:cs="Times New Roman"/>
              </w:rPr>
            </w:pPr>
            <w:r>
              <w:rPr>
                <w:rFonts w:ascii="Times New Roman" w:hAnsi="Times New Roman" w:cs="Times New Roman"/>
              </w:rPr>
              <w:t>п</w:t>
            </w:r>
            <w:r w:rsidRPr="00C04AE3">
              <w:rPr>
                <w:rFonts w:ascii="Times New Roman" w:hAnsi="Times New Roman" w:cs="Times New Roman"/>
              </w:rPr>
              <w:t>о</w:t>
            </w:r>
            <w:r>
              <w:rPr>
                <w:rFonts w:ascii="Times New Roman" w:hAnsi="Times New Roman" w:cs="Times New Roman"/>
              </w:rPr>
              <w:t xml:space="preserve"> </w:t>
            </w:r>
            <w:r w:rsidRPr="00C04AE3">
              <w:rPr>
                <w:rFonts w:ascii="Times New Roman" w:hAnsi="Times New Roman" w:cs="Times New Roman"/>
              </w:rPr>
              <w:t>графику</w:t>
            </w:r>
          </w:p>
        </w:tc>
      </w:tr>
      <w:tr w:rsidR="004B3EB5" w:rsidRPr="00C04AE3" w:rsidTr="00AE5670">
        <w:trPr>
          <w:trHeight w:val="142"/>
        </w:trPr>
        <w:tc>
          <w:tcPr>
            <w:tcW w:w="776" w:type="dxa"/>
            <w:tcBorders>
              <w:top w:val="nil"/>
              <w:left w:val="single" w:sz="4" w:space="0" w:color="auto"/>
              <w:bottom w:val="single" w:sz="4" w:space="0" w:color="auto"/>
              <w:right w:val="single" w:sz="4" w:space="0" w:color="auto"/>
            </w:tcBorders>
            <w:shd w:val="clear" w:color="auto" w:fill="auto"/>
            <w:noWrap/>
          </w:tcPr>
          <w:p w:rsidR="004B3EB5" w:rsidRPr="00C04AE3" w:rsidRDefault="004B3EB5" w:rsidP="00C04AE3">
            <w:pPr>
              <w:spacing w:after="0" w:line="240" w:lineRule="atLeast"/>
              <w:jc w:val="center"/>
              <w:rPr>
                <w:rFonts w:ascii="Times New Roman" w:hAnsi="Times New Roman" w:cs="Times New Roman"/>
              </w:rPr>
            </w:pPr>
            <w:r w:rsidRPr="00C04AE3">
              <w:rPr>
                <w:rFonts w:ascii="Times New Roman" w:hAnsi="Times New Roman" w:cs="Times New Roman"/>
              </w:rPr>
              <w:t>10.</w:t>
            </w:r>
          </w:p>
        </w:tc>
        <w:tc>
          <w:tcPr>
            <w:tcW w:w="7461" w:type="dxa"/>
            <w:tcBorders>
              <w:top w:val="nil"/>
              <w:left w:val="nil"/>
              <w:bottom w:val="single" w:sz="4" w:space="0" w:color="auto"/>
              <w:right w:val="single" w:sz="4" w:space="0" w:color="auto"/>
            </w:tcBorders>
            <w:shd w:val="clear" w:color="auto" w:fill="auto"/>
            <w:noWrap/>
          </w:tcPr>
          <w:p w:rsidR="004B3EB5" w:rsidRPr="00C04AE3" w:rsidRDefault="004B3EB5" w:rsidP="00C04AE3">
            <w:pPr>
              <w:spacing w:after="0" w:line="240" w:lineRule="atLeast"/>
              <w:jc w:val="both"/>
              <w:rPr>
                <w:rFonts w:ascii="Times New Roman" w:hAnsi="Times New Roman" w:cs="Times New Roman"/>
                <w:bCs/>
                <w:iCs/>
              </w:rPr>
            </w:pPr>
            <w:r w:rsidRPr="00C04AE3">
              <w:rPr>
                <w:rFonts w:ascii="Times New Roman" w:hAnsi="Times New Roman" w:cs="Times New Roman"/>
                <w:bCs/>
                <w:iCs/>
              </w:rPr>
              <w:t>Вывоз крупногабаритного мусора</w:t>
            </w:r>
          </w:p>
        </w:tc>
        <w:tc>
          <w:tcPr>
            <w:tcW w:w="2491" w:type="dxa"/>
            <w:tcBorders>
              <w:top w:val="nil"/>
              <w:left w:val="nil"/>
              <w:bottom w:val="single" w:sz="4" w:space="0" w:color="auto"/>
              <w:right w:val="single" w:sz="4" w:space="0" w:color="auto"/>
            </w:tcBorders>
            <w:shd w:val="clear" w:color="auto" w:fill="auto"/>
            <w:noWrap/>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по графику</w:t>
            </w:r>
          </w:p>
        </w:tc>
      </w:tr>
      <w:tr w:rsidR="004B3EB5" w:rsidRPr="00C04AE3" w:rsidTr="00C04AE3">
        <w:trPr>
          <w:trHeight w:val="635"/>
        </w:trPr>
        <w:tc>
          <w:tcPr>
            <w:tcW w:w="776" w:type="dxa"/>
            <w:tcBorders>
              <w:top w:val="nil"/>
              <w:left w:val="single" w:sz="4" w:space="0" w:color="auto"/>
              <w:bottom w:val="single" w:sz="4" w:space="0" w:color="auto"/>
              <w:right w:val="single" w:sz="4" w:space="0" w:color="auto"/>
            </w:tcBorders>
            <w:shd w:val="clear" w:color="auto" w:fill="auto"/>
            <w:noWrap/>
          </w:tcPr>
          <w:p w:rsidR="004B3EB5" w:rsidRPr="00C04AE3" w:rsidRDefault="004B3EB5" w:rsidP="00C04AE3">
            <w:pPr>
              <w:spacing w:after="0" w:line="240" w:lineRule="atLeast"/>
              <w:jc w:val="center"/>
              <w:rPr>
                <w:rFonts w:ascii="Times New Roman" w:hAnsi="Times New Roman" w:cs="Times New Roman"/>
              </w:rPr>
            </w:pPr>
            <w:r w:rsidRPr="00C04AE3">
              <w:rPr>
                <w:rFonts w:ascii="Times New Roman" w:hAnsi="Times New Roman" w:cs="Times New Roman"/>
              </w:rPr>
              <w:t>11.</w:t>
            </w:r>
          </w:p>
        </w:tc>
        <w:tc>
          <w:tcPr>
            <w:tcW w:w="7461" w:type="dxa"/>
            <w:tcBorders>
              <w:top w:val="nil"/>
              <w:left w:val="nil"/>
              <w:bottom w:val="single" w:sz="4" w:space="0" w:color="auto"/>
              <w:right w:val="single" w:sz="4" w:space="0" w:color="auto"/>
            </w:tcBorders>
            <w:shd w:val="clear" w:color="auto" w:fill="auto"/>
            <w:noWrap/>
          </w:tcPr>
          <w:p w:rsidR="004B3EB5" w:rsidRPr="00C04AE3" w:rsidRDefault="004B3EB5" w:rsidP="00C04AE3">
            <w:pPr>
              <w:spacing w:after="0" w:line="240" w:lineRule="atLeast"/>
              <w:jc w:val="both"/>
              <w:rPr>
                <w:rFonts w:ascii="Times New Roman" w:hAnsi="Times New Roman" w:cs="Times New Roman"/>
                <w:bCs/>
                <w:iCs/>
              </w:rPr>
            </w:pPr>
            <w:r w:rsidRPr="00C04AE3">
              <w:rPr>
                <w:rFonts w:ascii="Times New Roman" w:hAnsi="Times New Roman" w:cs="Times New Roman"/>
                <w:bCs/>
                <w:iCs/>
              </w:rPr>
              <w:t xml:space="preserve">Накопление  отходов  </w:t>
            </w:r>
            <w:r w:rsidRPr="00C04AE3">
              <w:rPr>
                <w:rFonts w:ascii="Times New Roman" w:hAnsi="Times New Roman" w:cs="Times New Roman"/>
                <w:bCs/>
                <w:iCs/>
                <w:lang w:val="en-US"/>
              </w:rPr>
              <w:t>I</w:t>
            </w:r>
            <w:r w:rsidRPr="00C04AE3">
              <w:rPr>
                <w:rFonts w:ascii="Times New Roman" w:hAnsi="Times New Roman" w:cs="Times New Roman"/>
                <w:bCs/>
                <w:iCs/>
              </w:rPr>
              <w:t xml:space="preserve"> – </w:t>
            </w:r>
            <w:r w:rsidRPr="00C04AE3">
              <w:rPr>
                <w:rFonts w:ascii="Times New Roman" w:hAnsi="Times New Roman" w:cs="Times New Roman"/>
                <w:bCs/>
                <w:iCs/>
                <w:lang w:val="en-US"/>
              </w:rPr>
              <w:t>IV</w:t>
            </w:r>
            <w:r w:rsidRPr="00C04AE3">
              <w:rPr>
                <w:rFonts w:ascii="Times New Roman" w:hAnsi="Times New Roman" w:cs="Times New Roman"/>
                <w:bCs/>
                <w:iCs/>
              </w:rPr>
              <w:t xml:space="preserve"> классов опасности (отработанных ртутьсодержащих ламп и т.п.) и их передача в специализированные организации, имеющие лицензии на осуществление деятельности по сбору, использованию, обезвреживанию и размещению таких отходов</w:t>
            </w:r>
          </w:p>
        </w:tc>
        <w:tc>
          <w:tcPr>
            <w:tcW w:w="2491" w:type="dxa"/>
            <w:tcBorders>
              <w:top w:val="nil"/>
              <w:left w:val="nil"/>
              <w:bottom w:val="single" w:sz="4" w:space="0" w:color="auto"/>
              <w:right w:val="single" w:sz="4" w:space="0" w:color="auto"/>
            </w:tcBorders>
            <w:shd w:val="clear" w:color="auto" w:fill="auto"/>
            <w:noWrap/>
          </w:tcPr>
          <w:p w:rsidR="004B3EB5" w:rsidRPr="00C04AE3" w:rsidRDefault="004B3EB5" w:rsidP="00443700">
            <w:pPr>
              <w:spacing w:after="0" w:line="240" w:lineRule="atLeast"/>
              <w:jc w:val="center"/>
              <w:rPr>
                <w:rFonts w:ascii="Times New Roman" w:hAnsi="Times New Roman" w:cs="Times New Roman"/>
              </w:rPr>
            </w:pPr>
          </w:p>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по графику</w:t>
            </w:r>
          </w:p>
        </w:tc>
      </w:tr>
      <w:tr w:rsidR="004B3EB5" w:rsidRPr="00C04AE3" w:rsidTr="00C04AE3">
        <w:trPr>
          <w:trHeight w:val="270"/>
        </w:trPr>
        <w:tc>
          <w:tcPr>
            <w:tcW w:w="776" w:type="dxa"/>
            <w:tcBorders>
              <w:top w:val="single" w:sz="4" w:space="0" w:color="auto"/>
              <w:left w:val="single" w:sz="4" w:space="0" w:color="auto"/>
              <w:bottom w:val="single" w:sz="4" w:space="0" w:color="auto"/>
              <w:right w:val="nil"/>
            </w:tcBorders>
            <w:shd w:val="clear" w:color="auto" w:fill="auto"/>
            <w:noWrap/>
          </w:tcPr>
          <w:p w:rsidR="004B3EB5" w:rsidRPr="00C04AE3" w:rsidRDefault="004B3EB5" w:rsidP="00C04AE3">
            <w:pPr>
              <w:spacing w:after="0" w:line="240" w:lineRule="atLeast"/>
              <w:jc w:val="center"/>
              <w:rPr>
                <w:rFonts w:ascii="Times New Roman" w:hAnsi="Times New Roman" w:cs="Times New Roman"/>
              </w:rPr>
            </w:pPr>
            <w:r w:rsidRPr="00C04AE3">
              <w:rPr>
                <w:rFonts w:ascii="Times New Roman" w:hAnsi="Times New Roman" w:cs="Times New Roman"/>
              </w:rPr>
              <w:t>12.</w:t>
            </w:r>
          </w:p>
        </w:tc>
        <w:tc>
          <w:tcPr>
            <w:tcW w:w="7461" w:type="dxa"/>
            <w:tcBorders>
              <w:top w:val="single" w:sz="4" w:space="0" w:color="auto"/>
              <w:left w:val="single" w:sz="4" w:space="0" w:color="auto"/>
              <w:bottom w:val="single" w:sz="4" w:space="0" w:color="auto"/>
              <w:right w:val="single" w:sz="4" w:space="0" w:color="auto"/>
            </w:tcBorders>
            <w:shd w:val="clear" w:color="auto" w:fill="auto"/>
            <w:noWrap/>
          </w:tcPr>
          <w:p w:rsidR="004B3EB5" w:rsidRPr="00C04AE3" w:rsidRDefault="004B3EB5" w:rsidP="00C04AE3">
            <w:pPr>
              <w:spacing w:after="0" w:line="240" w:lineRule="atLeast"/>
              <w:jc w:val="both"/>
              <w:rPr>
                <w:rFonts w:ascii="Times New Roman" w:hAnsi="Times New Roman" w:cs="Times New Roman"/>
                <w:bCs/>
                <w:iCs/>
              </w:rPr>
            </w:pPr>
            <w:r w:rsidRPr="00C04AE3">
              <w:rPr>
                <w:rFonts w:ascii="Times New Roman" w:hAnsi="Times New Roman" w:cs="Times New Roman"/>
                <w:bCs/>
                <w:iCs/>
              </w:rPr>
              <w:t>Удаление снега и наледи с кровель</w:t>
            </w:r>
          </w:p>
        </w:tc>
        <w:tc>
          <w:tcPr>
            <w:tcW w:w="2491" w:type="dxa"/>
            <w:tcBorders>
              <w:top w:val="single" w:sz="4" w:space="0" w:color="auto"/>
              <w:left w:val="nil"/>
              <w:bottom w:val="single" w:sz="4" w:space="0" w:color="auto"/>
              <w:right w:val="single" w:sz="4" w:space="0" w:color="auto"/>
            </w:tcBorders>
            <w:shd w:val="clear" w:color="auto" w:fill="auto"/>
            <w:noWrap/>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по необходимости в зимний период</w:t>
            </w:r>
          </w:p>
        </w:tc>
      </w:tr>
      <w:tr w:rsidR="004B3EB5" w:rsidRPr="00C04AE3" w:rsidTr="00C04AE3">
        <w:trPr>
          <w:trHeight w:val="270"/>
        </w:trPr>
        <w:tc>
          <w:tcPr>
            <w:tcW w:w="776" w:type="dxa"/>
            <w:tcBorders>
              <w:top w:val="single" w:sz="4" w:space="0" w:color="auto"/>
              <w:left w:val="single" w:sz="4" w:space="0" w:color="auto"/>
              <w:bottom w:val="single" w:sz="4" w:space="0" w:color="auto"/>
              <w:right w:val="nil"/>
            </w:tcBorders>
            <w:shd w:val="clear" w:color="auto" w:fill="auto"/>
            <w:noWrap/>
          </w:tcPr>
          <w:p w:rsidR="004B3EB5" w:rsidRPr="00C04AE3" w:rsidRDefault="004B3EB5" w:rsidP="00C04AE3">
            <w:pPr>
              <w:spacing w:after="0" w:line="240" w:lineRule="atLeast"/>
              <w:jc w:val="center"/>
              <w:rPr>
                <w:rFonts w:ascii="Times New Roman" w:hAnsi="Times New Roman" w:cs="Times New Roman"/>
              </w:rPr>
            </w:pPr>
            <w:r w:rsidRPr="00C04AE3">
              <w:rPr>
                <w:rFonts w:ascii="Times New Roman" w:hAnsi="Times New Roman" w:cs="Times New Roman"/>
              </w:rPr>
              <w:lastRenderedPageBreak/>
              <w:t>13.</w:t>
            </w:r>
          </w:p>
        </w:tc>
        <w:tc>
          <w:tcPr>
            <w:tcW w:w="7461" w:type="dxa"/>
            <w:tcBorders>
              <w:top w:val="single" w:sz="4" w:space="0" w:color="auto"/>
              <w:left w:val="single" w:sz="4" w:space="0" w:color="auto"/>
              <w:bottom w:val="single" w:sz="4" w:space="0" w:color="auto"/>
              <w:right w:val="single" w:sz="4" w:space="0" w:color="auto"/>
            </w:tcBorders>
            <w:shd w:val="clear" w:color="auto" w:fill="auto"/>
            <w:noWrap/>
          </w:tcPr>
          <w:p w:rsidR="004B3EB5" w:rsidRPr="00C04AE3" w:rsidRDefault="004B3EB5" w:rsidP="00C04AE3">
            <w:pPr>
              <w:spacing w:after="0" w:line="240" w:lineRule="atLeast"/>
              <w:jc w:val="both"/>
              <w:rPr>
                <w:rFonts w:ascii="Times New Roman" w:hAnsi="Times New Roman" w:cs="Times New Roman"/>
                <w:bCs/>
                <w:iCs/>
              </w:rPr>
            </w:pPr>
            <w:r w:rsidRPr="00C04AE3">
              <w:rPr>
                <w:rFonts w:ascii="Times New Roman" w:hAnsi="Times New Roman" w:cs="Times New Roman"/>
                <w:bCs/>
                <w:iCs/>
              </w:rPr>
              <w:t>Очистка кровли  и водоотводящих устройств от мусора, грязи.</w:t>
            </w:r>
          </w:p>
        </w:tc>
        <w:tc>
          <w:tcPr>
            <w:tcW w:w="2491" w:type="dxa"/>
            <w:tcBorders>
              <w:top w:val="single" w:sz="4" w:space="0" w:color="auto"/>
              <w:left w:val="nil"/>
              <w:bottom w:val="single" w:sz="4" w:space="0" w:color="auto"/>
              <w:right w:val="single" w:sz="4" w:space="0" w:color="auto"/>
            </w:tcBorders>
            <w:shd w:val="clear" w:color="auto" w:fill="auto"/>
            <w:noWrap/>
          </w:tcPr>
          <w:p w:rsidR="004B3EB5" w:rsidRPr="00C04AE3" w:rsidRDefault="007778C0" w:rsidP="00443700">
            <w:pPr>
              <w:spacing w:after="0" w:line="240" w:lineRule="atLeast"/>
              <w:jc w:val="center"/>
              <w:rPr>
                <w:rFonts w:ascii="Times New Roman" w:hAnsi="Times New Roman" w:cs="Times New Roman"/>
              </w:rPr>
            </w:pPr>
            <w:r>
              <w:rPr>
                <w:rFonts w:ascii="Times New Roman" w:hAnsi="Times New Roman" w:cs="Times New Roman"/>
              </w:rPr>
              <w:t>п</w:t>
            </w:r>
            <w:r w:rsidR="004B3EB5" w:rsidRPr="00C04AE3">
              <w:rPr>
                <w:rFonts w:ascii="Times New Roman" w:hAnsi="Times New Roman" w:cs="Times New Roman"/>
              </w:rPr>
              <w:t>о необходимости</w:t>
            </w:r>
          </w:p>
        </w:tc>
      </w:tr>
      <w:tr w:rsidR="004B3EB5" w:rsidRPr="00C04AE3" w:rsidTr="00C04AE3">
        <w:trPr>
          <w:trHeight w:val="255"/>
        </w:trPr>
        <w:tc>
          <w:tcPr>
            <w:tcW w:w="776" w:type="dxa"/>
            <w:tcBorders>
              <w:top w:val="single" w:sz="4" w:space="0" w:color="auto"/>
              <w:left w:val="single" w:sz="4" w:space="0" w:color="auto"/>
              <w:bottom w:val="single" w:sz="4" w:space="0" w:color="auto"/>
              <w:right w:val="nil"/>
            </w:tcBorders>
            <w:shd w:val="clear" w:color="auto" w:fill="auto"/>
            <w:noWrap/>
            <w:vAlign w:val="bottom"/>
          </w:tcPr>
          <w:p w:rsidR="004B3EB5" w:rsidRPr="00C04AE3" w:rsidRDefault="004B3EB5" w:rsidP="00C04AE3">
            <w:pPr>
              <w:spacing w:after="0" w:line="240" w:lineRule="atLeast"/>
              <w:jc w:val="center"/>
              <w:rPr>
                <w:rFonts w:ascii="Times New Roman" w:hAnsi="Times New Roman" w:cs="Times New Roman"/>
              </w:rPr>
            </w:pPr>
            <w:r w:rsidRPr="00C04AE3">
              <w:rPr>
                <w:rFonts w:ascii="Times New Roman" w:hAnsi="Times New Roman" w:cs="Times New Roman"/>
              </w:rPr>
              <w:t>14.</w:t>
            </w:r>
          </w:p>
          <w:p w:rsidR="004B3EB5" w:rsidRPr="00C04AE3" w:rsidRDefault="004B3EB5" w:rsidP="00C04AE3">
            <w:pPr>
              <w:spacing w:after="0" w:line="240" w:lineRule="atLeast"/>
              <w:jc w:val="center"/>
              <w:rPr>
                <w:rFonts w:ascii="Times New Roman" w:hAnsi="Times New Roman" w:cs="Times New Roman"/>
              </w:rPr>
            </w:pPr>
          </w:p>
        </w:tc>
        <w:tc>
          <w:tcPr>
            <w:tcW w:w="7461" w:type="dxa"/>
            <w:tcBorders>
              <w:top w:val="single" w:sz="4" w:space="0" w:color="auto"/>
              <w:left w:val="single" w:sz="4" w:space="0" w:color="auto"/>
              <w:bottom w:val="single" w:sz="4" w:space="0" w:color="auto"/>
              <w:right w:val="nil"/>
            </w:tcBorders>
            <w:shd w:val="clear" w:color="auto" w:fill="auto"/>
            <w:vAlign w:val="bottom"/>
          </w:tcPr>
          <w:p w:rsidR="004B3EB5" w:rsidRPr="00C04AE3" w:rsidRDefault="004B3EB5" w:rsidP="00C04AE3">
            <w:pPr>
              <w:spacing w:after="0" w:line="240" w:lineRule="atLeast"/>
              <w:jc w:val="both"/>
              <w:rPr>
                <w:rFonts w:ascii="Times New Roman" w:hAnsi="Times New Roman" w:cs="Times New Roman"/>
                <w:bCs/>
                <w:iCs/>
              </w:rPr>
            </w:pPr>
            <w:r w:rsidRPr="00C04AE3">
              <w:rPr>
                <w:rFonts w:ascii="Times New Roman" w:hAnsi="Times New Roman" w:cs="Times New Roman"/>
                <w:bCs/>
                <w:iCs/>
              </w:rPr>
              <w:t>Укрепление оголовок вентиляционных труб и металлических покрытий парапета</w:t>
            </w:r>
          </w:p>
        </w:tc>
        <w:tc>
          <w:tcPr>
            <w:tcW w:w="24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по необходимости</w:t>
            </w:r>
          </w:p>
        </w:tc>
      </w:tr>
      <w:tr w:rsidR="004B3EB5" w:rsidRPr="00C04AE3" w:rsidTr="00AE5670">
        <w:trPr>
          <w:trHeight w:val="85"/>
        </w:trPr>
        <w:tc>
          <w:tcPr>
            <w:tcW w:w="776" w:type="dxa"/>
            <w:tcBorders>
              <w:top w:val="single" w:sz="4" w:space="0" w:color="auto"/>
              <w:left w:val="single" w:sz="4" w:space="0" w:color="auto"/>
              <w:bottom w:val="single" w:sz="4" w:space="0" w:color="auto"/>
              <w:right w:val="single" w:sz="4" w:space="0" w:color="auto"/>
            </w:tcBorders>
            <w:shd w:val="clear" w:color="auto" w:fill="auto"/>
            <w:noWrap/>
          </w:tcPr>
          <w:p w:rsidR="004B3EB5" w:rsidRPr="00C04AE3" w:rsidRDefault="004B3EB5" w:rsidP="00AE5670">
            <w:pPr>
              <w:spacing w:after="0" w:line="240" w:lineRule="atLeast"/>
              <w:rPr>
                <w:rFonts w:ascii="Times New Roman" w:hAnsi="Times New Roman" w:cs="Times New Roman"/>
              </w:rPr>
            </w:pPr>
            <w:r w:rsidRPr="00C04AE3">
              <w:rPr>
                <w:rFonts w:ascii="Times New Roman" w:hAnsi="Times New Roman" w:cs="Times New Roman"/>
              </w:rPr>
              <w:t>15.</w:t>
            </w:r>
          </w:p>
        </w:tc>
        <w:tc>
          <w:tcPr>
            <w:tcW w:w="7461" w:type="dxa"/>
            <w:tcBorders>
              <w:top w:val="single" w:sz="4" w:space="0" w:color="auto"/>
              <w:left w:val="nil"/>
              <w:bottom w:val="single" w:sz="4" w:space="0" w:color="auto"/>
              <w:right w:val="single" w:sz="4" w:space="0" w:color="auto"/>
            </w:tcBorders>
            <w:shd w:val="clear" w:color="auto" w:fill="FFFFFF"/>
            <w:noWrap/>
          </w:tcPr>
          <w:p w:rsidR="004B3EB5" w:rsidRPr="00C04AE3" w:rsidRDefault="004B3EB5" w:rsidP="00AE5670">
            <w:pPr>
              <w:spacing w:after="0" w:line="240" w:lineRule="atLeast"/>
              <w:rPr>
                <w:rFonts w:ascii="Times New Roman" w:hAnsi="Times New Roman" w:cs="Times New Roman"/>
                <w:bCs/>
                <w:iCs/>
              </w:rPr>
            </w:pPr>
            <w:r w:rsidRPr="00C04AE3">
              <w:rPr>
                <w:rFonts w:ascii="Times New Roman" w:hAnsi="Times New Roman" w:cs="Times New Roman"/>
                <w:bCs/>
                <w:iCs/>
              </w:rPr>
              <w:t>Аварийно - диспетчерское обслуживание и выполнение заявок населения</w:t>
            </w:r>
          </w:p>
        </w:tc>
        <w:tc>
          <w:tcPr>
            <w:tcW w:w="2491" w:type="dxa"/>
            <w:vMerge w:val="restart"/>
            <w:tcBorders>
              <w:top w:val="single" w:sz="4" w:space="0" w:color="auto"/>
              <w:left w:val="nil"/>
              <w:right w:val="single" w:sz="4" w:space="0" w:color="auto"/>
            </w:tcBorders>
            <w:shd w:val="clear" w:color="auto" w:fill="auto"/>
            <w:noWrap/>
            <w:vAlign w:val="center"/>
          </w:tcPr>
          <w:p w:rsidR="004B3EB5" w:rsidRPr="00C04AE3" w:rsidRDefault="004B3EB5" w:rsidP="00443700">
            <w:pPr>
              <w:spacing w:after="0" w:line="240" w:lineRule="atLeast"/>
              <w:jc w:val="center"/>
              <w:rPr>
                <w:rFonts w:ascii="Times New Roman" w:hAnsi="Times New Roman" w:cs="Times New Roman"/>
              </w:rPr>
            </w:pPr>
          </w:p>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постоянно</w:t>
            </w:r>
          </w:p>
          <w:p w:rsidR="004B3EB5" w:rsidRPr="00C04AE3" w:rsidRDefault="004B3EB5" w:rsidP="00443700">
            <w:pPr>
              <w:spacing w:after="0" w:line="240" w:lineRule="atLeast"/>
              <w:jc w:val="center"/>
              <w:rPr>
                <w:rFonts w:ascii="Times New Roman" w:hAnsi="Times New Roman" w:cs="Times New Roman"/>
              </w:rPr>
            </w:pPr>
          </w:p>
          <w:p w:rsidR="004B3EB5" w:rsidRPr="00C04AE3" w:rsidRDefault="004B3EB5" w:rsidP="00443700">
            <w:pPr>
              <w:spacing w:after="0" w:line="240" w:lineRule="atLeast"/>
              <w:jc w:val="center"/>
              <w:rPr>
                <w:rFonts w:ascii="Times New Roman" w:hAnsi="Times New Roman" w:cs="Times New Roman"/>
              </w:rPr>
            </w:pPr>
          </w:p>
          <w:p w:rsidR="004B3EB5" w:rsidRPr="00C04AE3" w:rsidRDefault="004B3EB5" w:rsidP="00443700">
            <w:pPr>
              <w:spacing w:after="0" w:line="240" w:lineRule="atLeast"/>
              <w:jc w:val="center"/>
              <w:rPr>
                <w:rFonts w:ascii="Times New Roman" w:hAnsi="Times New Roman" w:cs="Times New Roman"/>
              </w:rPr>
            </w:pPr>
          </w:p>
          <w:p w:rsidR="004B3EB5" w:rsidRPr="00C04AE3" w:rsidRDefault="004B3EB5" w:rsidP="00443700">
            <w:pPr>
              <w:spacing w:after="0" w:line="240" w:lineRule="atLeast"/>
              <w:jc w:val="center"/>
              <w:rPr>
                <w:rFonts w:ascii="Times New Roman" w:hAnsi="Times New Roman" w:cs="Times New Roman"/>
              </w:rPr>
            </w:pPr>
          </w:p>
          <w:p w:rsidR="004B3EB5" w:rsidRPr="00C04AE3" w:rsidRDefault="004B3EB5" w:rsidP="00443700">
            <w:pPr>
              <w:spacing w:after="0" w:line="240" w:lineRule="atLeast"/>
              <w:jc w:val="center"/>
              <w:rPr>
                <w:rFonts w:ascii="Times New Roman" w:hAnsi="Times New Roman" w:cs="Times New Roman"/>
              </w:rPr>
            </w:pPr>
          </w:p>
          <w:p w:rsidR="004B3EB5" w:rsidRPr="00C04AE3" w:rsidRDefault="004B3EB5" w:rsidP="00443700">
            <w:pPr>
              <w:spacing w:after="0" w:line="240" w:lineRule="atLeast"/>
              <w:jc w:val="center"/>
              <w:rPr>
                <w:rFonts w:ascii="Times New Roman" w:hAnsi="Times New Roman" w:cs="Times New Roman"/>
              </w:rPr>
            </w:pPr>
          </w:p>
          <w:p w:rsidR="004B3EB5" w:rsidRPr="00C04AE3" w:rsidRDefault="004B3EB5" w:rsidP="00443700">
            <w:pPr>
              <w:spacing w:after="0" w:line="240" w:lineRule="atLeast"/>
              <w:jc w:val="center"/>
              <w:rPr>
                <w:rFonts w:ascii="Times New Roman" w:hAnsi="Times New Roman" w:cs="Times New Roman"/>
              </w:rPr>
            </w:pPr>
          </w:p>
          <w:p w:rsidR="004B3EB5" w:rsidRPr="00C04AE3" w:rsidRDefault="004B3EB5" w:rsidP="00443700">
            <w:pPr>
              <w:spacing w:after="0" w:line="240" w:lineRule="atLeast"/>
              <w:jc w:val="center"/>
              <w:rPr>
                <w:rFonts w:ascii="Times New Roman" w:hAnsi="Times New Roman" w:cs="Times New Roman"/>
              </w:rPr>
            </w:pPr>
          </w:p>
          <w:p w:rsidR="004B3EB5" w:rsidRPr="00C04AE3" w:rsidRDefault="004B3EB5" w:rsidP="00443700">
            <w:pPr>
              <w:spacing w:after="0" w:line="240" w:lineRule="atLeast"/>
              <w:jc w:val="center"/>
              <w:rPr>
                <w:rFonts w:ascii="Times New Roman" w:hAnsi="Times New Roman" w:cs="Times New Roman"/>
              </w:rPr>
            </w:pPr>
          </w:p>
          <w:p w:rsidR="004B3EB5" w:rsidRPr="00C04AE3" w:rsidRDefault="004B3EB5" w:rsidP="00443700">
            <w:pPr>
              <w:spacing w:after="0" w:line="240" w:lineRule="atLeast"/>
              <w:jc w:val="center"/>
              <w:rPr>
                <w:rFonts w:ascii="Times New Roman" w:hAnsi="Times New Roman" w:cs="Times New Roman"/>
              </w:rPr>
            </w:pPr>
          </w:p>
          <w:p w:rsidR="004B3EB5" w:rsidRPr="00C04AE3" w:rsidRDefault="004B3EB5" w:rsidP="00443700">
            <w:pPr>
              <w:spacing w:after="0" w:line="240" w:lineRule="atLeast"/>
              <w:jc w:val="center"/>
              <w:rPr>
                <w:rFonts w:ascii="Times New Roman" w:hAnsi="Times New Roman" w:cs="Times New Roman"/>
              </w:rPr>
            </w:pPr>
          </w:p>
          <w:p w:rsidR="004B3EB5" w:rsidRPr="00C04AE3" w:rsidRDefault="004B3EB5" w:rsidP="00443700">
            <w:pPr>
              <w:spacing w:after="0" w:line="240" w:lineRule="atLeast"/>
              <w:jc w:val="center"/>
              <w:rPr>
                <w:rFonts w:ascii="Times New Roman" w:hAnsi="Times New Roman" w:cs="Times New Roman"/>
              </w:rPr>
            </w:pPr>
          </w:p>
          <w:p w:rsidR="004B3EB5" w:rsidRPr="00C04AE3" w:rsidRDefault="004B3EB5" w:rsidP="00443700">
            <w:pPr>
              <w:spacing w:after="0" w:line="240" w:lineRule="atLeast"/>
              <w:jc w:val="center"/>
              <w:rPr>
                <w:rFonts w:ascii="Times New Roman" w:hAnsi="Times New Roman" w:cs="Times New Roman"/>
              </w:rPr>
            </w:pPr>
          </w:p>
          <w:p w:rsidR="004B3EB5" w:rsidRPr="00C04AE3" w:rsidRDefault="004B3EB5" w:rsidP="00443700">
            <w:pPr>
              <w:spacing w:after="0" w:line="240" w:lineRule="atLeast"/>
              <w:jc w:val="center"/>
              <w:rPr>
                <w:rFonts w:ascii="Times New Roman" w:hAnsi="Times New Roman" w:cs="Times New Roman"/>
              </w:rPr>
            </w:pPr>
          </w:p>
          <w:p w:rsidR="004B3EB5" w:rsidRPr="00C04AE3" w:rsidRDefault="004B3EB5" w:rsidP="00443700">
            <w:pPr>
              <w:spacing w:after="0" w:line="240" w:lineRule="atLeast"/>
              <w:jc w:val="center"/>
              <w:rPr>
                <w:rFonts w:ascii="Times New Roman" w:hAnsi="Times New Roman" w:cs="Times New Roman"/>
              </w:rPr>
            </w:pPr>
          </w:p>
          <w:p w:rsidR="004B3EB5" w:rsidRPr="00C04AE3" w:rsidRDefault="004B3EB5" w:rsidP="00443700">
            <w:pPr>
              <w:spacing w:after="0" w:line="240" w:lineRule="atLeast"/>
              <w:jc w:val="center"/>
              <w:rPr>
                <w:rFonts w:ascii="Times New Roman" w:hAnsi="Times New Roman" w:cs="Times New Roman"/>
              </w:rPr>
            </w:pPr>
          </w:p>
          <w:p w:rsidR="004B3EB5" w:rsidRPr="00C04AE3" w:rsidRDefault="004B3EB5" w:rsidP="00443700">
            <w:pPr>
              <w:spacing w:after="0" w:line="240" w:lineRule="atLeast"/>
              <w:jc w:val="center"/>
              <w:rPr>
                <w:rFonts w:ascii="Times New Roman" w:hAnsi="Times New Roman" w:cs="Times New Roman"/>
              </w:rPr>
            </w:pPr>
          </w:p>
          <w:p w:rsidR="004B3EB5" w:rsidRPr="00C04AE3" w:rsidRDefault="004B3EB5" w:rsidP="00443700">
            <w:pPr>
              <w:spacing w:after="0" w:line="240" w:lineRule="atLeast"/>
              <w:jc w:val="center"/>
              <w:rPr>
                <w:rFonts w:ascii="Times New Roman" w:hAnsi="Times New Roman" w:cs="Times New Roman"/>
              </w:rPr>
            </w:pPr>
          </w:p>
          <w:p w:rsidR="004B3EB5" w:rsidRPr="00C04AE3" w:rsidRDefault="004B3EB5" w:rsidP="00443700">
            <w:pPr>
              <w:spacing w:after="0" w:line="240" w:lineRule="atLeast"/>
              <w:jc w:val="center"/>
              <w:rPr>
                <w:rFonts w:ascii="Times New Roman" w:hAnsi="Times New Roman" w:cs="Times New Roman"/>
              </w:rPr>
            </w:pPr>
          </w:p>
          <w:p w:rsidR="004B3EB5" w:rsidRPr="00C04AE3" w:rsidRDefault="004B3EB5" w:rsidP="00443700">
            <w:pPr>
              <w:spacing w:after="0" w:line="240" w:lineRule="atLeast"/>
              <w:jc w:val="center"/>
              <w:rPr>
                <w:rFonts w:ascii="Times New Roman" w:hAnsi="Times New Roman" w:cs="Times New Roman"/>
              </w:rPr>
            </w:pPr>
          </w:p>
          <w:p w:rsidR="004B3EB5" w:rsidRPr="00C04AE3" w:rsidRDefault="004B3EB5" w:rsidP="00443700">
            <w:pPr>
              <w:spacing w:after="0" w:line="240" w:lineRule="atLeast"/>
              <w:jc w:val="center"/>
              <w:rPr>
                <w:rFonts w:ascii="Times New Roman" w:hAnsi="Times New Roman" w:cs="Times New Roman"/>
              </w:rPr>
            </w:pPr>
          </w:p>
          <w:p w:rsidR="004B3EB5" w:rsidRPr="00C04AE3" w:rsidRDefault="004B3EB5" w:rsidP="00443700">
            <w:pPr>
              <w:spacing w:after="0" w:line="240" w:lineRule="atLeast"/>
              <w:jc w:val="center"/>
              <w:rPr>
                <w:rFonts w:ascii="Times New Roman" w:hAnsi="Times New Roman" w:cs="Times New Roman"/>
              </w:rPr>
            </w:pPr>
          </w:p>
          <w:p w:rsidR="004B3EB5" w:rsidRPr="00C04AE3" w:rsidRDefault="004B3EB5" w:rsidP="00443700">
            <w:pPr>
              <w:spacing w:after="0" w:line="240" w:lineRule="atLeast"/>
              <w:jc w:val="center"/>
              <w:rPr>
                <w:rFonts w:ascii="Times New Roman" w:hAnsi="Times New Roman" w:cs="Times New Roman"/>
              </w:rPr>
            </w:pPr>
          </w:p>
          <w:p w:rsidR="004B3EB5" w:rsidRPr="00C04AE3" w:rsidRDefault="004B3EB5" w:rsidP="00443700">
            <w:pPr>
              <w:spacing w:after="0" w:line="240" w:lineRule="atLeast"/>
              <w:jc w:val="center"/>
              <w:rPr>
                <w:rFonts w:ascii="Times New Roman" w:hAnsi="Times New Roman" w:cs="Times New Roman"/>
              </w:rPr>
            </w:pPr>
          </w:p>
          <w:p w:rsidR="004B3EB5" w:rsidRPr="00C04AE3" w:rsidRDefault="004B3EB5" w:rsidP="00443700">
            <w:pPr>
              <w:spacing w:after="0" w:line="240" w:lineRule="atLeast"/>
              <w:jc w:val="center"/>
              <w:rPr>
                <w:rFonts w:ascii="Times New Roman" w:hAnsi="Times New Roman" w:cs="Times New Roman"/>
              </w:rPr>
            </w:pPr>
          </w:p>
          <w:p w:rsidR="004B3EB5" w:rsidRPr="00C04AE3" w:rsidRDefault="004B3EB5" w:rsidP="00443700">
            <w:pPr>
              <w:spacing w:after="0" w:line="240" w:lineRule="atLeast"/>
              <w:jc w:val="center"/>
              <w:rPr>
                <w:rFonts w:ascii="Times New Roman" w:hAnsi="Times New Roman" w:cs="Times New Roman"/>
              </w:rPr>
            </w:pPr>
          </w:p>
          <w:p w:rsidR="004B3EB5" w:rsidRPr="00C04AE3" w:rsidRDefault="004B3EB5" w:rsidP="00443700">
            <w:pPr>
              <w:spacing w:after="0" w:line="240" w:lineRule="atLeast"/>
              <w:jc w:val="center"/>
              <w:rPr>
                <w:rFonts w:ascii="Times New Roman" w:hAnsi="Times New Roman" w:cs="Times New Roman"/>
              </w:rPr>
            </w:pPr>
          </w:p>
        </w:tc>
      </w:tr>
      <w:tr w:rsidR="004B3EB5" w:rsidRPr="00C04AE3" w:rsidTr="00C04AE3">
        <w:trPr>
          <w:trHeight w:val="255"/>
        </w:trPr>
        <w:tc>
          <w:tcPr>
            <w:tcW w:w="776"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tcPr>
          <w:p w:rsidR="004B3EB5" w:rsidRPr="00C04AE3" w:rsidRDefault="004B3EB5" w:rsidP="00C04AE3">
            <w:pPr>
              <w:spacing w:after="0" w:line="240" w:lineRule="atLeast"/>
              <w:jc w:val="center"/>
              <w:rPr>
                <w:rFonts w:ascii="Times New Roman" w:hAnsi="Times New Roman" w:cs="Times New Roman"/>
              </w:rPr>
            </w:pPr>
          </w:p>
        </w:tc>
        <w:tc>
          <w:tcPr>
            <w:tcW w:w="7461" w:type="dxa"/>
            <w:tcBorders>
              <w:top w:val="single" w:sz="4" w:space="0" w:color="auto"/>
              <w:left w:val="nil"/>
              <w:bottom w:val="nil"/>
              <w:right w:val="nil"/>
            </w:tcBorders>
            <w:shd w:val="clear" w:color="auto" w:fill="auto"/>
            <w:noWrap/>
            <w:vAlign w:val="bottom"/>
          </w:tcPr>
          <w:p w:rsidR="004B3EB5" w:rsidRPr="00C04AE3" w:rsidRDefault="004B3EB5" w:rsidP="00C04AE3">
            <w:pPr>
              <w:spacing w:after="0" w:line="240" w:lineRule="atLeast"/>
              <w:jc w:val="both"/>
              <w:rPr>
                <w:rFonts w:ascii="Times New Roman" w:hAnsi="Times New Roman" w:cs="Times New Roman"/>
                <w:bCs/>
              </w:rPr>
            </w:pPr>
            <w:r w:rsidRPr="00C04AE3">
              <w:rPr>
                <w:rFonts w:ascii="Times New Roman" w:hAnsi="Times New Roman" w:cs="Times New Roman"/>
                <w:bCs/>
              </w:rPr>
              <w:t>Работы, выполняемые при ликвидации аварий:</w:t>
            </w:r>
          </w:p>
        </w:tc>
        <w:tc>
          <w:tcPr>
            <w:tcW w:w="2491" w:type="dxa"/>
            <w:vMerge/>
            <w:tcBorders>
              <w:left w:val="single" w:sz="4" w:space="0" w:color="auto"/>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p>
        </w:tc>
      </w:tr>
      <w:tr w:rsidR="004B3EB5" w:rsidRPr="00C04AE3" w:rsidTr="00C04AE3">
        <w:trPr>
          <w:trHeight w:val="255"/>
        </w:trPr>
        <w:tc>
          <w:tcPr>
            <w:tcW w:w="776" w:type="dxa"/>
            <w:vMerge/>
            <w:tcBorders>
              <w:top w:val="single" w:sz="4" w:space="0" w:color="auto"/>
              <w:left w:val="single" w:sz="4" w:space="0" w:color="auto"/>
              <w:bottom w:val="single" w:sz="4" w:space="0" w:color="auto"/>
              <w:right w:val="single" w:sz="4" w:space="0" w:color="auto"/>
            </w:tcBorders>
            <w:shd w:val="clear" w:color="auto" w:fill="auto"/>
            <w:noWrap/>
            <w:vAlign w:val="bottom"/>
          </w:tcPr>
          <w:p w:rsidR="004B3EB5" w:rsidRPr="00C04AE3" w:rsidRDefault="004B3EB5" w:rsidP="00C04AE3">
            <w:pPr>
              <w:spacing w:after="0" w:line="240" w:lineRule="atLeast"/>
              <w:jc w:val="center"/>
              <w:rPr>
                <w:rFonts w:ascii="Times New Roman" w:hAnsi="Times New Roman" w:cs="Times New Roman"/>
              </w:rPr>
            </w:pPr>
          </w:p>
        </w:tc>
        <w:tc>
          <w:tcPr>
            <w:tcW w:w="7461" w:type="dxa"/>
            <w:tcBorders>
              <w:top w:val="nil"/>
              <w:left w:val="single" w:sz="4" w:space="0" w:color="auto"/>
              <w:bottom w:val="nil"/>
              <w:right w:val="single" w:sz="4" w:space="0" w:color="auto"/>
            </w:tcBorders>
            <w:shd w:val="clear" w:color="auto" w:fill="auto"/>
            <w:noWrap/>
            <w:vAlign w:val="bottom"/>
          </w:tcPr>
          <w:p w:rsidR="004B3EB5" w:rsidRPr="00C04AE3" w:rsidRDefault="004B3EB5" w:rsidP="00C04AE3">
            <w:pPr>
              <w:spacing w:after="0" w:line="240" w:lineRule="atLeast"/>
              <w:jc w:val="both"/>
              <w:rPr>
                <w:rFonts w:ascii="Times New Roman" w:hAnsi="Times New Roman" w:cs="Times New Roman"/>
                <w:iCs/>
              </w:rPr>
            </w:pPr>
            <w:r w:rsidRPr="00C04AE3">
              <w:rPr>
                <w:rFonts w:ascii="Times New Roman" w:hAnsi="Times New Roman" w:cs="Times New Roman"/>
                <w:iCs/>
              </w:rPr>
              <w:t>Водопровод и канализация, горячее водоснабжение:</w:t>
            </w:r>
          </w:p>
        </w:tc>
        <w:tc>
          <w:tcPr>
            <w:tcW w:w="2491" w:type="dxa"/>
            <w:vMerge/>
            <w:tcBorders>
              <w:left w:val="nil"/>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p>
        </w:tc>
      </w:tr>
      <w:tr w:rsidR="004B3EB5" w:rsidRPr="00C04AE3" w:rsidTr="00C04AE3">
        <w:trPr>
          <w:trHeight w:val="255"/>
        </w:trPr>
        <w:tc>
          <w:tcPr>
            <w:tcW w:w="776" w:type="dxa"/>
            <w:vMerge/>
            <w:tcBorders>
              <w:top w:val="single" w:sz="4" w:space="0" w:color="auto"/>
              <w:left w:val="single" w:sz="4" w:space="0" w:color="auto"/>
              <w:bottom w:val="single" w:sz="4" w:space="0" w:color="auto"/>
              <w:right w:val="single" w:sz="4" w:space="0" w:color="auto"/>
            </w:tcBorders>
            <w:shd w:val="clear" w:color="auto" w:fill="auto"/>
            <w:noWrap/>
            <w:vAlign w:val="bottom"/>
          </w:tcPr>
          <w:p w:rsidR="004B3EB5" w:rsidRPr="00C04AE3" w:rsidRDefault="004B3EB5" w:rsidP="00C04AE3">
            <w:pPr>
              <w:spacing w:after="0" w:line="240" w:lineRule="atLeast"/>
              <w:jc w:val="center"/>
              <w:rPr>
                <w:rFonts w:ascii="Times New Roman" w:hAnsi="Times New Roman" w:cs="Times New Roman"/>
              </w:rPr>
            </w:pPr>
          </w:p>
        </w:tc>
        <w:tc>
          <w:tcPr>
            <w:tcW w:w="7461" w:type="dxa"/>
            <w:tcBorders>
              <w:top w:val="nil"/>
              <w:left w:val="single" w:sz="4" w:space="0" w:color="auto"/>
              <w:bottom w:val="nil"/>
              <w:right w:val="single" w:sz="4" w:space="0" w:color="auto"/>
            </w:tcBorders>
            <w:shd w:val="clear" w:color="auto" w:fill="auto"/>
            <w:noWrap/>
            <w:vAlign w:val="bottom"/>
          </w:tcPr>
          <w:p w:rsidR="004B3EB5" w:rsidRPr="00C04AE3" w:rsidRDefault="004B3EB5" w:rsidP="00C04AE3">
            <w:pPr>
              <w:spacing w:after="0" w:line="240" w:lineRule="atLeast"/>
              <w:jc w:val="both"/>
              <w:rPr>
                <w:rFonts w:ascii="Times New Roman" w:hAnsi="Times New Roman" w:cs="Times New Roman"/>
              </w:rPr>
            </w:pPr>
            <w:r w:rsidRPr="00C04AE3">
              <w:rPr>
                <w:rFonts w:ascii="Times New Roman" w:hAnsi="Times New Roman" w:cs="Times New Roman"/>
              </w:rPr>
              <w:t xml:space="preserve"> - ремонт и замена сгонов на трубопроводе</w:t>
            </w:r>
          </w:p>
        </w:tc>
        <w:tc>
          <w:tcPr>
            <w:tcW w:w="2491" w:type="dxa"/>
            <w:vMerge/>
            <w:tcBorders>
              <w:left w:val="nil"/>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p>
        </w:tc>
      </w:tr>
      <w:tr w:rsidR="004B3EB5" w:rsidRPr="00C04AE3" w:rsidTr="00C04AE3">
        <w:trPr>
          <w:trHeight w:val="255"/>
        </w:trPr>
        <w:tc>
          <w:tcPr>
            <w:tcW w:w="776" w:type="dxa"/>
            <w:vMerge/>
            <w:tcBorders>
              <w:top w:val="single" w:sz="4" w:space="0" w:color="auto"/>
              <w:left w:val="single" w:sz="4" w:space="0" w:color="auto"/>
              <w:bottom w:val="single" w:sz="4" w:space="0" w:color="auto"/>
              <w:right w:val="single" w:sz="4" w:space="0" w:color="auto"/>
            </w:tcBorders>
            <w:shd w:val="clear" w:color="auto" w:fill="auto"/>
            <w:noWrap/>
            <w:vAlign w:val="bottom"/>
          </w:tcPr>
          <w:p w:rsidR="004B3EB5" w:rsidRPr="00C04AE3" w:rsidRDefault="004B3EB5" w:rsidP="00C04AE3">
            <w:pPr>
              <w:spacing w:after="0" w:line="240" w:lineRule="atLeast"/>
              <w:jc w:val="center"/>
              <w:rPr>
                <w:rFonts w:ascii="Times New Roman" w:hAnsi="Times New Roman" w:cs="Times New Roman"/>
              </w:rPr>
            </w:pPr>
          </w:p>
        </w:tc>
        <w:tc>
          <w:tcPr>
            <w:tcW w:w="7461" w:type="dxa"/>
            <w:tcBorders>
              <w:top w:val="nil"/>
              <w:left w:val="single" w:sz="4" w:space="0" w:color="auto"/>
              <w:bottom w:val="nil"/>
              <w:right w:val="single" w:sz="4" w:space="0" w:color="auto"/>
            </w:tcBorders>
            <w:shd w:val="clear" w:color="auto" w:fill="auto"/>
            <w:noWrap/>
            <w:vAlign w:val="bottom"/>
          </w:tcPr>
          <w:p w:rsidR="004B3EB5" w:rsidRPr="00C04AE3" w:rsidRDefault="004B3EB5" w:rsidP="00C04AE3">
            <w:pPr>
              <w:spacing w:after="0" w:line="240" w:lineRule="atLeast"/>
              <w:jc w:val="both"/>
              <w:rPr>
                <w:rFonts w:ascii="Times New Roman" w:hAnsi="Times New Roman" w:cs="Times New Roman"/>
              </w:rPr>
            </w:pPr>
            <w:r w:rsidRPr="00C04AE3">
              <w:rPr>
                <w:rFonts w:ascii="Times New Roman" w:hAnsi="Times New Roman" w:cs="Times New Roman"/>
              </w:rPr>
              <w:t xml:space="preserve"> - установка бандажей на трубопровод</w:t>
            </w:r>
          </w:p>
        </w:tc>
        <w:tc>
          <w:tcPr>
            <w:tcW w:w="2491" w:type="dxa"/>
            <w:vMerge/>
            <w:tcBorders>
              <w:left w:val="nil"/>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p>
        </w:tc>
      </w:tr>
      <w:tr w:rsidR="004B3EB5" w:rsidRPr="00C04AE3" w:rsidTr="00C04AE3">
        <w:trPr>
          <w:trHeight w:val="255"/>
        </w:trPr>
        <w:tc>
          <w:tcPr>
            <w:tcW w:w="776" w:type="dxa"/>
            <w:vMerge/>
            <w:tcBorders>
              <w:top w:val="single" w:sz="4" w:space="0" w:color="auto"/>
              <w:left w:val="single" w:sz="4" w:space="0" w:color="auto"/>
              <w:bottom w:val="single" w:sz="4" w:space="0" w:color="auto"/>
              <w:right w:val="single" w:sz="4" w:space="0" w:color="auto"/>
            </w:tcBorders>
            <w:shd w:val="clear" w:color="auto" w:fill="auto"/>
            <w:noWrap/>
            <w:vAlign w:val="bottom"/>
          </w:tcPr>
          <w:p w:rsidR="004B3EB5" w:rsidRPr="00C04AE3" w:rsidRDefault="004B3EB5" w:rsidP="00C04AE3">
            <w:pPr>
              <w:spacing w:after="0" w:line="240" w:lineRule="atLeast"/>
              <w:jc w:val="center"/>
              <w:rPr>
                <w:rFonts w:ascii="Times New Roman" w:hAnsi="Times New Roman" w:cs="Times New Roman"/>
              </w:rPr>
            </w:pPr>
          </w:p>
        </w:tc>
        <w:tc>
          <w:tcPr>
            <w:tcW w:w="7461" w:type="dxa"/>
            <w:tcBorders>
              <w:top w:val="nil"/>
              <w:left w:val="single" w:sz="4" w:space="0" w:color="auto"/>
              <w:bottom w:val="nil"/>
              <w:right w:val="single" w:sz="4" w:space="0" w:color="auto"/>
            </w:tcBorders>
            <w:shd w:val="clear" w:color="auto" w:fill="auto"/>
            <w:noWrap/>
            <w:vAlign w:val="bottom"/>
          </w:tcPr>
          <w:p w:rsidR="004B3EB5" w:rsidRPr="00C04AE3" w:rsidRDefault="004B3EB5" w:rsidP="00C04AE3">
            <w:pPr>
              <w:spacing w:after="0" w:line="240" w:lineRule="atLeast"/>
              <w:jc w:val="both"/>
              <w:rPr>
                <w:rFonts w:ascii="Times New Roman" w:hAnsi="Times New Roman" w:cs="Times New Roman"/>
              </w:rPr>
            </w:pPr>
            <w:r w:rsidRPr="00C04AE3">
              <w:rPr>
                <w:rFonts w:ascii="Times New Roman" w:hAnsi="Times New Roman" w:cs="Times New Roman"/>
              </w:rPr>
              <w:t xml:space="preserve"> - смена небольших участков трубопроводов (до </w:t>
            </w:r>
            <w:smartTag w:uri="urn:schemas-microsoft-com:office:smarttags" w:element="metricconverter">
              <w:smartTagPr>
                <w:attr w:name="ProductID" w:val="2 метров"/>
              </w:smartTagPr>
              <w:r w:rsidRPr="00C04AE3">
                <w:rPr>
                  <w:rFonts w:ascii="Times New Roman" w:hAnsi="Times New Roman" w:cs="Times New Roman"/>
                </w:rPr>
                <w:t>2 метров</w:t>
              </w:r>
            </w:smartTag>
            <w:r w:rsidRPr="00C04AE3">
              <w:rPr>
                <w:rFonts w:ascii="Times New Roman" w:hAnsi="Times New Roman" w:cs="Times New Roman"/>
              </w:rPr>
              <w:t>)</w:t>
            </w:r>
          </w:p>
        </w:tc>
        <w:tc>
          <w:tcPr>
            <w:tcW w:w="2491" w:type="dxa"/>
            <w:vMerge/>
            <w:tcBorders>
              <w:left w:val="nil"/>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p>
        </w:tc>
      </w:tr>
      <w:tr w:rsidR="004B3EB5" w:rsidRPr="00C04AE3" w:rsidTr="00C04AE3">
        <w:trPr>
          <w:trHeight w:val="255"/>
        </w:trPr>
        <w:tc>
          <w:tcPr>
            <w:tcW w:w="776" w:type="dxa"/>
            <w:vMerge/>
            <w:tcBorders>
              <w:top w:val="single" w:sz="4" w:space="0" w:color="auto"/>
              <w:left w:val="single" w:sz="4" w:space="0" w:color="auto"/>
              <w:bottom w:val="single" w:sz="4" w:space="0" w:color="auto"/>
              <w:right w:val="single" w:sz="4" w:space="0" w:color="auto"/>
            </w:tcBorders>
            <w:shd w:val="clear" w:color="auto" w:fill="auto"/>
            <w:noWrap/>
            <w:vAlign w:val="bottom"/>
          </w:tcPr>
          <w:p w:rsidR="004B3EB5" w:rsidRPr="00C04AE3" w:rsidRDefault="004B3EB5" w:rsidP="00C04AE3">
            <w:pPr>
              <w:spacing w:after="0" w:line="240" w:lineRule="atLeast"/>
              <w:jc w:val="center"/>
              <w:rPr>
                <w:rFonts w:ascii="Times New Roman" w:hAnsi="Times New Roman" w:cs="Times New Roman"/>
              </w:rPr>
            </w:pPr>
          </w:p>
        </w:tc>
        <w:tc>
          <w:tcPr>
            <w:tcW w:w="7461" w:type="dxa"/>
            <w:tcBorders>
              <w:top w:val="nil"/>
              <w:left w:val="single" w:sz="4" w:space="0" w:color="auto"/>
              <w:bottom w:val="nil"/>
              <w:right w:val="single" w:sz="4" w:space="0" w:color="auto"/>
            </w:tcBorders>
            <w:shd w:val="clear" w:color="auto" w:fill="auto"/>
            <w:noWrap/>
            <w:vAlign w:val="bottom"/>
          </w:tcPr>
          <w:p w:rsidR="004B3EB5" w:rsidRPr="00C04AE3" w:rsidRDefault="004B3EB5" w:rsidP="00C04AE3">
            <w:pPr>
              <w:spacing w:after="0" w:line="240" w:lineRule="atLeast"/>
              <w:jc w:val="both"/>
              <w:rPr>
                <w:rFonts w:ascii="Times New Roman" w:hAnsi="Times New Roman" w:cs="Times New Roman"/>
              </w:rPr>
            </w:pPr>
            <w:r w:rsidRPr="00C04AE3">
              <w:rPr>
                <w:rFonts w:ascii="Times New Roman" w:hAnsi="Times New Roman" w:cs="Times New Roman"/>
              </w:rPr>
              <w:t xml:space="preserve"> - ликвидация засора канализации внутри строения.</w:t>
            </w:r>
          </w:p>
        </w:tc>
        <w:tc>
          <w:tcPr>
            <w:tcW w:w="2491" w:type="dxa"/>
            <w:vMerge/>
            <w:tcBorders>
              <w:left w:val="nil"/>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p>
        </w:tc>
      </w:tr>
      <w:tr w:rsidR="004B3EB5" w:rsidRPr="00C04AE3" w:rsidTr="00C04AE3">
        <w:trPr>
          <w:trHeight w:val="255"/>
        </w:trPr>
        <w:tc>
          <w:tcPr>
            <w:tcW w:w="776" w:type="dxa"/>
            <w:vMerge/>
            <w:tcBorders>
              <w:top w:val="single" w:sz="4" w:space="0" w:color="auto"/>
              <w:left w:val="single" w:sz="4" w:space="0" w:color="auto"/>
              <w:bottom w:val="single" w:sz="4" w:space="0" w:color="auto"/>
              <w:right w:val="single" w:sz="4" w:space="0" w:color="auto"/>
            </w:tcBorders>
            <w:shd w:val="clear" w:color="auto" w:fill="auto"/>
            <w:noWrap/>
            <w:vAlign w:val="bottom"/>
          </w:tcPr>
          <w:p w:rsidR="004B3EB5" w:rsidRPr="00C04AE3" w:rsidRDefault="004B3EB5" w:rsidP="00C04AE3">
            <w:pPr>
              <w:spacing w:after="0" w:line="240" w:lineRule="atLeast"/>
              <w:jc w:val="center"/>
              <w:rPr>
                <w:rFonts w:ascii="Times New Roman" w:hAnsi="Times New Roman" w:cs="Times New Roman"/>
              </w:rPr>
            </w:pPr>
          </w:p>
        </w:tc>
        <w:tc>
          <w:tcPr>
            <w:tcW w:w="7461" w:type="dxa"/>
            <w:tcBorders>
              <w:top w:val="nil"/>
              <w:left w:val="single" w:sz="4" w:space="0" w:color="auto"/>
              <w:right w:val="single" w:sz="4" w:space="0" w:color="auto"/>
            </w:tcBorders>
            <w:shd w:val="clear" w:color="auto" w:fill="auto"/>
            <w:noWrap/>
            <w:vAlign w:val="bottom"/>
          </w:tcPr>
          <w:p w:rsidR="004B3EB5" w:rsidRPr="00C04AE3" w:rsidRDefault="004B3EB5" w:rsidP="00C04AE3">
            <w:pPr>
              <w:spacing w:after="0" w:line="240" w:lineRule="atLeast"/>
              <w:jc w:val="both"/>
              <w:rPr>
                <w:rFonts w:ascii="Times New Roman" w:hAnsi="Times New Roman" w:cs="Times New Roman"/>
              </w:rPr>
            </w:pPr>
            <w:r w:rsidRPr="00C04AE3">
              <w:rPr>
                <w:rFonts w:ascii="Times New Roman" w:hAnsi="Times New Roman" w:cs="Times New Roman"/>
              </w:rPr>
              <w:t xml:space="preserve"> - заделка свищей и зачеканка раструбов</w:t>
            </w:r>
          </w:p>
        </w:tc>
        <w:tc>
          <w:tcPr>
            <w:tcW w:w="2491" w:type="dxa"/>
            <w:vMerge/>
            <w:tcBorders>
              <w:left w:val="nil"/>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p>
        </w:tc>
      </w:tr>
      <w:tr w:rsidR="004B3EB5" w:rsidRPr="00C04AE3" w:rsidTr="00C04AE3">
        <w:trPr>
          <w:trHeight w:val="255"/>
        </w:trPr>
        <w:tc>
          <w:tcPr>
            <w:tcW w:w="776" w:type="dxa"/>
            <w:vMerge/>
            <w:tcBorders>
              <w:top w:val="single" w:sz="4" w:space="0" w:color="auto"/>
              <w:left w:val="single" w:sz="4" w:space="0" w:color="auto"/>
              <w:bottom w:val="single" w:sz="4" w:space="0" w:color="auto"/>
              <w:right w:val="single" w:sz="4" w:space="0" w:color="auto"/>
            </w:tcBorders>
            <w:shd w:val="clear" w:color="auto" w:fill="auto"/>
            <w:noWrap/>
            <w:vAlign w:val="bottom"/>
          </w:tcPr>
          <w:p w:rsidR="004B3EB5" w:rsidRPr="00C04AE3" w:rsidRDefault="004B3EB5" w:rsidP="00C04AE3">
            <w:pPr>
              <w:spacing w:after="0" w:line="240" w:lineRule="atLeast"/>
              <w:jc w:val="center"/>
              <w:rPr>
                <w:rFonts w:ascii="Times New Roman" w:hAnsi="Times New Roman" w:cs="Times New Roman"/>
              </w:rPr>
            </w:pPr>
          </w:p>
        </w:tc>
        <w:tc>
          <w:tcPr>
            <w:tcW w:w="7461" w:type="dxa"/>
            <w:tcBorders>
              <w:top w:val="nil"/>
              <w:left w:val="single" w:sz="4" w:space="0" w:color="auto"/>
              <w:bottom w:val="single" w:sz="4" w:space="0" w:color="auto"/>
              <w:right w:val="single" w:sz="4" w:space="0" w:color="auto"/>
            </w:tcBorders>
            <w:shd w:val="clear" w:color="auto" w:fill="auto"/>
            <w:noWrap/>
            <w:vAlign w:val="bottom"/>
          </w:tcPr>
          <w:p w:rsidR="004B3EB5" w:rsidRPr="00C04AE3" w:rsidRDefault="004B3EB5" w:rsidP="00C04AE3">
            <w:pPr>
              <w:spacing w:after="0" w:line="240" w:lineRule="atLeast"/>
              <w:jc w:val="both"/>
              <w:rPr>
                <w:rFonts w:ascii="Times New Roman" w:hAnsi="Times New Roman" w:cs="Times New Roman"/>
              </w:rPr>
            </w:pPr>
            <w:r w:rsidRPr="00C04AE3">
              <w:rPr>
                <w:rFonts w:ascii="Times New Roman" w:hAnsi="Times New Roman" w:cs="Times New Roman"/>
              </w:rPr>
              <w:t xml:space="preserve"> - выполнение сварочных работ при ремонте или замене трубопроводов</w:t>
            </w:r>
          </w:p>
        </w:tc>
        <w:tc>
          <w:tcPr>
            <w:tcW w:w="2491" w:type="dxa"/>
            <w:vMerge/>
            <w:tcBorders>
              <w:left w:val="nil"/>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p>
        </w:tc>
      </w:tr>
      <w:tr w:rsidR="004B3EB5" w:rsidRPr="00C04AE3" w:rsidTr="00C04AE3">
        <w:trPr>
          <w:trHeight w:val="255"/>
        </w:trPr>
        <w:tc>
          <w:tcPr>
            <w:tcW w:w="776" w:type="dxa"/>
            <w:vMerge/>
            <w:tcBorders>
              <w:top w:val="single" w:sz="4" w:space="0" w:color="auto"/>
              <w:left w:val="single" w:sz="4" w:space="0" w:color="auto"/>
              <w:bottom w:val="single" w:sz="4" w:space="0" w:color="auto"/>
              <w:right w:val="single" w:sz="4" w:space="0" w:color="auto"/>
            </w:tcBorders>
            <w:shd w:val="clear" w:color="auto" w:fill="auto"/>
            <w:noWrap/>
            <w:vAlign w:val="bottom"/>
          </w:tcPr>
          <w:p w:rsidR="004B3EB5" w:rsidRPr="00C04AE3" w:rsidRDefault="004B3EB5" w:rsidP="00C04AE3">
            <w:pPr>
              <w:spacing w:after="0" w:line="240" w:lineRule="atLeast"/>
              <w:jc w:val="center"/>
              <w:rPr>
                <w:rFonts w:ascii="Times New Roman" w:hAnsi="Times New Roman" w:cs="Times New Roman"/>
              </w:rPr>
            </w:pPr>
          </w:p>
        </w:tc>
        <w:tc>
          <w:tcPr>
            <w:tcW w:w="7461" w:type="dxa"/>
            <w:tcBorders>
              <w:top w:val="single" w:sz="4" w:space="0" w:color="auto"/>
              <w:left w:val="single" w:sz="4" w:space="0" w:color="auto"/>
              <w:bottom w:val="nil"/>
              <w:right w:val="single" w:sz="4" w:space="0" w:color="auto"/>
            </w:tcBorders>
            <w:shd w:val="clear" w:color="auto" w:fill="auto"/>
            <w:noWrap/>
            <w:vAlign w:val="bottom"/>
          </w:tcPr>
          <w:p w:rsidR="004B3EB5" w:rsidRPr="00C04AE3" w:rsidRDefault="004B3EB5" w:rsidP="00C04AE3">
            <w:pPr>
              <w:spacing w:after="0" w:line="240" w:lineRule="atLeast"/>
              <w:jc w:val="both"/>
              <w:rPr>
                <w:rFonts w:ascii="Times New Roman" w:hAnsi="Times New Roman" w:cs="Times New Roman"/>
                <w:iCs/>
              </w:rPr>
            </w:pPr>
            <w:r w:rsidRPr="00C04AE3">
              <w:rPr>
                <w:rFonts w:ascii="Times New Roman" w:hAnsi="Times New Roman" w:cs="Times New Roman"/>
                <w:iCs/>
              </w:rPr>
              <w:t>Центральное отопление:</w:t>
            </w:r>
          </w:p>
        </w:tc>
        <w:tc>
          <w:tcPr>
            <w:tcW w:w="2491" w:type="dxa"/>
            <w:vMerge/>
            <w:tcBorders>
              <w:left w:val="nil"/>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p>
        </w:tc>
      </w:tr>
      <w:tr w:rsidR="004B3EB5" w:rsidRPr="00C04AE3" w:rsidTr="00C04AE3">
        <w:trPr>
          <w:trHeight w:val="255"/>
        </w:trPr>
        <w:tc>
          <w:tcPr>
            <w:tcW w:w="776" w:type="dxa"/>
            <w:vMerge/>
            <w:tcBorders>
              <w:top w:val="single" w:sz="4" w:space="0" w:color="auto"/>
              <w:left w:val="single" w:sz="4" w:space="0" w:color="auto"/>
              <w:bottom w:val="single" w:sz="4" w:space="0" w:color="auto"/>
              <w:right w:val="single" w:sz="4" w:space="0" w:color="auto"/>
            </w:tcBorders>
            <w:shd w:val="clear" w:color="auto" w:fill="auto"/>
            <w:noWrap/>
            <w:vAlign w:val="bottom"/>
          </w:tcPr>
          <w:p w:rsidR="004B3EB5" w:rsidRPr="00C04AE3" w:rsidRDefault="004B3EB5" w:rsidP="00C04AE3">
            <w:pPr>
              <w:spacing w:after="0" w:line="240" w:lineRule="atLeast"/>
              <w:jc w:val="center"/>
              <w:rPr>
                <w:rFonts w:ascii="Times New Roman" w:hAnsi="Times New Roman" w:cs="Times New Roman"/>
              </w:rPr>
            </w:pPr>
          </w:p>
        </w:tc>
        <w:tc>
          <w:tcPr>
            <w:tcW w:w="7461" w:type="dxa"/>
            <w:tcBorders>
              <w:top w:val="nil"/>
              <w:left w:val="single" w:sz="4" w:space="0" w:color="auto"/>
              <w:bottom w:val="nil"/>
              <w:right w:val="single" w:sz="4" w:space="0" w:color="auto"/>
            </w:tcBorders>
            <w:shd w:val="clear" w:color="auto" w:fill="auto"/>
            <w:noWrap/>
            <w:vAlign w:val="bottom"/>
          </w:tcPr>
          <w:p w:rsidR="004B3EB5" w:rsidRPr="00C04AE3" w:rsidRDefault="004B3EB5" w:rsidP="00C04AE3">
            <w:pPr>
              <w:spacing w:after="0" w:line="240" w:lineRule="atLeast"/>
              <w:jc w:val="both"/>
              <w:rPr>
                <w:rFonts w:ascii="Times New Roman" w:hAnsi="Times New Roman" w:cs="Times New Roman"/>
              </w:rPr>
            </w:pPr>
            <w:r w:rsidRPr="00C04AE3">
              <w:rPr>
                <w:rFonts w:ascii="Times New Roman" w:hAnsi="Times New Roman" w:cs="Times New Roman"/>
              </w:rPr>
              <w:t xml:space="preserve"> - ремонт и замена аварийно-запорной арматуры</w:t>
            </w:r>
          </w:p>
        </w:tc>
        <w:tc>
          <w:tcPr>
            <w:tcW w:w="2491" w:type="dxa"/>
            <w:vMerge/>
            <w:tcBorders>
              <w:left w:val="nil"/>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p>
        </w:tc>
      </w:tr>
      <w:tr w:rsidR="004B3EB5" w:rsidRPr="00C04AE3" w:rsidTr="00C04AE3">
        <w:trPr>
          <w:trHeight w:val="300"/>
        </w:trPr>
        <w:tc>
          <w:tcPr>
            <w:tcW w:w="776" w:type="dxa"/>
            <w:vMerge/>
            <w:tcBorders>
              <w:top w:val="single" w:sz="4" w:space="0" w:color="auto"/>
              <w:left w:val="single" w:sz="4" w:space="0" w:color="auto"/>
              <w:bottom w:val="single" w:sz="4" w:space="0" w:color="auto"/>
              <w:right w:val="single" w:sz="4" w:space="0" w:color="auto"/>
            </w:tcBorders>
            <w:shd w:val="clear" w:color="auto" w:fill="auto"/>
            <w:noWrap/>
            <w:vAlign w:val="bottom"/>
          </w:tcPr>
          <w:p w:rsidR="004B3EB5" w:rsidRPr="00C04AE3" w:rsidRDefault="004B3EB5" w:rsidP="00C04AE3">
            <w:pPr>
              <w:spacing w:after="0" w:line="240" w:lineRule="atLeast"/>
              <w:jc w:val="center"/>
              <w:rPr>
                <w:rFonts w:ascii="Times New Roman" w:hAnsi="Times New Roman" w:cs="Times New Roman"/>
              </w:rPr>
            </w:pPr>
          </w:p>
        </w:tc>
        <w:tc>
          <w:tcPr>
            <w:tcW w:w="7461" w:type="dxa"/>
            <w:tcBorders>
              <w:top w:val="nil"/>
              <w:left w:val="single" w:sz="4" w:space="0" w:color="auto"/>
              <w:bottom w:val="nil"/>
              <w:right w:val="single" w:sz="4" w:space="0" w:color="auto"/>
            </w:tcBorders>
            <w:shd w:val="clear" w:color="auto" w:fill="auto"/>
            <w:vAlign w:val="bottom"/>
          </w:tcPr>
          <w:p w:rsidR="004B3EB5" w:rsidRPr="00C04AE3" w:rsidRDefault="004B3EB5" w:rsidP="00C04AE3">
            <w:pPr>
              <w:spacing w:after="0" w:line="240" w:lineRule="atLeast"/>
              <w:jc w:val="both"/>
              <w:rPr>
                <w:rFonts w:ascii="Times New Roman" w:hAnsi="Times New Roman" w:cs="Times New Roman"/>
              </w:rPr>
            </w:pPr>
            <w:r w:rsidRPr="00C04AE3">
              <w:rPr>
                <w:rFonts w:ascii="Times New Roman" w:hAnsi="Times New Roman" w:cs="Times New Roman"/>
              </w:rPr>
              <w:t xml:space="preserve"> - ликвидация течи путем уплотнения соединений труб арматуры и нагревательных приборов</w:t>
            </w:r>
          </w:p>
        </w:tc>
        <w:tc>
          <w:tcPr>
            <w:tcW w:w="2491" w:type="dxa"/>
            <w:vMerge/>
            <w:tcBorders>
              <w:left w:val="nil"/>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p>
        </w:tc>
      </w:tr>
      <w:tr w:rsidR="004B3EB5" w:rsidRPr="00C04AE3" w:rsidTr="00C04AE3">
        <w:trPr>
          <w:trHeight w:val="255"/>
        </w:trPr>
        <w:tc>
          <w:tcPr>
            <w:tcW w:w="776" w:type="dxa"/>
            <w:vMerge/>
            <w:tcBorders>
              <w:top w:val="single" w:sz="4" w:space="0" w:color="auto"/>
              <w:left w:val="single" w:sz="4" w:space="0" w:color="auto"/>
              <w:bottom w:val="single" w:sz="4" w:space="0" w:color="auto"/>
              <w:right w:val="single" w:sz="4" w:space="0" w:color="auto"/>
            </w:tcBorders>
            <w:shd w:val="clear" w:color="auto" w:fill="auto"/>
            <w:noWrap/>
            <w:vAlign w:val="bottom"/>
          </w:tcPr>
          <w:p w:rsidR="004B3EB5" w:rsidRPr="00C04AE3" w:rsidRDefault="004B3EB5" w:rsidP="00C04AE3">
            <w:pPr>
              <w:spacing w:after="0" w:line="240" w:lineRule="atLeast"/>
              <w:jc w:val="center"/>
              <w:rPr>
                <w:rFonts w:ascii="Times New Roman" w:hAnsi="Times New Roman" w:cs="Times New Roman"/>
              </w:rPr>
            </w:pPr>
          </w:p>
        </w:tc>
        <w:tc>
          <w:tcPr>
            <w:tcW w:w="7461" w:type="dxa"/>
            <w:tcBorders>
              <w:top w:val="nil"/>
              <w:left w:val="single" w:sz="4" w:space="0" w:color="auto"/>
              <w:right w:val="single" w:sz="4" w:space="0" w:color="auto"/>
            </w:tcBorders>
            <w:shd w:val="clear" w:color="auto" w:fill="auto"/>
            <w:noWrap/>
            <w:vAlign w:val="bottom"/>
          </w:tcPr>
          <w:p w:rsidR="004B3EB5" w:rsidRPr="00C04AE3" w:rsidRDefault="004B3EB5" w:rsidP="00C04AE3">
            <w:pPr>
              <w:spacing w:after="0" w:line="240" w:lineRule="atLeast"/>
              <w:jc w:val="both"/>
              <w:rPr>
                <w:rFonts w:ascii="Times New Roman" w:hAnsi="Times New Roman" w:cs="Times New Roman"/>
              </w:rPr>
            </w:pPr>
            <w:r w:rsidRPr="00C04AE3">
              <w:rPr>
                <w:rFonts w:ascii="Times New Roman" w:hAnsi="Times New Roman" w:cs="Times New Roman"/>
              </w:rPr>
              <w:t xml:space="preserve"> - ремонт и замена сгонов на трубопроводе</w:t>
            </w:r>
          </w:p>
        </w:tc>
        <w:tc>
          <w:tcPr>
            <w:tcW w:w="2491" w:type="dxa"/>
            <w:vMerge/>
            <w:tcBorders>
              <w:left w:val="nil"/>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p>
        </w:tc>
      </w:tr>
      <w:tr w:rsidR="004B3EB5" w:rsidRPr="00C04AE3" w:rsidTr="00C04AE3">
        <w:trPr>
          <w:trHeight w:val="255"/>
        </w:trPr>
        <w:tc>
          <w:tcPr>
            <w:tcW w:w="776" w:type="dxa"/>
            <w:vMerge/>
            <w:tcBorders>
              <w:top w:val="single" w:sz="4" w:space="0" w:color="auto"/>
              <w:left w:val="single" w:sz="4" w:space="0" w:color="auto"/>
              <w:bottom w:val="single" w:sz="4" w:space="0" w:color="auto"/>
              <w:right w:val="single" w:sz="4" w:space="0" w:color="auto"/>
            </w:tcBorders>
            <w:shd w:val="clear" w:color="auto" w:fill="auto"/>
            <w:noWrap/>
            <w:vAlign w:val="bottom"/>
          </w:tcPr>
          <w:p w:rsidR="004B3EB5" w:rsidRPr="00C04AE3" w:rsidRDefault="004B3EB5" w:rsidP="00C04AE3">
            <w:pPr>
              <w:spacing w:after="0" w:line="240" w:lineRule="atLeast"/>
              <w:jc w:val="center"/>
              <w:rPr>
                <w:rFonts w:ascii="Times New Roman" w:hAnsi="Times New Roman" w:cs="Times New Roman"/>
              </w:rPr>
            </w:pPr>
          </w:p>
        </w:tc>
        <w:tc>
          <w:tcPr>
            <w:tcW w:w="7461" w:type="dxa"/>
            <w:tcBorders>
              <w:top w:val="nil"/>
              <w:left w:val="single" w:sz="4" w:space="0" w:color="auto"/>
              <w:right w:val="single" w:sz="4" w:space="0" w:color="auto"/>
            </w:tcBorders>
            <w:shd w:val="clear" w:color="auto" w:fill="auto"/>
            <w:noWrap/>
            <w:vAlign w:val="bottom"/>
          </w:tcPr>
          <w:p w:rsidR="004B3EB5" w:rsidRPr="00C04AE3" w:rsidRDefault="004B3EB5" w:rsidP="00C04AE3">
            <w:pPr>
              <w:spacing w:after="0" w:line="240" w:lineRule="atLeast"/>
              <w:jc w:val="both"/>
              <w:rPr>
                <w:rFonts w:ascii="Times New Roman" w:hAnsi="Times New Roman" w:cs="Times New Roman"/>
              </w:rPr>
            </w:pPr>
            <w:r w:rsidRPr="00C04AE3">
              <w:rPr>
                <w:rFonts w:ascii="Times New Roman" w:hAnsi="Times New Roman" w:cs="Times New Roman"/>
              </w:rPr>
              <w:t xml:space="preserve"> - смена небольших участков трубопровода (до </w:t>
            </w:r>
            <w:smartTag w:uri="urn:schemas-microsoft-com:office:smarttags" w:element="metricconverter">
              <w:smartTagPr>
                <w:attr w:name="ProductID" w:val="2 метров"/>
              </w:smartTagPr>
              <w:r w:rsidRPr="00C04AE3">
                <w:rPr>
                  <w:rFonts w:ascii="Times New Roman" w:hAnsi="Times New Roman" w:cs="Times New Roman"/>
                </w:rPr>
                <w:t>2 метров</w:t>
              </w:r>
            </w:smartTag>
            <w:r w:rsidRPr="00C04AE3">
              <w:rPr>
                <w:rFonts w:ascii="Times New Roman" w:hAnsi="Times New Roman" w:cs="Times New Roman"/>
              </w:rPr>
              <w:t>)</w:t>
            </w:r>
          </w:p>
        </w:tc>
        <w:tc>
          <w:tcPr>
            <w:tcW w:w="2491" w:type="dxa"/>
            <w:vMerge/>
            <w:tcBorders>
              <w:left w:val="single" w:sz="4" w:space="0" w:color="auto"/>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p>
        </w:tc>
      </w:tr>
      <w:tr w:rsidR="004B3EB5" w:rsidRPr="00C04AE3" w:rsidTr="00C04AE3">
        <w:trPr>
          <w:trHeight w:val="255"/>
        </w:trPr>
        <w:tc>
          <w:tcPr>
            <w:tcW w:w="776" w:type="dxa"/>
            <w:vMerge/>
            <w:tcBorders>
              <w:top w:val="single" w:sz="4" w:space="0" w:color="auto"/>
              <w:left w:val="single" w:sz="4" w:space="0" w:color="auto"/>
              <w:bottom w:val="single" w:sz="4" w:space="0" w:color="auto"/>
              <w:right w:val="single" w:sz="4" w:space="0" w:color="auto"/>
            </w:tcBorders>
            <w:shd w:val="clear" w:color="auto" w:fill="auto"/>
            <w:noWrap/>
            <w:vAlign w:val="bottom"/>
          </w:tcPr>
          <w:p w:rsidR="004B3EB5" w:rsidRPr="00C04AE3" w:rsidRDefault="004B3EB5" w:rsidP="00C04AE3">
            <w:pPr>
              <w:spacing w:after="0" w:line="240" w:lineRule="atLeast"/>
              <w:jc w:val="center"/>
              <w:rPr>
                <w:rFonts w:ascii="Times New Roman" w:hAnsi="Times New Roman" w:cs="Times New Roman"/>
              </w:rPr>
            </w:pPr>
          </w:p>
        </w:tc>
        <w:tc>
          <w:tcPr>
            <w:tcW w:w="7461" w:type="dxa"/>
            <w:tcBorders>
              <w:left w:val="single" w:sz="4" w:space="0" w:color="auto"/>
              <w:bottom w:val="single" w:sz="4" w:space="0" w:color="auto"/>
              <w:right w:val="single" w:sz="4" w:space="0" w:color="auto"/>
            </w:tcBorders>
            <w:shd w:val="clear" w:color="auto" w:fill="auto"/>
            <w:noWrap/>
            <w:vAlign w:val="bottom"/>
          </w:tcPr>
          <w:p w:rsidR="004B3EB5" w:rsidRPr="00C04AE3" w:rsidRDefault="004B3EB5" w:rsidP="00C04AE3">
            <w:pPr>
              <w:spacing w:after="0" w:line="240" w:lineRule="atLeast"/>
              <w:jc w:val="both"/>
              <w:rPr>
                <w:rFonts w:ascii="Times New Roman" w:hAnsi="Times New Roman" w:cs="Times New Roman"/>
              </w:rPr>
            </w:pPr>
            <w:r w:rsidRPr="00C04AE3">
              <w:rPr>
                <w:rFonts w:ascii="Times New Roman" w:hAnsi="Times New Roman" w:cs="Times New Roman"/>
              </w:rPr>
              <w:t xml:space="preserve"> - выполнение сварочных работ при ремонте или смене участка труб</w:t>
            </w:r>
          </w:p>
        </w:tc>
        <w:tc>
          <w:tcPr>
            <w:tcW w:w="2491" w:type="dxa"/>
            <w:vMerge/>
            <w:tcBorders>
              <w:left w:val="nil"/>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p>
        </w:tc>
      </w:tr>
      <w:tr w:rsidR="004B3EB5" w:rsidRPr="00C04AE3" w:rsidTr="00364DE4">
        <w:trPr>
          <w:trHeight w:val="1384"/>
        </w:trPr>
        <w:tc>
          <w:tcPr>
            <w:tcW w:w="776" w:type="dxa"/>
            <w:vMerge/>
            <w:tcBorders>
              <w:top w:val="single" w:sz="4" w:space="0" w:color="auto"/>
              <w:left w:val="single" w:sz="4" w:space="0" w:color="auto"/>
              <w:bottom w:val="single" w:sz="4" w:space="0" w:color="auto"/>
              <w:right w:val="single" w:sz="4" w:space="0" w:color="auto"/>
            </w:tcBorders>
            <w:shd w:val="clear" w:color="auto" w:fill="auto"/>
            <w:noWrap/>
            <w:vAlign w:val="bottom"/>
          </w:tcPr>
          <w:p w:rsidR="004B3EB5" w:rsidRPr="00C04AE3" w:rsidRDefault="004B3EB5" w:rsidP="00C04AE3">
            <w:pPr>
              <w:spacing w:after="0" w:line="240" w:lineRule="atLeast"/>
              <w:jc w:val="center"/>
              <w:rPr>
                <w:rFonts w:ascii="Times New Roman" w:hAnsi="Times New Roman" w:cs="Times New Roman"/>
              </w:rPr>
            </w:pPr>
          </w:p>
        </w:tc>
        <w:tc>
          <w:tcPr>
            <w:tcW w:w="7461" w:type="dxa"/>
            <w:tcBorders>
              <w:top w:val="single" w:sz="4" w:space="0" w:color="auto"/>
              <w:left w:val="single" w:sz="4" w:space="0" w:color="auto"/>
              <w:right w:val="single" w:sz="4" w:space="0" w:color="auto"/>
            </w:tcBorders>
            <w:shd w:val="clear" w:color="auto" w:fill="auto"/>
            <w:noWrap/>
            <w:vAlign w:val="bottom"/>
          </w:tcPr>
          <w:p w:rsidR="004B3EB5" w:rsidRPr="00C04AE3" w:rsidRDefault="004B3EB5" w:rsidP="00C04AE3">
            <w:pPr>
              <w:spacing w:after="0" w:line="240" w:lineRule="atLeast"/>
              <w:jc w:val="both"/>
              <w:rPr>
                <w:rFonts w:ascii="Times New Roman" w:hAnsi="Times New Roman" w:cs="Times New Roman"/>
                <w:iCs/>
              </w:rPr>
            </w:pPr>
            <w:r w:rsidRPr="00C04AE3">
              <w:rPr>
                <w:rFonts w:ascii="Times New Roman" w:hAnsi="Times New Roman" w:cs="Times New Roman"/>
                <w:iCs/>
              </w:rPr>
              <w:t>Электроснабжение</w:t>
            </w:r>
          </w:p>
          <w:p w:rsidR="004B3EB5" w:rsidRPr="00C04AE3" w:rsidRDefault="004B3EB5" w:rsidP="00C04AE3">
            <w:pPr>
              <w:spacing w:after="0" w:line="240" w:lineRule="atLeast"/>
              <w:jc w:val="both"/>
              <w:rPr>
                <w:rFonts w:ascii="Times New Roman" w:hAnsi="Times New Roman" w:cs="Times New Roman"/>
              </w:rPr>
            </w:pPr>
            <w:r w:rsidRPr="00C04AE3">
              <w:rPr>
                <w:rFonts w:ascii="Times New Roman" w:hAnsi="Times New Roman" w:cs="Times New Roman"/>
              </w:rPr>
              <w:t xml:space="preserve"> - замена (восстановление) неисправных участков электросети здания, исключая электрические сети</w:t>
            </w:r>
          </w:p>
          <w:p w:rsidR="004B3EB5" w:rsidRPr="00C04AE3" w:rsidRDefault="004B3EB5" w:rsidP="00C04AE3">
            <w:pPr>
              <w:spacing w:after="0" w:line="240" w:lineRule="atLeast"/>
              <w:jc w:val="both"/>
              <w:rPr>
                <w:rFonts w:ascii="Times New Roman" w:hAnsi="Times New Roman" w:cs="Times New Roman"/>
              </w:rPr>
            </w:pPr>
            <w:r w:rsidRPr="00C04AE3">
              <w:rPr>
                <w:rFonts w:ascii="Times New Roman" w:hAnsi="Times New Roman" w:cs="Times New Roman"/>
              </w:rPr>
              <w:t>жилых квартир.</w:t>
            </w:r>
          </w:p>
          <w:p w:rsidR="004B3EB5" w:rsidRPr="00C04AE3" w:rsidRDefault="004B3EB5" w:rsidP="00C04AE3">
            <w:pPr>
              <w:spacing w:after="0" w:line="240" w:lineRule="atLeast"/>
              <w:jc w:val="both"/>
              <w:rPr>
                <w:rFonts w:ascii="Times New Roman" w:hAnsi="Times New Roman" w:cs="Times New Roman"/>
              </w:rPr>
            </w:pPr>
            <w:r w:rsidRPr="00C04AE3">
              <w:rPr>
                <w:rFonts w:ascii="Times New Roman" w:hAnsi="Times New Roman" w:cs="Times New Roman"/>
              </w:rPr>
              <w:t xml:space="preserve"> - замена предохранителей, автоматических выключателей на домовых вводно – распределительных  устройствах  и щитах, </w:t>
            </w:r>
            <w:proofErr w:type="gramStart"/>
            <w:r w:rsidRPr="00C04AE3">
              <w:rPr>
                <w:rFonts w:ascii="Times New Roman" w:hAnsi="Times New Roman" w:cs="Times New Roman"/>
              </w:rPr>
              <w:t>в</w:t>
            </w:r>
            <w:proofErr w:type="gramEnd"/>
          </w:p>
          <w:p w:rsidR="004B3EB5" w:rsidRPr="00C04AE3" w:rsidRDefault="004B3EB5" w:rsidP="00C04AE3">
            <w:pPr>
              <w:spacing w:after="0" w:line="240" w:lineRule="atLeast"/>
              <w:jc w:val="both"/>
              <w:rPr>
                <w:rFonts w:ascii="Times New Roman" w:hAnsi="Times New Roman" w:cs="Times New Roman"/>
              </w:rPr>
            </w:pPr>
            <w:r w:rsidRPr="00C04AE3">
              <w:rPr>
                <w:rFonts w:ascii="Times New Roman" w:hAnsi="Times New Roman" w:cs="Times New Roman"/>
              </w:rPr>
              <w:t xml:space="preserve">поэтажных распределительных </w:t>
            </w:r>
            <w:proofErr w:type="gramStart"/>
            <w:r w:rsidRPr="00C04AE3">
              <w:rPr>
                <w:rFonts w:ascii="Times New Roman" w:hAnsi="Times New Roman" w:cs="Times New Roman"/>
              </w:rPr>
              <w:t>электрощитах</w:t>
            </w:r>
            <w:proofErr w:type="gramEnd"/>
            <w:r w:rsidRPr="00C04AE3">
              <w:rPr>
                <w:rFonts w:ascii="Times New Roman" w:hAnsi="Times New Roman" w:cs="Times New Roman"/>
              </w:rPr>
              <w:t>.</w:t>
            </w:r>
          </w:p>
          <w:p w:rsidR="004B3EB5" w:rsidRPr="00C04AE3" w:rsidRDefault="004B3EB5" w:rsidP="00C04AE3">
            <w:pPr>
              <w:spacing w:after="0" w:line="240" w:lineRule="atLeast"/>
              <w:jc w:val="both"/>
              <w:rPr>
                <w:rFonts w:ascii="Times New Roman" w:hAnsi="Times New Roman" w:cs="Times New Roman"/>
                <w:iCs/>
              </w:rPr>
            </w:pPr>
            <w:r w:rsidRPr="00C04AE3">
              <w:rPr>
                <w:rFonts w:ascii="Times New Roman" w:hAnsi="Times New Roman" w:cs="Times New Roman"/>
              </w:rPr>
              <w:t xml:space="preserve"> - ремонт электрощитов (замена шпилек, подтяжка и зачистка контактов), включение  и замена вышедших из строя автоматов и пакетных переключателей</w:t>
            </w:r>
          </w:p>
        </w:tc>
        <w:tc>
          <w:tcPr>
            <w:tcW w:w="2491" w:type="dxa"/>
            <w:vMerge/>
            <w:tcBorders>
              <w:left w:val="nil"/>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p>
        </w:tc>
      </w:tr>
      <w:tr w:rsidR="004B3EB5" w:rsidRPr="00C04AE3" w:rsidTr="00C04AE3">
        <w:trPr>
          <w:trHeight w:val="255"/>
        </w:trPr>
        <w:tc>
          <w:tcPr>
            <w:tcW w:w="776" w:type="dxa"/>
            <w:vMerge/>
            <w:tcBorders>
              <w:top w:val="single" w:sz="4" w:space="0" w:color="auto"/>
              <w:left w:val="single" w:sz="4" w:space="0" w:color="auto"/>
              <w:bottom w:val="single" w:sz="4" w:space="0" w:color="auto"/>
              <w:right w:val="single" w:sz="4" w:space="0" w:color="auto"/>
            </w:tcBorders>
            <w:shd w:val="clear" w:color="auto" w:fill="auto"/>
            <w:noWrap/>
            <w:vAlign w:val="bottom"/>
          </w:tcPr>
          <w:p w:rsidR="004B3EB5" w:rsidRPr="00C04AE3" w:rsidRDefault="004B3EB5" w:rsidP="00C04AE3">
            <w:pPr>
              <w:spacing w:after="0" w:line="240" w:lineRule="atLeast"/>
              <w:jc w:val="center"/>
              <w:rPr>
                <w:rFonts w:ascii="Times New Roman" w:hAnsi="Times New Roman" w:cs="Times New Roman"/>
              </w:rPr>
            </w:pPr>
          </w:p>
        </w:tc>
        <w:tc>
          <w:tcPr>
            <w:tcW w:w="7461" w:type="dxa"/>
            <w:tcBorders>
              <w:top w:val="single" w:sz="4" w:space="0" w:color="auto"/>
              <w:left w:val="single" w:sz="4" w:space="0" w:color="auto"/>
              <w:right w:val="single" w:sz="4" w:space="0" w:color="auto"/>
            </w:tcBorders>
            <w:shd w:val="clear" w:color="auto" w:fill="auto"/>
            <w:noWrap/>
            <w:vAlign w:val="bottom"/>
          </w:tcPr>
          <w:p w:rsidR="004B3EB5" w:rsidRPr="00C04AE3" w:rsidRDefault="004B3EB5" w:rsidP="00C04AE3">
            <w:pPr>
              <w:spacing w:after="0" w:line="240" w:lineRule="atLeast"/>
              <w:jc w:val="both"/>
              <w:rPr>
                <w:rFonts w:ascii="Times New Roman" w:hAnsi="Times New Roman" w:cs="Times New Roman"/>
                <w:iCs/>
              </w:rPr>
            </w:pPr>
            <w:r w:rsidRPr="00C04AE3">
              <w:rPr>
                <w:rFonts w:ascii="Times New Roman" w:hAnsi="Times New Roman" w:cs="Times New Roman"/>
                <w:iCs/>
              </w:rPr>
              <w:t>Сопутствующие работы при ликвидации аварий:</w:t>
            </w:r>
          </w:p>
        </w:tc>
        <w:tc>
          <w:tcPr>
            <w:tcW w:w="2491" w:type="dxa"/>
            <w:vMerge/>
            <w:tcBorders>
              <w:left w:val="nil"/>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p>
        </w:tc>
      </w:tr>
      <w:tr w:rsidR="004B3EB5" w:rsidRPr="00C04AE3" w:rsidTr="00C04AE3">
        <w:trPr>
          <w:trHeight w:val="255"/>
        </w:trPr>
        <w:tc>
          <w:tcPr>
            <w:tcW w:w="776" w:type="dxa"/>
            <w:vMerge/>
            <w:tcBorders>
              <w:top w:val="single" w:sz="4" w:space="0" w:color="auto"/>
              <w:left w:val="single" w:sz="4" w:space="0" w:color="auto"/>
              <w:bottom w:val="single" w:sz="4" w:space="0" w:color="auto"/>
              <w:right w:val="single" w:sz="4" w:space="0" w:color="auto"/>
            </w:tcBorders>
            <w:shd w:val="clear" w:color="auto" w:fill="auto"/>
            <w:noWrap/>
            <w:vAlign w:val="bottom"/>
          </w:tcPr>
          <w:p w:rsidR="004B3EB5" w:rsidRPr="00C04AE3" w:rsidRDefault="004B3EB5" w:rsidP="00C04AE3">
            <w:pPr>
              <w:spacing w:after="0" w:line="240" w:lineRule="atLeast"/>
              <w:jc w:val="center"/>
              <w:rPr>
                <w:rFonts w:ascii="Times New Roman" w:hAnsi="Times New Roman" w:cs="Times New Roman"/>
              </w:rPr>
            </w:pPr>
          </w:p>
        </w:tc>
        <w:tc>
          <w:tcPr>
            <w:tcW w:w="7461" w:type="dxa"/>
            <w:tcBorders>
              <w:left w:val="single" w:sz="4" w:space="0" w:color="auto"/>
              <w:bottom w:val="nil"/>
              <w:right w:val="single" w:sz="4" w:space="0" w:color="auto"/>
            </w:tcBorders>
            <w:shd w:val="clear" w:color="auto" w:fill="auto"/>
            <w:noWrap/>
            <w:vAlign w:val="bottom"/>
          </w:tcPr>
          <w:p w:rsidR="004B3EB5" w:rsidRPr="00C04AE3" w:rsidRDefault="004B3EB5" w:rsidP="00C04AE3">
            <w:pPr>
              <w:spacing w:after="0" w:line="240" w:lineRule="atLeast"/>
              <w:jc w:val="both"/>
              <w:rPr>
                <w:rFonts w:ascii="Times New Roman" w:hAnsi="Times New Roman" w:cs="Times New Roman"/>
              </w:rPr>
            </w:pPr>
            <w:r w:rsidRPr="00C04AE3">
              <w:rPr>
                <w:rFonts w:ascii="Times New Roman" w:hAnsi="Times New Roman" w:cs="Times New Roman"/>
              </w:rPr>
              <w:t xml:space="preserve"> - откачка воды из подвалов</w:t>
            </w:r>
          </w:p>
        </w:tc>
        <w:tc>
          <w:tcPr>
            <w:tcW w:w="2491" w:type="dxa"/>
            <w:vMerge/>
            <w:tcBorders>
              <w:left w:val="nil"/>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p>
        </w:tc>
      </w:tr>
      <w:tr w:rsidR="004B3EB5" w:rsidRPr="00C04AE3" w:rsidTr="00C04AE3">
        <w:trPr>
          <w:trHeight w:val="255"/>
        </w:trPr>
        <w:tc>
          <w:tcPr>
            <w:tcW w:w="776" w:type="dxa"/>
            <w:vMerge/>
            <w:tcBorders>
              <w:top w:val="single" w:sz="4" w:space="0" w:color="auto"/>
              <w:left w:val="single" w:sz="4" w:space="0" w:color="auto"/>
              <w:bottom w:val="single" w:sz="4" w:space="0" w:color="auto"/>
              <w:right w:val="single" w:sz="4" w:space="0" w:color="auto"/>
            </w:tcBorders>
            <w:shd w:val="clear" w:color="auto" w:fill="auto"/>
            <w:noWrap/>
            <w:vAlign w:val="bottom"/>
          </w:tcPr>
          <w:p w:rsidR="004B3EB5" w:rsidRPr="00C04AE3" w:rsidRDefault="004B3EB5" w:rsidP="00C04AE3">
            <w:pPr>
              <w:spacing w:after="0" w:line="240" w:lineRule="atLeast"/>
              <w:jc w:val="center"/>
              <w:rPr>
                <w:rFonts w:ascii="Times New Roman" w:hAnsi="Times New Roman" w:cs="Times New Roman"/>
              </w:rPr>
            </w:pPr>
          </w:p>
        </w:tc>
        <w:tc>
          <w:tcPr>
            <w:tcW w:w="7461" w:type="dxa"/>
            <w:tcBorders>
              <w:top w:val="nil"/>
              <w:left w:val="single" w:sz="4" w:space="0" w:color="auto"/>
              <w:bottom w:val="nil"/>
              <w:right w:val="single" w:sz="4" w:space="0" w:color="auto"/>
            </w:tcBorders>
            <w:shd w:val="clear" w:color="auto" w:fill="auto"/>
            <w:noWrap/>
            <w:vAlign w:val="bottom"/>
          </w:tcPr>
          <w:p w:rsidR="004B3EB5" w:rsidRPr="00C04AE3" w:rsidRDefault="004B3EB5" w:rsidP="00C04AE3">
            <w:pPr>
              <w:spacing w:after="0" w:line="240" w:lineRule="atLeast"/>
              <w:jc w:val="both"/>
              <w:rPr>
                <w:rFonts w:ascii="Times New Roman" w:hAnsi="Times New Roman" w:cs="Times New Roman"/>
              </w:rPr>
            </w:pPr>
            <w:r w:rsidRPr="00C04AE3">
              <w:rPr>
                <w:rFonts w:ascii="Times New Roman" w:hAnsi="Times New Roman" w:cs="Times New Roman"/>
              </w:rPr>
              <w:t xml:space="preserve"> - вскрытие полов, пробивка отверстий и борозд над скрытыми трубопроводами</w:t>
            </w:r>
          </w:p>
        </w:tc>
        <w:tc>
          <w:tcPr>
            <w:tcW w:w="2491" w:type="dxa"/>
            <w:vMerge/>
            <w:tcBorders>
              <w:left w:val="nil"/>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p>
        </w:tc>
      </w:tr>
      <w:tr w:rsidR="004B3EB5" w:rsidRPr="00C04AE3" w:rsidTr="00364DE4">
        <w:trPr>
          <w:trHeight w:val="699"/>
        </w:trPr>
        <w:tc>
          <w:tcPr>
            <w:tcW w:w="776" w:type="dxa"/>
            <w:vMerge/>
            <w:tcBorders>
              <w:top w:val="single" w:sz="4" w:space="0" w:color="auto"/>
              <w:left w:val="single" w:sz="4" w:space="0" w:color="auto"/>
              <w:bottom w:val="single" w:sz="4" w:space="0" w:color="auto"/>
              <w:right w:val="single" w:sz="4" w:space="0" w:color="auto"/>
            </w:tcBorders>
            <w:shd w:val="clear" w:color="auto" w:fill="auto"/>
            <w:noWrap/>
            <w:vAlign w:val="bottom"/>
          </w:tcPr>
          <w:p w:rsidR="004B3EB5" w:rsidRPr="00C04AE3" w:rsidRDefault="004B3EB5" w:rsidP="00C04AE3">
            <w:pPr>
              <w:spacing w:after="0" w:line="240" w:lineRule="atLeast"/>
              <w:jc w:val="center"/>
              <w:rPr>
                <w:rFonts w:ascii="Times New Roman" w:hAnsi="Times New Roman" w:cs="Times New Roman"/>
              </w:rPr>
            </w:pPr>
          </w:p>
        </w:tc>
        <w:tc>
          <w:tcPr>
            <w:tcW w:w="7461" w:type="dxa"/>
            <w:tcBorders>
              <w:top w:val="nil"/>
              <w:left w:val="single" w:sz="4" w:space="0" w:color="auto"/>
              <w:bottom w:val="nil"/>
              <w:right w:val="single" w:sz="4" w:space="0" w:color="auto"/>
            </w:tcBorders>
            <w:shd w:val="clear" w:color="auto" w:fill="auto"/>
            <w:noWrap/>
          </w:tcPr>
          <w:p w:rsidR="004B3EB5" w:rsidRPr="00C04AE3" w:rsidRDefault="004B3EB5" w:rsidP="00C04AE3">
            <w:pPr>
              <w:spacing w:after="0" w:line="240" w:lineRule="atLeast"/>
              <w:jc w:val="both"/>
              <w:rPr>
                <w:rFonts w:ascii="Times New Roman" w:hAnsi="Times New Roman" w:cs="Times New Roman"/>
              </w:rPr>
            </w:pPr>
            <w:r w:rsidRPr="00C04AE3">
              <w:rPr>
                <w:rFonts w:ascii="Times New Roman" w:hAnsi="Times New Roman" w:cs="Times New Roman"/>
              </w:rPr>
              <w:t>- отключение стояков на отдельных участках трубопроводов, опорожнение отключенных участков систем центрального отопления, горячего и холодного водоснабжения и обратное наполнение их с пуском систем после устранения неисправностей</w:t>
            </w:r>
          </w:p>
        </w:tc>
        <w:tc>
          <w:tcPr>
            <w:tcW w:w="2491" w:type="dxa"/>
            <w:vMerge/>
            <w:tcBorders>
              <w:left w:val="nil"/>
              <w:bottom w:val="nil"/>
              <w:right w:val="single" w:sz="4" w:space="0" w:color="auto"/>
            </w:tcBorders>
            <w:shd w:val="clear" w:color="auto" w:fill="auto"/>
            <w:noWrap/>
            <w:vAlign w:val="bottom"/>
          </w:tcPr>
          <w:p w:rsidR="004B3EB5" w:rsidRPr="00C04AE3" w:rsidRDefault="004B3EB5" w:rsidP="00443700">
            <w:pPr>
              <w:spacing w:after="0" w:line="240" w:lineRule="atLeast"/>
              <w:jc w:val="center"/>
              <w:rPr>
                <w:rFonts w:ascii="Times New Roman" w:hAnsi="Times New Roman" w:cs="Times New Roman"/>
              </w:rPr>
            </w:pPr>
          </w:p>
        </w:tc>
      </w:tr>
      <w:tr w:rsidR="004B3EB5" w:rsidRPr="00C04AE3" w:rsidTr="00364DE4">
        <w:trPr>
          <w:trHeight w:val="85"/>
        </w:trPr>
        <w:tc>
          <w:tcPr>
            <w:tcW w:w="776" w:type="dxa"/>
            <w:tcBorders>
              <w:top w:val="single" w:sz="4" w:space="0" w:color="auto"/>
              <w:left w:val="single" w:sz="4" w:space="0" w:color="auto"/>
              <w:bottom w:val="single" w:sz="4" w:space="0" w:color="auto"/>
              <w:right w:val="single" w:sz="4" w:space="0" w:color="auto"/>
            </w:tcBorders>
            <w:shd w:val="clear" w:color="auto" w:fill="auto"/>
            <w:noWrap/>
          </w:tcPr>
          <w:p w:rsidR="004B3EB5" w:rsidRPr="00C04AE3" w:rsidRDefault="004B3EB5" w:rsidP="00C04AE3">
            <w:pPr>
              <w:spacing w:after="0" w:line="240" w:lineRule="atLeast"/>
              <w:jc w:val="center"/>
              <w:rPr>
                <w:rFonts w:ascii="Times New Roman" w:hAnsi="Times New Roman" w:cs="Times New Roman"/>
              </w:rPr>
            </w:pPr>
            <w:r w:rsidRPr="00C04AE3">
              <w:rPr>
                <w:rFonts w:ascii="Times New Roman" w:hAnsi="Times New Roman" w:cs="Times New Roman"/>
              </w:rPr>
              <w:t>16.</w:t>
            </w:r>
          </w:p>
        </w:tc>
        <w:tc>
          <w:tcPr>
            <w:tcW w:w="7461" w:type="dxa"/>
            <w:tcBorders>
              <w:top w:val="single" w:sz="4" w:space="0" w:color="auto"/>
              <w:left w:val="nil"/>
              <w:bottom w:val="single" w:sz="4" w:space="0" w:color="auto"/>
              <w:right w:val="nil"/>
            </w:tcBorders>
            <w:shd w:val="clear" w:color="auto" w:fill="FFFFFF"/>
            <w:noWrap/>
          </w:tcPr>
          <w:p w:rsidR="004B3EB5" w:rsidRPr="00C04AE3" w:rsidRDefault="004B3EB5" w:rsidP="00C04AE3">
            <w:pPr>
              <w:spacing w:after="0" w:line="240" w:lineRule="atLeast"/>
              <w:jc w:val="both"/>
              <w:rPr>
                <w:rFonts w:ascii="Times New Roman" w:hAnsi="Times New Roman" w:cs="Times New Roman"/>
                <w:bCs/>
                <w:iCs/>
              </w:rPr>
            </w:pPr>
            <w:r w:rsidRPr="00C04AE3">
              <w:rPr>
                <w:rFonts w:ascii="Times New Roman" w:hAnsi="Times New Roman" w:cs="Times New Roman"/>
                <w:bCs/>
                <w:iCs/>
              </w:rPr>
              <w:t>Дератизация и дезинсекция мест общего пользования</w:t>
            </w:r>
          </w:p>
        </w:tc>
        <w:tc>
          <w:tcPr>
            <w:tcW w:w="2491" w:type="dxa"/>
            <w:tcBorders>
              <w:top w:val="single" w:sz="4" w:space="0" w:color="auto"/>
              <w:left w:val="single" w:sz="4" w:space="0" w:color="auto"/>
              <w:bottom w:val="single" w:sz="4" w:space="0" w:color="auto"/>
              <w:right w:val="single" w:sz="4" w:space="0" w:color="auto"/>
            </w:tcBorders>
            <w:shd w:val="clear" w:color="auto" w:fill="auto"/>
            <w:noWrap/>
          </w:tcPr>
          <w:p w:rsidR="004B3EB5" w:rsidRPr="00C04AE3" w:rsidRDefault="004B3EB5" w:rsidP="00443700">
            <w:pPr>
              <w:spacing w:after="0" w:line="240" w:lineRule="atLeast"/>
              <w:jc w:val="center"/>
              <w:rPr>
                <w:rFonts w:ascii="Times New Roman" w:hAnsi="Times New Roman" w:cs="Times New Roman"/>
              </w:rPr>
            </w:pPr>
            <w:r w:rsidRPr="00C04AE3">
              <w:rPr>
                <w:rFonts w:ascii="Times New Roman" w:hAnsi="Times New Roman" w:cs="Times New Roman"/>
              </w:rPr>
              <w:t>2 раза в год</w:t>
            </w:r>
          </w:p>
        </w:tc>
      </w:tr>
    </w:tbl>
    <w:p w:rsidR="004B3EB5" w:rsidRPr="00C218C6" w:rsidRDefault="004B3EB5" w:rsidP="004B3EB5">
      <w:pPr>
        <w:spacing w:after="0" w:line="240" w:lineRule="atLeast"/>
        <w:rPr>
          <w:rFonts w:ascii="Times New Roman" w:hAnsi="Times New Roman" w:cs="Times New Roman"/>
          <w:bCs/>
          <w:sz w:val="20"/>
          <w:szCs w:val="20"/>
        </w:rPr>
      </w:pPr>
      <w:r w:rsidRPr="00C218C6">
        <w:rPr>
          <w:rFonts w:ascii="Times New Roman" w:hAnsi="Times New Roman" w:cs="Times New Roman"/>
          <w:bCs/>
          <w:sz w:val="20"/>
          <w:szCs w:val="20"/>
        </w:rPr>
        <w:t>Примечание.</w:t>
      </w:r>
    </w:p>
    <w:p w:rsidR="004B3EB5" w:rsidRPr="002531E3" w:rsidRDefault="004B3EB5" w:rsidP="002531E3">
      <w:pPr>
        <w:autoSpaceDE w:val="0"/>
        <w:autoSpaceDN w:val="0"/>
        <w:adjustRightInd w:val="0"/>
        <w:spacing w:after="0" w:line="240" w:lineRule="auto"/>
        <w:ind w:firstLine="540"/>
        <w:jc w:val="both"/>
        <w:rPr>
          <w:rFonts w:ascii="Times New Roman" w:eastAsia="Calibri" w:hAnsi="Times New Roman" w:cs="Times New Roman"/>
          <w:b/>
          <w:sz w:val="20"/>
          <w:szCs w:val="20"/>
        </w:rPr>
      </w:pPr>
      <w:r w:rsidRPr="00C218C6">
        <w:rPr>
          <w:rStyle w:val="a8"/>
          <w:rFonts w:ascii="Times New Roman" w:hAnsi="Times New Roman"/>
          <w:sz w:val="20"/>
          <w:szCs w:val="20"/>
        </w:rPr>
        <w:footnoteRef/>
      </w:r>
      <w:r w:rsidRPr="00C218C6">
        <w:rPr>
          <w:rFonts w:ascii="Times New Roman" w:eastAsia="Calibri" w:hAnsi="Times New Roman" w:cs="Times New Roman"/>
          <w:sz w:val="20"/>
          <w:szCs w:val="20"/>
        </w:rPr>
        <w:t xml:space="preserve">Примечание. </w:t>
      </w:r>
      <w:proofErr w:type="gramStart"/>
      <w:r w:rsidRPr="00C218C6">
        <w:rPr>
          <w:rFonts w:ascii="Times New Roman" w:eastAsia="Calibri" w:hAnsi="Times New Roman" w:cs="Times New Roman"/>
          <w:sz w:val="20"/>
          <w:szCs w:val="20"/>
        </w:rPr>
        <w:t xml:space="preserve">Перечень работ и услуг по содержанию и ремонту общего имущества собственников помещений в многоквартирном доме определяется  с учетом состава, конструктивных особенностей, степени физического износа и </w:t>
      </w:r>
      <w:r w:rsidRPr="002531E3">
        <w:rPr>
          <w:rFonts w:ascii="Times New Roman" w:eastAsia="Calibri" w:hAnsi="Times New Roman" w:cs="Times New Roman"/>
          <w:sz w:val="20"/>
          <w:szCs w:val="20"/>
        </w:rPr>
        <w:t xml:space="preserve">технического состояния общего имущества, в зависимости от геодезических и природно-климатических условий расположения многоквартирного дома, а также исходя из минимального </w:t>
      </w:r>
      <w:hyperlink r:id="rId8" w:history="1">
        <w:r w:rsidRPr="002531E3">
          <w:rPr>
            <w:rFonts w:ascii="Times New Roman" w:eastAsia="Calibri" w:hAnsi="Times New Roman" w:cs="Times New Roman"/>
            <w:sz w:val="20"/>
            <w:szCs w:val="20"/>
          </w:rPr>
          <w:t>перечня</w:t>
        </w:r>
      </w:hyperlink>
      <w:r w:rsidRPr="002531E3">
        <w:rPr>
          <w:rFonts w:ascii="Times New Roman" w:eastAsia="Calibri" w:hAnsi="Times New Roman" w:cs="Times New Roman"/>
          <w:sz w:val="20"/>
          <w:szCs w:val="20"/>
        </w:rPr>
        <w:t xml:space="preserve"> услуг и работ, необходимых для обеспечения надлежащего содержания общего имущества в многоквартирном доме, утвержденного </w:t>
      </w:r>
      <w:hyperlink r:id="rId9" w:history="1">
        <w:r w:rsidRPr="002531E3">
          <w:rPr>
            <w:rFonts w:ascii="Times New Roman" w:eastAsia="Calibri" w:hAnsi="Times New Roman" w:cs="Times New Roman"/>
            <w:sz w:val="20"/>
            <w:szCs w:val="20"/>
          </w:rPr>
          <w:t>постановлением</w:t>
        </w:r>
        <w:proofErr w:type="gramEnd"/>
      </w:hyperlink>
      <w:r w:rsidRPr="002531E3">
        <w:rPr>
          <w:rFonts w:ascii="Times New Roman" w:eastAsia="Calibri" w:hAnsi="Times New Roman" w:cs="Times New Roman"/>
          <w:sz w:val="20"/>
          <w:szCs w:val="20"/>
        </w:rPr>
        <w:t xml:space="preserve"> Правительства Российской Федерации от 3 апреля 2013 г. № 290 и утвержденного Плана работ по текущему ремонту.</w:t>
      </w:r>
    </w:p>
    <w:p w:rsidR="004B3EB5" w:rsidRPr="002531E3" w:rsidRDefault="004B3EB5" w:rsidP="002531E3">
      <w:pPr>
        <w:autoSpaceDE w:val="0"/>
        <w:autoSpaceDN w:val="0"/>
        <w:adjustRightInd w:val="0"/>
        <w:spacing w:after="0" w:line="240" w:lineRule="auto"/>
        <w:ind w:firstLine="540"/>
        <w:jc w:val="both"/>
        <w:rPr>
          <w:rFonts w:ascii="Times New Roman" w:eastAsia="Calibri" w:hAnsi="Times New Roman" w:cs="Times New Roman"/>
          <w:b/>
          <w:sz w:val="20"/>
          <w:szCs w:val="20"/>
        </w:rPr>
      </w:pPr>
      <w:r w:rsidRPr="002531E3">
        <w:rPr>
          <w:rFonts w:ascii="Times New Roman" w:eastAsia="Calibri" w:hAnsi="Times New Roman" w:cs="Times New Roman"/>
          <w:sz w:val="20"/>
          <w:szCs w:val="20"/>
        </w:rPr>
        <w:t xml:space="preserve">Перечень работ и услуг по управлению многоквартирным домом определяется в соответствии со стандартами, утвержденными  Постановление Правительства РФ от 15.05.2013 № 416 «О порядке осуществления деятельности по управлению многоквартирными домами». </w:t>
      </w:r>
    </w:p>
    <w:p w:rsidR="004B3EB5" w:rsidRPr="002531E3" w:rsidRDefault="004B3EB5" w:rsidP="002531E3">
      <w:pPr>
        <w:tabs>
          <w:tab w:val="left" w:pos="7518"/>
        </w:tabs>
        <w:spacing w:after="0" w:line="240" w:lineRule="auto"/>
        <w:jc w:val="both"/>
        <w:rPr>
          <w:rFonts w:ascii="Times New Roman" w:hAnsi="Times New Roman" w:cs="Times New Roman"/>
          <w:sz w:val="20"/>
          <w:szCs w:val="20"/>
        </w:rPr>
      </w:pPr>
      <w:r w:rsidRPr="002531E3">
        <w:rPr>
          <w:rFonts w:ascii="Times New Roman" w:hAnsi="Times New Roman" w:cs="Times New Roman"/>
          <w:sz w:val="20"/>
          <w:szCs w:val="20"/>
        </w:rPr>
        <w:t>1. Периодичность проведения работ по уборке придомовой территории разработана на основании Приказа Госстроя России от 09.12.1999 №139 «Рекомендации по нормированию труда работников, занятых содержанием жилищного фонда».</w:t>
      </w:r>
    </w:p>
    <w:p w:rsidR="004B3EB5" w:rsidRPr="002531E3" w:rsidRDefault="004B3EB5" w:rsidP="002531E3">
      <w:pPr>
        <w:tabs>
          <w:tab w:val="left" w:pos="7518"/>
        </w:tabs>
        <w:spacing w:after="0" w:line="240" w:lineRule="auto"/>
        <w:jc w:val="both"/>
        <w:rPr>
          <w:rFonts w:ascii="Times New Roman" w:hAnsi="Times New Roman" w:cs="Times New Roman"/>
          <w:sz w:val="20"/>
          <w:szCs w:val="20"/>
        </w:rPr>
      </w:pPr>
      <w:r w:rsidRPr="002531E3">
        <w:rPr>
          <w:rFonts w:ascii="Times New Roman" w:hAnsi="Times New Roman" w:cs="Times New Roman"/>
          <w:sz w:val="20"/>
          <w:szCs w:val="20"/>
        </w:rPr>
        <w:t>2. Типы покрытий приняты следующие: усовершенствованные (асфальтобетонные),  неусовершенствованные (щебеночные)  и территории без покрытия.</w:t>
      </w:r>
    </w:p>
    <w:p w:rsidR="004B3EB5" w:rsidRPr="002531E3" w:rsidRDefault="004B3EB5" w:rsidP="004B3EB5">
      <w:pPr>
        <w:tabs>
          <w:tab w:val="left" w:pos="7518"/>
        </w:tabs>
        <w:spacing w:after="0" w:line="240" w:lineRule="atLeast"/>
        <w:jc w:val="right"/>
        <w:rPr>
          <w:rFonts w:ascii="Times New Roman" w:hAnsi="Times New Roman" w:cs="Times New Roman"/>
          <w:sz w:val="20"/>
          <w:szCs w:val="20"/>
        </w:rPr>
      </w:pPr>
      <w:r w:rsidRPr="002531E3">
        <w:rPr>
          <w:rFonts w:ascii="Times New Roman" w:hAnsi="Times New Roman" w:cs="Times New Roman"/>
          <w:sz w:val="20"/>
          <w:szCs w:val="20"/>
        </w:rPr>
        <w:t>Приложение № 2</w:t>
      </w:r>
    </w:p>
    <w:p w:rsidR="004B3EB5" w:rsidRPr="002531E3" w:rsidRDefault="004B3EB5" w:rsidP="004B3EB5">
      <w:pPr>
        <w:tabs>
          <w:tab w:val="left" w:pos="7518"/>
        </w:tabs>
        <w:spacing w:after="0" w:line="240" w:lineRule="atLeast"/>
        <w:jc w:val="right"/>
        <w:rPr>
          <w:rFonts w:ascii="Times New Roman" w:hAnsi="Times New Roman" w:cs="Times New Roman"/>
          <w:sz w:val="20"/>
          <w:szCs w:val="20"/>
        </w:rPr>
      </w:pPr>
      <w:r w:rsidRPr="002531E3">
        <w:rPr>
          <w:rFonts w:ascii="Times New Roman" w:hAnsi="Times New Roman" w:cs="Times New Roman"/>
          <w:sz w:val="20"/>
          <w:szCs w:val="20"/>
        </w:rPr>
        <w:t xml:space="preserve">к постановлению Администрации </w:t>
      </w:r>
      <w:proofErr w:type="gramStart"/>
      <w:r w:rsidRPr="002531E3">
        <w:rPr>
          <w:rFonts w:ascii="Times New Roman" w:hAnsi="Times New Roman" w:cs="Times New Roman"/>
          <w:sz w:val="20"/>
          <w:szCs w:val="20"/>
        </w:rPr>
        <w:t>г</w:t>
      </w:r>
      <w:proofErr w:type="gramEnd"/>
      <w:r w:rsidRPr="002531E3">
        <w:rPr>
          <w:rFonts w:ascii="Times New Roman" w:hAnsi="Times New Roman" w:cs="Times New Roman"/>
          <w:sz w:val="20"/>
          <w:szCs w:val="20"/>
        </w:rPr>
        <w:t xml:space="preserve">.п. Безенчук </w:t>
      </w:r>
    </w:p>
    <w:p w:rsidR="004B3EB5" w:rsidRPr="002531E3" w:rsidRDefault="004B3EB5" w:rsidP="004B3EB5">
      <w:pPr>
        <w:tabs>
          <w:tab w:val="left" w:pos="7518"/>
        </w:tabs>
        <w:spacing w:after="0" w:line="240" w:lineRule="atLeast"/>
        <w:jc w:val="right"/>
        <w:rPr>
          <w:rFonts w:ascii="Times New Roman" w:hAnsi="Times New Roman" w:cs="Times New Roman"/>
          <w:sz w:val="20"/>
          <w:szCs w:val="20"/>
        </w:rPr>
      </w:pPr>
      <w:r w:rsidRPr="002531E3">
        <w:rPr>
          <w:rFonts w:ascii="Times New Roman" w:hAnsi="Times New Roman" w:cs="Times New Roman"/>
          <w:sz w:val="20"/>
          <w:szCs w:val="20"/>
        </w:rPr>
        <w:t>от 03.09.2015г № 177</w:t>
      </w:r>
    </w:p>
    <w:p w:rsidR="004B3EB5" w:rsidRPr="00C04AE3" w:rsidRDefault="004B3EB5" w:rsidP="004B3EB5">
      <w:pPr>
        <w:spacing w:after="0" w:line="240" w:lineRule="atLeast"/>
        <w:jc w:val="center"/>
        <w:rPr>
          <w:rFonts w:ascii="Times New Roman" w:hAnsi="Times New Roman" w:cs="Times New Roman"/>
        </w:rPr>
      </w:pPr>
      <w:r w:rsidRPr="00C04AE3">
        <w:rPr>
          <w:rFonts w:ascii="Times New Roman" w:hAnsi="Times New Roman" w:cs="Times New Roman"/>
        </w:rPr>
        <w:t>ПРИМЕРНЫЙ ПЕРЕЧЕНЬ</w:t>
      </w:r>
    </w:p>
    <w:p w:rsidR="004B3EB5" w:rsidRPr="00C04AE3" w:rsidRDefault="004B3EB5" w:rsidP="004B3EB5">
      <w:pPr>
        <w:spacing w:after="0" w:line="240" w:lineRule="atLeast"/>
        <w:jc w:val="center"/>
        <w:rPr>
          <w:rFonts w:ascii="Times New Roman" w:hAnsi="Times New Roman" w:cs="Times New Roman"/>
        </w:rPr>
      </w:pPr>
      <w:r w:rsidRPr="00C04AE3">
        <w:rPr>
          <w:rFonts w:ascii="Times New Roman" w:hAnsi="Times New Roman" w:cs="Times New Roman"/>
        </w:rPr>
        <w:t>работ и услуг, включенных в состав расходов при установлении размера платы за ремонт общего имущества жилых помещений для нанимателей жилых помещений по договорам социального найма  и   договорам найма специализированного жилого помещения  муниципального жилищного фонда</w:t>
      </w:r>
    </w:p>
    <w:p w:rsidR="004B3EB5" w:rsidRPr="00C04AE3" w:rsidRDefault="004B3EB5" w:rsidP="004B3EB5">
      <w:pPr>
        <w:spacing w:after="0" w:line="240" w:lineRule="atLeast"/>
        <w:jc w:val="center"/>
        <w:rPr>
          <w:rFonts w:ascii="Times New Roman" w:hAnsi="Times New Roman" w:cs="Times New Roman"/>
        </w:rPr>
      </w:pPr>
    </w:p>
    <w:tbl>
      <w:tblPr>
        <w:tblW w:w="0" w:type="auto"/>
        <w:tblInd w:w="70" w:type="dxa"/>
        <w:tblLayout w:type="fixed"/>
        <w:tblCellMar>
          <w:left w:w="70" w:type="dxa"/>
          <w:right w:w="70" w:type="dxa"/>
        </w:tblCellMar>
        <w:tblLook w:val="0000"/>
      </w:tblPr>
      <w:tblGrid>
        <w:gridCol w:w="637"/>
        <w:gridCol w:w="709"/>
        <w:gridCol w:w="9286"/>
      </w:tblGrid>
      <w:tr w:rsidR="004B3EB5" w:rsidRPr="00C04AE3" w:rsidTr="002531E3">
        <w:tc>
          <w:tcPr>
            <w:tcW w:w="637" w:type="dxa"/>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1.</w:t>
            </w:r>
          </w:p>
        </w:tc>
        <w:tc>
          <w:tcPr>
            <w:tcW w:w="9995" w:type="dxa"/>
            <w:gridSpan w:val="2"/>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Фундаменты и подвальные помещения</w:t>
            </w:r>
          </w:p>
        </w:tc>
      </w:tr>
      <w:tr w:rsidR="004B3EB5" w:rsidRPr="00C04AE3" w:rsidTr="002531E3">
        <w:tc>
          <w:tcPr>
            <w:tcW w:w="637" w:type="dxa"/>
          </w:tcPr>
          <w:p w:rsidR="004B3EB5" w:rsidRPr="00C04AE3" w:rsidRDefault="004B3EB5" w:rsidP="00290738">
            <w:pPr>
              <w:spacing w:after="0" w:line="240" w:lineRule="atLeast"/>
              <w:jc w:val="both"/>
              <w:rPr>
                <w:rFonts w:ascii="Times New Roman" w:hAnsi="Times New Roman" w:cs="Times New Roman"/>
              </w:rPr>
            </w:pPr>
          </w:p>
        </w:tc>
        <w:tc>
          <w:tcPr>
            <w:tcW w:w="709" w:type="dxa"/>
          </w:tcPr>
          <w:p w:rsidR="004B3EB5" w:rsidRPr="00C04AE3" w:rsidRDefault="004B3EB5" w:rsidP="00290738">
            <w:pPr>
              <w:spacing w:after="0" w:line="240" w:lineRule="atLeast"/>
              <w:ind w:left="-637" w:firstLine="637"/>
              <w:jc w:val="both"/>
              <w:rPr>
                <w:rFonts w:ascii="Times New Roman" w:hAnsi="Times New Roman" w:cs="Times New Roman"/>
              </w:rPr>
            </w:pPr>
            <w:r w:rsidRPr="00C04AE3">
              <w:rPr>
                <w:rFonts w:ascii="Times New Roman" w:hAnsi="Times New Roman" w:cs="Times New Roman"/>
              </w:rPr>
              <w:t>1.1.</w:t>
            </w:r>
          </w:p>
        </w:tc>
        <w:tc>
          <w:tcPr>
            <w:tcW w:w="9286" w:type="dxa"/>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Ремонт штукатурки цоколя.</w:t>
            </w:r>
          </w:p>
        </w:tc>
      </w:tr>
      <w:tr w:rsidR="004B3EB5" w:rsidRPr="00C04AE3" w:rsidTr="002531E3">
        <w:tc>
          <w:tcPr>
            <w:tcW w:w="637" w:type="dxa"/>
          </w:tcPr>
          <w:p w:rsidR="004B3EB5" w:rsidRPr="00C04AE3" w:rsidRDefault="004B3EB5" w:rsidP="00290738">
            <w:pPr>
              <w:spacing w:after="0" w:line="240" w:lineRule="atLeast"/>
              <w:jc w:val="both"/>
              <w:rPr>
                <w:rFonts w:ascii="Times New Roman" w:hAnsi="Times New Roman" w:cs="Times New Roman"/>
              </w:rPr>
            </w:pPr>
          </w:p>
        </w:tc>
        <w:tc>
          <w:tcPr>
            <w:tcW w:w="709" w:type="dxa"/>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1.2.</w:t>
            </w:r>
          </w:p>
        </w:tc>
        <w:tc>
          <w:tcPr>
            <w:tcW w:w="9286" w:type="dxa"/>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Ремонт кирпичной кладки цоколя.</w:t>
            </w:r>
          </w:p>
        </w:tc>
      </w:tr>
      <w:tr w:rsidR="004B3EB5" w:rsidRPr="00C04AE3" w:rsidTr="002531E3">
        <w:tc>
          <w:tcPr>
            <w:tcW w:w="637" w:type="dxa"/>
          </w:tcPr>
          <w:p w:rsidR="004B3EB5" w:rsidRPr="00C04AE3" w:rsidRDefault="004B3EB5" w:rsidP="00290738">
            <w:pPr>
              <w:spacing w:after="0" w:line="240" w:lineRule="atLeast"/>
              <w:jc w:val="both"/>
              <w:rPr>
                <w:rFonts w:ascii="Times New Roman" w:hAnsi="Times New Roman" w:cs="Times New Roman"/>
              </w:rPr>
            </w:pPr>
          </w:p>
        </w:tc>
        <w:tc>
          <w:tcPr>
            <w:tcW w:w="709" w:type="dxa"/>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1.3</w:t>
            </w:r>
          </w:p>
        </w:tc>
        <w:tc>
          <w:tcPr>
            <w:tcW w:w="9286" w:type="dxa"/>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Ремонт вентиляционных продухов</w:t>
            </w:r>
          </w:p>
        </w:tc>
      </w:tr>
      <w:tr w:rsidR="004B3EB5" w:rsidRPr="00C04AE3" w:rsidTr="002531E3">
        <w:tc>
          <w:tcPr>
            <w:tcW w:w="637" w:type="dxa"/>
          </w:tcPr>
          <w:p w:rsidR="004B3EB5" w:rsidRPr="00C04AE3" w:rsidRDefault="004B3EB5" w:rsidP="00290738">
            <w:pPr>
              <w:spacing w:after="0" w:line="240" w:lineRule="atLeast"/>
              <w:jc w:val="both"/>
              <w:rPr>
                <w:rFonts w:ascii="Times New Roman" w:hAnsi="Times New Roman" w:cs="Times New Roman"/>
              </w:rPr>
            </w:pPr>
          </w:p>
        </w:tc>
        <w:tc>
          <w:tcPr>
            <w:tcW w:w="709" w:type="dxa"/>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1.4.</w:t>
            </w:r>
          </w:p>
        </w:tc>
        <w:tc>
          <w:tcPr>
            <w:tcW w:w="9286" w:type="dxa"/>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Смена или ремонт отмостки.</w:t>
            </w:r>
          </w:p>
        </w:tc>
      </w:tr>
      <w:tr w:rsidR="004B3EB5" w:rsidRPr="00C04AE3" w:rsidTr="002531E3">
        <w:tc>
          <w:tcPr>
            <w:tcW w:w="637" w:type="dxa"/>
          </w:tcPr>
          <w:p w:rsidR="004B3EB5" w:rsidRPr="00C04AE3" w:rsidRDefault="004B3EB5" w:rsidP="00290738">
            <w:pPr>
              <w:spacing w:after="0" w:line="240" w:lineRule="atLeast"/>
              <w:jc w:val="both"/>
              <w:rPr>
                <w:rFonts w:ascii="Times New Roman" w:hAnsi="Times New Roman" w:cs="Times New Roman"/>
              </w:rPr>
            </w:pPr>
          </w:p>
        </w:tc>
        <w:tc>
          <w:tcPr>
            <w:tcW w:w="709" w:type="dxa"/>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1.5.</w:t>
            </w:r>
          </w:p>
        </w:tc>
        <w:tc>
          <w:tcPr>
            <w:tcW w:w="9286" w:type="dxa"/>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Восстановление приямков, входов в подвалы.</w:t>
            </w:r>
          </w:p>
        </w:tc>
      </w:tr>
      <w:tr w:rsidR="004B3EB5" w:rsidRPr="00C04AE3" w:rsidTr="002531E3">
        <w:tc>
          <w:tcPr>
            <w:tcW w:w="637" w:type="dxa"/>
          </w:tcPr>
          <w:p w:rsidR="004B3EB5" w:rsidRPr="00C04AE3" w:rsidRDefault="004B3EB5" w:rsidP="00290738">
            <w:pPr>
              <w:spacing w:after="0" w:line="240" w:lineRule="atLeast"/>
              <w:jc w:val="both"/>
              <w:rPr>
                <w:rFonts w:ascii="Times New Roman" w:hAnsi="Times New Roman" w:cs="Times New Roman"/>
              </w:rPr>
            </w:pPr>
          </w:p>
        </w:tc>
        <w:tc>
          <w:tcPr>
            <w:tcW w:w="709" w:type="dxa"/>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1.6.</w:t>
            </w:r>
          </w:p>
        </w:tc>
        <w:tc>
          <w:tcPr>
            <w:tcW w:w="9286" w:type="dxa"/>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Расшивка и заделка межпанельных и межблочных  швов, трещин фундаментов стен.</w:t>
            </w:r>
          </w:p>
        </w:tc>
      </w:tr>
      <w:tr w:rsidR="004B3EB5" w:rsidRPr="00C04AE3" w:rsidTr="002531E3">
        <w:tc>
          <w:tcPr>
            <w:tcW w:w="637" w:type="dxa"/>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2.</w:t>
            </w:r>
          </w:p>
        </w:tc>
        <w:tc>
          <w:tcPr>
            <w:tcW w:w="9995" w:type="dxa"/>
            <w:gridSpan w:val="2"/>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 xml:space="preserve">Стены и фасады </w:t>
            </w:r>
          </w:p>
        </w:tc>
      </w:tr>
      <w:tr w:rsidR="004B3EB5" w:rsidRPr="00C04AE3" w:rsidTr="002531E3">
        <w:tc>
          <w:tcPr>
            <w:tcW w:w="637" w:type="dxa"/>
          </w:tcPr>
          <w:p w:rsidR="004B3EB5" w:rsidRPr="00C04AE3" w:rsidRDefault="004B3EB5" w:rsidP="00290738">
            <w:pPr>
              <w:spacing w:after="0" w:line="240" w:lineRule="atLeast"/>
              <w:jc w:val="both"/>
              <w:rPr>
                <w:rFonts w:ascii="Times New Roman" w:hAnsi="Times New Roman" w:cs="Times New Roman"/>
              </w:rPr>
            </w:pPr>
          </w:p>
        </w:tc>
        <w:tc>
          <w:tcPr>
            <w:tcW w:w="709" w:type="dxa"/>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2.1.</w:t>
            </w:r>
          </w:p>
        </w:tc>
        <w:tc>
          <w:tcPr>
            <w:tcW w:w="9286" w:type="dxa"/>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Расшивка и заделка  межпанельных и межблочных швов, трещин.</w:t>
            </w:r>
          </w:p>
        </w:tc>
      </w:tr>
      <w:tr w:rsidR="004B3EB5" w:rsidRPr="00C04AE3" w:rsidTr="002531E3">
        <w:tc>
          <w:tcPr>
            <w:tcW w:w="637" w:type="dxa"/>
          </w:tcPr>
          <w:p w:rsidR="004B3EB5" w:rsidRPr="00C04AE3" w:rsidRDefault="004B3EB5" w:rsidP="00290738">
            <w:pPr>
              <w:spacing w:after="0" w:line="240" w:lineRule="atLeast"/>
              <w:jc w:val="both"/>
              <w:rPr>
                <w:rFonts w:ascii="Times New Roman" w:hAnsi="Times New Roman" w:cs="Times New Roman"/>
              </w:rPr>
            </w:pPr>
          </w:p>
        </w:tc>
        <w:tc>
          <w:tcPr>
            <w:tcW w:w="709" w:type="dxa"/>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2.2.</w:t>
            </w:r>
          </w:p>
        </w:tc>
        <w:tc>
          <w:tcPr>
            <w:tcW w:w="9286" w:type="dxa"/>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Ремонт фасада, внутренних кирпичных стен.</w:t>
            </w:r>
          </w:p>
        </w:tc>
      </w:tr>
      <w:tr w:rsidR="004B3EB5" w:rsidRPr="00C04AE3" w:rsidTr="002531E3">
        <w:tc>
          <w:tcPr>
            <w:tcW w:w="637" w:type="dxa"/>
          </w:tcPr>
          <w:p w:rsidR="004B3EB5" w:rsidRPr="00C04AE3" w:rsidRDefault="004B3EB5" w:rsidP="00290738">
            <w:pPr>
              <w:spacing w:after="0" w:line="240" w:lineRule="atLeast"/>
              <w:jc w:val="both"/>
              <w:rPr>
                <w:rFonts w:ascii="Times New Roman" w:hAnsi="Times New Roman" w:cs="Times New Roman"/>
              </w:rPr>
            </w:pPr>
          </w:p>
        </w:tc>
        <w:tc>
          <w:tcPr>
            <w:tcW w:w="709" w:type="dxa"/>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2.3.</w:t>
            </w:r>
          </w:p>
        </w:tc>
        <w:tc>
          <w:tcPr>
            <w:tcW w:w="9286" w:type="dxa"/>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Восстановление участков штукатурки</w:t>
            </w:r>
            <w:proofErr w:type="gramStart"/>
            <w:r w:rsidRPr="00C04AE3">
              <w:rPr>
                <w:rFonts w:ascii="Times New Roman" w:hAnsi="Times New Roman" w:cs="Times New Roman"/>
              </w:rPr>
              <w:t xml:space="preserve"> ,</w:t>
            </w:r>
            <w:proofErr w:type="gramEnd"/>
            <w:r w:rsidRPr="00C04AE3">
              <w:rPr>
                <w:rFonts w:ascii="Times New Roman" w:hAnsi="Times New Roman" w:cs="Times New Roman"/>
              </w:rPr>
              <w:t xml:space="preserve"> в том числе наружных стен.</w:t>
            </w:r>
          </w:p>
        </w:tc>
      </w:tr>
      <w:tr w:rsidR="004B3EB5" w:rsidRPr="00C04AE3" w:rsidTr="002531E3">
        <w:tc>
          <w:tcPr>
            <w:tcW w:w="637" w:type="dxa"/>
          </w:tcPr>
          <w:p w:rsidR="004B3EB5" w:rsidRPr="00C04AE3" w:rsidRDefault="004B3EB5" w:rsidP="00290738">
            <w:pPr>
              <w:spacing w:after="0" w:line="240" w:lineRule="atLeast"/>
              <w:jc w:val="both"/>
              <w:rPr>
                <w:rFonts w:ascii="Times New Roman" w:hAnsi="Times New Roman" w:cs="Times New Roman"/>
              </w:rPr>
            </w:pPr>
          </w:p>
        </w:tc>
        <w:tc>
          <w:tcPr>
            <w:tcW w:w="709" w:type="dxa"/>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2.4.</w:t>
            </w:r>
          </w:p>
        </w:tc>
        <w:tc>
          <w:tcPr>
            <w:tcW w:w="9286" w:type="dxa"/>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Окраска наружных стен.</w:t>
            </w:r>
          </w:p>
        </w:tc>
      </w:tr>
      <w:tr w:rsidR="004B3EB5" w:rsidRPr="00C04AE3" w:rsidTr="002531E3">
        <w:tc>
          <w:tcPr>
            <w:tcW w:w="637" w:type="dxa"/>
          </w:tcPr>
          <w:p w:rsidR="004B3EB5" w:rsidRPr="00C04AE3" w:rsidRDefault="004B3EB5" w:rsidP="00290738">
            <w:pPr>
              <w:spacing w:after="0" w:line="240" w:lineRule="atLeast"/>
              <w:jc w:val="both"/>
              <w:rPr>
                <w:rFonts w:ascii="Times New Roman" w:hAnsi="Times New Roman" w:cs="Times New Roman"/>
              </w:rPr>
            </w:pPr>
          </w:p>
        </w:tc>
        <w:tc>
          <w:tcPr>
            <w:tcW w:w="709" w:type="dxa"/>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2.5.</w:t>
            </w:r>
          </w:p>
        </w:tc>
        <w:tc>
          <w:tcPr>
            <w:tcW w:w="9286" w:type="dxa"/>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Отбивка отслоившейся отделки наружной поверхности стен</w:t>
            </w:r>
          </w:p>
          <w:p w:rsidR="004B3EB5" w:rsidRPr="00C04AE3" w:rsidRDefault="004B3EB5" w:rsidP="002531E3">
            <w:pPr>
              <w:spacing w:after="0" w:line="240" w:lineRule="atLeast"/>
              <w:jc w:val="both"/>
              <w:rPr>
                <w:rFonts w:ascii="Times New Roman" w:hAnsi="Times New Roman" w:cs="Times New Roman"/>
              </w:rPr>
            </w:pPr>
            <w:r w:rsidRPr="00C04AE3">
              <w:rPr>
                <w:rFonts w:ascii="Times New Roman" w:hAnsi="Times New Roman" w:cs="Times New Roman"/>
              </w:rPr>
              <w:t>(штукатурки, облицовочной плитки).</w:t>
            </w:r>
          </w:p>
        </w:tc>
      </w:tr>
      <w:tr w:rsidR="004B3EB5" w:rsidRPr="00C04AE3" w:rsidTr="002531E3">
        <w:tc>
          <w:tcPr>
            <w:tcW w:w="637" w:type="dxa"/>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3.</w:t>
            </w:r>
          </w:p>
        </w:tc>
        <w:tc>
          <w:tcPr>
            <w:tcW w:w="9995" w:type="dxa"/>
            <w:gridSpan w:val="2"/>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Перекрытия</w:t>
            </w:r>
          </w:p>
        </w:tc>
      </w:tr>
      <w:tr w:rsidR="004B3EB5" w:rsidRPr="00C04AE3" w:rsidTr="002531E3">
        <w:tc>
          <w:tcPr>
            <w:tcW w:w="637" w:type="dxa"/>
          </w:tcPr>
          <w:p w:rsidR="004B3EB5" w:rsidRPr="00C04AE3" w:rsidRDefault="004B3EB5" w:rsidP="00290738">
            <w:pPr>
              <w:spacing w:after="0" w:line="240" w:lineRule="atLeast"/>
              <w:jc w:val="both"/>
              <w:rPr>
                <w:rFonts w:ascii="Times New Roman" w:hAnsi="Times New Roman" w:cs="Times New Roman"/>
              </w:rPr>
            </w:pPr>
          </w:p>
        </w:tc>
        <w:tc>
          <w:tcPr>
            <w:tcW w:w="709" w:type="dxa"/>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3.1.</w:t>
            </w:r>
          </w:p>
        </w:tc>
        <w:tc>
          <w:tcPr>
            <w:tcW w:w="9286" w:type="dxa"/>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Замена чердачного засыпного утеплителя.</w:t>
            </w:r>
          </w:p>
        </w:tc>
      </w:tr>
      <w:tr w:rsidR="004B3EB5" w:rsidRPr="00C04AE3" w:rsidTr="002531E3">
        <w:tc>
          <w:tcPr>
            <w:tcW w:w="637" w:type="dxa"/>
          </w:tcPr>
          <w:p w:rsidR="004B3EB5" w:rsidRPr="00C04AE3" w:rsidRDefault="004B3EB5" w:rsidP="00290738">
            <w:pPr>
              <w:spacing w:after="0" w:line="240" w:lineRule="atLeast"/>
              <w:jc w:val="both"/>
              <w:rPr>
                <w:rFonts w:ascii="Times New Roman" w:hAnsi="Times New Roman" w:cs="Times New Roman"/>
              </w:rPr>
            </w:pPr>
          </w:p>
        </w:tc>
        <w:tc>
          <w:tcPr>
            <w:tcW w:w="709" w:type="dxa"/>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3.2.</w:t>
            </w:r>
          </w:p>
        </w:tc>
        <w:tc>
          <w:tcPr>
            <w:tcW w:w="9286" w:type="dxa"/>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Частичная замена или усиление отдельных элементов деревянных перекрытий.</w:t>
            </w:r>
          </w:p>
          <w:p w:rsidR="004B3EB5" w:rsidRPr="00C04AE3" w:rsidRDefault="004B3EB5" w:rsidP="00290738">
            <w:pPr>
              <w:spacing w:after="0" w:line="240" w:lineRule="atLeast"/>
              <w:jc w:val="both"/>
              <w:rPr>
                <w:rFonts w:ascii="Times New Roman" w:hAnsi="Times New Roman" w:cs="Times New Roman"/>
              </w:rPr>
            </w:pPr>
          </w:p>
        </w:tc>
      </w:tr>
      <w:tr w:rsidR="004B3EB5" w:rsidRPr="00C04AE3" w:rsidTr="002531E3">
        <w:tc>
          <w:tcPr>
            <w:tcW w:w="637" w:type="dxa"/>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4.</w:t>
            </w:r>
          </w:p>
        </w:tc>
        <w:tc>
          <w:tcPr>
            <w:tcW w:w="9995" w:type="dxa"/>
            <w:gridSpan w:val="2"/>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Крыши</w:t>
            </w:r>
          </w:p>
        </w:tc>
      </w:tr>
      <w:tr w:rsidR="004B3EB5" w:rsidRPr="00C04AE3" w:rsidTr="002531E3">
        <w:tc>
          <w:tcPr>
            <w:tcW w:w="637" w:type="dxa"/>
          </w:tcPr>
          <w:p w:rsidR="004B3EB5" w:rsidRPr="00C04AE3" w:rsidRDefault="004B3EB5" w:rsidP="00290738">
            <w:pPr>
              <w:spacing w:after="0" w:line="240" w:lineRule="atLeast"/>
              <w:jc w:val="both"/>
              <w:rPr>
                <w:rFonts w:ascii="Times New Roman" w:hAnsi="Times New Roman" w:cs="Times New Roman"/>
              </w:rPr>
            </w:pPr>
          </w:p>
        </w:tc>
        <w:tc>
          <w:tcPr>
            <w:tcW w:w="709" w:type="dxa"/>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4.1.</w:t>
            </w:r>
          </w:p>
        </w:tc>
        <w:tc>
          <w:tcPr>
            <w:tcW w:w="9286" w:type="dxa"/>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Смена обрешетки, усиление элементов деревянной стропильной системы.</w:t>
            </w:r>
          </w:p>
        </w:tc>
      </w:tr>
      <w:tr w:rsidR="004B3EB5" w:rsidRPr="00C04AE3" w:rsidTr="002531E3">
        <w:tc>
          <w:tcPr>
            <w:tcW w:w="637" w:type="dxa"/>
          </w:tcPr>
          <w:p w:rsidR="004B3EB5" w:rsidRPr="00C04AE3" w:rsidRDefault="004B3EB5" w:rsidP="00290738">
            <w:pPr>
              <w:spacing w:after="0" w:line="240" w:lineRule="atLeast"/>
              <w:jc w:val="both"/>
              <w:rPr>
                <w:rFonts w:ascii="Times New Roman" w:hAnsi="Times New Roman" w:cs="Times New Roman"/>
              </w:rPr>
            </w:pPr>
          </w:p>
        </w:tc>
        <w:tc>
          <w:tcPr>
            <w:tcW w:w="709" w:type="dxa"/>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4.2.</w:t>
            </w:r>
          </w:p>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4.3.</w:t>
            </w:r>
          </w:p>
          <w:p w:rsidR="004B3EB5" w:rsidRPr="00C04AE3" w:rsidRDefault="004B3EB5" w:rsidP="00290738">
            <w:pPr>
              <w:spacing w:after="0" w:line="240" w:lineRule="atLeast"/>
              <w:jc w:val="both"/>
              <w:rPr>
                <w:rFonts w:ascii="Times New Roman" w:hAnsi="Times New Roman" w:cs="Times New Roman"/>
              </w:rPr>
            </w:pPr>
          </w:p>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4.4.</w:t>
            </w:r>
          </w:p>
        </w:tc>
        <w:tc>
          <w:tcPr>
            <w:tcW w:w="9286" w:type="dxa"/>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Антисептическая и противопожарная защита деревянных конструкций.</w:t>
            </w:r>
          </w:p>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Восстановление защитного окрасочного слоя металлических элементов, окраска металлических  креплений кровель антикоррозийными защитными красками и составами</w:t>
            </w:r>
          </w:p>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Восстановление антикоррозийного покрытия стальных связей, размещенных на крыше и в технических помещениях металлических деталей.</w:t>
            </w:r>
          </w:p>
        </w:tc>
      </w:tr>
      <w:tr w:rsidR="004B3EB5" w:rsidRPr="00C04AE3" w:rsidTr="002531E3">
        <w:tc>
          <w:tcPr>
            <w:tcW w:w="637" w:type="dxa"/>
          </w:tcPr>
          <w:p w:rsidR="004B3EB5" w:rsidRPr="00C04AE3" w:rsidRDefault="004B3EB5" w:rsidP="00290738">
            <w:pPr>
              <w:spacing w:after="0" w:line="240" w:lineRule="atLeast"/>
              <w:jc w:val="both"/>
              <w:rPr>
                <w:rFonts w:ascii="Times New Roman" w:hAnsi="Times New Roman" w:cs="Times New Roman"/>
              </w:rPr>
            </w:pPr>
          </w:p>
        </w:tc>
        <w:tc>
          <w:tcPr>
            <w:tcW w:w="709" w:type="dxa"/>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4.5.</w:t>
            </w:r>
          </w:p>
        </w:tc>
        <w:tc>
          <w:tcPr>
            <w:tcW w:w="9286" w:type="dxa"/>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Ремонт стальных или асбестоцементных кровель, с частичной заменой отдельных листов шиферных кровель  (кроме полной замены покрытия).</w:t>
            </w:r>
          </w:p>
        </w:tc>
      </w:tr>
      <w:tr w:rsidR="004B3EB5" w:rsidRPr="00C04AE3" w:rsidTr="002531E3">
        <w:tc>
          <w:tcPr>
            <w:tcW w:w="637" w:type="dxa"/>
          </w:tcPr>
          <w:p w:rsidR="004B3EB5" w:rsidRPr="00C04AE3" w:rsidRDefault="004B3EB5" w:rsidP="00290738">
            <w:pPr>
              <w:spacing w:after="0" w:line="240" w:lineRule="atLeast"/>
              <w:jc w:val="both"/>
              <w:rPr>
                <w:rFonts w:ascii="Times New Roman" w:hAnsi="Times New Roman" w:cs="Times New Roman"/>
              </w:rPr>
            </w:pPr>
          </w:p>
        </w:tc>
        <w:tc>
          <w:tcPr>
            <w:tcW w:w="709" w:type="dxa"/>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4.6.</w:t>
            </w:r>
          </w:p>
        </w:tc>
        <w:tc>
          <w:tcPr>
            <w:tcW w:w="9286" w:type="dxa"/>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Замена водосточных труб, воронок. Восстановление систем водоотведения.</w:t>
            </w:r>
          </w:p>
        </w:tc>
      </w:tr>
      <w:tr w:rsidR="004B3EB5" w:rsidRPr="00C04AE3" w:rsidTr="002531E3">
        <w:tc>
          <w:tcPr>
            <w:tcW w:w="637" w:type="dxa"/>
          </w:tcPr>
          <w:p w:rsidR="004B3EB5" w:rsidRPr="00C04AE3" w:rsidRDefault="004B3EB5" w:rsidP="00290738">
            <w:pPr>
              <w:spacing w:after="0" w:line="240" w:lineRule="atLeast"/>
              <w:jc w:val="both"/>
              <w:rPr>
                <w:rFonts w:ascii="Times New Roman" w:hAnsi="Times New Roman" w:cs="Times New Roman"/>
              </w:rPr>
            </w:pPr>
          </w:p>
        </w:tc>
        <w:tc>
          <w:tcPr>
            <w:tcW w:w="709" w:type="dxa"/>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4.7.</w:t>
            </w:r>
          </w:p>
        </w:tc>
        <w:tc>
          <w:tcPr>
            <w:tcW w:w="9286" w:type="dxa"/>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Замена  рулонного ковра с частичной заменой нижележащих слоев.</w:t>
            </w:r>
          </w:p>
        </w:tc>
      </w:tr>
      <w:tr w:rsidR="004B3EB5" w:rsidRPr="00C04AE3" w:rsidTr="002531E3">
        <w:tc>
          <w:tcPr>
            <w:tcW w:w="637" w:type="dxa"/>
          </w:tcPr>
          <w:p w:rsidR="004B3EB5" w:rsidRPr="00C04AE3" w:rsidRDefault="004B3EB5" w:rsidP="00290738">
            <w:pPr>
              <w:spacing w:after="0" w:line="240" w:lineRule="atLeast"/>
              <w:jc w:val="both"/>
              <w:rPr>
                <w:rFonts w:ascii="Times New Roman" w:hAnsi="Times New Roman" w:cs="Times New Roman"/>
              </w:rPr>
            </w:pPr>
          </w:p>
        </w:tc>
        <w:tc>
          <w:tcPr>
            <w:tcW w:w="709" w:type="dxa"/>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4.8.</w:t>
            </w:r>
          </w:p>
        </w:tc>
        <w:tc>
          <w:tcPr>
            <w:tcW w:w="9286" w:type="dxa"/>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Восстановление утепляющего слоя  и ремонт гидроизоляционного слоя чердачного покрытия.</w:t>
            </w:r>
          </w:p>
        </w:tc>
      </w:tr>
      <w:tr w:rsidR="004B3EB5" w:rsidRPr="00C04AE3" w:rsidTr="002531E3">
        <w:tc>
          <w:tcPr>
            <w:tcW w:w="637" w:type="dxa"/>
          </w:tcPr>
          <w:p w:rsidR="004B3EB5" w:rsidRPr="00C04AE3" w:rsidRDefault="004B3EB5" w:rsidP="00290738">
            <w:pPr>
              <w:spacing w:after="0" w:line="240" w:lineRule="atLeast"/>
              <w:jc w:val="both"/>
              <w:rPr>
                <w:rFonts w:ascii="Times New Roman" w:hAnsi="Times New Roman" w:cs="Times New Roman"/>
              </w:rPr>
            </w:pPr>
          </w:p>
        </w:tc>
        <w:tc>
          <w:tcPr>
            <w:tcW w:w="709" w:type="dxa"/>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4.9.</w:t>
            </w:r>
          </w:p>
        </w:tc>
        <w:tc>
          <w:tcPr>
            <w:tcW w:w="9286" w:type="dxa"/>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Ремонт слуховых окон и выхода на крыши.</w:t>
            </w:r>
          </w:p>
        </w:tc>
      </w:tr>
      <w:tr w:rsidR="004B3EB5" w:rsidRPr="00C04AE3" w:rsidTr="002531E3">
        <w:tc>
          <w:tcPr>
            <w:tcW w:w="637" w:type="dxa"/>
          </w:tcPr>
          <w:p w:rsidR="004B3EB5" w:rsidRPr="00C04AE3" w:rsidRDefault="004B3EB5" w:rsidP="00290738">
            <w:pPr>
              <w:spacing w:after="0" w:line="240" w:lineRule="atLeast"/>
              <w:jc w:val="both"/>
              <w:rPr>
                <w:rFonts w:ascii="Times New Roman" w:hAnsi="Times New Roman" w:cs="Times New Roman"/>
              </w:rPr>
            </w:pPr>
          </w:p>
        </w:tc>
        <w:tc>
          <w:tcPr>
            <w:tcW w:w="709" w:type="dxa"/>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4.10.</w:t>
            </w:r>
          </w:p>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4.11.</w:t>
            </w:r>
          </w:p>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4.12.</w:t>
            </w:r>
          </w:p>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4.13.</w:t>
            </w:r>
          </w:p>
        </w:tc>
        <w:tc>
          <w:tcPr>
            <w:tcW w:w="9286" w:type="dxa"/>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Восстановление и ремонт коньковых и карнизных свесов.</w:t>
            </w:r>
          </w:p>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Ремонт вентиляционных труб и каналов.</w:t>
            </w:r>
          </w:p>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Восстановление примыканий к парапетам.</w:t>
            </w:r>
          </w:p>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Ремонт парапетов, колпаков и зонтов над трубами.</w:t>
            </w:r>
          </w:p>
        </w:tc>
      </w:tr>
      <w:tr w:rsidR="004B3EB5" w:rsidRPr="00C04AE3" w:rsidTr="002531E3">
        <w:tc>
          <w:tcPr>
            <w:tcW w:w="10632" w:type="dxa"/>
            <w:gridSpan w:val="3"/>
          </w:tcPr>
          <w:p w:rsidR="004B3EB5" w:rsidRPr="00C04AE3" w:rsidRDefault="004B3EB5" w:rsidP="002531E3">
            <w:pPr>
              <w:spacing w:after="0" w:line="240" w:lineRule="atLeast"/>
              <w:jc w:val="both"/>
              <w:rPr>
                <w:rFonts w:ascii="Times New Roman" w:hAnsi="Times New Roman" w:cs="Times New Roman"/>
                <w:b/>
              </w:rPr>
            </w:pPr>
            <w:r w:rsidRPr="00C04AE3">
              <w:rPr>
                <w:rFonts w:ascii="Times New Roman" w:hAnsi="Times New Roman" w:cs="Times New Roman"/>
              </w:rPr>
              <w:t>Подъезды и лестничные клетки</w:t>
            </w:r>
          </w:p>
        </w:tc>
      </w:tr>
      <w:tr w:rsidR="004B3EB5" w:rsidRPr="00C04AE3" w:rsidTr="002531E3">
        <w:tc>
          <w:tcPr>
            <w:tcW w:w="637" w:type="dxa"/>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5.</w:t>
            </w:r>
          </w:p>
        </w:tc>
        <w:tc>
          <w:tcPr>
            <w:tcW w:w="9995" w:type="dxa"/>
            <w:gridSpan w:val="2"/>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Оконные и дверные заполнения</w:t>
            </w:r>
          </w:p>
        </w:tc>
      </w:tr>
      <w:tr w:rsidR="004B3EB5" w:rsidRPr="00C04AE3" w:rsidTr="002531E3">
        <w:tc>
          <w:tcPr>
            <w:tcW w:w="637" w:type="dxa"/>
          </w:tcPr>
          <w:p w:rsidR="004B3EB5" w:rsidRPr="00C04AE3" w:rsidRDefault="004B3EB5" w:rsidP="00290738">
            <w:pPr>
              <w:spacing w:after="0" w:line="240" w:lineRule="atLeast"/>
              <w:jc w:val="both"/>
              <w:rPr>
                <w:rFonts w:ascii="Times New Roman" w:hAnsi="Times New Roman" w:cs="Times New Roman"/>
              </w:rPr>
            </w:pPr>
          </w:p>
        </w:tc>
        <w:tc>
          <w:tcPr>
            <w:tcW w:w="709" w:type="dxa"/>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5.1.</w:t>
            </w:r>
          </w:p>
        </w:tc>
        <w:tc>
          <w:tcPr>
            <w:tcW w:w="9286" w:type="dxa"/>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Ремонт оконных рам, дверных и оконных коробок, дверных полотен, замена остекления, фурнитуры в местах общего пользования.</w:t>
            </w:r>
          </w:p>
        </w:tc>
      </w:tr>
      <w:tr w:rsidR="004B3EB5" w:rsidRPr="00C04AE3" w:rsidTr="002531E3">
        <w:tc>
          <w:tcPr>
            <w:tcW w:w="637" w:type="dxa"/>
          </w:tcPr>
          <w:p w:rsidR="004B3EB5" w:rsidRPr="00C04AE3" w:rsidRDefault="004B3EB5" w:rsidP="00290738">
            <w:pPr>
              <w:spacing w:after="0" w:line="240" w:lineRule="atLeast"/>
              <w:jc w:val="both"/>
              <w:rPr>
                <w:rFonts w:ascii="Times New Roman" w:hAnsi="Times New Roman" w:cs="Times New Roman"/>
              </w:rPr>
            </w:pPr>
          </w:p>
        </w:tc>
        <w:tc>
          <w:tcPr>
            <w:tcW w:w="709" w:type="dxa"/>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5.2.</w:t>
            </w:r>
          </w:p>
        </w:tc>
        <w:tc>
          <w:tcPr>
            <w:tcW w:w="9286" w:type="dxa"/>
          </w:tcPr>
          <w:p w:rsidR="004B3EB5" w:rsidRPr="00C04AE3" w:rsidRDefault="004B3EB5" w:rsidP="002531E3">
            <w:pPr>
              <w:spacing w:after="0" w:line="240" w:lineRule="atLeast"/>
              <w:jc w:val="both"/>
              <w:rPr>
                <w:rFonts w:ascii="Times New Roman" w:hAnsi="Times New Roman" w:cs="Times New Roman"/>
              </w:rPr>
            </w:pPr>
            <w:r w:rsidRPr="00C04AE3">
              <w:rPr>
                <w:rFonts w:ascii="Times New Roman" w:hAnsi="Times New Roman" w:cs="Times New Roman"/>
              </w:rPr>
              <w:t>Окраска входных дверей и оконных рам в подъездах.</w:t>
            </w:r>
          </w:p>
        </w:tc>
      </w:tr>
      <w:tr w:rsidR="004B3EB5" w:rsidRPr="00C04AE3" w:rsidTr="002531E3">
        <w:tc>
          <w:tcPr>
            <w:tcW w:w="637" w:type="dxa"/>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6.</w:t>
            </w:r>
          </w:p>
        </w:tc>
        <w:tc>
          <w:tcPr>
            <w:tcW w:w="9995" w:type="dxa"/>
            <w:gridSpan w:val="2"/>
          </w:tcPr>
          <w:p w:rsidR="004B3EB5" w:rsidRPr="00C04AE3" w:rsidRDefault="004B3EB5" w:rsidP="002531E3">
            <w:pPr>
              <w:spacing w:after="0" w:line="240" w:lineRule="atLeast"/>
              <w:jc w:val="both"/>
              <w:rPr>
                <w:rFonts w:ascii="Times New Roman" w:hAnsi="Times New Roman" w:cs="Times New Roman"/>
              </w:rPr>
            </w:pPr>
            <w:r w:rsidRPr="00C04AE3">
              <w:rPr>
                <w:rFonts w:ascii="Times New Roman" w:hAnsi="Times New Roman" w:cs="Times New Roman"/>
              </w:rPr>
              <w:t xml:space="preserve">Лестничные марши, балконы, подъездные крыльца </w:t>
            </w:r>
          </w:p>
        </w:tc>
      </w:tr>
      <w:tr w:rsidR="004B3EB5" w:rsidRPr="00C04AE3" w:rsidTr="002531E3">
        <w:tc>
          <w:tcPr>
            <w:tcW w:w="637" w:type="dxa"/>
          </w:tcPr>
          <w:p w:rsidR="004B3EB5" w:rsidRPr="00C04AE3" w:rsidRDefault="004B3EB5" w:rsidP="00290738">
            <w:pPr>
              <w:spacing w:after="0" w:line="240" w:lineRule="atLeast"/>
              <w:jc w:val="both"/>
              <w:rPr>
                <w:rFonts w:ascii="Times New Roman" w:hAnsi="Times New Roman" w:cs="Times New Roman"/>
              </w:rPr>
            </w:pPr>
          </w:p>
        </w:tc>
        <w:tc>
          <w:tcPr>
            <w:tcW w:w="709" w:type="dxa"/>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6.1.</w:t>
            </w:r>
          </w:p>
          <w:p w:rsidR="004B3EB5" w:rsidRPr="00C04AE3" w:rsidRDefault="004B3EB5" w:rsidP="00290738">
            <w:pPr>
              <w:spacing w:after="0" w:line="240" w:lineRule="atLeast"/>
              <w:jc w:val="both"/>
              <w:rPr>
                <w:rFonts w:ascii="Times New Roman" w:hAnsi="Times New Roman" w:cs="Times New Roman"/>
              </w:rPr>
            </w:pPr>
          </w:p>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6.2.</w:t>
            </w:r>
          </w:p>
        </w:tc>
        <w:tc>
          <w:tcPr>
            <w:tcW w:w="9286" w:type="dxa"/>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Восстановление и ремонт поврежденных участков бетонных крылец,  балконов, козырьков и зонтов над входами в здание, в подвалы и над балконами</w:t>
            </w:r>
            <w:proofErr w:type="gramStart"/>
            <w:r w:rsidRPr="00C04AE3">
              <w:rPr>
                <w:rFonts w:ascii="Times New Roman" w:hAnsi="Times New Roman" w:cs="Times New Roman"/>
              </w:rPr>
              <w:t xml:space="preserve"> .</w:t>
            </w:r>
            <w:proofErr w:type="gramEnd"/>
          </w:p>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Восстановление элементов металлических ограждений на балконах, лоджиях и козырьках.</w:t>
            </w:r>
          </w:p>
        </w:tc>
      </w:tr>
      <w:tr w:rsidR="004B3EB5" w:rsidRPr="00C04AE3" w:rsidTr="002531E3">
        <w:tc>
          <w:tcPr>
            <w:tcW w:w="637" w:type="dxa"/>
          </w:tcPr>
          <w:p w:rsidR="004B3EB5" w:rsidRPr="00C04AE3" w:rsidRDefault="004B3EB5" w:rsidP="00290738">
            <w:pPr>
              <w:spacing w:after="0" w:line="240" w:lineRule="atLeast"/>
              <w:jc w:val="both"/>
              <w:rPr>
                <w:rFonts w:ascii="Times New Roman" w:hAnsi="Times New Roman" w:cs="Times New Roman"/>
              </w:rPr>
            </w:pPr>
          </w:p>
        </w:tc>
        <w:tc>
          <w:tcPr>
            <w:tcW w:w="709" w:type="dxa"/>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6.3.</w:t>
            </w:r>
          </w:p>
        </w:tc>
        <w:tc>
          <w:tcPr>
            <w:tcW w:w="9286" w:type="dxa"/>
          </w:tcPr>
          <w:p w:rsidR="004B3EB5" w:rsidRPr="00C04AE3" w:rsidRDefault="004B3EB5" w:rsidP="002531E3">
            <w:pPr>
              <w:spacing w:after="0" w:line="240" w:lineRule="atLeast"/>
              <w:jc w:val="both"/>
              <w:rPr>
                <w:rFonts w:ascii="Times New Roman" w:hAnsi="Times New Roman" w:cs="Times New Roman"/>
              </w:rPr>
            </w:pPr>
            <w:r w:rsidRPr="00C04AE3">
              <w:rPr>
                <w:rFonts w:ascii="Times New Roman" w:hAnsi="Times New Roman" w:cs="Times New Roman"/>
              </w:rPr>
              <w:t>Заделка выбоин, трещин ступеней лестниц и площадок, ремонт спупеней,  ремонт ограждений</w:t>
            </w:r>
            <w:proofErr w:type="gramStart"/>
            <w:r w:rsidRPr="00C04AE3">
              <w:rPr>
                <w:rFonts w:ascii="Times New Roman" w:hAnsi="Times New Roman" w:cs="Times New Roman"/>
              </w:rPr>
              <w:t xml:space="preserve"> ,</w:t>
            </w:r>
            <w:proofErr w:type="gramEnd"/>
            <w:r w:rsidRPr="00C04AE3">
              <w:rPr>
                <w:rFonts w:ascii="Times New Roman" w:hAnsi="Times New Roman" w:cs="Times New Roman"/>
              </w:rPr>
              <w:t xml:space="preserve"> перил , межэтажных маршей</w:t>
            </w:r>
          </w:p>
        </w:tc>
      </w:tr>
      <w:tr w:rsidR="004B3EB5" w:rsidRPr="00C04AE3" w:rsidTr="002531E3">
        <w:tc>
          <w:tcPr>
            <w:tcW w:w="637" w:type="dxa"/>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7.</w:t>
            </w:r>
          </w:p>
        </w:tc>
        <w:tc>
          <w:tcPr>
            <w:tcW w:w="9995" w:type="dxa"/>
            <w:gridSpan w:val="2"/>
          </w:tcPr>
          <w:p w:rsidR="004B3EB5" w:rsidRPr="00C04AE3" w:rsidRDefault="004B3EB5" w:rsidP="002531E3">
            <w:pPr>
              <w:spacing w:after="0" w:line="240" w:lineRule="atLeast"/>
              <w:jc w:val="both"/>
              <w:rPr>
                <w:rFonts w:ascii="Times New Roman" w:hAnsi="Times New Roman" w:cs="Times New Roman"/>
              </w:rPr>
            </w:pPr>
            <w:r w:rsidRPr="00C04AE3">
              <w:rPr>
                <w:rFonts w:ascii="Times New Roman" w:hAnsi="Times New Roman" w:cs="Times New Roman"/>
              </w:rPr>
              <w:t>Полы</w:t>
            </w:r>
          </w:p>
        </w:tc>
      </w:tr>
      <w:tr w:rsidR="004B3EB5" w:rsidRPr="00C04AE3" w:rsidTr="002531E3">
        <w:tc>
          <w:tcPr>
            <w:tcW w:w="637" w:type="dxa"/>
          </w:tcPr>
          <w:p w:rsidR="004B3EB5" w:rsidRPr="00C04AE3" w:rsidRDefault="004B3EB5" w:rsidP="00290738">
            <w:pPr>
              <w:spacing w:after="0" w:line="240" w:lineRule="atLeast"/>
              <w:jc w:val="both"/>
              <w:rPr>
                <w:rFonts w:ascii="Times New Roman" w:hAnsi="Times New Roman" w:cs="Times New Roman"/>
              </w:rPr>
            </w:pPr>
          </w:p>
        </w:tc>
        <w:tc>
          <w:tcPr>
            <w:tcW w:w="709" w:type="dxa"/>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7.1.</w:t>
            </w:r>
          </w:p>
        </w:tc>
        <w:tc>
          <w:tcPr>
            <w:tcW w:w="9286" w:type="dxa"/>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Ремонт полов в подъездах и технических помещениях.</w:t>
            </w:r>
          </w:p>
        </w:tc>
      </w:tr>
      <w:tr w:rsidR="004B3EB5" w:rsidRPr="00C04AE3" w:rsidTr="002531E3">
        <w:tc>
          <w:tcPr>
            <w:tcW w:w="637" w:type="dxa"/>
          </w:tcPr>
          <w:p w:rsidR="004B3EB5" w:rsidRPr="00C04AE3" w:rsidRDefault="004B3EB5" w:rsidP="00290738">
            <w:pPr>
              <w:spacing w:after="0" w:line="240" w:lineRule="atLeast"/>
              <w:jc w:val="both"/>
              <w:rPr>
                <w:rFonts w:ascii="Times New Roman" w:hAnsi="Times New Roman" w:cs="Times New Roman"/>
              </w:rPr>
            </w:pPr>
          </w:p>
        </w:tc>
        <w:tc>
          <w:tcPr>
            <w:tcW w:w="709" w:type="dxa"/>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7.2.</w:t>
            </w:r>
          </w:p>
        </w:tc>
        <w:tc>
          <w:tcPr>
            <w:tcW w:w="9286" w:type="dxa"/>
          </w:tcPr>
          <w:p w:rsidR="004B3EB5" w:rsidRPr="00C04AE3" w:rsidRDefault="004B3EB5" w:rsidP="002531E3">
            <w:pPr>
              <w:spacing w:after="0" w:line="240" w:lineRule="atLeast"/>
              <w:jc w:val="both"/>
              <w:rPr>
                <w:rFonts w:ascii="Times New Roman" w:hAnsi="Times New Roman" w:cs="Times New Roman"/>
              </w:rPr>
            </w:pPr>
            <w:r w:rsidRPr="00C04AE3">
              <w:rPr>
                <w:rFonts w:ascii="Times New Roman" w:hAnsi="Times New Roman" w:cs="Times New Roman"/>
              </w:rPr>
              <w:t>Окраска полов в технических помещениях.</w:t>
            </w:r>
          </w:p>
        </w:tc>
      </w:tr>
      <w:tr w:rsidR="004B3EB5" w:rsidRPr="00C04AE3" w:rsidTr="002531E3">
        <w:tc>
          <w:tcPr>
            <w:tcW w:w="637" w:type="dxa"/>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8.</w:t>
            </w:r>
          </w:p>
        </w:tc>
        <w:tc>
          <w:tcPr>
            <w:tcW w:w="9995" w:type="dxa"/>
            <w:gridSpan w:val="2"/>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Внутренняя отделка</w:t>
            </w:r>
          </w:p>
        </w:tc>
      </w:tr>
      <w:tr w:rsidR="004B3EB5" w:rsidRPr="00C04AE3" w:rsidTr="002531E3">
        <w:tc>
          <w:tcPr>
            <w:tcW w:w="637" w:type="dxa"/>
          </w:tcPr>
          <w:p w:rsidR="004B3EB5" w:rsidRPr="00C04AE3" w:rsidRDefault="004B3EB5" w:rsidP="00290738">
            <w:pPr>
              <w:spacing w:after="0" w:line="240" w:lineRule="atLeast"/>
              <w:jc w:val="both"/>
              <w:rPr>
                <w:rFonts w:ascii="Times New Roman" w:hAnsi="Times New Roman" w:cs="Times New Roman"/>
              </w:rPr>
            </w:pPr>
          </w:p>
        </w:tc>
        <w:tc>
          <w:tcPr>
            <w:tcW w:w="709" w:type="dxa"/>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8.1.</w:t>
            </w:r>
          </w:p>
        </w:tc>
        <w:tc>
          <w:tcPr>
            <w:tcW w:w="9286" w:type="dxa"/>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Восстановление штукатурки стен и потолков (отдельными местами) лестничных маршей и площадок.</w:t>
            </w:r>
          </w:p>
        </w:tc>
      </w:tr>
      <w:tr w:rsidR="004B3EB5" w:rsidRPr="00C04AE3" w:rsidTr="002531E3">
        <w:tc>
          <w:tcPr>
            <w:tcW w:w="637" w:type="dxa"/>
          </w:tcPr>
          <w:p w:rsidR="004B3EB5" w:rsidRPr="00C04AE3" w:rsidRDefault="004B3EB5" w:rsidP="00290738">
            <w:pPr>
              <w:spacing w:after="0" w:line="240" w:lineRule="atLeast"/>
              <w:jc w:val="both"/>
              <w:rPr>
                <w:rFonts w:ascii="Times New Roman" w:hAnsi="Times New Roman" w:cs="Times New Roman"/>
              </w:rPr>
            </w:pPr>
          </w:p>
        </w:tc>
        <w:tc>
          <w:tcPr>
            <w:tcW w:w="709" w:type="dxa"/>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8.2.</w:t>
            </w:r>
          </w:p>
        </w:tc>
        <w:tc>
          <w:tcPr>
            <w:tcW w:w="9286" w:type="dxa"/>
          </w:tcPr>
          <w:p w:rsidR="004B3EB5" w:rsidRPr="00C04AE3" w:rsidRDefault="004B3EB5" w:rsidP="002531E3">
            <w:pPr>
              <w:spacing w:after="0" w:line="240" w:lineRule="atLeast"/>
              <w:jc w:val="both"/>
              <w:rPr>
                <w:rFonts w:ascii="Times New Roman" w:hAnsi="Times New Roman" w:cs="Times New Roman"/>
              </w:rPr>
            </w:pPr>
            <w:r w:rsidRPr="00C04AE3">
              <w:rPr>
                <w:rFonts w:ascii="Times New Roman" w:hAnsi="Times New Roman" w:cs="Times New Roman"/>
              </w:rPr>
              <w:t>Все виды малярных и стекольных работ во вспомогательных помещениях (лестничных клетках, подвалах, чердаках).</w:t>
            </w:r>
          </w:p>
        </w:tc>
      </w:tr>
      <w:tr w:rsidR="004B3EB5" w:rsidRPr="00C04AE3" w:rsidTr="002531E3">
        <w:tc>
          <w:tcPr>
            <w:tcW w:w="637" w:type="dxa"/>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9.</w:t>
            </w:r>
          </w:p>
        </w:tc>
        <w:tc>
          <w:tcPr>
            <w:tcW w:w="9995" w:type="dxa"/>
            <w:gridSpan w:val="2"/>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Центральное отопление и горячее водоснабжение</w:t>
            </w:r>
          </w:p>
        </w:tc>
      </w:tr>
      <w:tr w:rsidR="004B3EB5" w:rsidRPr="00C04AE3" w:rsidTr="002531E3">
        <w:tc>
          <w:tcPr>
            <w:tcW w:w="637" w:type="dxa"/>
          </w:tcPr>
          <w:p w:rsidR="004B3EB5" w:rsidRPr="00C04AE3" w:rsidRDefault="004B3EB5" w:rsidP="00290738">
            <w:pPr>
              <w:spacing w:after="0" w:line="240" w:lineRule="atLeast"/>
              <w:jc w:val="both"/>
              <w:rPr>
                <w:rFonts w:ascii="Times New Roman" w:hAnsi="Times New Roman" w:cs="Times New Roman"/>
              </w:rPr>
            </w:pPr>
          </w:p>
        </w:tc>
        <w:tc>
          <w:tcPr>
            <w:tcW w:w="709" w:type="dxa"/>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9.1.</w:t>
            </w:r>
          </w:p>
        </w:tc>
        <w:tc>
          <w:tcPr>
            <w:tcW w:w="9286" w:type="dxa"/>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Смена отдельных участков трубопроводов, секций отопительных приборов, запорной и регулировочной арматуры, водоразборных приборов, относящихся к общему имуществу.</w:t>
            </w:r>
          </w:p>
        </w:tc>
      </w:tr>
      <w:tr w:rsidR="004B3EB5" w:rsidRPr="00C04AE3" w:rsidTr="002531E3">
        <w:tc>
          <w:tcPr>
            <w:tcW w:w="637" w:type="dxa"/>
          </w:tcPr>
          <w:p w:rsidR="004B3EB5" w:rsidRPr="00C04AE3" w:rsidRDefault="004B3EB5" w:rsidP="00290738">
            <w:pPr>
              <w:spacing w:after="0" w:line="240" w:lineRule="atLeast"/>
              <w:jc w:val="both"/>
              <w:rPr>
                <w:rFonts w:ascii="Times New Roman" w:hAnsi="Times New Roman" w:cs="Times New Roman"/>
              </w:rPr>
            </w:pPr>
          </w:p>
        </w:tc>
        <w:tc>
          <w:tcPr>
            <w:tcW w:w="709" w:type="dxa"/>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9.2.</w:t>
            </w:r>
          </w:p>
        </w:tc>
        <w:tc>
          <w:tcPr>
            <w:tcW w:w="9286" w:type="dxa"/>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Установка (при необходимости) воздушных кранов.</w:t>
            </w:r>
          </w:p>
        </w:tc>
      </w:tr>
      <w:tr w:rsidR="004B3EB5" w:rsidRPr="00C04AE3" w:rsidTr="002531E3">
        <w:tc>
          <w:tcPr>
            <w:tcW w:w="637" w:type="dxa"/>
          </w:tcPr>
          <w:p w:rsidR="004B3EB5" w:rsidRPr="00C04AE3" w:rsidRDefault="004B3EB5" w:rsidP="00290738">
            <w:pPr>
              <w:spacing w:after="0" w:line="240" w:lineRule="atLeast"/>
              <w:jc w:val="both"/>
              <w:rPr>
                <w:rFonts w:ascii="Times New Roman" w:hAnsi="Times New Roman" w:cs="Times New Roman"/>
              </w:rPr>
            </w:pPr>
          </w:p>
        </w:tc>
        <w:tc>
          <w:tcPr>
            <w:tcW w:w="709" w:type="dxa"/>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9.3.</w:t>
            </w:r>
          </w:p>
        </w:tc>
        <w:tc>
          <w:tcPr>
            <w:tcW w:w="9286" w:type="dxa"/>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Утепление трубопроводов в чердачных помещениях и технических подпольях.</w:t>
            </w:r>
          </w:p>
        </w:tc>
      </w:tr>
      <w:tr w:rsidR="004B3EB5" w:rsidRPr="00C04AE3" w:rsidTr="002531E3">
        <w:tc>
          <w:tcPr>
            <w:tcW w:w="637" w:type="dxa"/>
          </w:tcPr>
          <w:p w:rsidR="004B3EB5" w:rsidRPr="00C04AE3" w:rsidRDefault="004B3EB5" w:rsidP="00290738">
            <w:pPr>
              <w:spacing w:after="0" w:line="240" w:lineRule="atLeast"/>
              <w:jc w:val="both"/>
              <w:rPr>
                <w:rFonts w:ascii="Times New Roman" w:hAnsi="Times New Roman" w:cs="Times New Roman"/>
              </w:rPr>
            </w:pPr>
          </w:p>
        </w:tc>
        <w:tc>
          <w:tcPr>
            <w:tcW w:w="709" w:type="dxa"/>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9.4.</w:t>
            </w:r>
          </w:p>
        </w:tc>
        <w:tc>
          <w:tcPr>
            <w:tcW w:w="9286" w:type="dxa"/>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Гидравлические испытания систем после ремонта.</w:t>
            </w:r>
          </w:p>
        </w:tc>
      </w:tr>
      <w:tr w:rsidR="004B3EB5" w:rsidRPr="00C04AE3" w:rsidTr="002531E3">
        <w:tc>
          <w:tcPr>
            <w:tcW w:w="637" w:type="dxa"/>
          </w:tcPr>
          <w:p w:rsidR="004B3EB5" w:rsidRPr="00C04AE3" w:rsidRDefault="004B3EB5" w:rsidP="00290738">
            <w:pPr>
              <w:spacing w:after="0" w:line="240" w:lineRule="atLeast"/>
              <w:jc w:val="both"/>
              <w:rPr>
                <w:rFonts w:ascii="Times New Roman" w:hAnsi="Times New Roman" w:cs="Times New Roman"/>
              </w:rPr>
            </w:pPr>
          </w:p>
        </w:tc>
        <w:tc>
          <w:tcPr>
            <w:tcW w:w="709" w:type="dxa"/>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9.5.</w:t>
            </w:r>
          </w:p>
        </w:tc>
        <w:tc>
          <w:tcPr>
            <w:tcW w:w="9286" w:type="dxa"/>
          </w:tcPr>
          <w:p w:rsidR="004B3EB5" w:rsidRPr="00C04AE3" w:rsidRDefault="004B3EB5" w:rsidP="002531E3">
            <w:pPr>
              <w:spacing w:after="0" w:line="240" w:lineRule="atLeast"/>
              <w:jc w:val="both"/>
              <w:rPr>
                <w:rFonts w:ascii="Times New Roman" w:hAnsi="Times New Roman" w:cs="Times New Roman"/>
              </w:rPr>
            </w:pPr>
            <w:r w:rsidRPr="00C04AE3">
              <w:rPr>
                <w:rFonts w:ascii="Times New Roman" w:hAnsi="Times New Roman" w:cs="Times New Roman"/>
              </w:rPr>
              <w:t>Слив воды и заполнение водой системы отопления после проведения ремонтных работ.</w:t>
            </w:r>
          </w:p>
        </w:tc>
      </w:tr>
      <w:tr w:rsidR="004B3EB5" w:rsidRPr="00C04AE3" w:rsidTr="002531E3">
        <w:tc>
          <w:tcPr>
            <w:tcW w:w="637" w:type="dxa"/>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10.</w:t>
            </w:r>
          </w:p>
        </w:tc>
        <w:tc>
          <w:tcPr>
            <w:tcW w:w="9995" w:type="dxa"/>
            <w:gridSpan w:val="2"/>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Водопровод и канализация</w:t>
            </w:r>
          </w:p>
        </w:tc>
      </w:tr>
      <w:tr w:rsidR="004B3EB5" w:rsidRPr="00C04AE3" w:rsidTr="002531E3">
        <w:tc>
          <w:tcPr>
            <w:tcW w:w="637" w:type="dxa"/>
          </w:tcPr>
          <w:p w:rsidR="004B3EB5" w:rsidRPr="00C04AE3" w:rsidRDefault="004B3EB5" w:rsidP="00290738">
            <w:pPr>
              <w:spacing w:after="0" w:line="240" w:lineRule="atLeast"/>
              <w:jc w:val="both"/>
              <w:rPr>
                <w:rFonts w:ascii="Times New Roman" w:hAnsi="Times New Roman" w:cs="Times New Roman"/>
              </w:rPr>
            </w:pPr>
          </w:p>
        </w:tc>
        <w:tc>
          <w:tcPr>
            <w:tcW w:w="709" w:type="dxa"/>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10.1.</w:t>
            </w:r>
          </w:p>
        </w:tc>
        <w:tc>
          <w:tcPr>
            <w:tcW w:w="9286" w:type="dxa"/>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Смена отдельных участков трубопроводов, фасонных частей  запорной арматуры, вентилей, водоразборных приборов, относящихся к общему имуществу; гидравлическое испытание  и промывка систем после ремонта.</w:t>
            </w:r>
          </w:p>
        </w:tc>
      </w:tr>
      <w:tr w:rsidR="004B3EB5" w:rsidRPr="00C04AE3" w:rsidTr="002531E3">
        <w:tc>
          <w:tcPr>
            <w:tcW w:w="637" w:type="dxa"/>
          </w:tcPr>
          <w:p w:rsidR="004B3EB5" w:rsidRPr="00C04AE3" w:rsidRDefault="004B3EB5" w:rsidP="00290738">
            <w:pPr>
              <w:spacing w:after="0" w:line="240" w:lineRule="atLeast"/>
              <w:jc w:val="both"/>
              <w:rPr>
                <w:rFonts w:ascii="Times New Roman" w:hAnsi="Times New Roman" w:cs="Times New Roman"/>
              </w:rPr>
            </w:pPr>
          </w:p>
        </w:tc>
        <w:tc>
          <w:tcPr>
            <w:tcW w:w="709" w:type="dxa"/>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10.2.</w:t>
            </w:r>
          </w:p>
        </w:tc>
        <w:tc>
          <w:tcPr>
            <w:tcW w:w="9286" w:type="dxa"/>
          </w:tcPr>
          <w:p w:rsidR="004B3EB5" w:rsidRPr="00C04AE3" w:rsidRDefault="004B3EB5" w:rsidP="002531E3">
            <w:pPr>
              <w:spacing w:after="0" w:line="240" w:lineRule="atLeast"/>
              <w:jc w:val="both"/>
              <w:rPr>
                <w:rFonts w:ascii="Times New Roman" w:hAnsi="Times New Roman" w:cs="Times New Roman"/>
              </w:rPr>
            </w:pPr>
            <w:r w:rsidRPr="00C04AE3">
              <w:rPr>
                <w:rFonts w:ascii="Times New Roman" w:hAnsi="Times New Roman" w:cs="Times New Roman"/>
              </w:rPr>
              <w:t>Утепление трубопроводов в чердачных помещениях и технических подпольях.</w:t>
            </w:r>
          </w:p>
        </w:tc>
      </w:tr>
      <w:tr w:rsidR="004B3EB5" w:rsidRPr="00C04AE3" w:rsidTr="002531E3">
        <w:tc>
          <w:tcPr>
            <w:tcW w:w="637" w:type="dxa"/>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lastRenderedPageBreak/>
              <w:t>11.</w:t>
            </w:r>
          </w:p>
        </w:tc>
        <w:tc>
          <w:tcPr>
            <w:tcW w:w="9995" w:type="dxa"/>
            <w:gridSpan w:val="2"/>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Электротехнические устройства</w:t>
            </w:r>
          </w:p>
        </w:tc>
      </w:tr>
      <w:tr w:rsidR="004B3EB5" w:rsidRPr="00C04AE3" w:rsidTr="002531E3">
        <w:tc>
          <w:tcPr>
            <w:tcW w:w="637" w:type="dxa"/>
          </w:tcPr>
          <w:p w:rsidR="004B3EB5" w:rsidRPr="00C04AE3" w:rsidRDefault="004B3EB5" w:rsidP="00290738">
            <w:pPr>
              <w:spacing w:after="0" w:line="240" w:lineRule="atLeast"/>
              <w:jc w:val="both"/>
              <w:rPr>
                <w:rFonts w:ascii="Times New Roman" w:hAnsi="Times New Roman" w:cs="Times New Roman"/>
              </w:rPr>
            </w:pPr>
          </w:p>
        </w:tc>
        <w:tc>
          <w:tcPr>
            <w:tcW w:w="709" w:type="dxa"/>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11.1.</w:t>
            </w:r>
          </w:p>
        </w:tc>
        <w:tc>
          <w:tcPr>
            <w:tcW w:w="9286" w:type="dxa"/>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Замена неисправных участков электрической сети здания, исключая электрические сети жилых квартир.</w:t>
            </w:r>
          </w:p>
        </w:tc>
      </w:tr>
      <w:tr w:rsidR="004B3EB5" w:rsidRPr="00C04AE3" w:rsidTr="002531E3">
        <w:tc>
          <w:tcPr>
            <w:tcW w:w="637" w:type="dxa"/>
          </w:tcPr>
          <w:p w:rsidR="004B3EB5" w:rsidRPr="00C04AE3" w:rsidRDefault="004B3EB5" w:rsidP="00290738">
            <w:pPr>
              <w:spacing w:after="0" w:line="240" w:lineRule="atLeast"/>
              <w:rPr>
                <w:rFonts w:ascii="Times New Roman" w:hAnsi="Times New Roman" w:cs="Times New Roman"/>
              </w:rPr>
            </w:pPr>
          </w:p>
          <w:p w:rsidR="004B3EB5" w:rsidRPr="00C04AE3" w:rsidRDefault="004B3EB5" w:rsidP="00290738">
            <w:pPr>
              <w:spacing w:after="0" w:line="240" w:lineRule="atLeast"/>
              <w:rPr>
                <w:rFonts w:ascii="Times New Roman" w:hAnsi="Times New Roman" w:cs="Times New Roman"/>
              </w:rPr>
            </w:pPr>
          </w:p>
          <w:p w:rsidR="004B3EB5" w:rsidRPr="00C04AE3" w:rsidRDefault="004B3EB5" w:rsidP="00290738">
            <w:pPr>
              <w:spacing w:after="0" w:line="240" w:lineRule="atLeast"/>
              <w:rPr>
                <w:rFonts w:ascii="Times New Roman" w:hAnsi="Times New Roman" w:cs="Times New Roman"/>
              </w:rPr>
            </w:pPr>
          </w:p>
          <w:p w:rsidR="004B3EB5" w:rsidRPr="00C04AE3" w:rsidRDefault="004B3EB5" w:rsidP="00290738">
            <w:pPr>
              <w:spacing w:after="0" w:line="240" w:lineRule="atLeast"/>
              <w:rPr>
                <w:rFonts w:ascii="Times New Roman" w:hAnsi="Times New Roman" w:cs="Times New Roman"/>
              </w:rPr>
            </w:pPr>
          </w:p>
          <w:p w:rsidR="004B3EB5" w:rsidRPr="00C04AE3" w:rsidRDefault="004B3EB5" w:rsidP="00290738">
            <w:pPr>
              <w:spacing w:after="0" w:line="240" w:lineRule="atLeast"/>
              <w:rPr>
                <w:rFonts w:ascii="Times New Roman" w:hAnsi="Times New Roman" w:cs="Times New Roman"/>
              </w:rPr>
            </w:pPr>
          </w:p>
          <w:p w:rsidR="004B3EB5" w:rsidRPr="00C04AE3" w:rsidRDefault="004B3EB5" w:rsidP="00290738">
            <w:pPr>
              <w:spacing w:after="0" w:line="240" w:lineRule="atLeast"/>
              <w:rPr>
                <w:rFonts w:ascii="Times New Roman" w:hAnsi="Times New Roman" w:cs="Times New Roman"/>
              </w:rPr>
            </w:pPr>
          </w:p>
        </w:tc>
        <w:tc>
          <w:tcPr>
            <w:tcW w:w="709" w:type="dxa"/>
          </w:tcPr>
          <w:p w:rsidR="004B3EB5" w:rsidRPr="00C04AE3" w:rsidRDefault="004B3EB5" w:rsidP="00290738">
            <w:pPr>
              <w:spacing w:after="0" w:line="240" w:lineRule="atLeast"/>
              <w:rPr>
                <w:rFonts w:ascii="Times New Roman" w:hAnsi="Times New Roman" w:cs="Times New Roman"/>
              </w:rPr>
            </w:pPr>
            <w:r w:rsidRPr="00C04AE3">
              <w:rPr>
                <w:rFonts w:ascii="Times New Roman" w:hAnsi="Times New Roman" w:cs="Times New Roman"/>
              </w:rPr>
              <w:t>11.2.</w:t>
            </w:r>
          </w:p>
          <w:p w:rsidR="004B3EB5" w:rsidRPr="00C04AE3" w:rsidRDefault="004B3EB5" w:rsidP="00290738">
            <w:pPr>
              <w:spacing w:after="0" w:line="240" w:lineRule="atLeast"/>
              <w:rPr>
                <w:rFonts w:ascii="Times New Roman" w:hAnsi="Times New Roman" w:cs="Times New Roman"/>
              </w:rPr>
            </w:pPr>
          </w:p>
          <w:p w:rsidR="004B3EB5" w:rsidRPr="00C04AE3" w:rsidRDefault="004B3EB5" w:rsidP="00290738">
            <w:pPr>
              <w:spacing w:after="0" w:line="240" w:lineRule="atLeast"/>
              <w:rPr>
                <w:rFonts w:ascii="Times New Roman" w:hAnsi="Times New Roman" w:cs="Times New Roman"/>
              </w:rPr>
            </w:pPr>
          </w:p>
          <w:p w:rsidR="004B3EB5" w:rsidRPr="00C04AE3" w:rsidRDefault="004B3EB5" w:rsidP="00290738">
            <w:pPr>
              <w:spacing w:after="0" w:line="240" w:lineRule="atLeast"/>
              <w:rPr>
                <w:rFonts w:ascii="Times New Roman" w:hAnsi="Times New Roman" w:cs="Times New Roman"/>
              </w:rPr>
            </w:pPr>
            <w:r w:rsidRPr="00C04AE3">
              <w:rPr>
                <w:rFonts w:ascii="Times New Roman" w:hAnsi="Times New Roman" w:cs="Times New Roman"/>
              </w:rPr>
              <w:t>11.3.</w:t>
            </w:r>
          </w:p>
          <w:p w:rsidR="004B3EB5" w:rsidRPr="00C04AE3" w:rsidRDefault="004B3EB5" w:rsidP="00290738">
            <w:pPr>
              <w:spacing w:after="0" w:line="240" w:lineRule="atLeast"/>
              <w:rPr>
                <w:rFonts w:ascii="Times New Roman" w:hAnsi="Times New Roman" w:cs="Times New Roman"/>
              </w:rPr>
            </w:pPr>
          </w:p>
          <w:p w:rsidR="004B3EB5" w:rsidRPr="00C04AE3" w:rsidRDefault="004B3EB5" w:rsidP="00290738">
            <w:pPr>
              <w:spacing w:after="0" w:line="240" w:lineRule="atLeast"/>
              <w:rPr>
                <w:rFonts w:ascii="Times New Roman" w:hAnsi="Times New Roman" w:cs="Times New Roman"/>
              </w:rPr>
            </w:pPr>
            <w:r w:rsidRPr="00C04AE3">
              <w:rPr>
                <w:rFonts w:ascii="Times New Roman" w:hAnsi="Times New Roman" w:cs="Times New Roman"/>
              </w:rPr>
              <w:t>11.4.</w:t>
            </w:r>
          </w:p>
        </w:tc>
        <w:tc>
          <w:tcPr>
            <w:tcW w:w="9286" w:type="dxa"/>
          </w:tcPr>
          <w:p w:rsidR="004B3EB5" w:rsidRPr="00C04AE3" w:rsidRDefault="004B3EB5" w:rsidP="00290738">
            <w:pPr>
              <w:spacing w:after="0" w:line="240" w:lineRule="atLeast"/>
              <w:rPr>
                <w:rFonts w:ascii="Times New Roman" w:hAnsi="Times New Roman" w:cs="Times New Roman"/>
              </w:rPr>
            </w:pPr>
            <w:r w:rsidRPr="00C04AE3">
              <w:rPr>
                <w:rFonts w:ascii="Times New Roman" w:hAnsi="Times New Roman" w:cs="Times New Roman"/>
              </w:rPr>
              <w:t>Ремонт силовых и осветительных установок, электрических установок систем дымоудаления, систем автоматической пожарной сигнализации, внутреннего противопожарного водопровода, установок автоматизации  тепловых пунктов, элементов молниезащиты.</w:t>
            </w:r>
          </w:p>
          <w:p w:rsidR="004B3EB5" w:rsidRPr="00C04AE3" w:rsidRDefault="004B3EB5" w:rsidP="00290738">
            <w:pPr>
              <w:spacing w:after="0" w:line="240" w:lineRule="atLeast"/>
              <w:rPr>
                <w:rFonts w:ascii="Times New Roman" w:hAnsi="Times New Roman" w:cs="Times New Roman"/>
              </w:rPr>
            </w:pPr>
            <w:r w:rsidRPr="00C04AE3">
              <w:rPr>
                <w:rFonts w:ascii="Times New Roman" w:hAnsi="Times New Roman" w:cs="Times New Roman"/>
              </w:rPr>
              <w:t>Замена вышедших из строя датчиков, проводки и оборудования пожарной и охранной сигнализации.</w:t>
            </w:r>
          </w:p>
          <w:p w:rsidR="004B3EB5" w:rsidRPr="00C04AE3" w:rsidRDefault="004B3EB5" w:rsidP="002531E3">
            <w:pPr>
              <w:spacing w:after="0" w:line="240" w:lineRule="atLeast"/>
              <w:rPr>
                <w:rFonts w:ascii="Times New Roman" w:hAnsi="Times New Roman" w:cs="Times New Roman"/>
              </w:rPr>
            </w:pPr>
            <w:r w:rsidRPr="00C04AE3">
              <w:rPr>
                <w:rFonts w:ascii="Times New Roman" w:hAnsi="Times New Roman" w:cs="Times New Roman"/>
              </w:rPr>
              <w:t>Восстановление подсветки информационных знаков, входов в подъезды</w:t>
            </w:r>
          </w:p>
        </w:tc>
      </w:tr>
      <w:tr w:rsidR="004B3EB5" w:rsidRPr="00C04AE3" w:rsidTr="002531E3">
        <w:tc>
          <w:tcPr>
            <w:tcW w:w="637" w:type="dxa"/>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12.</w:t>
            </w:r>
          </w:p>
        </w:tc>
        <w:tc>
          <w:tcPr>
            <w:tcW w:w="9995" w:type="dxa"/>
            <w:gridSpan w:val="2"/>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Вентиляция</w:t>
            </w:r>
          </w:p>
        </w:tc>
      </w:tr>
      <w:tr w:rsidR="004B3EB5" w:rsidRPr="00C04AE3" w:rsidTr="002531E3">
        <w:tc>
          <w:tcPr>
            <w:tcW w:w="637" w:type="dxa"/>
          </w:tcPr>
          <w:p w:rsidR="004B3EB5" w:rsidRPr="00C04AE3" w:rsidRDefault="004B3EB5" w:rsidP="00290738">
            <w:pPr>
              <w:spacing w:after="0" w:line="240" w:lineRule="atLeast"/>
              <w:rPr>
                <w:rFonts w:ascii="Times New Roman" w:hAnsi="Times New Roman" w:cs="Times New Roman"/>
                <w:b/>
              </w:rPr>
            </w:pPr>
          </w:p>
        </w:tc>
        <w:tc>
          <w:tcPr>
            <w:tcW w:w="9995" w:type="dxa"/>
            <w:gridSpan w:val="2"/>
          </w:tcPr>
          <w:p w:rsidR="002531E3" w:rsidRDefault="004B3EB5" w:rsidP="00290738">
            <w:pPr>
              <w:spacing w:after="0" w:line="240" w:lineRule="atLeast"/>
              <w:rPr>
                <w:rFonts w:ascii="Times New Roman" w:hAnsi="Times New Roman" w:cs="Times New Roman"/>
              </w:rPr>
            </w:pPr>
            <w:r w:rsidRPr="00C04AE3">
              <w:rPr>
                <w:rFonts w:ascii="Times New Roman" w:hAnsi="Times New Roman" w:cs="Times New Roman"/>
              </w:rPr>
              <w:t xml:space="preserve">12.1. </w:t>
            </w:r>
            <w:r w:rsidR="002531E3">
              <w:rPr>
                <w:rFonts w:ascii="Times New Roman" w:hAnsi="Times New Roman" w:cs="Times New Roman"/>
              </w:rPr>
              <w:t xml:space="preserve">    </w:t>
            </w:r>
            <w:r w:rsidRPr="00C04AE3">
              <w:rPr>
                <w:rFonts w:ascii="Times New Roman" w:hAnsi="Times New Roman" w:cs="Times New Roman"/>
              </w:rPr>
              <w:t xml:space="preserve">Смена отдельных участков и устранение неплотностей вентиляционных коробов, шахт, </w:t>
            </w:r>
            <w:r w:rsidR="002531E3">
              <w:rPr>
                <w:rFonts w:ascii="Times New Roman" w:hAnsi="Times New Roman" w:cs="Times New Roman"/>
              </w:rPr>
              <w:t xml:space="preserve">    </w:t>
            </w:r>
          </w:p>
          <w:p w:rsidR="002531E3" w:rsidRDefault="002531E3" w:rsidP="00290738">
            <w:pPr>
              <w:spacing w:after="0" w:line="240" w:lineRule="atLeast"/>
              <w:rPr>
                <w:rFonts w:ascii="Times New Roman" w:hAnsi="Times New Roman" w:cs="Times New Roman"/>
              </w:rPr>
            </w:pPr>
            <w:r>
              <w:rPr>
                <w:rFonts w:ascii="Times New Roman" w:hAnsi="Times New Roman" w:cs="Times New Roman"/>
              </w:rPr>
              <w:t xml:space="preserve">              </w:t>
            </w:r>
            <w:r w:rsidR="004B3EB5" w:rsidRPr="00C04AE3">
              <w:rPr>
                <w:rFonts w:ascii="Times New Roman" w:hAnsi="Times New Roman" w:cs="Times New Roman"/>
              </w:rPr>
              <w:t xml:space="preserve">устранение неисправностей  зонтов над шахтами и дефлекторов, замена дефективных   </w:t>
            </w:r>
            <w:r>
              <w:rPr>
                <w:rFonts w:ascii="Times New Roman" w:hAnsi="Times New Roman" w:cs="Times New Roman"/>
              </w:rPr>
              <w:t xml:space="preserve"> </w:t>
            </w:r>
          </w:p>
          <w:p w:rsidR="004B3EB5" w:rsidRPr="00C04AE3" w:rsidRDefault="002531E3" w:rsidP="00290738">
            <w:pPr>
              <w:spacing w:after="0" w:line="240" w:lineRule="atLeast"/>
              <w:rPr>
                <w:rFonts w:ascii="Times New Roman" w:hAnsi="Times New Roman" w:cs="Times New Roman"/>
              </w:rPr>
            </w:pPr>
            <w:r>
              <w:rPr>
                <w:rFonts w:ascii="Times New Roman" w:hAnsi="Times New Roman" w:cs="Times New Roman"/>
              </w:rPr>
              <w:t xml:space="preserve">              </w:t>
            </w:r>
            <w:r w:rsidR="004B3EB5" w:rsidRPr="00C04AE3">
              <w:rPr>
                <w:rFonts w:ascii="Times New Roman" w:hAnsi="Times New Roman" w:cs="Times New Roman"/>
              </w:rPr>
              <w:t>вытяжных решеток и их креплений.</w:t>
            </w:r>
          </w:p>
          <w:p w:rsidR="002531E3" w:rsidRDefault="004B3EB5" w:rsidP="00290738">
            <w:pPr>
              <w:spacing w:after="0" w:line="240" w:lineRule="atLeast"/>
              <w:rPr>
                <w:rFonts w:ascii="Times New Roman" w:hAnsi="Times New Roman" w:cs="Times New Roman"/>
              </w:rPr>
            </w:pPr>
            <w:r w:rsidRPr="00C04AE3">
              <w:rPr>
                <w:rFonts w:ascii="Times New Roman" w:hAnsi="Times New Roman" w:cs="Times New Roman"/>
              </w:rPr>
              <w:t>12.2.</w:t>
            </w:r>
            <w:r w:rsidR="002531E3">
              <w:rPr>
                <w:rFonts w:ascii="Times New Roman" w:hAnsi="Times New Roman" w:cs="Times New Roman"/>
              </w:rPr>
              <w:t xml:space="preserve">     </w:t>
            </w:r>
            <w:r w:rsidRPr="00C04AE3">
              <w:rPr>
                <w:rFonts w:ascii="Times New Roman" w:hAnsi="Times New Roman" w:cs="Times New Roman"/>
              </w:rPr>
              <w:t xml:space="preserve"> Восстановление антикоррозийной окраски металлических  вытяжных каналов, труб, поддонов и </w:t>
            </w:r>
            <w:r w:rsidR="002531E3">
              <w:rPr>
                <w:rFonts w:ascii="Times New Roman" w:hAnsi="Times New Roman" w:cs="Times New Roman"/>
              </w:rPr>
              <w:t xml:space="preserve"> </w:t>
            </w:r>
          </w:p>
          <w:p w:rsidR="004B3EB5" w:rsidRPr="00C04AE3" w:rsidRDefault="002531E3" w:rsidP="00290738">
            <w:pPr>
              <w:spacing w:after="0" w:line="240" w:lineRule="atLeast"/>
              <w:rPr>
                <w:rFonts w:ascii="Times New Roman" w:hAnsi="Times New Roman" w:cs="Times New Roman"/>
              </w:rPr>
            </w:pPr>
            <w:r>
              <w:rPr>
                <w:rFonts w:ascii="Times New Roman" w:hAnsi="Times New Roman" w:cs="Times New Roman"/>
              </w:rPr>
              <w:t xml:space="preserve">              </w:t>
            </w:r>
            <w:r w:rsidR="004B3EB5" w:rsidRPr="00C04AE3">
              <w:rPr>
                <w:rFonts w:ascii="Times New Roman" w:hAnsi="Times New Roman" w:cs="Times New Roman"/>
              </w:rPr>
              <w:t>дефлекторов</w:t>
            </w:r>
          </w:p>
          <w:p w:rsidR="004B3EB5" w:rsidRPr="00C04AE3" w:rsidRDefault="004B3EB5" w:rsidP="00290738">
            <w:pPr>
              <w:spacing w:after="0" w:line="240" w:lineRule="atLeast"/>
              <w:rPr>
                <w:rFonts w:ascii="Times New Roman" w:hAnsi="Times New Roman" w:cs="Times New Roman"/>
              </w:rPr>
            </w:pPr>
          </w:p>
        </w:tc>
      </w:tr>
      <w:tr w:rsidR="004B3EB5" w:rsidRPr="00C04AE3" w:rsidTr="002531E3">
        <w:tc>
          <w:tcPr>
            <w:tcW w:w="637" w:type="dxa"/>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13.</w:t>
            </w:r>
          </w:p>
        </w:tc>
        <w:tc>
          <w:tcPr>
            <w:tcW w:w="9995" w:type="dxa"/>
            <w:gridSpan w:val="2"/>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Специальное общедомовое оборудование жилых зданий</w:t>
            </w:r>
          </w:p>
        </w:tc>
      </w:tr>
      <w:tr w:rsidR="004B3EB5" w:rsidRPr="00C04AE3" w:rsidTr="002531E3">
        <w:tc>
          <w:tcPr>
            <w:tcW w:w="637" w:type="dxa"/>
          </w:tcPr>
          <w:p w:rsidR="004B3EB5" w:rsidRPr="00C04AE3" w:rsidRDefault="004B3EB5" w:rsidP="00290738">
            <w:pPr>
              <w:spacing w:after="0" w:line="240" w:lineRule="atLeast"/>
              <w:jc w:val="both"/>
              <w:rPr>
                <w:rFonts w:ascii="Times New Roman" w:hAnsi="Times New Roman" w:cs="Times New Roman"/>
              </w:rPr>
            </w:pPr>
          </w:p>
        </w:tc>
        <w:tc>
          <w:tcPr>
            <w:tcW w:w="709" w:type="dxa"/>
          </w:tcPr>
          <w:p w:rsidR="004B3EB5" w:rsidRPr="00C04AE3" w:rsidRDefault="004B3EB5" w:rsidP="00290738">
            <w:pPr>
              <w:spacing w:after="0" w:line="240" w:lineRule="atLeast"/>
              <w:jc w:val="both"/>
              <w:rPr>
                <w:rFonts w:ascii="Times New Roman" w:hAnsi="Times New Roman" w:cs="Times New Roman"/>
              </w:rPr>
            </w:pPr>
            <w:r w:rsidRPr="00C04AE3">
              <w:rPr>
                <w:rFonts w:ascii="Times New Roman" w:hAnsi="Times New Roman" w:cs="Times New Roman"/>
              </w:rPr>
              <w:t>13.1.</w:t>
            </w:r>
          </w:p>
        </w:tc>
        <w:tc>
          <w:tcPr>
            <w:tcW w:w="9286" w:type="dxa"/>
          </w:tcPr>
          <w:p w:rsidR="004B3EB5" w:rsidRPr="00C04AE3" w:rsidRDefault="004B3EB5" w:rsidP="006233D7">
            <w:pPr>
              <w:spacing w:after="0" w:line="240" w:lineRule="atLeast"/>
              <w:jc w:val="both"/>
              <w:rPr>
                <w:rFonts w:ascii="Times New Roman" w:hAnsi="Times New Roman" w:cs="Times New Roman"/>
              </w:rPr>
            </w:pPr>
            <w:r w:rsidRPr="00C04AE3">
              <w:rPr>
                <w:rFonts w:ascii="Times New Roman" w:hAnsi="Times New Roman" w:cs="Times New Roman"/>
              </w:rPr>
              <w:t>Восстановление работоспособности (прочистка, промывка, опрессовка) водоподогревателей для нужд горячего водоснабжения.</w:t>
            </w:r>
          </w:p>
        </w:tc>
      </w:tr>
      <w:tr w:rsidR="004B3EB5" w:rsidRPr="00C04AE3" w:rsidTr="002531E3">
        <w:tc>
          <w:tcPr>
            <w:tcW w:w="637" w:type="dxa"/>
          </w:tcPr>
          <w:p w:rsidR="004B3EB5" w:rsidRPr="00C04AE3" w:rsidRDefault="004B3EB5" w:rsidP="00290738">
            <w:pPr>
              <w:spacing w:after="0" w:line="240" w:lineRule="atLeast"/>
              <w:jc w:val="both"/>
              <w:rPr>
                <w:rFonts w:ascii="Times New Roman" w:hAnsi="Times New Roman" w:cs="Times New Roman"/>
              </w:rPr>
            </w:pPr>
          </w:p>
        </w:tc>
        <w:tc>
          <w:tcPr>
            <w:tcW w:w="9995" w:type="dxa"/>
            <w:gridSpan w:val="2"/>
          </w:tcPr>
          <w:p w:rsidR="004B3EB5" w:rsidRPr="00C04AE3" w:rsidRDefault="004B3EB5" w:rsidP="006233D7">
            <w:pPr>
              <w:spacing w:after="0" w:line="240" w:lineRule="atLeast"/>
              <w:jc w:val="both"/>
              <w:rPr>
                <w:rFonts w:ascii="Times New Roman" w:hAnsi="Times New Roman" w:cs="Times New Roman"/>
              </w:rPr>
            </w:pPr>
            <w:r w:rsidRPr="00C04AE3">
              <w:rPr>
                <w:rFonts w:ascii="Times New Roman" w:hAnsi="Times New Roman" w:cs="Times New Roman"/>
              </w:rPr>
              <w:t>Работы производятся специализированными предприятиями по договору подряда с собственником (уполномоченным им органом) либо с организацией, обслуживающей жилищный фонд, по регламентам, установленным заводами-изготовителями, либо соответствующими отраслевыми министерствами (ведомствами) и согласованными государственными надзорными органами.</w:t>
            </w:r>
          </w:p>
        </w:tc>
      </w:tr>
    </w:tbl>
    <w:p w:rsidR="006233D7" w:rsidRDefault="004B3EB5" w:rsidP="004B3EB5">
      <w:pPr>
        <w:spacing w:after="0" w:line="240" w:lineRule="atLeast"/>
        <w:jc w:val="both"/>
        <w:rPr>
          <w:rFonts w:ascii="Times New Roman" w:hAnsi="Times New Roman" w:cs="Times New Roman"/>
        </w:rPr>
      </w:pPr>
      <w:r w:rsidRPr="00C04AE3">
        <w:rPr>
          <w:rFonts w:ascii="Times New Roman" w:hAnsi="Times New Roman" w:cs="Times New Roman"/>
        </w:rPr>
        <w:t xml:space="preserve">14.    </w:t>
      </w:r>
      <w:r w:rsidR="006233D7">
        <w:rPr>
          <w:rFonts w:ascii="Times New Roman" w:hAnsi="Times New Roman" w:cs="Times New Roman"/>
        </w:rPr>
        <w:t xml:space="preserve">    </w:t>
      </w:r>
      <w:r w:rsidRPr="00C04AE3">
        <w:rPr>
          <w:rFonts w:ascii="Times New Roman" w:hAnsi="Times New Roman" w:cs="Times New Roman"/>
        </w:rPr>
        <w:t>Ремонт вышедших из строя коллективных (общедомовых</w:t>
      </w:r>
      <w:proofErr w:type="gramStart"/>
      <w:r w:rsidRPr="00C04AE3">
        <w:rPr>
          <w:rFonts w:ascii="Times New Roman" w:hAnsi="Times New Roman" w:cs="Times New Roman"/>
        </w:rPr>
        <w:t xml:space="preserve"> )</w:t>
      </w:r>
      <w:proofErr w:type="gramEnd"/>
      <w:r w:rsidRPr="00C04AE3">
        <w:rPr>
          <w:rFonts w:ascii="Times New Roman" w:hAnsi="Times New Roman" w:cs="Times New Roman"/>
        </w:rPr>
        <w:t xml:space="preserve"> приборов учета специализированными </w:t>
      </w:r>
      <w:r w:rsidR="006233D7">
        <w:rPr>
          <w:rFonts w:ascii="Times New Roman" w:hAnsi="Times New Roman" w:cs="Times New Roman"/>
        </w:rPr>
        <w:t xml:space="preserve"> </w:t>
      </w:r>
    </w:p>
    <w:p w:rsidR="004B3EB5" w:rsidRPr="00C04AE3" w:rsidRDefault="006233D7" w:rsidP="004B3EB5">
      <w:pPr>
        <w:spacing w:after="0" w:line="240" w:lineRule="atLeast"/>
        <w:jc w:val="both"/>
        <w:rPr>
          <w:rFonts w:ascii="Times New Roman" w:hAnsi="Times New Roman" w:cs="Times New Roman"/>
        </w:rPr>
      </w:pPr>
      <w:r>
        <w:rPr>
          <w:rFonts w:ascii="Times New Roman" w:hAnsi="Times New Roman" w:cs="Times New Roman"/>
        </w:rPr>
        <w:t xml:space="preserve">             </w:t>
      </w:r>
      <w:r w:rsidR="004B3EB5" w:rsidRPr="00C04AE3">
        <w:rPr>
          <w:rFonts w:ascii="Times New Roman" w:hAnsi="Times New Roman" w:cs="Times New Roman"/>
        </w:rPr>
        <w:t>организациями.</w:t>
      </w:r>
    </w:p>
    <w:p w:rsidR="004B3EB5" w:rsidRPr="00C04AE3" w:rsidRDefault="004B3EB5" w:rsidP="004B3EB5">
      <w:pPr>
        <w:spacing w:after="0" w:line="240" w:lineRule="atLeast"/>
        <w:jc w:val="both"/>
        <w:rPr>
          <w:rFonts w:ascii="Times New Roman" w:hAnsi="Times New Roman" w:cs="Times New Roman"/>
        </w:rPr>
      </w:pPr>
      <w:r w:rsidRPr="00C04AE3">
        <w:rPr>
          <w:rFonts w:ascii="Times New Roman" w:hAnsi="Times New Roman" w:cs="Times New Roman"/>
        </w:rPr>
        <w:t xml:space="preserve">15.   </w:t>
      </w:r>
      <w:r w:rsidR="00060784">
        <w:rPr>
          <w:rFonts w:ascii="Times New Roman" w:hAnsi="Times New Roman" w:cs="Times New Roman"/>
        </w:rPr>
        <w:t xml:space="preserve">    </w:t>
      </w:r>
      <w:r w:rsidRPr="00C04AE3">
        <w:rPr>
          <w:rFonts w:ascii="Times New Roman" w:hAnsi="Times New Roman" w:cs="Times New Roman"/>
        </w:rPr>
        <w:t xml:space="preserve"> Внешнее благоустройство</w:t>
      </w:r>
    </w:p>
    <w:p w:rsidR="004B3EB5" w:rsidRPr="00C04AE3" w:rsidRDefault="004B3EB5" w:rsidP="004B3EB5">
      <w:pPr>
        <w:spacing w:after="0" w:line="240" w:lineRule="atLeast"/>
        <w:ind w:left="1276" w:hanging="567"/>
        <w:jc w:val="both"/>
        <w:rPr>
          <w:rFonts w:ascii="Times New Roman" w:hAnsi="Times New Roman" w:cs="Times New Roman"/>
        </w:rPr>
      </w:pPr>
      <w:r w:rsidRPr="00C04AE3">
        <w:rPr>
          <w:rFonts w:ascii="Times New Roman" w:hAnsi="Times New Roman" w:cs="Times New Roman"/>
        </w:rPr>
        <w:t>15.1. Восстановление разрушенных участков тротуаров, проездов,  дорожек,  отмосток по периметру здания.</w:t>
      </w:r>
    </w:p>
    <w:p w:rsidR="004B3EB5" w:rsidRPr="00C04AE3" w:rsidRDefault="004B3EB5" w:rsidP="006233D7">
      <w:pPr>
        <w:tabs>
          <w:tab w:val="left" w:pos="7518"/>
        </w:tabs>
        <w:spacing w:after="0" w:line="240" w:lineRule="atLeast"/>
        <w:ind w:left="709" w:hanging="709"/>
        <w:rPr>
          <w:rFonts w:ascii="Times New Roman" w:hAnsi="Times New Roman" w:cs="Times New Roman"/>
        </w:rPr>
      </w:pPr>
      <w:r w:rsidRPr="00C04AE3">
        <w:rPr>
          <w:rFonts w:ascii="Times New Roman" w:hAnsi="Times New Roman" w:cs="Times New Roman"/>
        </w:rPr>
        <w:t xml:space="preserve">         </w:t>
      </w:r>
      <w:r w:rsidR="006233D7">
        <w:rPr>
          <w:rFonts w:ascii="Times New Roman" w:hAnsi="Times New Roman" w:cs="Times New Roman"/>
        </w:rPr>
        <w:t xml:space="preserve">   </w:t>
      </w:r>
      <w:r w:rsidRPr="00C04AE3">
        <w:rPr>
          <w:rFonts w:ascii="Times New Roman" w:hAnsi="Times New Roman" w:cs="Times New Roman"/>
        </w:rPr>
        <w:t xml:space="preserve"> 15.2.  Ремонт и восстановление оборудования малых архитектурных форм на  детских  игровых   площадках,  ограждений  и  оборудования  спортивных, хозяйственных площадок и площадок для отдыха, площадок и ограждений для контейнеров-мусоросборников.</w:t>
      </w:r>
    </w:p>
    <w:p w:rsidR="004B3EB5" w:rsidRPr="00D16668" w:rsidRDefault="004B3EB5" w:rsidP="004B3EB5">
      <w:pPr>
        <w:tabs>
          <w:tab w:val="left" w:pos="7518"/>
        </w:tabs>
        <w:spacing w:after="0" w:line="240" w:lineRule="atLeast"/>
        <w:jc w:val="right"/>
        <w:rPr>
          <w:rFonts w:ascii="Times New Roman" w:hAnsi="Times New Roman" w:cs="Times New Roman"/>
          <w:sz w:val="20"/>
          <w:szCs w:val="20"/>
        </w:rPr>
      </w:pPr>
      <w:r w:rsidRPr="00D16668">
        <w:rPr>
          <w:rFonts w:ascii="Times New Roman" w:hAnsi="Times New Roman" w:cs="Times New Roman"/>
          <w:sz w:val="20"/>
          <w:szCs w:val="20"/>
        </w:rPr>
        <w:t>Приложение № 3</w:t>
      </w:r>
    </w:p>
    <w:p w:rsidR="004B3EB5" w:rsidRPr="00D16668" w:rsidRDefault="004B3EB5" w:rsidP="004B3EB5">
      <w:pPr>
        <w:tabs>
          <w:tab w:val="left" w:pos="7518"/>
        </w:tabs>
        <w:spacing w:after="0" w:line="240" w:lineRule="atLeast"/>
        <w:jc w:val="right"/>
        <w:rPr>
          <w:rFonts w:ascii="Times New Roman" w:hAnsi="Times New Roman" w:cs="Times New Roman"/>
          <w:sz w:val="20"/>
          <w:szCs w:val="20"/>
        </w:rPr>
      </w:pPr>
      <w:r w:rsidRPr="00D16668">
        <w:rPr>
          <w:rFonts w:ascii="Times New Roman" w:hAnsi="Times New Roman" w:cs="Times New Roman"/>
          <w:sz w:val="20"/>
          <w:szCs w:val="20"/>
        </w:rPr>
        <w:t xml:space="preserve">к постановлению Администрации </w:t>
      </w:r>
      <w:proofErr w:type="gramStart"/>
      <w:r w:rsidRPr="00D16668">
        <w:rPr>
          <w:rFonts w:ascii="Times New Roman" w:hAnsi="Times New Roman" w:cs="Times New Roman"/>
          <w:sz w:val="20"/>
          <w:szCs w:val="20"/>
        </w:rPr>
        <w:t>г</w:t>
      </w:r>
      <w:proofErr w:type="gramEnd"/>
      <w:r w:rsidRPr="00D16668">
        <w:rPr>
          <w:rFonts w:ascii="Times New Roman" w:hAnsi="Times New Roman" w:cs="Times New Roman"/>
          <w:sz w:val="20"/>
          <w:szCs w:val="20"/>
        </w:rPr>
        <w:t>.п. Безенчук</w:t>
      </w:r>
    </w:p>
    <w:p w:rsidR="004B3EB5" w:rsidRPr="00D16668" w:rsidRDefault="004B3EB5" w:rsidP="004B3EB5">
      <w:pPr>
        <w:tabs>
          <w:tab w:val="left" w:pos="7518"/>
        </w:tabs>
        <w:spacing w:after="0" w:line="240" w:lineRule="atLeast"/>
        <w:jc w:val="right"/>
        <w:rPr>
          <w:rFonts w:ascii="Times New Roman" w:hAnsi="Times New Roman" w:cs="Times New Roman"/>
          <w:sz w:val="20"/>
          <w:szCs w:val="20"/>
        </w:rPr>
      </w:pPr>
      <w:r w:rsidRPr="00D16668">
        <w:rPr>
          <w:rFonts w:ascii="Times New Roman" w:hAnsi="Times New Roman" w:cs="Times New Roman"/>
          <w:sz w:val="20"/>
          <w:szCs w:val="20"/>
        </w:rPr>
        <w:t xml:space="preserve"> от 03.09.2015г № 177</w:t>
      </w:r>
    </w:p>
    <w:p w:rsidR="004B3EB5" w:rsidRPr="00C04AE3" w:rsidRDefault="004B3EB5" w:rsidP="004B3EB5">
      <w:pPr>
        <w:tabs>
          <w:tab w:val="left" w:pos="993"/>
          <w:tab w:val="left" w:pos="10295"/>
        </w:tabs>
        <w:spacing w:after="0" w:line="240" w:lineRule="atLeast"/>
        <w:ind w:left="93"/>
        <w:jc w:val="center"/>
        <w:rPr>
          <w:rFonts w:ascii="Times New Roman" w:hAnsi="Times New Roman" w:cs="Times New Roman"/>
        </w:rPr>
      </w:pPr>
      <w:r w:rsidRPr="00C04AE3">
        <w:rPr>
          <w:rFonts w:ascii="Times New Roman" w:hAnsi="Times New Roman" w:cs="Times New Roman"/>
        </w:rPr>
        <w:t>ПЕРЕЧЕНЬ</w:t>
      </w:r>
    </w:p>
    <w:p w:rsidR="004B3EB5" w:rsidRPr="00C04AE3" w:rsidRDefault="004B3EB5" w:rsidP="004B3EB5">
      <w:pPr>
        <w:tabs>
          <w:tab w:val="left" w:pos="993"/>
          <w:tab w:val="left" w:pos="10295"/>
        </w:tabs>
        <w:spacing w:after="0" w:line="240" w:lineRule="atLeast"/>
        <w:ind w:left="93"/>
        <w:jc w:val="center"/>
        <w:rPr>
          <w:rFonts w:ascii="Times New Roman" w:hAnsi="Times New Roman" w:cs="Times New Roman"/>
        </w:rPr>
      </w:pPr>
      <w:r w:rsidRPr="00C04AE3">
        <w:rPr>
          <w:rFonts w:ascii="Times New Roman" w:hAnsi="Times New Roman" w:cs="Times New Roman"/>
        </w:rPr>
        <w:t xml:space="preserve"> работ, входящих в состав расходов платы за техническое обслуживание внутридомового газового оборудования, относящегося к общему имуществу многоквартирного дома</w:t>
      </w:r>
      <w:proofErr w:type="gramStart"/>
      <w:r w:rsidRPr="00C04AE3">
        <w:rPr>
          <w:rFonts w:ascii="Times New Roman" w:hAnsi="Times New Roman" w:cs="Times New Roman"/>
        </w:rPr>
        <w:t xml:space="preserve"> ,</w:t>
      </w:r>
      <w:proofErr w:type="gramEnd"/>
      <w:r w:rsidRPr="00C04AE3">
        <w:rPr>
          <w:rFonts w:ascii="Times New Roman" w:hAnsi="Times New Roman" w:cs="Times New Roman"/>
        </w:rPr>
        <w:t xml:space="preserve"> включаемых в состав расходов при установлении размера платы за содержание и ремонт общего имущества жилых помещений для нанимателей жилых помещений по договорам социального найма  и   договорам найма специализированного жилого помещения муниципального жилищного фонда </w:t>
      </w:r>
    </w:p>
    <w:tbl>
      <w:tblPr>
        <w:tblW w:w="10821" w:type="dxa"/>
        <w:tblInd w:w="2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00"/>
        <w:gridCol w:w="6771"/>
        <w:gridCol w:w="3150"/>
      </w:tblGrid>
      <w:tr w:rsidR="004B3EB5" w:rsidRPr="00D16668" w:rsidTr="00D16668">
        <w:trPr>
          <w:trHeight w:val="85"/>
        </w:trPr>
        <w:tc>
          <w:tcPr>
            <w:tcW w:w="900" w:type="dxa"/>
            <w:shd w:val="clear" w:color="auto" w:fill="auto"/>
            <w:noWrap/>
          </w:tcPr>
          <w:p w:rsidR="004B3EB5" w:rsidRPr="00D16668" w:rsidRDefault="004B3EB5" w:rsidP="00290738">
            <w:pPr>
              <w:spacing w:after="0" w:line="240" w:lineRule="atLeast"/>
              <w:jc w:val="center"/>
              <w:rPr>
                <w:rFonts w:ascii="Times New Roman" w:hAnsi="Times New Roman" w:cs="Times New Roman"/>
                <w:sz w:val="20"/>
                <w:szCs w:val="20"/>
              </w:rPr>
            </w:pPr>
            <w:r w:rsidRPr="00D16668">
              <w:rPr>
                <w:rFonts w:ascii="Times New Roman" w:hAnsi="Times New Roman" w:cs="Times New Roman"/>
                <w:sz w:val="20"/>
                <w:szCs w:val="20"/>
              </w:rPr>
              <w:t>№</w:t>
            </w:r>
          </w:p>
          <w:p w:rsidR="004B3EB5" w:rsidRPr="00D16668" w:rsidRDefault="004B3EB5" w:rsidP="00290738">
            <w:pPr>
              <w:spacing w:after="0" w:line="240" w:lineRule="atLeast"/>
              <w:jc w:val="center"/>
              <w:rPr>
                <w:rFonts w:ascii="Times New Roman" w:hAnsi="Times New Roman" w:cs="Times New Roman"/>
                <w:sz w:val="20"/>
                <w:szCs w:val="20"/>
              </w:rPr>
            </w:pPr>
            <w:proofErr w:type="gramStart"/>
            <w:r w:rsidRPr="00D16668">
              <w:rPr>
                <w:rFonts w:ascii="Times New Roman" w:hAnsi="Times New Roman" w:cs="Times New Roman"/>
                <w:sz w:val="20"/>
                <w:szCs w:val="20"/>
              </w:rPr>
              <w:t>п</w:t>
            </w:r>
            <w:proofErr w:type="gramEnd"/>
            <w:r w:rsidRPr="00D16668">
              <w:rPr>
                <w:rFonts w:ascii="Times New Roman" w:hAnsi="Times New Roman" w:cs="Times New Roman"/>
                <w:sz w:val="20"/>
                <w:szCs w:val="20"/>
              </w:rPr>
              <w:t>/п</w:t>
            </w:r>
          </w:p>
        </w:tc>
        <w:tc>
          <w:tcPr>
            <w:tcW w:w="6771" w:type="dxa"/>
            <w:shd w:val="clear" w:color="auto" w:fill="auto"/>
            <w:noWrap/>
          </w:tcPr>
          <w:p w:rsidR="004B3EB5" w:rsidRPr="00D16668" w:rsidRDefault="004B3EB5" w:rsidP="00290738">
            <w:pPr>
              <w:spacing w:after="0" w:line="240" w:lineRule="atLeast"/>
              <w:jc w:val="center"/>
              <w:rPr>
                <w:rFonts w:ascii="Times New Roman" w:hAnsi="Times New Roman" w:cs="Times New Roman"/>
                <w:sz w:val="20"/>
                <w:szCs w:val="20"/>
              </w:rPr>
            </w:pPr>
            <w:r w:rsidRPr="00D16668">
              <w:rPr>
                <w:rFonts w:ascii="Times New Roman" w:hAnsi="Times New Roman" w:cs="Times New Roman"/>
                <w:sz w:val="20"/>
                <w:szCs w:val="20"/>
              </w:rPr>
              <w:t>Наименование работ</w:t>
            </w:r>
          </w:p>
        </w:tc>
        <w:tc>
          <w:tcPr>
            <w:tcW w:w="3150" w:type="dxa"/>
            <w:shd w:val="clear" w:color="auto" w:fill="auto"/>
            <w:noWrap/>
          </w:tcPr>
          <w:p w:rsidR="004B3EB5" w:rsidRPr="00D16668" w:rsidRDefault="004B3EB5" w:rsidP="00290738">
            <w:pPr>
              <w:spacing w:after="0" w:line="240" w:lineRule="atLeast"/>
              <w:jc w:val="center"/>
              <w:rPr>
                <w:rFonts w:ascii="Times New Roman" w:hAnsi="Times New Roman" w:cs="Times New Roman"/>
                <w:sz w:val="20"/>
                <w:szCs w:val="20"/>
              </w:rPr>
            </w:pPr>
            <w:r w:rsidRPr="00D16668">
              <w:rPr>
                <w:rFonts w:ascii="Times New Roman" w:hAnsi="Times New Roman" w:cs="Times New Roman"/>
                <w:sz w:val="20"/>
                <w:szCs w:val="20"/>
              </w:rPr>
              <w:t>Периодичность выполнения работ</w:t>
            </w:r>
          </w:p>
        </w:tc>
      </w:tr>
      <w:tr w:rsidR="004B3EB5" w:rsidRPr="00D16668" w:rsidTr="00D16668">
        <w:trPr>
          <w:trHeight w:val="85"/>
        </w:trPr>
        <w:tc>
          <w:tcPr>
            <w:tcW w:w="900" w:type="dxa"/>
            <w:shd w:val="clear" w:color="auto" w:fill="auto"/>
            <w:noWrap/>
          </w:tcPr>
          <w:p w:rsidR="004B3EB5" w:rsidRPr="00D16668" w:rsidRDefault="004B3EB5" w:rsidP="00290738">
            <w:pPr>
              <w:spacing w:after="0" w:line="240" w:lineRule="atLeast"/>
              <w:jc w:val="center"/>
              <w:rPr>
                <w:rFonts w:ascii="Times New Roman" w:hAnsi="Times New Roman" w:cs="Times New Roman"/>
                <w:sz w:val="20"/>
                <w:szCs w:val="20"/>
              </w:rPr>
            </w:pPr>
            <w:r w:rsidRPr="00D16668">
              <w:rPr>
                <w:rFonts w:ascii="Times New Roman" w:hAnsi="Times New Roman" w:cs="Times New Roman"/>
                <w:sz w:val="20"/>
                <w:szCs w:val="20"/>
              </w:rPr>
              <w:t>1.</w:t>
            </w:r>
          </w:p>
        </w:tc>
        <w:tc>
          <w:tcPr>
            <w:tcW w:w="6771" w:type="dxa"/>
            <w:shd w:val="clear" w:color="auto" w:fill="auto"/>
            <w:noWrap/>
          </w:tcPr>
          <w:p w:rsidR="004B3EB5" w:rsidRPr="00D16668" w:rsidRDefault="004B3EB5" w:rsidP="00290738">
            <w:pPr>
              <w:spacing w:after="0" w:line="240" w:lineRule="atLeast"/>
              <w:rPr>
                <w:rFonts w:ascii="Times New Roman" w:hAnsi="Times New Roman" w:cs="Times New Roman"/>
                <w:sz w:val="20"/>
                <w:szCs w:val="20"/>
              </w:rPr>
            </w:pPr>
            <w:r w:rsidRPr="00D16668">
              <w:rPr>
                <w:rFonts w:ascii="Times New Roman" w:hAnsi="Times New Roman" w:cs="Times New Roman"/>
                <w:sz w:val="20"/>
                <w:szCs w:val="20"/>
              </w:rPr>
              <w:t>Техническое обслуживание кранов</w:t>
            </w:r>
          </w:p>
        </w:tc>
        <w:tc>
          <w:tcPr>
            <w:tcW w:w="3150" w:type="dxa"/>
            <w:vMerge w:val="restart"/>
            <w:shd w:val="clear" w:color="auto" w:fill="auto"/>
            <w:noWrap/>
          </w:tcPr>
          <w:p w:rsidR="004B3EB5" w:rsidRPr="00D16668" w:rsidRDefault="004B3EB5" w:rsidP="00290738">
            <w:pPr>
              <w:spacing w:after="0" w:line="240" w:lineRule="atLeast"/>
              <w:jc w:val="center"/>
              <w:rPr>
                <w:rFonts w:ascii="Times New Roman" w:hAnsi="Times New Roman" w:cs="Times New Roman"/>
                <w:sz w:val="20"/>
                <w:szCs w:val="20"/>
              </w:rPr>
            </w:pPr>
          </w:p>
          <w:p w:rsidR="004B3EB5" w:rsidRPr="00D16668" w:rsidRDefault="004B3EB5" w:rsidP="00290738">
            <w:pPr>
              <w:spacing w:after="0" w:line="240" w:lineRule="atLeast"/>
              <w:jc w:val="center"/>
              <w:rPr>
                <w:rFonts w:ascii="Times New Roman" w:hAnsi="Times New Roman" w:cs="Times New Roman"/>
                <w:sz w:val="20"/>
                <w:szCs w:val="20"/>
              </w:rPr>
            </w:pPr>
          </w:p>
          <w:p w:rsidR="004B3EB5" w:rsidRPr="00D16668" w:rsidRDefault="004B3EB5" w:rsidP="00290738">
            <w:pPr>
              <w:spacing w:after="0" w:line="240" w:lineRule="atLeast"/>
              <w:jc w:val="center"/>
              <w:rPr>
                <w:rFonts w:ascii="Times New Roman" w:hAnsi="Times New Roman" w:cs="Times New Roman"/>
                <w:sz w:val="20"/>
                <w:szCs w:val="20"/>
              </w:rPr>
            </w:pPr>
            <w:r w:rsidRPr="00D16668">
              <w:rPr>
                <w:rFonts w:ascii="Times New Roman" w:hAnsi="Times New Roman" w:cs="Times New Roman"/>
                <w:sz w:val="20"/>
                <w:szCs w:val="20"/>
              </w:rPr>
              <w:t>1 раз в год</w:t>
            </w:r>
          </w:p>
        </w:tc>
      </w:tr>
      <w:tr w:rsidR="004B3EB5" w:rsidRPr="00D16668" w:rsidTr="00D16668">
        <w:trPr>
          <w:trHeight w:val="85"/>
        </w:trPr>
        <w:tc>
          <w:tcPr>
            <w:tcW w:w="900" w:type="dxa"/>
            <w:shd w:val="clear" w:color="auto" w:fill="auto"/>
            <w:noWrap/>
          </w:tcPr>
          <w:p w:rsidR="004B3EB5" w:rsidRPr="00D16668" w:rsidRDefault="004B3EB5" w:rsidP="00290738">
            <w:pPr>
              <w:spacing w:after="0" w:line="240" w:lineRule="atLeast"/>
              <w:jc w:val="center"/>
              <w:rPr>
                <w:rFonts w:ascii="Times New Roman" w:hAnsi="Times New Roman" w:cs="Times New Roman"/>
                <w:sz w:val="20"/>
                <w:szCs w:val="20"/>
              </w:rPr>
            </w:pPr>
            <w:r w:rsidRPr="00D16668">
              <w:rPr>
                <w:rFonts w:ascii="Times New Roman" w:hAnsi="Times New Roman" w:cs="Times New Roman"/>
                <w:sz w:val="20"/>
                <w:szCs w:val="20"/>
              </w:rPr>
              <w:t>1.1.</w:t>
            </w:r>
          </w:p>
        </w:tc>
        <w:tc>
          <w:tcPr>
            <w:tcW w:w="6771" w:type="dxa"/>
            <w:shd w:val="clear" w:color="auto" w:fill="auto"/>
            <w:noWrap/>
          </w:tcPr>
          <w:p w:rsidR="004B3EB5" w:rsidRPr="00D16668" w:rsidRDefault="004B3EB5" w:rsidP="00D16668">
            <w:pPr>
              <w:spacing w:after="0" w:line="240" w:lineRule="atLeast"/>
              <w:jc w:val="both"/>
              <w:rPr>
                <w:rFonts w:ascii="Times New Roman" w:hAnsi="Times New Roman" w:cs="Times New Roman"/>
                <w:sz w:val="20"/>
                <w:szCs w:val="20"/>
              </w:rPr>
            </w:pPr>
            <w:r w:rsidRPr="00D16668">
              <w:rPr>
                <w:rFonts w:ascii="Times New Roman" w:hAnsi="Times New Roman" w:cs="Times New Roman"/>
                <w:sz w:val="20"/>
                <w:szCs w:val="20"/>
              </w:rPr>
              <w:t>Проверка герметичности кранов приборным методом или мыльной эмульсией</w:t>
            </w:r>
          </w:p>
        </w:tc>
        <w:tc>
          <w:tcPr>
            <w:tcW w:w="3150" w:type="dxa"/>
            <w:vMerge/>
            <w:shd w:val="clear" w:color="auto" w:fill="auto"/>
            <w:noWrap/>
          </w:tcPr>
          <w:p w:rsidR="004B3EB5" w:rsidRPr="00D16668" w:rsidRDefault="004B3EB5" w:rsidP="00290738">
            <w:pPr>
              <w:spacing w:after="0" w:line="240" w:lineRule="atLeast"/>
              <w:jc w:val="center"/>
              <w:rPr>
                <w:rFonts w:ascii="Times New Roman" w:hAnsi="Times New Roman" w:cs="Times New Roman"/>
                <w:sz w:val="20"/>
                <w:szCs w:val="20"/>
              </w:rPr>
            </w:pPr>
          </w:p>
        </w:tc>
      </w:tr>
      <w:tr w:rsidR="004B3EB5" w:rsidRPr="00D16668" w:rsidTr="00D16668">
        <w:trPr>
          <w:trHeight w:val="85"/>
        </w:trPr>
        <w:tc>
          <w:tcPr>
            <w:tcW w:w="900" w:type="dxa"/>
            <w:shd w:val="clear" w:color="auto" w:fill="auto"/>
            <w:noWrap/>
          </w:tcPr>
          <w:p w:rsidR="004B3EB5" w:rsidRPr="00D16668" w:rsidRDefault="004B3EB5" w:rsidP="00290738">
            <w:pPr>
              <w:spacing w:after="0" w:line="240" w:lineRule="atLeast"/>
              <w:jc w:val="center"/>
              <w:rPr>
                <w:rFonts w:ascii="Times New Roman" w:hAnsi="Times New Roman" w:cs="Times New Roman"/>
                <w:sz w:val="20"/>
                <w:szCs w:val="20"/>
              </w:rPr>
            </w:pPr>
            <w:r w:rsidRPr="00D16668">
              <w:rPr>
                <w:rFonts w:ascii="Times New Roman" w:hAnsi="Times New Roman" w:cs="Times New Roman"/>
                <w:sz w:val="20"/>
                <w:szCs w:val="20"/>
              </w:rPr>
              <w:t>1.2.</w:t>
            </w:r>
          </w:p>
        </w:tc>
        <w:tc>
          <w:tcPr>
            <w:tcW w:w="6771" w:type="dxa"/>
            <w:shd w:val="clear" w:color="auto" w:fill="auto"/>
            <w:noWrap/>
          </w:tcPr>
          <w:p w:rsidR="004B3EB5" w:rsidRPr="00D16668" w:rsidRDefault="004B3EB5" w:rsidP="00D16668">
            <w:pPr>
              <w:spacing w:after="0" w:line="240" w:lineRule="atLeast"/>
              <w:jc w:val="both"/>
              <w:rPr>
                <w:rFonts w:ascii="Times New Roman" w:hAnsi="Times New Roman" w:cs="Times New Roman"/>
                <w:sz w:val="20"/>
                <w:szCs w:val="20"/>
              </w:rPr>
            </w:pPr>
            <w:r w:rsidRPr="00D16668">
              <w:rPr>
                <w:rFonts w:ascii="Times New Roman" w:hAnsi="Times New Roman" w:cs="Times New Roman"/>
                <w:sz w:val="20"/>
                <w:szCs w:val="20"/>
              </w:rPr>
              <w:t>Проверка работоспособности и смазка кранов,  перенабивка сальников</w:t>
            </w:r>
          </w:p>
        </w:tc>
        <w:tc>
          <w:tcPr>
            <w:tcW w:w="3150" w:type="dxa"/>
            <w:vMerge/>
            <w:shd w:val="clear" w:color="auto" w:fill="auto"/>
            <w:noWrap/>
          </w:tcPr>
          <w:p w:rsidR="004B3EB5" w:rsidRPr="00D16668" w:rsidRDefault="004B3EB5" w:rsidP="00290738">
            <w:pPr>
              <w:spacing w:after="0" w:line="240" w:lineRule="atLeast"/>
              <w:jc w:val="center"/>
              <w:rPr>
                <w:rFonts w:ascii="Times New Roman" w:hAnsi="Times New Roman" w:cs="Times New Roman"/>
                <w:sz w:val="20"/>
                <w:szCs w:val="20"/>
              </w:rPr>
            </w:pPr>
          </w:p>
        </w:tc>
      </w:tr>
      <w:tr w:rsidR="004B3EB5" w:rsidRPr="00D16668" w:rsidTr="00B1488B">
        <w:trPr>
          <w:trHeight w:val="426"/>
        </w:trPr>
        <w:tc>
          <w:tcPr>
            <w:tcW w:w="900" w:type="dxa"/>
            <w:shd w:val="clear" w:color="auto" w:fill="auto"/>
            <w:noWrap/>
          </w:tcPr>
          <w:p w:rsidR="004B3EB5" w:rsidRPr="00D16668" w:rsidRDefault="004B3EB5" w:rsidP="00290738">
            <w:pPr>
              <w:spacing w:after="0" w:line="240" w:lineRule="atLeast"/>
              <w:jc w:val="center"/>
              <w:rPr>
                <w:rFonts w:ascii="Times New Roman" w:hAnsi="Times New Roman" w:cs="Times New Roman"/>
                <w:sz w:val="20"/>
                <w:szCs w:val="20"/>
              </w:rPr>
            </w:pPr>
            <w:r w:rsidRPr="00D16668">
              <w:rPr>
                <w:rFonts w:ascii="Times New Roman" w:hAnsi="Times New Roman" w:cs="Times New Roman"/>
                <w:sz w:val="20"/>
                <w:szCs w:val="20"/>
              </w:rPr>
              <w:t>2.</w:t>
            </w:r>
          </w:p>
        </w:tc>
        <w:tc>
          <w:tcPr>
            <w:tcW w:w="6771" w:type="dxa"/>
            <w:shd w:val="clear" w:color="auto" w:fill="auto"/>
            <w:noWrap/>
          </w:tcPr>
          <w:p w:rsidR="004B3EB5" w:rsidRPr="00D16668" w:rsidRDefault="004B3EB5" w:rsidP="00D16668">
            <w:pPr>
              <w:spacing w:after="0" w:line="240" w:lineRule="atLeast"/>
              <w:jc w:val="both"/>
              <w:rPr>
                <w:rFonts w:ascii="Times New Roman" w:hAnsi="Times New Roman" w:cs="Times New Roman"/>
                <w:sz w:val="20"/>
                <w:szCs w:val="20"/>
              </w:rPr>
            </w:pPr>
            <w:r w:rsidRPr="00D16668">
              <w:rPr>
                <w:rFonts w:ascii="Times New Roman" w:hAnsi="Times New Roman" w:cs="Times New Roman"/>
                <w:sz w:val="20"/>
                <w:szCs w:val="20"/>
              </w:rPr>
              <w:t>Техническое обслуживание внутреннего газопровода</w:t>
            </w:r>
            <w:proofErr w:type="gramStart"/>
            <w:r w:rsidRPr="00D16668">
              <w:rPr>
                <w:rFonts w:ascii="Times New Roman" w:hAnsi="Times New Roman" w:cs="Times New Roman"/>
                <w:sz w:val="20"/>
                <w:szCs w:val="20"/>
              </w:rPr>
              <w:t xml:space="preserve"> ,</w:t>
            </w:r>
            <w:proofErr w:type="gramEnd"/>
            <w:r w:rsidRPr="00D16668">
              <w:rPr>
                <w:rFonts w:ascii="Times New Roman" w:hAnsi="Times New Roman" w:cs="Times New Roman"/>
                <w:sz w:val="20"/>
                <w:szCs w:val="20"/>
              </w:rPr>
              <w:t xml:space="preserve"> фланцевых, резьбовых соединений и сварных стыков на газопроводе</w:t>
            </w:r>
          </w:p>
        </w:tc>
        <w:tc>
          <w:tcPr>
            <w:tcW w:w="3150" w:type="dxa"/>
            <w:vMerge w:val="restart"/>
            <w:shd w:val="clear" w:color="auto" w:fill="auto"/>
            <w:noWrap/>
          </w:tcPr>
          <w:p w:rsidR="004B3EB5" w:rsidRPr="00D16668" w:rsidRDefault="004B3EB5" w:rsidP="00290738">
            <w:pPr>
              <w:spacing w:after="0" w:line="240" w:lineRule="atLeast"/>
              <w:jc w:val="center"/>
              <w:rPr>
                <w:rFonts w:ascii="Times New Roman" w:hAnsi="Times New Roman" w:cs="Times New Roman"/>
                <w:sz w:val="20"/>
                <w:szCs w:val="20"/>
              </w:rPr>
            </w:pPr>
          </w:p>
          <w:p w:rsidR="004B3EB5" w:rsidRPr="00D16668" w:rsidRDefault="004B3EB5" w:rsidP="00290738">
            <w:pPr>
              <w:spacing w:after="0" w:line="240" w:lineRule="atLeast"/>
              <w:jc w:val="center"/>
              <w:rPr>
                <w:rFonts w:ascii="Times New Roman" w:hAnsi="Times New Roman" w:cs="Times New Roman"/>
                <w:sz w:val="20"/>
                <w:szCs w:val="20"/>
              </w:rPr>
            </w:pPr>
          </w:p>
          <w:p w:rsidR="004B3EB5" w:rsidRPr="00D16668" w:rsidRDefault="004B3EB5" w:rsidP="00290738">
            <w:pPr>
              <w:spacing w:after="0" w:line="240" w:lineRule="atLeast"/>
              <w:jc w:val="center"/>
              <w:rPr>
                <w:rFonts w:ascii="Times New Roman" w:hAnsi="Times New Roman" w:cs="Times New Roman"/>
                <w:sz w:val="20"/>
                <w:szCs w:val="20"/>
              </w:rPr>
            </w:pPr>
            <w:r w:rsidRPr="00D16668">
              <w:rPr>
                <w:rFonts w:ascii="Times New Roman" w:hAnsi="Times New Roman" w:cs="Times New Roman"/>
                <w:sz w:val="20"/>
                <w:szCs w:val="20"/>
              </w:rPr>
              <w:t>1 раз в год</w:t>
            </w:r>
          </w:p>
          <w:p w:rsidR="004B3EB5" w:rsidRPr="00D16668" w:rsidRDefault="004B3EB5" w:rsidP="00290738">
            <w:pPr>
              <w:spacing w:after="0" w:line="240" w:lineRule="atLeast"/>
              <w:jc w:val="center"/>
              <w:rPr>
                <w:rFonts w:ascii="Times New Roman" w:hAnsi="Times New Roman" w:cs="Times New Roman"/>
                <w:sz w:val="20"/>
                <w:szCs w:val="20"/>
              </w:rPr>
            </w:pPr>
          </w:p>
        </w:tc>
      </w:tr>
      <w:tr w:rsidR="004B3EB5" w:rsidRPr="00D16668" w:rsidTr="00D16668">
        <w:trPr>
          <w:trHeight w:val="213"/>
        </w:trPr>
        <w:tc>
          <w:tcPr>
            <w:tcW w:w="900" w:type="dxa"/>
            <w:shd w:val="clear" w:color="auto" w:fill="auto"/>
            <w:noWrap/>
          </w:tcPr>
          <w:p w:rsidR="004B3EB5" w:rsidRPr="00D16668" w:rsidRDefault="004B3EB5" w:rsidP="00290738">
            <w:pPr>
              <w:spacing w:after="0" w:line="240" w:lineRule="atLeast"/>
              <w:jc w:val="center"/>
              <w:rPr>
                <w:rFonts w:ascii="Times New Roman" w:hAnsi="Times New Roman" w:cs="Times New Roman"/>
                <w:sz w:val="20"/>
                <w:szCs w:val="20"/>
              </w:rPr>
            </w:pPr>
            <w:r w:rsidRPr="00D16668">
              <w:rPr>
                <w:rFonts w:ascii="Times New Roman" w:hAnsi="Times New Roman" w:cs="Times New Roman"/>
                <w:sz w:val="20"/>
                <w:szCs w:val="20"/>
              </w:rPr>
              <w:t>2.1.</w:t>
            </w:r>
          </w:p>
        </w:tc>
        <w:tc>
          <w:tcPr>
            <w:tcW w:w="6771" w:type="dxa"/>
            <w:shd w:val="clear" w:color="auto" w:fill="auto"/>
            <w:noWrap/>
          </w:tcPr>
          <w:p w:rsidR="004B3EB5" w:rsidRPr="00D16668" w:rsidRDefault="004B3EB5" w:rsidP="00D16668">
            <w:pPr>
              <w:spacing w:after="0" w:line="240" w:lineRule="atLeast"/>
              <w:jc w:val="both"/>
              <w:rPr>
                <w:rFonts w:ascii="Times New Roman" w:hAnsi="Times New Roman" w:cs="Times New Roman"/>
                <w:sz w:val="20"/>
                <w:szCs w:val="20"/>
              </w:rPr>
            </w:pPr>
            <w:r w:rsidRPr="00D16668">
              <w:rPr>
                <w:rFonts w:ascii="Times New Roman" w:hAnsi="Times New Roman" w:cs="Times New Roman"/>
                <w:sz w:val="20"/>
                <w:szCs w:val="20"/>
              </w:rPr>
              <w:t>Проверка (визуальная) целостности и соответствия прокладки газопровода нормативным требованиям</w:t>
            </w:r>
          </w:p>
        </w:tc>
        <w:tc>
          <w:tcPr>
            <w:tcW w:w="3150" w:type="dxa"/>
            <w:vMerge/>
            <w:shd w:val="clear" w:color="auto" w:fill="auto"/>
            <w:noWrap/>
          </w:tcPr>
          <w:p w:rsidR="004B3EB5" w:rsidRPr="00D16668" w:rsidRDefault="004B3EB5" w:rsidP="00290738">
            <w:pPr>
              <w:spacing w:after="0" w:line="240" w:lineRule="atLeast"/>
              <w:jc w:val="center"/>
              <w:rPr>
                <w:rFonts w:ascii="Times New Roman" w:hAnsi="Times New Roman" w:cs="Times New Roman"/>
                <w:sz w:val="20"/>
                <w:szCs w:val="20"/>
              </w:rPr>
            </w:pPr>
          </w:p>
        </w:tc>
      </w:tr>
      <w:tr w:rsidR="004B3EB5" w:rsidRPr="00D16668" w:rsidTr="00B1488B">
        <w:trPr>
          <w:trHeight w:val="568"/>
        </w:trPr>
        <w:tc>
          <w:tcPr>
            <w:tcW w:w="900" w:type="dxa"/>
            <w:shd w:val="clear" w:color="auto" w:fill="auto"/>
            <w:noWrap/>
          </w:tcPr>
          <w:p w:rsidR="004B3EB5" w:rsidRPr="00D16668" w:rsidRDefault="004B3EB5" w:rsidP="00290738">
            <w:pPr>
              <w:spacing w:after="0" w:line="240" w:lineRule="atLeast"/>
              <w:jc w:val="center"/>
              <w:rPr>
                <w:rFonts w:ascii="Times New Roman" w:hAnsi="Times New Roman" w:cs="Times New Roman"/>
                <w:sz w:val="20"/>
                <w:szCs w:val="20"/>
              </w:rPr>
            </w:pPr>
            <w:r w:rsidRPr="00D16668">
              <w:rPr>
                <w:rFonts w:ascii="Times New Roman" w:hAnsi="Times New Roman" w:cs="Times New Roman"/>
                <w:sz w:val="20"/>
                <w:szCs w:val="20"/>
              </w:rPr>
              <w:t>2.2.</w:t>
            </w:r>
          </w:p>
        </w:tc>
        <w:tc>
          <w:tcPr>
            <w:tcW w:w="6771" w:type="dxa"/>
            <w:shd w:val="clear" w:color="auto" w:fill="auto"/>
            <w:noWrap/>
          </w:tcPr>
          <w:p w:rsidR="004B3EB5" w:rsidRPr="00D16668" w:rsidRDefault="004B3EB5" w:rsidP="00D16668">
            <w:pPr>
              <w:spacing w:after="0" w:line="240" w:lineRule="atLeast"/>
              <w:jc w:val="both"/>
              <w:rPr>
                <w:rFonts w:ascii="Times New Roman" w:hAnsi="Times New Roman" w:cs="Times New Roman"/>
                <w:sz w:val="20"/>
                <w:szCs w:val="20"/>
              </w:rPr>
            </w:pPr>
            <w:r w:rsidRPr="00D16668">
              <w:rPr>
                <w:rFonts w:ascii="Times New Roman" w:hAnsi="Times New Roman" w:cs="Times New Roman"/>
                <w:sz w:val="20"/>
                <w:szCs w:val="20"/>
              </w:rPr>
              <w:t>Проверка состояния окраски и креплений газопровода, наличия и целостности футляров в местах прокладки газопроводов через наружные и внутренние конструкции  многоквартирного дома</w:t>
            </w:r>
          </w:p>
        </w:tc>
        <w:tc>
          <w:tcPr>
            <w:tcW w:w="3150" w:type="dxa"/>
            <w:vMerge/>
            <w:shd w:val="clear" w:color="auto" w:fill="auto"/>
            <w:noWrap/>
          </w:tcPr>
          <w:p w:rsidR="004B3EB5" w:rsidRPr="00D16668" w:rsidRDefault="004B3EB5" w:rsidP="00290738">
            <w:pPr>
              <w:spacing w:after="0" w:line="240" w:lineRule="atLeast"/>
              <w:jc w:val="center"/>
              <w:rPr>
                <w:rFonts w:ascii="Times New Roman" w:hAnsi="Times New Roman" w:cs="Times New Roman"/>
                <w:sz w:val="20"/>
                <w:szCs w:val="20"/>
              </w:rPr>
            </w:pPr>
          </w:p>
        </w:tc>
      </w:tr>
      <w:tr w:rsidR="004B3EB5" w:rsidRPr="00D16668" w:rsidTr="00D16668">
        <w:trPr>
          <w:trHeight w:val="85"/>
        </w:trPr>
        <w:tc>
          <w:tcPr>
            <w:tcW w:w="900" w:type="dxa"/>
            <w:shd w:val="clear" w:color="auto" w:fill="auto"/>
            <w:noWrap/>
          </w:tcPr>
          <w:p w:rsidR="004B3EB5" w:rsidRPr="00D16668" w:rsidRDefault="004B3EB5" w:rsidP="00290738">
            <w:pPr>
              <w:spacing w:after="0" w:line="240" w:lineRule="atLeast"/>
              <w:jc w:val="center"/>
              <w:rPr>
                <w:rFonts w:ascii="Times New Roman" w:hAnsi="Times New Roman" w:cs="Times New Roman"/>
                <w:sz w:val="20"/>
                <w:szCs w:val="20"/>
              </w:rPr>
            </w:pPr>
            <w:r w:rsidRPr="00D16668">
              <w:rPr>
                <w:rFonts w:ascii="Times New Roman" w:hAnsi="Times New Roman" w:cs="Times New Roman"/>
                <w:sz w:val="20"/>
                <w:szCs w:val="20"/>
              </w:rPr>
              <w:t>2.3.</w:t>
            </w:r>
          </w:p>
        </w:tc>
        <w:tc>
          <w:tcPr>
            <w:tcW w:w="6771" w:type="dxa"/>
            <w:shd w:val="clear" w:color="auto" w:fill="auto"/>
            <w:noWrap/>
          </w:tcPr>
          <w:p w:rsidR="004B3EB5" w:rsidRPr="00D16668" w:rsidRDefault="004B3EB5" w:rsidP="00D16668">
            <w:pPr>
              <w:spacing w:after="0" w:line="240" w:lineRule="atLeast"/>
              <w:jc w:val="both"/>
              <w:rPr>
                <w:rFonts w:ascii="Times New Roman" w:hAnsi="Times New Roman" w:cs="Times New Roman"/>
                <w:sz w:val="20"/>
                <w:szCs w:val="20"/>
              </w:rPr>
            </w:pPr>
            <w:r w:rsidRPr="00D16668">
              <w:rPr>
                <w:rFonts w:ascii="Times New Roman" w:hAnsi="Times New Roman" w:cs="Times New Roman"/>
                <w:sz w:val="20"/>
                <w:szCs w:val="20"/>
              </w:rPr>
              <w:t>Проверка герметичности соединений газопровода приборным методом или мыльной эмульсией</w:t>
            </w:r>
          </w:p>
        </w:tc>
        <w:tc>
          <w:tcPr>
            <w:tcW w:w="3150" w:type="dxa"/>
            <w:vMerge/>
            <w:shd w:val="clear" w:color="auto" w:fill="auto"/>
            <w:noWrap/>
          </w:tcPr>
          <w:p w:rsidR="004B3EB5" w:rsidRPr="00D16668" w:rsidRDefault="004B3EB5" w:rsidP="00290738">
            <w:pPr>
              <w:spacing w:after="0" w:line="240" w:lineRule="atLeast"/>
              <w:jc w:val="center"/>
              <w:rPr>
                <w:rFonts w:ascii="Times New Roman" w:hAnsi="Times New Roman" w:cs="Times New Roman"/>
                <w:sz w:val="20"/>
                <w:szCs w:val="20"/>
              </w:rPr>
            </w:pPr>
          </w:p>
        </w:tc>
      </w:tr>
      <w:tr w:rsidR="004B3EB5" w:rsidRPr="00D16668" w:rsidTr="00D16668">
        <w:trPr>
          <w:trHeight w:val="85"/>
        </w:trPr>
        <w:tc>
          <w:tcPr>
            <w:tcW w:w="900" w:type="dxa"/>
            <w:shd w:val="clear" w:color="auto" w:fill="auto"/>
            <w:noWrap/>
          </w:tcPr>
          <w:p w:rsidR="004B3EB5" w:rsidRPr="00D16668" w:rsidRDefault="004B3EB5" w:rsidP="00290738">
            <w:pPr>
              <w:spacing w:after="0" w:line="240" w:lineRule="atLeast"/>
              <w:jc w:val="center"/>
              <w:rPr>
                <w:rFonts w:ascii="Times New Roman" w:hAnsi="Times New Roman" w:cs="Times New Roman"/>
                <w:sz w:val="20"/>
                <w:szCs w:val="20"/>
              </w:rPr>
            </w:pPr>
            <w:r w:rsidRPr="00D16668">
              <w:rPr>
                <w:rFonts w:ascii="Times New Roman" w:hAnsi="Times New Roman" w:cs="Times New Roman"/>
                <w:sz w:val="20"/>
                <w:szCs w:val="20"/>
              </w:rPr>
              <w:t>2.4.</w:t>
            </w:r>
          </w:p>
        </w:tc>
        <w:tc>
          <w:tcPr>
            <w:tcW w:w="6771" w:type="dxa"/>
            <w:shd w:val="clear" w:color="auto" w:fill="auto"/>
            <w:noWrap/>
          </w:tcPr>
          <w:p w:rsidR="004B3EB5" w:rsidRPr="00D16668" w:rsidRDefault="004B3EB5" w:rsidP="00D16668">
            <w:pPr>
              <w:spacing w:after="0" w:line="240" w:lineRule="atLeast"/>
              <w:jc w:val="both"/>
              <w:rPr>
                <w:rFonts w:ascii="Times New Roman" w:hAnsi="Times New Roman" w:cs="Times New Roman"/>
                <w:sz w:val="20"/>
                <w:szCs w:val="20"/>
              </w:rPr>
            </w:pPr>
            <w:r w:rsidRPr="00D16668">
              <w:rPr>
                <w:rFonts w:ascii="Times New Roman" w:hAnsi="Times New Roman" w:cs="Times New Roman"/>
                <w:sz w:val="20"/>
                <w:szCs w:val="20"/>
              </w:rPr>
              <w:t>Проверка (визуальная) наличия свободного доступа к газопроводам</w:t>
            </w:r>
          </w:p>
        </w:tc>
        <w:tc>
          <w:tcPr>
            <w:tcW w:w="3150" w:type="dxa"/>
            <w:vMerge/>
            <w:shd w:val="clear" w:color="auto" w:fill="auto"/>
            <w:noWrap/>
          </w:tcPr>
          <w:p w:rsidR="004B3EB5" w:rsidRPr="00D16668" w:rsidRDefault="004B3EB5" w:rsidP="00290738">
            <w:pPr>
              <w:spacing w:after="0" w:line="240" w:lineRule="atLeast"/>
              <w:jc w:val="center"/>
              <w:rPr>
                <w:rFonts w:ascii="Times New Roman" w:hAnsi="Times New Roman" w:cs="Times New Roman"/>
                <w:sz w:val="20"/>
                <w:szCs w:val="20"/>
              </w:rPr>
            </w:pPr>
          </w:p>
        </w:tc>
      </w:tr>
      <w:tr w:rsidR="004B3EB5" w:rsidRPr="00D16668" w:rsidTr="00D16668">
        <w:trPr>
          <w:trHeight w:val="129"/>
        </w:trPr>
        <w:tc>
          <w:tcPr>
            <w:tcW w:w="900" w:type="dxa"/>
            <w:shd w:val="clear" w:color="auto" w:fill="auto"/>
            <w:noWrap/>
          </w:tcPr>
          <w:p w:rsidR="004B3EB5" w:rsidRPr="00D16668" w:rsidRDefault="004B3EB5" w:rsidP="00290738">
            <w:pPr>
              <w:spacing w:after="0" w:line="240" w:lineRule="atLeast"/>
              <w:jc w:val="center"/>
              <w:rPr>
                <w:rFonts w:ascii="Times New Roman" w:hAnsi="Times New Roman" w:cs="Times New Roman"/>
                <w:sz w:val="20"/>
                <w:szCs w:val="20"/>
              </w:rPr>
            </w:pPr>
            <w:r w:rsidRPr="00D16668">
              <w:rPr>
                <w:rFonts w:ascii="Times New Roman" w:hAnsi="Times New Roman" w:cs="Times New Roman"/>
                <w:sz w:val="20"/>
                <w:szCs w:val="20"/>
              </w:rPr>
              <w:t>2.5.</w:t>
            </w:r>
          </w:p>
        </w:tc>
        <w:tc>
          <w:tcPr>
            <w:tcW w:w="6771" w:type="dxa"/>
            <w:shd w:val="clear" w:color="auto" w:fill="auto"/>
            <w:noWrap/>
          </w:tcPr>
          <w:p w:rsidR="004B3EB5" w:rsidRPr="00D16668" w:rsidRDefault="004B3EB5" w:rsidP="00D16668">
            <w:pPr>
              <w:spacing w:after="0" w:line="240" w:lineRule="atLeast"/>
              <w:jc w:val="both"/>
              <w:rPr>
                <w:rFonts w:ascii="Times New Roman" w:hAnsi="Times New Roman" w:cs="Times New Roman"/>
                <w:sz w:val="20"/>
                <w:szCs w:val="20"/>
              </w:rPr>
            </w:pPr>
            <w:r w:rsidRPr="00D16668">
              <w:rPr>
                <w:rFonts w:ascii="Times New Roman" w:hAnsi="Times New Roman" w:cs="Times New Roman"/>
                <w:sz w:val="20"/>
                <w:szCs w:val="20"/>
              </w:rPr>
              <w:t>Проверка наличия тяги в дымовых и вентиляционных каналах</w:t>
            </w:r>
          </w:p>
        </w:tc>
        <w:tc>
          <w:tcPr>
            <w:tcW w:w="3150" w:type="dxa"/>
            <w:vMerge/>
            <w:shd w:val="clear" w:color="auto" w:fill="auto"/>
            <w:noWrap/>
          </w:tcPr>
          <w:p w:rsidR="004B3EB5" w:rsidRPr="00D16668" w:rsidRDefault="004B3EB5" w:rsidP="00290738">
            <w:pPr>
              <w:spacing w:after="0" w:line="240" w:lineRule="atLeast"/>
              <w:jc w:val="center"/>
              <w:rPr>
                <w:rFonts w:ascii="Times New Roman" w:hAnsi="Times New Roman" w:cs="Times New Roman"/>
                <w:sz w:val="20"/>
                <w:szCs w:val="20"/>
              </w:rPr>
            </w:pPr>
          </w:p>
        </w:tc>
      </w:tr>
      <w:tr w:rsidR="004B3EB5" w:rsidRPr="00D16668" w:rsidTr="00D16668">
        <w:trPr>
          <w:trHeight w:val="85"/>
        </w:trPr>
        <w:tc>
          <w:tcPr>
            <w:tcW w:w="900" w:type="dxa"/>
            <w:shd w:val="clear" w:color="auto" w:fill="auto"/>
            <w:noWrap/>
          </w:tcPr>
          <w:p w:rsidR="004B3EB5" w:rsidRPr="00D16668" w:rsidRDefault="004B3EB5" w:rsidP="00290738">
            <w:pPr>
              <w:spacing w:after="0" w:line="240" w:lineRule="atLeast"/>
              <w:jc w:val="center"/>
              <w:rPr>
                <w:rFonts w:ascii="Times New Roman" w:hAnsi="Times New Roman" w:cs="Times New Roman"/>
                <w:sz w:val="20"/>
                <w:szCs w:val="20"/>
              </w:rPr>
            </w:pPr>
            <w:r w:rsidRPr="00D16668">
              <w:rPr>
                <w:rFonts w:ascii="Times New Roman" w:hAnsi="Times New Roman" w:cs="Times New Roman"/>
                <w:sz w:val="20"/>
                <w:szCs w:val="20"/>
              </w:rPr>
              <w:t>3.</w:t>
            </w:r>
          </w:p>
        </w:tc>
        <w:tc>
          <w:tcPr>
            <w:tcW w:w="6771" w:type="dxa"/>
            <w:shd w:val="clear" w:color="auto" w:fill="auto"/>
            <w:noWrap/>
          </w:tcPr>
          <w:p w:rsidR="004B3EB5" w:rsidRPr="00D16668" w:rsidRDefault="004B3EB5" w:rsidP="00290738">
            <w:pPr>
              <w:spacing w:after="0" w:line="240" w:lineRule="atLeast"/>
              <w:rPr>
                <w:rFonts w:ascii="Times New Roman" w:hAnsi="Times New Roman" w:cs="Times New Roman"/>
                <w:sz w:val="20"/>
                <w:szCs w:val="20"/>
              </w:rPr>
            </w:pPr>
            <w:r w:rsidRPr="00D16668">
              <w:rPr>
                <w:rFonts w:ascii="Times New Roman" w:hAnsi="Times New Roman" w:cs="Times New Roman"/>
                <w:sz w:val="20"/>
                <w:szCs w:val="20"/>
              </w:rPr>
              <w:t>Аварийно-диспетчерское обеспечение</w:t>
            </w:r>
          </w:p>
        </w:tc>
        <w:tc>
          <w:tcPr>
            <w:tcW w:w="3150" w:type="dxa"/>
            <w:vMerge w:val="restart"/>
            <w:shd w:val="clear" w:color="auto" w:fill="auto"/>
            <w:noWrap/>
          </w:tcPr>
          <w:p w:rsidR="004B3EB5" w:rsidRPr="00D16668" w:rsidRDefault="004B3EB5" w:rsidP="00290738">
            <w:pPr>
              <w:spacing w:after="0" w:line="240" w:lineRule="atLeast"/>
              <w:jc w:val="center"/>
              <w:rPr>
                <w:rFonts w:ascii="Times New Roman" w:hAnsi="Times New Roman" w:cs="Times New Roman"/>
                <w:sz w:val="20"/>
                <w:szCs w:val="20"/>
              </w:rPr>
            </w:pPr>
          </w:p>
          <w:p w:rsidR="004B3EB5" w:rsidRPr="00D16668" w:rsidRDefault="004B3EB5" w:rsidP="00290738">
            <w:pPr>
              <w:spacing w:after="0" w:line="240" w:lineRule="atLeast"/>
              <w:jc w:val="center"/>
              <w:rPr>
                <w:rFonts w:ascii="Times New Roman" w:hAnsi="Times New Roman" w:cs="Times New Roman"/>
                <w:sz w:val="20"/>
                <w:szCs w:val="20"/>
              </w:rPr>
            </w:pPr>
            <w:r w:rsidRPr="00D16668">
              <w:rPr>
                <w:rFonts w:ascii="Times New Roman" w:hAnsi="Times New Roman" w:cs="Times New Roman"/>
                <w:sz w:val="20"/>
                <w:szCs w:val="20"/>
              </w:rPr>
              <w:t>постоянно</w:t>
            </w:r>
          </w:p>
        </w:tc>
      </w:tr>
      <w:tr w:rsidR="004B3EB5" w:rsidRPr="00D16668" w:rsidTr="00D16668">
        <w:trPr>
          <w:trHeight w:val="85"/>
        </w:trPr>
        <w:tc>
          <w:tcPr>
            <w:tcW w:w="900" w:type="dxa"/>
            <w:shd w:val="clear" w:color="auto" w:fill="auto"/>
            <w:noWrap/>
          </w:tcPr>
          <w:p w:rsidR="004B3EB5" w:rsidRPr="00D16668" w:rsidRDefault="004B3EB5" w:rsidP="00290738">
            <w:pPr>
              <w:spacing w:after="0" w:line="240" w:lineRule="atLeast"/>
              <w:jc w:val="center"/>
              <w:rPr>
                <w:rFonts w:ascii="Times New Roman" w:hAnsi="Times New Roman" w:cs="Times New Roman"/>
                <w:sz w:val="20"/>
                <w:szCs w:val="20"/>
              </w:rPr>
            </w:pPr>
            <w:r w:rsidRPr="00D16668">
              <w:rPr>
                <w:rFonts w:ascii="Times New Roman" w:hAnsi="Times New Roman" w:cs="Times New Roman"/>
                <w:sz w:val="20"/>
                <w:szCs w:val="20"/>
              </w:rPr>
              <w:t>3.1.</w:t>
            </w:r>
          </w:p>
        </w:tc>
        <w:tc>
          <w:tcPr>
            <w:tcW w:w="6771" w:type="dxa"/>
            <w:shd w:val="clear" w:color="auto" w:fill="auto"/>
            <w:noWrap/>
          </w:tcPr>
          <w:p w:rsidR="004B3EB5" w:rsidRPr="00D16668" w:rsidRDefault="004B3EB5" w:rsidP="00290738">
            <w:pPr>
              <w:spacing w:after="0" w:line="240" w:lineRule="atLeast"/>
              <w:rPr>
                <w:rFonts w:ascii="Times New Roman" w:hAnsi="Times New Roman" w:cs="Times New Roman"/>
                <w:sz w:val="20"/>
                <w:szCs w:val="20"/>
              </w:rPr>
            </w:pPr>
            <w:r w:rsidRPr="00D16668">
              <w:rPr>
                <w:rFonts w:ascii="Times New Roman" w:hAnsi="Times New Roman" w:cs="Times New Roman"/>
                <w:sz w:val="20"/>
                <w:szCs w:val="20"/>
              </w:rPr>
              <w:t>Круглосуточный приём заявок</w:t>
            </w:r>
          </w:p>
        </w:tc>
        <w:tc>
          <w:tcPr>
            <w:tcW w:w="3150" w:type="dxa"/>
            <w:vMerge/>
            <w:shd w:val="clear" w:color="auto" w:fill="auto"/>
            <w:noWrap/>
          </w:tcPr>
          <w:p w:rsidR="004B3EB5" w:rsidRPr="00D16668" w:rsidRDefault="004B3EB5" w:rsidP="00290738">
            <w:pPr>
              <w:spacing w:after="0" w:line="240" w:lineRule="atLeast"/>
              <w:jc w:val="center"/>
              <w:rPr>
                <w:rFonts w:ascii="Times New Roman" w:hAnsi="Times New Roman" w:cs="Times New Roman"/>
                <w:sz w:val="20"/>
                <w:szCs w:val="20"/>
              </w:rPr>
            </w:pPr>
          </w:p>
        </w:tc>
      </w:tr>
      <w:tr w:rsidR="004B3EB5" w:rsidRPr="00D16668" w:rsidTr="00D16668">
        <w:trPr>
          <w:trHeight w:val="85"/>
        </w:trPr>
        <w:tc>
          <w:tcPr>
            <w:tcW w:w="900" w:type="dxa"/>
            <w:shd w:val="clear" w:color="auto" w:fill="auto"/>
            <w:noWrap/>
          </w:tcPr>
          <w:p w:rsidR="004B3EB5" w:rsidRPr="00D16668" w:rsidRDefault="004B3EB5" w:rsidP="00290738">
            <w:pPr>
              <w:spacing w:after="0" w:line="240" w:lineRule="atLeast"/>
              <w:jc w:val="center"/>
              <w:rPr>
                <w:rFonts w:ascii="Times New Roman" w:hAnsi="Times New Roman" w:cs="Times New Roman"/>
                <w:sz w:val="20"/>
                <w:szCs w:val="20"/>
              </w:rPr>
            </w:pPr>
            <w:r w:rsidRPr="00D16668">
              <w:rPr>
                <w:rFonts w:ascii="Times New Roman" w:hAnsi="Times New Roman" w:cs="Times New Roman"/>
                <w:sz w:val="20"/>
                <w:szCs w:val="20"/>
              </w:rPr>
              <w:t>3.2.</w:t>
            </w:r>
          </w:p>
        </w:tc>
        <w:tc>
          <w:tcPr>
            <w:tcW w:w="6771" w:type="dxa"/>
            <w:shd w:val="clear" w:color="auto" w:fill="auto"/>
            <w:noWrap/>
          </w:tcPr>
          <w:p w:rsidR="004B3EB5" w:rsidRPr="00D16668" w:rsidRDefault="004B3EB5" w:rsidP="00290738">
            <w:pPr>
              <w:spacing w:after="0" w:line="240" w:lineRule="atLeast"/>
              <w:rPr>
                <w:rFonts w:ascii="Times New Roman" w:hAnsi="Times New Roman" w:cs="Times New Roman"/>
                <w:sz w:val="20"/>
                <w:szCs w:val="20"/>
              </w:rPr>
            </w:pPr>
            <w:r w:rsidRPr="00D16668">
              <w:rPr>
                <w:rFonts w:ascii="Times New Roman" w:hAnsi="Times New Roman" w:cs="Times New Roman"/>
                <w:sz w:val="20"/>
                <w:szCs w:val="20"/>
              </w:rPr>
              <w:t>Круглосуточное устранение и локализация аварийных ситуаций</w:t>
            </w:r>
          </w:p>
        </w:tc>
        <w:tc>
          <w:tcPr>
            <w:tcW w:w="3150" w:type="dxa"/>
            <w:vMerge/>
            <w:shd w:val="clear" w:color="auto" w:fill="auto"/>
            <w:noWrap/>
          </w:tcPr>
          <w:p w:rsidR="004B3EB5" w:rsidRPr="00D16668" w:rsidRDefault="004B3EB5" w:rsidP="00290738">
            <w:pPr>
              <w:spacing w:after="0" w:line="240" w:lineRule="atLeast"/>
              <w:jc w:val="center"/>
              <w:rPr>
                <w:rFonts w:ascii="Times New Roman" w:hAnsi="Times New Roman" w:cs="Times New Roman"/>
                <w:sz w:val="20"/>
                <w:szCs w:val="20"/>
              </w:rPr>
            </w:pPr>
          </w:p>
        </w:tc>
      </w:tr>
      <w:tr w:rsidR="004B3EB5" w:rsidRPr="00D16668" w:rsidTr="00D16668">
        <w:trPr>
          <w:trHeight w:val="85"/>
        </w:trPr>
        <w:tc>
          <w:tcPr>
            <w:tcW w:w="900" w:type="dxa"/>
            <w:shd w:val="clear" w:color="auto" w:fill="auto"/>
            <w:noWrap/>
          </w:tcPr>
          <w:p w:rsidR="004B3EB5" w:rsidRPr="00D16668" w:rsidRDefault="004B3EB5" w:rsidP="00290738">
            <w:pPr>
              <w:spacing w:after="0" w:line="240" w:lineRule="atLeast"/>
              <w:jc w:val="center"/>
              <w:rPr>
                <w:rFonts w:ascii="Times New Roman" w:hAnsi="Times New Roman" w:cs="Times New Roman"/>
                <w:sz w:val="20"/>
                <w:szCs w:val="20"/>
              </w:rPr>
            </w:pPr>
            <w:r w:rsidRPr="00D16668">
              <w:rPr>
                <w:rFonts w:ascii="Times New Roman" w:hAnsi="Times New Roman" w:cs="Times New Roman"/>
                <w:sz w:val="20"/>
                <w:szCs w:val="20"/>
              </w:rPr>
              <w:t>4.</w:t>
            </w:r>
          </w:p>
        </w:tc>
        <w:tc>
          <w:tcPr>
            <w:tcW w:w="6771" w:type="dxa"/>
            <w:shd w:val="clear" w:color="auto" w:fill="auto"/>
            <w:noWrap/>
          </w:tcPr>
          <w:p w:rsidR="004B3EB5" w:rsidRPr="00D16668" w:rsidRDefault="004B3EB5" w:rsidP="00290738">
            <w:pPr>
              <w:spacing w:after="0" w:line="240" w:lineRule="atLeast"/>
              <w:rPr>
                <w:rFonts w:ascii="Times New Roman" w:hAnsi="Times New Roman" w:cs="Times New Roman"/>
                <w:sz w:val="20"/>
                <w:szCs w:val="20"/>
              </w:rPr>
            </w:pPr>
            <w:r w:rsidRPr="00D16668">
              <w:rPr>
                <w:rFonts w:ascii="Times New Roman" w:hAnsi="Times New Roman" w:cs="Times New Roman"/>
                <w:sz w:val="20"/>
                <w:szCs w:val="20"/>
              </w:rPr>
              <w:t>Текущий ремонт</w:t>
            </w:r>
          </w:p>
        </w:tc>
        <w:tc>
          <w:tcPr>
            <w:tcW w:w="3150" w:type="dxa"/>
            <w:vMerge w:val="restart"/>
            <w:shd w:val="clear" w:color="auto" w:fill="auto"/>
            <w:noWrap/>
          </w:tcPr>
          <w:p w:rsidR="004B3EB5" w:rsidRPr="00D16668" w:rsidRDefault="004B3EB5" w:rsidP="00290738">
            <w:pPr>
              <w:spacing w:after="0" w:line="240" w:lineRule="atLeast"/>
              <w:jc w:val="center"/>
              <w:rPr>
                <w:rFonts w:ascii="Times New Roman" w:hAnsi="Times New Roman" w:cs="Times New Roman"/>
                <w:sz w:val="20"/>
                <w:szCs w:val="20"/>
              </w:rPr>
            </w:pPr>
          </w:p>
          <w:p w:rsidR="004B3EB5" w:rsidRPr="00D16668" w:rsidRDefault="004B3EB5" w:rsidP="00290738">
            <w:pPr>
              <w:spacing w:after="0" w:line="240" w:lineRule="atLeast"/>
              <w:jc w:val="center"/>
              <w:rPr>
                <w:rFonts w:ascii="Times New Roman" w:hAnsi="Times New Roman" w:cs="Times New Roman"/>
                <w:sz w:val="20"/>
                <w:szCs w:val="20"/>
              </w:rPr>
            </w:pPr>
            <w:proofErr w:type="gramStart"/>
            <w:r w:rsidRPr="00D16668">
              <w:rPr>
                <w:rFonts w:ascii="Times New Roman" w:hAnsi="Times New Roman" w:cs="Times New Roman"/>
                <w:sz w:val="20"/>
                <w:szCs w:val="20"/>
              </w:rPr>
              <w:t>согласно плана</w:t>
            </w:r>
            <w:proofErr w:type="gramEnd"/>
          </w:p>
        </w:tc>
      </w:tr>
      <w:tr w:rsidR="004B3EB5" w:rsidRPr="00D16668" w:rsidTr="00D16668">
        <w:trPr>
          <w:trHeight w:val="85"/>
        </w:trPr>
        <w:tc>
          <w:tcPr>
            <w:tcW w:w="900" w:type="dxa"/>
            <w:shd w:val="clear" w:color="auto" w:fill="auto"/>
            <w:noWrap/>
          </w:tcPr>
          <w:p w:rsidR="004B3EB5" w:rsidRPr="00D16668" w:rsidRDefault="004B3EB5" w:rsidP="00290738">
            <w:pPr>
              <w:spacing w:after="0" w:line="240" w:lineRule="atLeast"/>
              <w:jc w:val="center"/>
              <w:rPr>
                <w:rFonts w:ascii="Times New Roman" w:hAnsi="Times New Roman" w:cs="Times New Roman"/>
                <w:sz w:val="20"/>
                <w:szCs w:val="20"/>
              </w:rPr>
            </w:pPr>
            <w:r w:rsidRPr="00D16668">
              <w:rPr>
                <w:rFonts w:ascii="Times New Roman" w:hAnsi="Times New Roman" w:cs="Times New Roman"/>
                <w:sz w:val="20"/>
                <w:szCs w:val="20"/>
              </w:rPr>
              <w:t>4.1.</w:t>
            </w:r>
          </w:p>
        </w:tc>
        <w:tc>
          <w:tcPr>
            <w:tcW w:w="6771" w:type="dxa"/>
            <w:shd w:val="clear" w:color="auto" w:fill="auto"/>
            <w:noWrap/>
          </w:tcPr>
          <w:p w:rsidR="004B3EB5" w:rsidRPr="00D16668" w:rsidRDefault="004B3EB5" w:rsidP="00290738">
            <w:pPr>
              <w:spacing w:after="0" w:line="240" w:lineRule="atLeast"/>
              <w:rPr>
                <w:rFonts w:ascii="Times New Roman" w:hAnsi="Times New Roman" w:cs="Times New Roman"/>
                <w:sz w:val="20"/>
                <w:szCs w:val="20"/>
              </w:rPr>
            </w:pPr>
            <w:r w:rsidRPr="00D16668">
              <w:rPr>
                <w:rFonts w:ascii="Times New Roman" w:hAnsi="Times New Roman" w:cs="Times New Roman"/>
                <w:sz w:val="20"/>
                <w:szCs w:val="20"/>
              </w:rPr>
              <w:t>Притирка, смазка и замена кранов на газопроводах</w:t>
            </w:r>
          </w:p>
        </w:tc>
        <w:tc>
          <w:tcPr>
            <w:tcW w:w="3150" w:type="dxa"/>
            <w:vMerge/>
            <w:shd w:val="clear" w:color="auto" w:fill="auto"/>
            <w:noWrap/>
          </w:tcPr>
          <w:p w:rsidR="004B3EB5" w:rsidRPr="00D16668" w:rsidRDefault="004B3EB5" w:rsidP="00290738">
            <w:pPr>
              <w:spacing w:after="0" w:line="240" w:lineRule="atLeast"/>
              <w:jc w:val="center"/>
              <w:rPr>
                <w:rFonts w:ascii="Times New Roman" w:hAnsi="Times New Roman" w:cs="Times New Roman"/>
                <w:sz w:val="20"/>
                <w:szCs w:val="20"/>
              </w:rPr>
            </w:pPr>
          </w:p>
        </w:tc>
      </w:tr>
      <w:tr w:rsidR="004B3EB5" w:rsidRPr="00D16668" w:rsidTr="00D16668">
        <w:trPr>
          <w:trHeight w:val="85"/>
        </w:trPr>
        <w:tc>
          <w:tcPr>
            <w:tcW w:w="900" w:type="dxa"/>
            <w:shd w:val="clear" w:color="auto" w:fill="auto"/>
            <w:noWrap/>
          </w:tcPr>
          <w:p w:rsidR="004B3EB5" w:rsidRPr="00D16668" w:rsidRDefault="004B3EB5" w:rsidP="00290738">
            <w:pPr>
              <w:spacing w:after="0" w:line="240" w:lineRule="atLeast"/>
              <w:jc w:val="center"/>
              <w:rPr>
                <w:rFonts w:ascii="Times New Roman" w:hAnsi="Times New Roman" w:cs="Times New Roman"/>
                <w:sz w:val="20"/>
                <w:szCs w:val="20"/>
              </w:rPr>
            </w:pPr>
            <w:r w:rsidRPr="00D16668">
              <w:rPr>
                <w:rFonts w:ascii="Times New Roman" w:hAnsi="Times New Roman" w:cs="Times New Roman"/>
                <w:sz w:val="20"/>
                <w:szCs w:val="20"/>
              </w:rPr>
              <w:t>4.2.</w:t>
            </w:r>
          </w:p>
        </w:tc>
        <w:tc>
          <w:tcPr>
            <w:tcW w:w="6771" w:type="dxa"/>
            <w:shd w:val="clear" w:color="auto" w:fill="auto"/>
            <w:noWrap/>
          </w:tcPr>
          <w:p w:rsidR="004B3EB5" w:rsidRPr="00D16668" w:rsidRDefault="004B3EB5" w:rsidP="00290738">
            <w:pPr>
              <w:spacing w:after="0" w:line="240" w:lineRule="atLeast"/>
              <w:rPr>
                <w:rFonts w:ascii="Times New Roman" w:hAnsi="Times New Roman" w:cs="Times New Roman"/>
                <w:sz w:val="20"/>
                <w:szCs w:val="20"/>
              </w:rPr>
            </w:pPr>
            <w:r w:rsidRPr="00D16668">
              <w:rPr>
                <w:rFonts w:ascii="Times New Roman" w:hAnsi="Times New Roman" w:cs="Times New Roman"/>
                <w:sz w:val="20"/>
                <w:szCs w:val="20"/>
              </w:rPr>
              <w:t>Набивка сальника, смазка штока и замена задвижек на газопроводах</w:t>
            </w:r>
          </w:p>
        </w:tc>
        <w:tc>
          <w:tcPr>
            <w:tcW w:w="3150" w:type="dxa"/>
            <w:vMerge/>
            <w:shd w:val="clear" w:color="auto" w:fill="auto"/>
            <w:noWrap/>
          </w:tcPr>
          <w:p w:rsidR="004B3EB5" w:rsidRPr="00D16668" w:rsidRDefault="004B3EB5" w:rsidP="00290738">
            <w:pPr>
              <w:spacing w:after="0" w:line="240" w:lineRule="atLeast"/>
              <w:jc w:val="center"/>
              <w:rPr>
                <w:rFonts w:ascii="Times New Roman" w:hAnsi="Times New Roman" w:cs="Times New Roman"/>
                <w:sz w:val="20"/>
                <w:szCs w:val="20"/>
              </w:rPr>
            </w:pPr>
          </w:p>
        </w:tc>
      </w:tr>
      <w:tr w:rsidR="004B3EB5" w:rsidRPr="00D16668" w:rsidTr="00D16668">
        <w:trPr>
          <w:trHeight w:val="85"/>
        </w:trPr>
        <w:tc>
          <w:tcPr>
            <w:tcW w:w="900" w:type="dxa"/>
            <w:shd w:val="clear" w:color="auto" w:fill="auto"/>
            <w:noWrap/>
          </w:tcPr>
          <w:p w:rsidR="004B3EB5" w:rsidRPr="00D16668" w:rsidRDefault="004B3EB5" w:rsidP="00290738">
            <w:pPr>
              <w:spacing w:after="0" w:line="240" w:lineRule="atLeast"/>
              <w:jc w:val="center"/>
              <w:rPr>
                <w:rFonts w:ascii="Times New Roman" w:hAnsi="Times New Roman" w:cs="Times New Roman"/>
                <w:sz w:val="20"/>
                <w:szCs w:val="20"/>
              </w:rPr>
            </w:pPr>
            <w:r w:rsidRPr="00D16668">
              <w:rPr>
                <w:rFonts w:ascii="Times New Roman" w:hAnsi="Times New Roman" w:cs="Times New Roman"/>
                <w:sz w:val="20"/>
                <w:szCs w:val="20"/>
              </w:rPr>
              <w:t>4.3.</w:t>
            </w:r>
          </w:p>
        </w:tc>
        <w:tc>
          <w:tcPr>
            <w:tcW w:w="6771" w:type="dxa"/>
            <w:shd w:val="clear" w:color="auto" w:fill="auto"/>
            <w:noWrap/>
          </w:tcPr>
          <w:p w:rsidR="004B3EB5" w:rsidRPr="00D16668" w:rsidRDefault="004B3EB5" w:rsidP="00290738">
            <w:pPr>
              <w:spacing w:after="0" w:line="240" w:lineRule="atLeast"/>
              <w:rPr>
                <w:rFonts w:ascii="Times New Roman" w:hAnsi="Times New Roman" w:cs="Times New Roman"/>
                <w:sz w:val="20"/>
                <w:szCs w:val="20"/>
              </w:rPr>
            </w:pPr>
            <w:r w:rsidRPr="00D16668">
              <w:rPr>
                <w:rFonts w:ascii="Times New Roman" w:hAnsi="Times New Roman" w:cs="Times New Roman"/>
                <w:sz w:val="20"/>
                <w:szCs w:val="20"/>
              </w:rPr>
              <w:t>Замена дефектных участков газопровода.</w:t>
            </w:r>
          </w:p>
        </w:tc>
        <w:tc>
          <w:tcPr>
            <w:tcW w:w="3150" w:type="dxa"/>
            <w:vMerge/>
            <w:shd w:val="clear" w:color="auto" w:fill="auto"/>
            <w:noWrap/>
          </w:tcPr>
          <w:p w:rsidR="004B3EB5" w:rsidRPr="00D16668" w:rsidRDefault="004B3EB5" w:rsidP="00290738">
            <w:pPr>
              <w:spacing w:after="0" w:line="240" w:lineRule="atLeast"/>
              <w:jc w:val="center"/>
              <w:rPr>
                <w:rFonts w:ascii="Times New Roman" w:hAnsi="Times New Roman" w:cs="Times New Roman"/>
                <w:sz w:val="20"/>
                <w:szCs w:val="20"/>
              </w:rPr>
            </w:pPr>
          </w:p>
        </w:tc>
      </w:tr>
      <w:tr w:rsidR="004B3EB5" w:rsidRPr="00D16668" w:rsidTr="00D16668">
        <w:trPr>
          <w:trHeight w:val="85"/>
        </w:trPr>
        <w:tc>
          <w:tcPr>
            <w:tcW w:w="900" w:type="dxa"/>
            <w:shd w:val="clear" w:color="auto" w:fill="auto"/>
            <w:noWrap/>
          </w:tcPr>
          <w:p w:rsidR="004B3EB5" w:rsidRPr="00D16668" w:rsidRDefault="004B3EB5" w:rsidP="00290738">
            <w:pPr>
              <w:spacing w:after="0" w:line="240" w:lineRule="atLeast"/>
              <w:jc w:val="center"/>
              <w:rPr>
                <w:rFonts w:ascii="Times New Roman" w:hAnsi="Times New Roman" w:cs="Times New Roman"/>
                <w:sz w:val="20"/>
                <w:szCs w:val="20"/>
              </w:rPr>
            </w:pPr>
            <w:r w:rsidRPr="00D16668">
              <w:rPr>
                <w:rFonts w:ascii="Times New Roman" w:hAnsi="Times New Roman" w:cs="Times New Roman"/>
                <w:sz w:val="20"/>
                <w:szCs w:val="20"/>
              </w:rPr>
              <w:lastRenderedPageBreak/>
              <w:t>4.4.</w:t>
            </w:r>
          </w:p>
        </w:tc>
        <w:tc>
          <w:tcPr>
            <w:tcW w:w="6771" w:type="dxa"/>
            <w:shd w:val="clear" w:color="auto" w:fill="auto"/>
            <w:noWrap/>
          </w:tcPr>
          <w:p w:rsidR="004B3EB5" w:rsidRPr="00D16668" w:rsidRDefault="004B3EB5" w:rsidP="00290738">
            <w:pPr>
              <w:spacing w:after="0" w:line="240" w:lineRule="atLeast"/>
              <w:rPr>
                <w:rFonts w:ascii="Times New Roman" w:hAnsi="Times New Roman" w:cs="Times New Roman"/>
                <w:sz w:val="20"/>
                <w:szCs w:val="20"/>
              </w:rPr>
            </w:pPr>
            <w:r w:rsidRPr="00D16668">
              <w:rPr>
                <w:rFonts w:ascii="Times New Roman" w:hAnsi="Times New Roman" w:cs="Times New Roman"/>
                <w:sz w:val="20"/>
                <w:szCs w:val="20"/>
              </w:rPr>
              <w:t>Ремонт креплений и опор</w:t>
            </w:r>
          </w:p>
        </w:tc>
        <w:tc>
          <w:tcPr>
            <w:tcW w:w="3150" w:type="dxa"/>
            <w:vMerge/>
            <w:shd w:val="clear" w:color="auto" w:fill="auto"/>
            <w:noWrap/>
          </w:tcPr>
          <w:p w:rsidR="004B3EB5" w:rsidRPr="00D16668" w:rsidRDefault="004B3EB5" w:rsidP="00290738">
            <w:pPr>
              <w:spacing w:after="0" w:line="240" w:lineRule="atLeast"/>
              <w:jc w:val="center"/>
              <w:rPr>
                <w:rFonts w:ascii="Times New Roman" w:hAnsi="Times New Roman" w:cs="Times New Roman"/>
                <w:sz w:val="20"/>
                <w:szCs w:val="20"/>
              </w:rPr>
            </w:pPr>
          </w:p>
        </w:tc>
      </w:tr>
      <w:tr w:rsidR="004B3EB5" w:rsidRPr="00D16668" w:rsidTr="00D16668">
        <w:trPr>
          <w:trHeight w:val="85"/>
        </w:trPr>
        <w:tc>
          <w:tcPr>
            <w:tcW w:w="900" w:type="dxa"/>
            <w:shd w:val="clear" w:color="auto" w:fill="auto"/>
            <w:noWrap/>
          </w:tcPr>
          <w:p w:rsidR="004B3EB5" w:rsidRPr="00D16668" w:rsidRDefault="004B3EB5" w:rsidP="00290738">
            <w:pPr>
              <w:spacing w:after="0" w:line="240" w:lineRule="atLeast"/>
              <w:jc w:val="center"/>
              <w:rPr>
                <w:rFonts w:ascii="Times New Roman" w:hAnsi="Times New Roman" w:cs="Times New Roman"/>
                <w:sz w:val="20"/>
                <w:szCs w:val="20"/>
              </w:rPr>
            </w:pPr>
            <w:r w:rsidRPr="00D16668">
              <w:rPr>
                <w:rFonts w:ascii="Times New Roman" w:hAnsi="Times New Roman" w:cs="Times New Roman"/>
                <w:sz w:val="20"/>
                <w:szCs w:val="20"/>
              </w:rPr>
              <w:t>4.5.</w:t>
            </w:r>
          </w:p>
        </w:tc>
        <w:tc>
          <w:tcPr>
            <w:tcW w:w="6771" w:type="dxa"/>
            <w:shd w:val="clear" w:color="auto" w:fill="auto"/>
            <w:noWrap/>
          </w:tcPr>
          <w:p w:rsidR="004B3EB5" w:rsidRPr="00D16668" w:rsidRDefault="004B3EB5" w:rsidP="00290738">
            <w:pPr>
              <w:spacing w:after="0" w:line="240" w:lineRule="atLeast"/>
              <w:rPr>
                <w:rFonts w:ascii="Times New Roman" w:hAnsi="Times New Roman" w:cs="Times New Roman"/>
                <w:sz w:val="20"/>
                <w:szCs w:val="20"/>
              </w:rPr>
            </w:pPr>
            <w:r w:rsidRPr="00D16668">
              <w:rPr>
                <w:rFonts w:ascii="Times New Roman" w:hAnsi="Times New Roman" w:cs="Times New Roman"/>
                <w:sz w:val="20"/>
                <w:szCs w:val="20"/>
              </w:rPr>
              <w:t>Окраска газопроводов</w:t>
            </w:r>
          </w:p>
        </w:tc>
        <w:tc>
          <w:tcPr>
            <w:tcW w:w="3150" w:type="dxa"/>
            <w:vMerge/>
            <w:shd w:val="clear" w:color="auto" w:fill="auto"/>
            <w:noWrap/>
          </w:tcPr>
          <w:p w:rsidR="004B3EB5" w:rsidRPr="00D16668" w:rsidRDefault="004B3EB5" w:rsidP="00290738">
            <w:pPr>
              <w:spacing w:after="0" w:line="240" w:lineRule="atLeast"/>
              <w:jc w:val="center"/>
              <w:rPr>
                <w:rFonts w:ascii="Times New Roman" w:hAnsi="Times New Roman" w:cs="Times New Roman"/>
                <w:sz w:val="20"/>
                <w:szCs w:val="20"/>
              </w:rPr>
            </w:pPr>
          </w:p>
        </w:tc>
      </w:tr>
      <w:tr w:rsidR="004B3EB5" w:rsidRPr="00D16668" w:rsidTr="00D16668">
        <w:trPr>
          <w:trHeight w:val="85"/>
        </w:trPr>
        <w:tc>
          <w:tcPr>
            <w:tcW w:w="900" w:type="dxa"/>
            <w:shd w:val="clear" w:color="auto" w:fill="auto"/>
            <w:noWrap/>
          </w:tcPr>
          <w:p w:rsidR="004B3EB5" w:rsidRPr="00D16668" w:rsidRDefault="004B3EB5" w:rsidP="00290738">
            <w:pPr>
              <w:spacing w:after="0" w:line="240" w:lineRule="atLeast"/>
              <w:jc w:val="center"/>
              <w:rPr>
                <w:rFonts w:ascii="Times New Roman" w:hAnsi="Times New Roman" w:cs="Times New Roman"/>
                <w:sz w:val="20"/>
                <w:szCs w:val="20"/>
              </w:rPr>
            </w:pPr>
            <w:r w:rsidRPr="00D16668">
              <w:rPr>
                <w:rFonts w:ascii="Times New Roman" w:hAnsi="Times New Roman" w:cs="Times New Roman"/>
                <w:sz w:val="20"/>
                <w:szCs w:val="20"/>
              </w:rPr>
              <w:t>4.6.</w:t>
            </w:r>
          </w:p>
        </w:tc>
        <w:tc>
          <w:tcPr>
            <w:tcW w:w="6771" w:type="dxa"/>
            <w:shd w:val="clear" w:color="auto" w:fill="auto"/>
            <w:noWrap/>
          </w:tcPr>
          <w:p w:rsidR="004B3EB5" w:rsidRPr="00D16668" w:rsidRDefault="004B3EB5" w:rsidP="00290738">
            <w:pPr>
              <w:spacing w:after="0" w:line="240" w:lineRule="atLeast"/>
              <w:rPr>
                <w:rFonts w:ascii="Times New Roman" w:hAnsi="Times New Roman" w:cs="Times New Roman"/>
                <w:sz w:val="20"/>
                <w:szCs w:val="20"/>
              </w:rPr>
            </w:pPr>
            <w:r w:rsidRPr="00D16668">
              <w:rPr>
                <w:rFonts w:ascii="Times New Roman" w:hAnsi="Times New Roman" w:cs="Times New Roman"/>
                <w:sz w:val="20"/>
                <w:szCs w:val="20"/>
              </w:rPr>
              <w:t>Восстановительные работы по устранению аварийных ситуаций, выявленных при локализации аварий</w:t>
            </w:r>
          </w:p>
        </w:tc>
        <w:tc>
          <w:tcPr>
            <w:tcW w:w="3150" w:type="dxa"/>
            <w:shd w:val="clear" w:color="auto" w:fill="auto"/>
            <w:noWrap/>
          </w:tcPr>
          <w:p w:rsidR="004B3EB5" w:rsidRPr="00D16668" w:rsidRDefault="004B3EB5" w:rsidP="00290738">
            <w:pPr>
              <w:spacing w:after="0" w:line="240" w:lineRule="atLeast"/>
              <w:jc w:val="center"/>
              <w:rPr>
                <w:rFonts w:ascii="Times New Roman" w:hAnsi="Times New Roman" w:cs="Times New Roman"/>
                <w:sz w:val="20"/>
                <w:szCs w:val="20"/>
              </w:rPr>
            </w:pPr>
          </w:p>
        </w:tc>
      </w:tr>
    </w:tbl>
    <w:p w:rsidR="004B3EB5" w:rsidRPr="00705A91" w:rsidRDefault="004B3EB5" w:rsidP="004B3EB5">
      <w:pPr>
        <w:spacing w:after="0" w:line="240" w:lineRule="atLeast"/>
        <w:rPr>
          <w:rFonts w:ascii="Times New Roman" w:hAnsi="Times New Roman" w:cs="Times New Roman"/>
          <w:sz w:val="8"/>
          <w:szCs w:val="8"/>
        </w:rPr>
      </w:pPr>
    </w:p>
    <w:p w:rsidR="00A72DB1" w:rsidRPr="00F028BC" w:rsidRDefault="00A72DB1" w:rsidP="00A72DB1">
      <w:pPr>
        <w:spacing w:after="0" w:line="240" w:lineRule="auto"/>
        <w:jc w:val="both"/>
        <w:rPr>
          <w:rFonts w:ascii="Times New Roman" w:eastAsia="Calibri" w:hAnsi="Times New Roman" w:cs="Times New Roman"/>
          <w:b/>
        </w:rPr>
      </w:pPr>
      <w:r w:rsidRPr="00F028BC">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0</w:t>
      </w:r>
      <w:r w:rsidR="00C73172">
        <w:rPr>
          <w:rFonts w:ascii="Times New Roman" w:eastAsia="Calibri" w:hAnsi="Times New Roman" w:cs="Times New Roman"/>
          <w:b/>
        </w:rPr>
        <w:t>7</w:t>
      </w:r>
      <w:r w:rsidRPr="00F028BC">
        <w:rPr>
          <w:rFonts w:ascii="Times New Roman" w:eastAsia="Calibri" w:hAnsi="Times New Roman" w:cs="Times New Roman"/>
          <w:b/>
        </w:rPr>
        <w:t>.0</w:t>
      </w:r>
      <w:r>
        <w:rPr>
          <w:rFonts w:ascii="Times New Roman" w:eastAsia="Calibri" w:hAnsi="Times New Roman" w:cs="Times New Roman"/>
          <w:b/>
        </w:rPr>
        <w:t>9</w:t>
      </w:r>
      <w:r w:rsidRPr="00F028BC">
        <w:rPr>
          <w:rFonts w:ascii="Times New Roman" w:eastAsia="Calibri" w:hAnsi="Times New Roman" w:cs="Times New Roman"/>
          <w:b/>
        </w:rPr>
        <w:t xml:space="preserve">.2015г. № </w:t>
      </w:r>
      <w:r>
        <w:rPr>
          <w:rFonts w:ascii="Times New Roman" w:eastAsia="Calibri" w:hAnsi="Times New Roman" w:cs="Times New Roman"/>
          <w:b/>
        </w:rPr>
        <w:t>17</w:t>
      </w:r>
      <w:r w:rsidR="002141E2">
        <w:rPr>
          <w:rFonts w:ascii="Times New Roman" w:eastAsia="Calibri" w:hAnsi="Times New Roman" w:cs="Times New Roman"/>
          <w:b/>
        </w:rPr>
        <w:t>8</w:t>
      </w:r>
    </w:p>
    <w:p w:rsidR="00C73172" w:rsidRPr="00C73172" w:rsidRDefault="00C73172" w:rsidP="00C73172">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C73172">
        <w:rPr>
          <w:rFonts w:ascii="Times New Roman" w:eastAsia="Times New Roman" w:hAnsi="Times New Roman" w:cs="Times New Roman"/>
          <w:lang w:eastAsia="ru-RU"/>
        </w:rPr>
        <w:t>Об утверждении порядка создания координационных или совещательных органов в области развития малого и среднего предпринимательства на территории городского поселения Безенчук</w:t>
      </w:r>
      <w:r>
        <w:rPr>
          <w:rFonts w:ascii="Times New Roman" w:eastAsia="Times New Roman" w:hAnsi="Times New Roman" w:cs="Times New Roman"/>
          <w:lang w:eastAsia="ru-RU"/>
        </w:rPr>
        <w:t xml:space="preserve"> </w:t>
      </w:r>
      <w:r w:rsidRPr="00C73172">
        <w:rPr>
          <w:rFonts w:ascii="Times New Roman" w:eastAsia="Times New Roman" w:hAnsi="Times New Roman" w:cs="Times New Roman"/>
          <w:lang w:eastAsia="ru-RU"/>
        </w:rPr>
        <w:t>муниципального района Безенчукский Самарской области</w:t>
      </w:r>
      <w:r>
        <w:rPr>
          <w:rFonts w:ascii="Times New Roman" w:eastAsia="Times New Roman" w:hAnsi="Times New Roman" w:cs="Times New Roman"/>
          <w:lang w:eastAsia="ru-RU"/>
        </w:rPr>
        <w:t>»</w:t>
      </w:r>
      <w:r w:rsidRPr="00C73172">
        <w:rPr>
          <w:rFonts w:ascii="Times New Roman" w:eastAsia="Times New Roman" w:hAnsi="Times New Roman" w:cs="Times New Roman"/>
          <w:lang w:eastAsia="ru-RU"/>
        </w:rPr>
        <w:t xml:space="preserve"> </w:t>
      </w:r>
    </w:p>
    <w:p w:rsidR="00C73172" w:rsidRPr="00C73172" w:rsidRDefault="00C73172" w:rsidP="00C73172">
      <w:pPr>
        <w:spacing w:after="0" w:line="240" w:lineRule="auto"/>
        <w:jc w:val="both"/>
        <w:rPr>
          <w:rFonts w:ascii="Times New Roman" w:eastAsia="Times New Roman" w:hAnsi="Times New Roman" w:cs="Times New Roman"/>
          <w:lang w:eastAsia="ru-RU"/>
        </w:rPr>
      </w:pPr>
      <w:r w:rsidRPr="00C73172">
        <w:rPr>
          <w:rFonts w:ascii="Times New Roman" w:eastAsia="Times New Roman" w:hAnsi="Times New Roman" w:cs="Times New Roman"/>
          <w:lang w:eastAsia="ru-RU"/>
        </w:rPr>
        <w:t xml:space="preserve">          В соответствии с </w:t>
      </w:r>
      <w:r w:rsidRPr="00C73172">
        <w:rPr>
          <w:rFonts w:ascii="Times New Roman" w:eastAsia="Times New Roman" w:hAnsi="Times New Roman" w:cs="Times New Roman"/>
          <w:bCs/>
          <w:lang w:eastAsia="ru-RU"/>
        </w:rPr>
        <w:t xml:space="preserve">Федеральным законом от 24 июля </w:t>
      </w:r>
      <w:smartTag w:uri="urn:schemas-microsoft-com:office:smarttags" w:element="metricconverter">
        <w:smartTagPr>
          <w:attr w:name="ProductID" w:val="2007 г"/>
        </w:smartTagPr>
        <w:r w:rsidRPr="00C73172">
          <w:rPr>
            <w:rFonts w:ascii="Times New Roman" w:eastAsia="Times New Roman" w:hAnsi="Times New Roman" w:cs="Times New Roman"/>
            <w:bCs/>
            <w:lang w:eastAsia="ru-RU"/>
          </w:rPr>
          <w:t>2007 г</w:t>
        </w:r>
      </w:smartTag>
      <w:r w:rsidRPr="00C73172">
        <w:rPr>
          <w:rFonts w:ascii="Times New Roman" w:eastAsia="Times New Roman" w:hAnsi="Times New Roman" w:cs="Times New Roman"/>
          <w:bCs/>
          <w:lang w:eastAsia="ru-RU"/>
        </w:rPr>
        <w:t>. № 209-ФЗ «О развитии малого и среднего предпринимательства в Российской Федерации»</w:t>
      </w:r>
      <w:r w:rsidRPr="00C73172">
        <w:rPr>
          <w:rFonts w:ascii="Times New Roman" w:eastAsia="Times New Roman" w:hAnsi="Times New Roman" w:cs="Times New Roman"/>
          <w:lang w:eastAsia="ru-RU"/>
        </w:rPr>
        <w:t>, Федеральным законом от 06.10.2003 № 131-ФЗ «Об общих принципах организации местного самоуправления в Российской Федерации», руководствуясь Уставом городского поселения Безенчук муниципального района Безенчукский Самарской области</w:t>
      </w:r>
    </w:p>
    <w:p w:rsidR="00C73172" w:rsidRPr="00C73172" w:rsidRDefault="00C73172" w:rsidP="00C73172">
      <w:pPr>
        <w:spacing w:after="0" w:line="240" w:lineRule="auto"/>
        <w:jc w:val="center"/>
        <w:rPr>
          <w:rFonts w:ascii="Times New Roman" w:eastAsia="Times New Roman" w:hAnsi="Times New Roman" w:cs="Times New Roman"/>
          <w:lang w:eastAsia="ru-RU"/>
        </w:rPr>
      </w:pPr>
      <w:r w:rsidRPr="00C73172">
        <w:rPr>
          <w:rFonts w:ascii="Times New Roman" w:eastAsia="Times New Roman" w:hAnsi="Times New Roman" w:cs="Times New Roman"/>
          <w:lang w:eastAsia="ru-RU"/>
        </w:rPr>
        <w:t>ПОСТАНОВЛЯЮ:</w:t>
      </w:r>
    </w:p>
    <w:p w:rsidR="00C73172" w:rsidRPr="00C73172" w:rsidRDefault="00C73172" w:rsidP="00C73172">
      <w:pPr>
        <w:spacing w:after="0" w:line="240" w:lineRule="auto"/>
        <w:jc w:val="both"/>
        <w:rPr>
          <w:rFonts w:ascii="Times New Roman" w:eastAsia="Times New Roman" w:hAnsi="Times New Roman" w:cs="Times New Roman"/>
          <w:bCs/>
          <w:lang w:eastAsia="ru-RU"/>
        </w:rPr>
      </w:pPr>
      <w:r w:rsidRPr="00C73172">
        <w:rPr>
          <w:rFonts w:ascii="Times New Roman" w:eastAsia="Times New Roman" w:hAnsi="Times New Roman" w:cs="Times New Roman"/>
          <w:bCs/>
          <w:lang w:eastAsia="ru-RU"/>
        </w:rPr>
        <w:t xml:space="preserve">          1. </w:t>
      </w:r>
      <w:r w:rsidRPr="00C73172">
        <w:rPr>
          <w:rFonts w:ascii="Times New Roman" w:eastAsia="Times New Roman" w:hAnsi="Times New Roman" w:cs="Times New Roman"/>
          <w:lang w:eastAsia="ru-RU"/>
        </w:rPr>
        <w:t>Утвердить порядок создания координационных или совещательных органов в области развития малого и среднего предпринимательства на территории городского поселения Безенчук муниципального района Безенчукский Самарской области, согласно приложению №1 к настоящему Постановлению.</w:t>
      </w:r>
    </w:p>
    <w:p w:rsidR="00C73172" w:rsidRPr="00C73172" w:rsidRDefault="00C73172" w:rsidP="00C73172">
      <w:pPr>
        <w:spacing w:after="0" w:line="240" w:lineRule="auto"/>
        <w:jc w:val="both"/>
        <w:rPr>
          <w:rFonts w:ascii="Times New Roman" w:eastAsia="Times New Roman" w:hAnsi="Times New Roman" w:cs="Times New Roman"/>
          <w:lang w:eastAsia="ru-RU"/>
        </w:rPr>
      </w:pPr>
      <w:bookmarkStart w:id="3" w:name="sub_5"/>
      <w:r w:rsidRPr="00C73172">
        <w:rPr>
          <w:rFonts w:ascii="Times New Roman" w:eastAsia="Times New Roman" w:hAnsi="Times New Roman" w:cs="Times New Roman"/>
          <w:lang w:eastAsia="ru-RU"/>
        </w:rPr>
        <w:t xml:space="preserve">          2. Опубликовать настоящее Постановление в газете «Вестник городского поселения Безенчук» и разместить на официальном сайте городского поселения Безенчук.</w:t>
      </w:r>
    </w:p>
    <w:p w:rsidR="00C73172" w:rsidRPr="00C73172" w:rsidRDefault="00C73172" w:rsidP="00C73172">
      <w:pPr>
        <w:spacing w:after="0" w:line="240" w:lineRule="auto"/>
        <w:jc w:val="both"/>
        <w:rPr>
          <w:rFonts w:ascii="Times New Roman" w:eastAsia="Times New Roman" w:hAnsi="Times New Roman" w:cs="Times New Roman"/>
          <w:lang w:eastAsia="ru-RU"/>
        </w:rPr>
      </w:pPr>
      <w:r w:rsidRPr="00C73172">
        <w:rPr>
          <w:rFonts w:ascii="Times New Roman" w:eastAsia="Times New Roman" w:hAnsi="Times New Roman" w:cs="Times New Roman"/>
          <w:lang w:eastAsia="ru-RU"/>
        </w:rPr>
        <w:t xml:space="preserve">          3. Контроль над исполнением настоящего Постановления оставляю за собой.</w:t>
      </w:r>
    </w:p>
    <w:bookmarkEnd w:id="3"/>
    <w:p w:rsidR="00A72DB1" w:rsidRPr="007729B9" w:rsidRDefault="00A72DB1" w:rsidP="00C73172">
      <w:pPr>
        <w:tabs>
          <w:tab w:val="left" w:pos="284"/>
        </w:tabs>
        <w:spacing w:after="0" w:line="240" w:lineRule="auto"/>
        <w:jc w:val="both"/>
        <w:rPr>
          <w:rFonts w:ascii="Times New Roman" w:hAnsi="Times New Roman"/>
        </w:rPr>
      </w:pPr>
      <w:r w:rsidRPr="007729B9">
        <w:rPr>
          <w:rFonts w:ascii="Times New Roman" w:hAnsi="Times New Roman"/>
        </w:rPr>
        <w:t>Глава городского поселения Безенчук                                 Ю.В. Строганков</w:t>
      </w:r>
    </w:p>
    <w:p w:rsidR="00A72DB1" w:rsidRPr="007A7680" w:rsidRDefault="00A72DB1" w:rsidP="00A72DB1">
      <w:pPr>
        <w:tabs>
          <w:tab w:val="left" w:pos="284"/>
        </w:tabs>
        <w:spacing w:after="0" w:line="240" w:lineRule="auto"/>
        <w:jc w:val="right"/>
        <w:rPr>
          <w:rFonts w:ascii="Times New Roman" w:hAnsi="Times New Roman" w:cs="Times New Roman"/>
          <w:sz w:val="20"/>
          <w:szCs w:val="20"/>
        </w:rPr>
      </w:pPr>
      <w:r w:rsidRPr="007A7680">
        <w:rPr>
          <w:rFonts w:ascii="Times New Roman" w:hAnsi="Times New Roman" w:cs="Times New Roman"/>
          <w:sz w:val="20"/>
          <w:szCs w:val="20"/>
        </w:rPr>
        <w:t>Приложение №1</w:t>
      </w:r>
      <w:r w:rsidRPr="007A7680">
        <w:rPr>
          <w:rFonts w:ascii="Times New Roman" w:hAnsi="Times New Roman" w:cs="Times New Roman"/>
          <w:sz w:val="20"/>
          <w:szCs w:val="20"/>
        </w:rPr>
        <w:br/>
        <w:t xml:space="preserve">к постановлению  Администрации </w:t>
      </w:r>
      <w:proofErr w:type="gramStart"/>
      <w:r w:rsidRPr="007A7680">
        <w:rPr>
          <w:rFonts w:ascii="Times New Roman" w:hAnsi="Times New Roman" w:cs="Times New Roman"/>
          <w:sz w:val="20"/>
          <w:szCs w:val="20"/>
        </w:rPr>
        <w:t>городского</w:t>
      </w:r>
      <w:proofErr w:type="gramEnd"/>
      <w:r w:rsidRPr="007A7680">
        <w:rPr>
          <w:rFonts w:ascii="Times New Roman" w:hAnsi="Times New Roman" w:cs="Times New Roman"/>
          <w:sz w:val="20"/>
          <w:szCs w:val="20"/>
        </w:rPr>
        <w:t xml:space="preserve"> </w:t>
      </w:r>
    </w:p>
    <w:p w:rsidR="00A72DB1" w:rsidRPr="007A7680" w:rsidRDefault="00A72DB1" w:rsidP="00A72DB1">
      <w:pPr>
        <w:tabs>
          <w:tab w:val="left" w:pos="284"/>
        </w:tabs>
        <w:spacing w:after="0" w:line="240" w:lineRule="auto"/>
        <w:jc w:val="right"/>
        <w:rPr>
          <w:rFonts w:ascii="Times New Roman" w:hAnsi="Times New Roman" w:cs="Times New Roman"/>
          <w:sz w:val="20"/>
          <w:szCs w:val="20"/>
        </w:rPr>
      </w:pPr>
      <w:r w:rsidRPr="007A7680">
        <w:rPr>
          <w:rFonts w:ascii="Times New Roman" w:hAnsi="Times New Roman" w:cs="Times New Roman"/>
          <w:sz w:val="20"/>
          <w:szCs w:val="20"/>
        </w:rPr>
        <w:t xml:space="preserve">поселения Безенчук от </w:t>
      </w:r>
      <w:r>
        <w:rPr>
          <w:rFonts w:ascii="Times New Roman" w:hAnsi="Times New Roman" w:cs="Times New Roman"/>
          <w:sz w:val="20"/>
          <w:szCs w:val="20"/>
        </w:rPr>
        <w:t>0</w:t>
      </w:r>
      <w:r w:rsidR="00C73172">
        <w:rPr>
          <w:rFonts w:ascii="Times New Roman" w:hAnsi="Times New Roman" w:cs="Times New Roman"/>
          <w:sz w:val="20"/>
          <w:szCs w:val="20"/>
        </w:rPr>
        <w:t>7</w:t>
      </w:r>
      <w:r w:rsidRPr="007A7680">
        <w:rPr>
          <w:rFonts w:ascii="Times New Roman" w:hAnsi="Times New Roman" w:cs="Times New Roman"/>
          <w:sz w:val="20"/>
          <w:szCs w:val="20"/>
        </w:rPr>
        <w:t>.0</w:t>
      </w:r>
      <w:r>
        <w:rPr>
          <w:rFonts w:ascii="Times New Roman" w:hAnsi="Times New Roman" w:cs="Times New Roman"/>
          <w:sz w:val="20"/>
          <w:szCs w:val="20"/>
        </w:rPr>
        <w:t>9</w:t>
      </w:r>
      <w:r w:rsidRPr="007A7680">
        <w:rPr>
          <w:rFonts w:ascii="Times New Roman" w:hAnsi="Times New Roman" w:cs="Times New Roman"/>
          <w:sz w:val="20"/>
          <w:szCs w:val="20"/>
        </w:rPr>
        <w:t>.2015 года № 1</w:t>
      </w:r>
      <w:r w:rsidR="00C73172">
        <w:rPr>
          <w:rFonts w:ascii="Times New Roman" w:hAnsi="Times New Roman" w:cs="Times New Roman"/>
          <w:sz w:val="20"/>
          <w:szCs w:val="20"/>
        </w:rPr>
        <w:t>78</w:t>
      </w:r>
    </w:p>
    <w:p w:rsidR="002141E2" w:rsidRPr="002141E2" w:rsidRDefault="002141E2" w:rsidP="002141E2">
      <w:pPr>
        <w:spacing w:after="0" w:line="240" w:lineRule="auto"/>
        <w:ind w:firstLine="426"/>
        <w:jc w:val="center"/>
        <w:rPr>
          <w:rFonts w:ascii="Times New Roman" w:hAnsi="Times New Roman" w:cs="Times New Roman"/>
        </w:rPr>
      </w:pPr>
      <w:r w:rsidRPr="002141E2">
        <w:rPr>
          <w:rFonts w:ascii="Times New Roman" w:hAnsi="Times New Roman" w:cs="Times New Roman"/>
        </w:rPr>
        <w:t xml:space="preserve">Порядок </w:t>
      </w:r>
    </w:p>
    <w:p w:rsidR="002141E2" w:rsidRPr="002141E2" w:rsidRDefault="002141E2" w:rsidP="002141E2">
      <w:pPr>
        <w:spacing w:after="0" w:line="240" w:lineRule="auto"/>
        <w:ind w:firstLine="426"/>
        <w:jc w:val="center"/>
        <w:rPr>
          <w:rFonts w:ascii="Times New Roman" w:hAnsi="Times New Roman" w:cs="Times New Roman"/>
        </w:rPr>
      </w:pPr>
      <w:r w:rsidRPr="002141E2">
        <w:rPr>
          <w:rFonts w:ascii="Times New Roman" w:hAnsi="Times New Roman" w:cs="Times New Roman"/>
        </w:rPr>
        <w:t xml:space="preserve">создания координационного или совещательного органа в области развития малого и среднего предпринимательства в городском поселении Безенчук муниципального района </w:t>
      </w:r>
    </w:p>
    <w:p w:rsidR="002141E2" w:rsidRPr="002141E2" w:rsidRDefault="002141E2" w:rsidP="002141E2">
      <w:pPr>
        <w:spacing w:after="0" w:line="240" w:lineRule="auto"/>
        <w:ind w:firstLine="426"/>
        <w:jc w:val="center"/>
        <w:rPr>
          <w:rFonts w:ascii="Times New Roman" w:hAnsi="Times New Roman" w:cs="Times New Roman"/>
        </w:rPr>
      </w:pPr>
      <w:r w:rsidRPr="002141E2">
        <w:rPr>
          <w:rFonts w:ascii="Times New Roman" w:hAnsi="Times New Roman" w:cs="Times New Roman"/>
        </w:rPr>
        <w:t>Безенчукский Самарской области.</w:t>
      </w:r>
    </w:p>
    <w:p w:rsidR="002141E2" w:rsidRPr="002141E2" w:rsidRDefault="002141E2" w:rsidP="002141E2">
      <w:pPr>
        <w:spacing w:after="0" w:line="240" w:lineRule="auto"/>
        <w:ind w:firstLine="426"/>
        <w:jc w:val="both"/>
        <w:rPr>
          <w:rFonts w:ascii="Times New Roman" w:eastAsia="Times New Roman" w:hAnsi="Times New Roman" w:cs="Times New Roman"/>
          <w:lang w:eastAsia="ru-RU"/>
        </w:rPr>
      </w:pPr>
      <w:r w:rsidRPr="002141E2">
        <w:rPr>
          <w:rFonts w:ascii="Times New Roman" w:eastAsia="Times New Roman" w:hAnsi="Times New Roman" w:cs="Times New Roman"/>
          <w:lang w:eastAsia="ru-RU"/>
        </w:rPr>
        <w:t>1. Координационные или совещательные органы в сфере развития малого и среднего предпринимательства (далее координационные или совещательные органы) создаются при администрации городского поселения Безенчук муниципального района Безенчукский Самарской области (далее – Администрация).</w:t>
      </w:r>
    </w:p>
    <w:p w:rsidR="002141E2" w:rsidRPr="002141E2" w:rsidRDefault="002141E2" w:rsidP="002141E2">
      <w:pPr>
        <w:spacing w:after="0" w:line="240" w:lineRule="auto"/>
        <w:ind w:firstLine="426"/>
        <w:jc w:val="both"/>
        <w:rPr>
          <w:rFonts w:ascii="Times New Roman" w:eastAsia="Times New Roman" w:hAnsi="Times New Roman" w:cs="Times New Roman"/>
          <w:lang w:eastAsia="ru-RU"/>
        </w:rPr>
      </w:pPr>
      <w:r w:rsidRPr="002141E2">
        <w:rPr>
          <w:rFonts w:ascii="Times New Roman" w:hAnsi="Times New Roman" w:cs="Times New Roman"/>
        </w:rPr>
        <w:t>2. Координационный или совещательный органы в области развития малого и среднего предпринимательства создается в целях:</w:t>
      </w:r>
    </w:p>
    <w:p w:rsidR="002141E2" w:rsidRPr="002141E2" w:rsidRDefault="002141E2" w:rsidP="002141E2">
      <w:pPr>
        <w:spacing w:after="0" w:line="240" w:lineRule="auto"/>
        <w:ind w:firstLine="426"/>
        <w:jc w:val="both"/>
        <w:rPr>
          <w:rFonts w:ascii="Times New Roman" w:hAnsi="Times New Roman" w:cs="Times New Roman"/>
        </w:rPr>
      </w:pPr>
      <w:r w:rsidRPr="002141E2">
        <w:rPr>
          <w:rFonts w:ascii="Times New Roman" w:hAnsi="Times New Roman" w:cs="Times New Roman"/>
        </w:rPr>
        <w:t xml:space="preserve"> 1) привлечения субъектов малого и среднего предпринимательства к выработке и реализации муниципальной политики в области развития малого и среднего предпринимательства; </w:t>
      </w:r>
    </w:p>
    <w:p w:rsidR="002141E2" w:rsidRPr="002141E2" w:rsidRDefault="002141E2" w:rsidP="002141E2">
      <w:pPr>
        <w:spacing w:after="0" w:line="240" w:lineRule="auto"/>
        <w:ind w:firstLine="426"/>
        <w:jc w:val="both"/>
        <w:rPr>
          <w:rFonts w:ascii="Times New Roman" w:hAnsi="Times New Roman" w:cs="Times New Roman"/>
        </w:rPr>
      </w:pPr>
      <w:r w:rsidRPr="002141E2">
        <w:rPr>
          <w:rFonts w:ascii="Times New Roman" w:hAnsi="Times New Roman" w:cs="Times New Roman"/>
        </w:rPr>
        <w:t xml:space="preserve">2) </w:t>
      </w:r>
      <w:r w:rsidRPr="002141E2">
        <w:rPr>
          <w:rFonts w:ascii="Times New Roman" w:eastAsia="Times New Roman" w:hAnsi="Times New Roman" w:cs="Times New Roman"/>
          <w:lang w:eastAsia="ru-RU"/>
        </w:rPr>
        <w:t>проведения общественной экспертизы проектов концепций, программ и иных нормативных правовых актов, регулирующих вопросы развития малого и среднего предпринимательства;</w:t>
      </w:r>
    </w:p>
    <w:p w:rsidR="002141E2" w:rsidRPr="002141E2" w:rsidRDefault="002141E2" w:rsidP="002141E2">
      <w:pPr>
        <w:spacing w:after="0" w:line="240" w:lineRule="auto"/>
        <w:ind w:firstLine="426"/>
        <w:jc w:val="both"/>
        <w:rPr>
          <w:rFonts w:ascii="Times New Roman" w:hAnsi="Times New Roman" w:cs="Times New Roman"/>
        </w:rPr>
      </w:pPr>
      <w:r w:rsidRPr="002141E2">
        <w:rPr>
          <w:rFonts w:ascii="Times New Roman" w:hAnsi="Times New Roman" w:cs="Times New Roman"/>
        </w:rPr>
        <w:t xml:space="preserve">3) привлечения граждан, общественных объединений и представителей средств массовой информации к обсуждению вопросов, касающихся реализации права граждан на предпринимательскую деятельность, и выработки по данным вопросам рекомендаций. </w:t>
      </w:r>
    </w:p>
    <w:p w:rsidR="002141E2" w:rsidRPr="002141E2" w:rsidRDefault="002141E2" w:rsidP="002141E2">
      <w:pPr>
        <w:spacing w:after="0" w:line="240" w:lineRule="auto"/>
        <w:ind w:firstLine="426"/>
        <w:jc w:val="both"/>
        <w:rPr>
          <w:rFonts w:ascii="Times New Roman" w:eastAsia="Times New Roman" w:hAnsi="Times New Roman" w:cs="Times New Roman"/>
          <w:lang w:eastAsia="ru-RU"/>
        </w:rPr>
      </w:pPr>
      <w:r w:rsidRPr="002141E2">
        <w:rPr>
          <w:rFonts w:ascii="Times New Roman" w:eastAsia="Times New Roman" w:hAnsi="Times New Roman" w:cs="Times New Roman"/>
          <w:lang w:eastAsia="ru-RU"/>
        </w:rPr>
        <w:t>3. Координационные или совещательные органы могут быть созданы по инициативе:</w:t>
      </w:r>
    </w:p>
    <w:p w:rsidR="002141E2" w:rsidRPr="002141E2" w:rsidRDefault="002141E2" w:rsidP="002141E2">
      <w:pPr>
        <w:spacing w:after="0" w:line="240" w:lineRule="auto"/>
        <w:ind w:firstLine="426"/>
        <w:jc w:val="both"/>
        <w:rPr>
          <w:rFonts w:ascii="Times New Roman" w:eastAsia="Times New Roman" w:hAnsi="Times New Roman" w:cs="Times New Roman"/>
          <w:lang w:eastAsia="ru-RU"/>
        </w:rPr>
      </w:pPr>
      <w:r w:rsidRPr="002141E2">
        <w:rPr>
          <w:rFonts w:ascii="Times New Roman" w:eastAsia="Times New Roman" w:hAnsi="Times New Roman" w:cs="Times New Roman"/>
          <w:lang w:eastAsia="ru-RU"/>
        </w:rPr>
        <w:tab/>
        <w:t>- группы субъектов малого и среднего предпринимательства, зарегистрированных и осуществляющих предпринимательскую деятельность на территории городского поселения Безенчук муниципального района Безенчукский Самарской области;</w:t>
      </w:r>
    </w:p>
    <w:p w:rsidR="002141E2" w:rsidRPr="002141E2" w:rsidRDefault="002141E2" w:rsidP="002141E2">
      <w:pPr>
        <w:spacing w:after="0" w:line="240" w:lineRule="auto"/>
        <w:ind w:firstLine="426"/>
        <w:jc w:val="both"/>
        <w:rPr>
          <w:rFonts w:ascii="Times New Roman" w:eastAsia="Times New Roman" w:hAnsi="Times New Roman" w:cs="Times New Roman"/>
          <w:lang w:eastAsia="ru-RU"/>
        </w:rPr>
      </w:pPr>
      <w:r w:rsidRPr="002141E2">
        <w:rPr>
          <w:rFonts w:ascii="Times New Roman" w:eastAsia="Times New Roman" w:hAnsi="Times New Roman" w:cs="Times New Roman"/>
          <w:lang w:eastAsia="ru-RU"/>
        </w:rPr>
        <w:tab/>
        <w:t>- некоммерческих организаций, выражающих интересы субъектов малого и среднего предпринимательства.</w:t>
      </w:r>
    </w:p>
    <w:p w:rsidR="002141E2" w:rsidRPr="002141E2" w:rsidRDefault="002141E2" w:rsidP="002141E2">
      <w:pPr>
        <w:spacing w:after="0" w:line="240" w:lineRule="auto"/>
        <w:ind w:firstLine="426"/>
        <w:jc w:val="both"/>
        <w:rPr>
          <w:rFonts w:ascii="Times New Roman" w:hAnsi="Times New Roman" w:cs="Times New Roman"/>
        </w:rPr>
      </w:pPr>
      <w:r w:rsidRPr="002141E2">
        <w:rPr>
          <w:rFonts w:ascii="Times New Roman" w:hAnsi="Times New Roman" w:cs="Times New Roman"/>
        </w:rPr>
        <w:t xml:space="preserve">4. Координационный или совещательный органы в области развития малого и среднего предпринимательства создается в следующем порядке: </w:t>
      </w:r>
    </w:p>
    <w:p w:rsidR="002141E2" w:rsidRPr="002141E2" w:rsidRDefault="002141E2" w:rsidP="00705A91">
      <w:pPr>
        <w:spacing w:after="0" w:line="240" w:lineRule="auto"/>
        <w:ind w:firstLine="426"/>
        <w:jc w:val="both"/>
        <w:rPr>
          <w:rFonts w:ascii="Times New Roman" w:hAnsi="Times New Roman" w:cs="Times New Roman"/>
        </w:rPr>
      </w:pPr>
      <w:r w:rsidRPr="002141E2">
        <w:rPr>
          <w:rFonts w:ascii="Times New Roman" w:hAnsi="Times New Roman" w:cs="Times New Roman"/>
        </w:rPr>
        <w:t xml:space="preserve">1) субъекты малого и среднего </w:t>
      </w:r>
      <w:proofErr w:type="gramStart"/>
      <w:r w:rsidRPr="002141E2">
        <w:rPr>
          <w:rFonts w:ascii="Times New Roman" w:hAnsi="Times New Roman" w:cs="Times New Roman"/>
        </w:rPr>
        <w:t>предпринимательства</w:t>
      </w:r>
      <w:proofErr w:type="gramEnd"/>
      <w:r w:rsidRPr="002141E2">
        <w:rPr>
          <w:rFonts w:ascii="Times New Roman" w:eastAsia="Times New Roman" w:hAnsi="Times New Roman" w:cs="Times New Roman"/>
          <w:lang w:eastAsia="ru-RU"/>
        </w:rPr>
        <w:t xml:space="preserve"> зарегистрированные и осуществляющие предпринимательскую деятельность на территории городского поселения Безенчук муниципального района Безенчукский Самарской области или </w:t>
      </w:r>
      <w:r w:rsidRPr="002141E2">
        <w:rPr>
          <w:rFonts w:ascii="Times New Roman" w:hAnsi="Times New Roman" w:cs="Times New Roman"/>
        </w:rPr>
        <w:t xml:space="preserve">некоммерческие организации, выражающие интересы субъектов малого и среднего предпринимательства, направляют Главе городского поселения Безенчук муниципального района Безенчукский Самарской области (далее - Глава), оформленные в письменной форме предложения о создании координационного или совещательного органа. </w:t>
      </w:r>
      <w:r w:rsidRPr="002141E2">
        <w:rPr>
          <w:rFonts w:ascii="Times New Roman" w:hAnsi="Times New Roman"/>
        </w:rPr>
        <w:t>Направляемые предложения должны содержать обоснование необходимости создания координационного или совещательного органа, основные направления деятельности указанного органа</w:t>
      </w:r>
      <w:r w:rsidRPr="002141E2">
        <w:rPr>
          <w:rFonts w:ascii="Times New Roman" w:hAnsi="Times New Roman" w:cs="Times New Roman"/>
        </w:rPr>
        <w:t>;</w:t>
      </w:r>
    </w:p>
    <w:p w:rsidR="00705A91" w:rsidRDefault="002141E2" w:rsidP="00705A91">
      <w:pPr>
        <w:pStyle w:val="af2"/>
        <w:ind w:left="0" w:firstLine="426"/>
        <w:jc w:val="both"/>
        <w:rPr>
          <w:rFonts w:eastAsia="Calibri"/>
          <w:sz w:val="22"/>
          <w:szCs w:val="22"/>
        </w:rPr>
      </w:pPr>
      <w:r w:rsidRPr="002141E2">
        <w:rPr>
          <w:sz w:val="22"/>
          <w:szCs w:val="22"/>
        </w:rPr>
        <w:t xml:space="preserve">2) </w:t>
      </w:r>
      <w:r w:rsidRPr="002141E2">
        <w:rPr>
          <w:rFonts w:eastAsia="Calibri"/>
          <w:sz w:val="22"/>
          <w:szCs w:val="22"/>
        </w:rPr>
        <w:t xml:space="preserve">Глава организует рассмотрение представленных предложений и в течение 30 дней  с момента получения предложений, принимает решение о подготовке проекта Постановления Главы о создании координационного или совещательного органа либо об отказе в создании такого органа с обоснованием причин отказа. О принятом решении заявители </w:t>
      </w:r>
      <w:r w:rsidRPr="002141E2">
        <w:rPr>
          <w:sz w:val="22"/>
          <w:szCs w:val="22"/>
        </w:rPr>
        <w:t>и Собрание представителей городского поселения Безенчук муниципального района Безенчукский (далее – Собрание)</w:t>
      </w:r>
      <w:r w:rsidRPr="002141E2">
        <w:rPr>
          <w:rFonts w:eastAsia="Calibri"/>
          <w:sz w:val="22"/>
          <w:szCs w:val="22"/>
        </w:rPr>
        <w:t xml:space="preserve"> уведомляются в письменной форме;</w:t>
      </w:r>
      <w:r w:rsidR="00705A91">
        <w:rPr>
          <w:rFonts w:eastAsia="Calibri"/>
          <w:sz w:val="22"/>
          <w:szCs w:val="22"/>
        </w:rPr>
        <w:t xml:space="preserve">                                                                                         </w:t>
      </w:r>
    </w:p>
    <w:p w:rsidR="002141E2" w:rsidRPr="002141E2" w:rsidRDefault="002141E2" w:rsidP="00705A91">
      <w:pPr>
        <w:pStyle w:val="af2"/>
        <w:ind w:left="0" w:firstLine="426"/>
        <w:jc w:val="both"/>
      </w:pPr>
      <w:r w:rsidRPr="002141E2">
        <w:lastRenderedPageBreak/>
        <w:t xml:space="preserve">3) решение Главы о создании координационного или совещательного органа в области развития малого и среднего предпринимательства подлежит опубликованию в средствах массовой информации, а также размещению на официальном сайте городского поселения Безенчук; </w:t>
      </w:r>
    </w:p>
    <w:p w:rsidR="002141E2" w:rsidRPr="002141E2" w:rsidRDefault="002141E2" w:rsidP="00705A91">
      <w:pPr>
        <w:spacing w:after="0" w:line="240" w:lineRule="auto"/>
        <w:ind w:firstLine="426"/>
        <w:jc w:val="both"/>
        <w:rPr>
          <w:rFonts w:ascii="Times New Roman" w:hAnsi="Times New Roman" w:cs="Times New Roman"/>
        </w:rPr>
      </w:pPr>
      <w:proofErr w:type="gramStart"/>
      <w:r w:rsidRPr="002141E2">
        <w:rPr>
          <w:rFonts w:ascii="Times New Roman" w:hAnsi="Times New Roman" w:cs="Times New Roman"/>
        </w:rPr>
        <w:t>4) субъекты малого и среднего предпринимательства или некоммерческие организации, выражающие интересы субъектов малого и среднего предпринимательства, в течение 30 дней со дня принятия решения о создании координационного или совещательного органа в области развития малого и среднего предпринимательства организуют проведение конференции по избранию в работе координационного или совещательного органа в количестве двух третей от общего числа членов координационного или совещательного органа</w:t>
      </w:r>
      <w:proofErr w:type="gramEnd"/>
      <w:r w:rsidRPr="002141E2">
        <w:rPr>
          <w:rFonts w:ascii="Times New Roman" w:hAnsi="Times New Roman" w:cs="Times New Roman"/>
        </w:rPr>
        <w:t xml:space="preserve">. Сведения о проведении конференции с указанием времени, места и повестки публикуются в средствах массовой информации не менее чем за пять дней до ее проведения; </w:t>
      </w:r>
    </w:p>
    <w:p w:rsidR="002141E2" w:rsidRPr="002141E2" w:rsidRDefault="002141E2" w:rsidP="002141E2">
      <w:pPr>
        <w:spacing w:after="0" w:line="240" w:lineRule="auto"/>
        <w:ind w:firstLine="426"/>
        <w:jc w:val="both"/>
        <w:rPr>
          <w:rFonts w:ascii="Times New Roman" w:hAnsi="Times New Roman" w:cs="Times New Roman"/>
        </w:rPr>
      </w:pPr>
      <w:r w:rsidRPr="002141E2">
        <w:rPr>
          <w:rFonts w:ascii="Times New Roman" w:hAnsi="Times New Roman" w:cs="Times New Roman"/>
        </w:rPr>
        <w:t xml:space="preserve">5) председатель Собрания направляет для участия в работе координационного или совещательного органа в области развития малого и среднего предпринимательства двух депутатов (по согласованию); </w:t>
      </w:r>
    </w:p>
    <w:p w:rsidR="002141E2" w:rsidRPr="002141E2" w:rsidRDefault="002141E2" w:rsidP="002141E2">
      <w:pPr>
        <w:spacing w:after="0" w:line="240" w:lineRule="auto"/>
        <w:ind w:firstLine="426"/>
        <w:jc w:val="both"/>
        <w:rPr>
          <w:rFonts w:ascii="Times New Roman" w:hAnsi="Times New Roman" w:cs="Times New Roman"/>
        </w:rPr>
      </w:pPr>
      <w:r w:rsidRPr="002141E2">
        <w:rPr>
          <w:rFonts w:ascii="Times New Roman" w:hAnsi="Times New Roman" w:cs="Times New Roman"/>
        </w:rPr>
        <w:t xml:space="preserve">6) Глава  принимает постановление о включении в состав координационного или совещательного органа в области развития малого и среднего предпринимательства не более 30% представителей Администрации от общего состава координационного или совещательного органа; </w:t>
      </w:r>
    </w:p>
    <w:p w:rsidR="002141E2" w:rsidRPr="002141E2" w:rsidRDefault="002141E2" w:rsidP="002141E2">
      <w:pPr>
        <w:spacing w:after="0" w:line="240" w:lineRule="auto"/>
        <w:ind w:firstLine="426"/>
        <w:jc w:val="both"/>
        <w:rPr>
          <w:rFonts w:ascii="Times New Roman" w:hAnsi="Times New Roman" w:cs="Times New Roman"/>
        </w:rPr>
      </w:pPr>
      <w:proofErr w:type="gramStart"/>
      <w:r w:rsidRPr="002141E2">
        <w:rPr>
          <w:rFonts w:ascii="Times New Roman" w:hAnsi="Times New Roman" w:cs="Times New Roman"/>
        </w:rPr>
        <w:t>7) в течение 30 дней,  со дня поступления протокола конференции по избранию членов координационного или совещательного органа в области развития малого и среднего предпринимательства в Администрацию Глава созывает первое заседание координационного или совещательного органа в области развития малого и среднего предпринимательства, на котором избирается председатель, утверждается структура и принимается регламент работы координационного или совещательного органа;</w:t>
      </w:r>
      <w:proofErr w:type="gramEnd"/>
    </w:p>
    <w:p w:rsidR="002141E2" w:rsidRPr="002141E2" w:rsidRDefault="002141E2" w:rsidP="002141E2">
      <w:pPr>
        <w:spacing w:after="0" w:line="240" w:lineRule="auto"/>
        <w:ind w:firstLine="426"/>
        <w:jc w:val="both"/>
        <w:rPr>
          <w:rFonts w:ascii="Times New Roman" w:hAnsi="Times New Roman" w:cs="Times New Roman"/>
        </w:rPr>
      </w:pPr>
      <w:r w:rsidRPr="002141E2">
        <w:rPr>
          <w:rFonts w:ascii="Times New Roman" w:hAnsi="Times New Roman" w:cs="Times New Roman"/>
        </w:rPr>
        <w:t xml:space="preserve">8) некоммерческие организации, выражающие интересы субъектов малого и среднего предпринимательства, организации, образующие инфраструктуру поддержки субъектов малого и среднего предпринимательства, вправе выдвигать в состав координационного или совещательного органа лиц, не являющихся их членами или работниками; </w:t>
      </w:r>
    </w:p>
    <w:p w:rsidR="002141E2" w:rsidRPr="002141E2" w:rsidRDefault="002141E2" w:rsidP="002141E2">
      <w:pPr>
        <w:spacing w:after="0" w:line="240" w:lineRule="auto"/>
        <w:ind w:firstLine="426"/>
        <w:jc w:val="both"/>
        <w:rPr>
          <w:rFonts w:ascii="Times New Roman" w:hAnsi="Times New Roman" w:cs="Times New Roman"/>
        </w:rPr>
      </w:pPr>
      <w:r w:rsidRPr="002141E2">
        <w:rPr>
          <w:rFonts w:ascii="Times New Roman" w:hAnsi="Times New Roman" w:cs="Times New Roman"/>
        </w:rPr>
        <w:t>9)</w:t>
      </w:r>
      <w:r w:rsidRPr="002141E2">
        <w:rPr>
          <w:rFonts w:ascii="Times New Roman" w:eastAsia="Times New Roman" w:hAnsi="Times New Roman" w:cs="Times New Roman"/>
          <w:lang w:eastAsia="ru-RU"/>
        </w:rPr>
        <w:t xml:space="preserve"> председателем координационного или совещательного органа является Глава городского поселения Безенчук муниципального  района Безенчукский Самарской области, при котором создается координационный или совещательный орган;</w:t>
      </w:r>
    </w:p>
    <w:p w:rsidR="002141E2" w:rsidRPr="002141E2" w:rsidRDefault="002141E2" w:rsidP="002141E2">
      <w:pPr>
        <w:spacing w:after="0" w:line="240" w:lineRule="auto"/>
        <w:ind w:firstLine="426"/>
        <w:jc w:val="both"/>
        <w:rPr>
          <w:rFonts w:ascii="Times New Roman" w:hAnsi="Times New Roman" w:cs="Times New Roman"/>
        </w:rPr>
      </w:pPr>
      <w:r w:rsidRPr="002141E2">
        <w:rPr>
          <w:rFonts w:ascii="Times New Roman" w:hAnsi="Times New Roman" w:cs="Times New Roman"/>
        </w:rPr>
        <w:t xml:space="preserve">10) </w:t>
      </w:r>
      <w:r w:rsidRPr="002141E2">
        <w:rPr>
          <w:rFonts w:ascii="Times New Roman" w:eastAsia="Times New Roman" w:hAnsi="Times New Roman" w:cs="Times New Roman"/>
          <w:lang w:eastAsia="ru-RU"/>
        </w:rPr>
        <w:t>персональный состав координационного или совещательного органа утверждается Постановлением Администрации;</w:t>
      </w:r>
    </w:p>
    <w:p w:rsidR="002141E2" w:rsidRPr="002141E2" w:rsidRDefault="002141E2" w:rsidP="002141E2">
      <w:pPr>
        <w:spacing w:after="0" w:line="240" w:lineRule="auto"/>
        <w:ind w:firstLine="426"/>
        <w:jc w:val="both"/>
        <w:rPr>
          <w:rFonts w:ascii="Times New Roman" w:eastAsia="Times New Roman" w:hAnsi="Times New Roman" w:cs="Times New Roman"/>
          <w:lang w:eastAsia="ru-RU"/>
        </w:rPr>
      </w:pPr>
      <w:r w:rsidRPr="002141E2">
        <w:rPr>
          <w:rFonts w:ascii="Times New Roman" w:eastAsia="Times New Roman" w:hAnsi="Times New Roman" w:cs="Times New Roman"/>
          <w:lang w:eastAsia="ru-RU"/>
        </w:rPr>
        <w:t>11) координационный или совещательный орган является правомочным, если на его заседании присутствует более половины его членов. Решение по рассматриваемому вопросу принимается простым большинством голосов присутствующих на заседании членов координационного или совещательного органа;</w:t>
      </w:r>
    </w:p>
    <w:p w:rsidR="002141E2" w:rsidRPr="002141E2" w:rsidRDefault="002141E2" w:rsidP="002141E2">
      <w:pPr>
        <w:spacing w:after="0" w:line="240" w:lineRule="auto"/>
        <w:ind w:firstLine="426"/>
        <w:jc w:val="both"/>
        <w:rPr>
          <w:rFonts w:ascii="Times New Roman" w:hAnsi="Times New Roman" w:cs="Times New Roman"/>
        </w:rPr>
      </w:pPr>
      <w:r w:rsidRPr="002141E2">
        <w:rPr>
          <w:rFonts w:ascii="Times New Roman" w:hAnsi="Times New Roman" w:cs="Times New Roman"/>
        </w:rPr>
        <w:t>12) организационно-техническое обеспечение деятельности координационного или совещательного органа осуществляется администрацией городского поселения Безенчук муниципального района Безенчукский Самарской области.</w:t>
      </w:r>
    </w:p>
    <w:p w:rsidR="007640BE" w:rsidRPr="00A064C2" w:rsidRDefault="007640BE" w:rsidP="00566175">
      <w:pPr>
        <w:spacing w:after="0" w:line="240" w:lineRule="auto"/>
        <w:jc w:val="right"/>
        <w:rPr>
          <w:rFonts w:ascii="Times New Roman" w:eastAsia="Calibri" w:hAnsi="Times New Roman" w:cs="Times New Roman"/>
          <w:b/>
          <w:sz w:val="8"/>
          <w:szCs w:val="8"/>
        </w:rPr>
      </w:pPr>
    </w:p>
    <w:p w:rsidR="00615519" w:rsidRPr="00C31FC1" w:rsidRDefault="00615519" w:rsidP="00615519">
      <w:pPr>
        <w:spacing w:after="0" w:line="240" w:lineRule="auto"/>
        <w:jc w:val="both"/>
        <w:rPr>
          <w:rFonts w:ascii="Times New Roman" w:hAnsi="Times New Roman" w:cs="Times New Roman"/>
        </w:rPr>
      </w:pPr>
      <w:r w:rsidRPr="00D21EDC">
        <w:rPr>
          <w:rFonts w:ascii="Times New Roman" w:hAnsi="Times New Roman" w:cs="Times New Roman"/>
          <w:b/>
        </w:rPr>
        <w:t xml:space="preserve">Решение </w:t>
      </w:r>
      <w:r w:rsidRPr="009C37A4">
        <w:rPr>
          <w:rFonts w:ascii="Times New Roman" w:hAnsi="Times New Roman" w:cs="Times New Roman"/>
          <w:b/>
        </w:rPr>
        <w:t xml:space="preserve">Собрания представителей городского поселения Безенчук муниципального района Безенчукский </w:t>
      </w:r>
      <w:r w:rsidRPr="004147D0">
        <w:rPr>
          <w:rFonts w:ascii="Times New Roman" w:hAnsi="Times New Roman" w:cs="Times New Roman"/>
          <w:b/>
        </w:rPr>
        <w:t xml:space="preserve">Самарской области от </w:t>
      </w:r>
      <w:r w:rsidR="007A58B6">
        <w:rPr>
          <w:rFonts w:ascii="Times New Roman" w:hAnsi="Times New Roman" w:cs="Times New Roman"/>
          <w:b/>
        </w:rPr>
        <w:t>19</w:t>
      </w:r>
      <w:r w:rsidRPr="00C31FC1">
        <w:rPr>
          <w:rFonts w:ascii="Times New Roman" w:hAnsi="Times New Roman" w:cs="Times New Roman"/>
          <w:b/>
        </w:rPr>
        <w:t>.</w:t>
      </w:r>
      <w:r>
        <w:rPr>
          <w:rFonts w:ascii="Times New Roman" w:hAnsi="Times New Roman" w:cs="Times New Roman"/>
          <w:b/>
        </w:rPr>
        <w:t>0</w:t>
      </w:r>
      <w:r w:rsidR="007A58B6">
        <w:rPr>
          <w:rFonts w:ascii="Times New Roman" w:hAnsi="Times New Roman" w:cs="Times New Roman"/>
          <w:b/>
        </w:rPr>
        <w:t>8</w:t>
      </w:r>
      <w:r w:rsidRPr="00C31FC1">
        <w:rPr>
          <w:rFonts w:ascii="Times New Roman" w:hAnsi="Times New Roman" w:cs="Times New Roman"/>
          <w:b/>
        </w:rPr>
        <w:t>.201</w:t>
      </w:r>
      <w:r>
        <w:rPr>
          <w:rFonts w:ascii="Times New Roman" w:hAnsi="Times New Roman" w:cs="Times New Roman"/>
          <w:b/>
        </w:rPr>
        <w:t>5</w:t>
      </w:r>
      <w:r w:rsidRPr="00C31FC1">
        <w:rPr>
          <w:rFonts w:ascii="Times New Roman" w:hAnsi="Times New Roman" w:cs="Times New Roman"/>
          <w:b/>
        </w:rPr>
        <w:t>г</w:t>
      </w:r>
      <w:r w:rsidR="00273E90">
        <w:rPr>
          <w:rFonts w:ascii="Times New Roman" w:hAnsi="Times New Roman" w:cs="Times New Roman"/>
          <w:b/>
        </w:rPr>
        <w:t xml:space="preserve"> </w:t>
      </w:r>
      <w:r w:rsidRPr="00C31FC1">
        <w:rPr>
          <w:rFonts w:ascii="Times New Roman" w:hAnsi="Times New Roman" w:cs="Times New Roman"/>
          <w:b/>
        </w:rPr>
        <w:t xml:space="preserve"> №</w:t>
      </w:r>
      <w:r w:rsidR="00F32C01">
        <w:rPr>
          <w:rFonts w:ascii="Times New Roman" w:hAnsi="Times New Roman" w:cs="Times New Roman"/>
          <w:b/>
        </w:rPr>
        <w:t>1</w:t>
      </w:r>
      <w:r w:rsidRPr="00C31FC1">
        <w:rPr>
          <w:rFonts w:ascii="Times New Roman" w:hAnsi="Times New Roman" w:cs="Times New Roman"/>
          <w:b/>
        </w:rPr>
        <w:t>/</w:t>
      </w:r>
      <w:r>
        <w:rPr>
          <w:rFonts w:ascii="Times New Roman" w:hAnsi="Times New Roman" w:cs="Times New Roman"/>
          <w:b/>
        </w:rPr>
        <w:t>7</w:t>
      </w:r>
      <w:r w:rsidR="00F32C01">
        <w:rPr>
          <w:rFonts w:ascii="Times New Roman" w:hAnsi="Times New Roman" w:cs="Times New Roman"/>
          <w:b/>
        </w:rPr>
        <w:t>7</w:t>
      </w:r>
    </w:p>
    <w:p w:rsidR="00031406" w:rsidRPr="00031406" w:rsidRDefault="00615519" w:rsidP="00031406">
      <w:pPr>
        <w:spacing w:after="0" w:line="240" w:lineRule="auto"/>
        <w:jc w:val="both"/>
        <w:rPr>
          <w:rFonts w:ascii="Times New Roman" w:eastAsia="Calibri" w:hAnsi="Times New Roman" w:cs="Times New Roman"/>
        </w:rPr>
      </w:pPr>
      <w:r w:rsidRPr="00031406">
        <w:rPr>
          <w:rFonts w:ascii="Times New Roman" w:hAnsi="Times New Roman" w:cs="Times New Roman"/>
          <w:bCs/>
        </w:rPr>
        <w:t>«</w:t>
      </w:r>
      <w:r w:rsidR="00031406" w:rsidRPr="00031406">
        <w:rPr>
          <w:rFonts w:ascii="Times New Roman" w:eastAsia="Calibri" w:hAnsi="Times New Roman" w:cs="Times New Roman"/>
        </w:rPr>
        <w:t>О внесении изменений в Решение Собрания представителей городского поселения Безенчук муниципального района Безенчукский Самарской области № 1/67 от 22.12.2014г. «О бюджете городского поселения Безенчук муниципального района Безенчукский Самарской области на 2015 год и плановый период 2016 и 2017 годов»</w:t>
      </w:r>
    </w:p>
    <w:p w:rsidR="00031406" w:rsidRPr="00031406" w:rsidRDefault="00031406" w:rsidP="00031406">
      <w:pPr>
        <w:tabs>
          <w:tab w:val="left" w:pos="-360"/>
        </w:tabs>
        <w:spacing w:after="0" w:line="240" w:lineRule="auto"/>
        <w:ind w:firstLine="426"/>
        <w:jc w:val="both"/>
        <w:rPr>
          <w:rFonts w:ascii="Times New Roman" w:eastAsia="Calibri" w:hAnsi="Times New Roman" w:cs="Times New Roman"/>
        </w:rPr>
      </w:pPr>
      <w:proofErr w:type="gramStart"/>
      <w:r w:rsidRPr="00031406">
        <w:rPr>
          <w:rFonts w:ascii="Times New Roman" w:eastAsia="Calibri" w:hAnsi="Times New Roman" w:cs="Times New Roman"/>
        </w:rPr>
        <w:t>Рассмотрев предложение Администрации городского поселения муниципального района Безенчукский о внесении изменений в Решение Собрания представителей городского поселения Безенчук № 1/67 от 22.12.2014г «О бюджете городского поселения Безенчук муниципального района Безенчукский Самарской области на 2015 год и плановый период 2016 и 2017годов»,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w:t>
      </w:r>
      <w:proofErr w:type="gramEnd"/>
      <w:r w:rsidRPr="00031406">
        <w:rPr>
          <w:rFonts w:ascii="Times New Roman" w:eastAsia="Calibri" w:hAnsi="Times New Roman" w:cs="Times New Roman"/>
        </w:rPr>
        <w:t xml:space="preserve"> Самарской области второго созыва,</w:t>
      </w:r>
    </w:p>
    <w:p w:rsidR="00031406" w:rsidRPr="00031406" w:rsidRDefault="00031406" w:rsidP="00031406">
      <w:pPr>
        <w:tabs>
          <w:tab w:val="left" w:pos="-360"/>
        </w:tabs>
        <w:spacing w:after="0" w:line="240" w:lineRule="auto"/>
        <w:jc w:val="center"/>
        <w:rPr>
          <w:rFonts w:ascii="Times New Roman" w:eastAsia="Calibri" w:hAnsi="Times New Roman" w:cs="Times New Roman"/>
        </w:rPr>
      </w:pPr>
      <w:r w:rsidRPr="00031406">
        <w:rPr>
          <w:rFonts w:ascii="Times New Roman" w:eastAsia="Calibri" w:hAnsi="Times New Roman" w:cs="Times New Roman"/>
        </w:rPr>
        <w:t>РЕШИЛО:</w:t>
      </w:r>
    </w:p>
    <w:p w:rsidR="00031406" w:rsidRPr="00031406" w:rsidRDefault="00031406" w:rsidP="00031406">
      <w:pPr>
        <w:spacing w:after="0" w:line="240" w:lineRule="auto"/>
        <w:jc w:val="both"/>
        <w:rPr>
          <w:rFonts w:ascii="Times New Roman" w:eastAsia="Calibri" w:hAnsi="Times New Roman" w:cs="Times New Roman"/>
        </w:rPr>
      </w:pPr>
      <w:r w:rsidRPr="00031406">
        <w:rPr>
          <w:rFonts w:ascii="Times New Roman" w:eastAsia="Calibri" w:hAnsi="Times New Roman" w:cs="Times New Roman"/>
        </w:rPr>
        <w:t>1. Внести в Решение Собрания представителей городского поселения Безенчук муниципального района Безенчукский Самарской области № 1/67 от 22.12.2014г. «О бюджете городского поселения Безенчук муниципального района Безенчукский Самарской области на 2015 год и плановый период 2016 и 2017 годов» следующие изменения:</w:t>
      </w:r>
    </w:p>
    <w:p w:rsidR="00031406" w:rsidRPr="00031406" w:rsidRDefault="00031406" w:rsidP="00031406">
      <w:pPr>
        <w:spacing w:after="0" w:line="240" w:lineRule="auto"/>
        <w:jc w:val="both"/>
        <w:rPr>
          <w:rFonts w:ascii="Times New Roman" w:eastAsia="Calibri" w:hAnsi="Times New Roman" w:cs="Times New Roman"/>
        </w:rPr>
      </w:pPr>
      <w:r w:rsidRPr="00031406">
        <w:rPr>
          <w:rFonts w:ascii="Times New Roman" w:eastAsia="Calibri" w:hAnsi="Times New Roman" w:cs="Times New Roman"/>
        </w:rPr>
        <w:t>1.1. В статье 1 в части 1, сумму по общему объему доходов «97 990» заменить на «99490», сумму по общему объему расходов «108834» заменить на «</w:t>
      </w:r>
      <w:r w:rsidRPr="00031406">
        <w:rPr>
          <w:rFonts w:ascii="Times New Roman" w:eastAsia="Calibri" w:hAnsi="Times New Roman" w:cs="Times New Roman"/>
          <w:bCs/>
        </w:rPr>
        <w:t>109834</w:t>
      </w:r>
      <w:r w:rsidRPr="00031406">
        <w:rPr>
          <w:rFonts w:ascii="Times New Roman" w:eastAsia="Calibri" w:hAnsi="Times New Roman" w:cs="Times New Roman"/>
        </w:rPr>
        <w:t xml:space="preserve">». </w:t>
      </w:r>
    </w:p>
    <w:p w:rsidR="00031406" w:rsidRPr="00031406" w:rsidRDefault="00031406" w:rsidP="00031406">
      <w:pPr>
        <w:spacing w:after="0" w:line="240" w:lineRule="auto"/>
        <w:jc w:val="both"/>
        <w:rPr>
          <w:rFonts w:ascii="Times New Roman" w:eastAsia="Calibri" w:hAnsi="Times New Roman" w:cs="Times New Roman"/>
        </w:rPr>
      </w:pPr>
      <w:r w:rsidRPr="00031406">
        <w:rPr>
          <w:rFonts w:ascii="Times New Roman" w:eastAsia="Calibri" w:hAnsi="Times New Roman" w:cs="Times New Roman"/>
        </w:rPr>
        <w:t>1.2. Утвердить ведомственную структуру расходов бюджета городского поселения Безенчук муниципального района Безенчукский Самарской области  на 2015 год согласно приложению №1 к настоящему Решению.</w:t>
      </w:r>
    </w:p>
    <w:p w:rsidR="00031406" w:rsidRPr="00031406" w:rsidRDefault="00031406" w:rsidP="00031406">
      <w:pPr>
        <w:spacing w:after="0" w:line="240" w:lineRule="auto"/>
        <w:jc w:val="both"/>
        <w:rPr>
          <w:rFonts w:ascii="Times New Roman" w:eastAsia="Calibri" w:hAnsi="Times New Roman" w:cs="Times New Roman"/>
        </w:rPr>
      </w:pPr>
      <w:r w:rsidRPr="00031406">
        <w:rPr>
          <w:rFonts w:ascii="Times New Roman" w:eastAsia="Calibri" w:hAnsi="Times New Roman" w:cs="Times New Roman"/>
        </w:rPr>
        <w:t xml:space="preserve">1.3. Утвердить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на 2015 год согласно Приложению №2 к настоящему Решению.  </w:t>
      </w:r>
    </w:p>
    <w:p w:rsidR="00031406" w:rsidRPr="00031406" w:rsidRDefault="00031406" w:rsidP="00031406">
      <w:pPr>
        <w:spacing w:after="0" w:line="240" w:lineRule="auto"/>
        <w:jc w:val="both"/>
        <w:rPr>
          <w:rFonts w:ascii="Times New Roman" w:eastAsia="Calibri" w:hAnsi="Times New Roman" w:cs="Times New Roman"/>
        </w:rPr>
      </w:pPr>
      <w:r w:rsidRPr="00031406">
        <w:rPr>
          <w:rFonts w:ascii="Times New Roman" w:eastAsia="Calibri" w:hAnsi="Times New Roman" w:cs="Times New Roman"/>
        </w:rPr>
        <w:t>1.4. Утвердить источники внутреннего финансирования дефицита  бюджета городского поселения Безенчук муниципального района Безенчукский Самарской области на 2015 год согласно приложению № 3 к настоящему Решению.</w:t>
      </w:r>
    </w:p>
    <w:p w:rsidR="00031406" w:rsidRPr="00031406" w:rsidRDefault="00031406" w:rsidP="00031406">
      <w:pPr>
        <w:spacing w:after="0" w:line="240" w:lineRule="auto"/>
        <w:jc w:val="both"/>
        <w:rPr>
          <w:rFonts w:ascii="Times New Roman" w:eastAsia="Calibri" w:hAnsi="Times New Roman" w:cs="Times New Roman"/>
        </w:rPr>
      </w:pPr>
      <w:r w:rsidRPr="00031406">
        <w:rPr>
          <w:rFonts w:ascii="Times New Roman" w:eastAsia="Calibri" w:hAnsi="Times New Roman" w:cs="Times New Roman"/>
        </w:rPr>
        <w:lastRenderedPageBreak/>
        <w:t>2. Признать утратившими силу Приложения № 4,6 Решения Собрания представителей городского поселения Безенчук муниципального района Безенчукский Самарской области № 1/67  от 22.12.2014г.</w:t>
      </w:r>
    </w:p>
    <w:p w:rsidR="00031406" w:rsidRPr="00031406" w:rsidRDefault="00031406" w:rsidP="00031406">
      <w:pPr>
        <w:spacing w:after="0" w:line="240" w:lineRule="auto"/>
        <w:jc w:val="both"/>
        <w:rPr>
          <w:rFonts w:ascii="Times New Roman" w:eastAsia="Calibri" w:hAnsi="Times New Roman" w:cs="Times New Roman"/>
        </w:rPr>
      </w:pPr>
      <w:r w:rsidRPr="00031406">
        <w:rPr>
          <w:rFonts w:ascii="Times New Roman" w:eastAsia="Calibri" w:hAnsi="Times New Roman" w:cs="Times New Roman"/>
        </w:rPr>
        <w:t>3. Настоящее решение вступает в силу с момента его подписания.</w:t>
      </w:r>
    </w:p>
    <w:p w:rsidR="00031406" w:rsidRPr="00031406" w:rsidRDefault="00031406" w:rsidP="00031406">
      <w:pPr>
        <w:tabs>
          <w:tab w:val="left" w:pos="-360"/>
        </w:tabs>
        <w:spacing w:after="0" w:line="240" w:lineRule="auto"/>
        <w:jc w:val="both"/>
        <w:rPr>
          <w:rFonts w:ascii="Times New Roman" w:eastAsia="Calibri" w:hAnsi="Times New Roman" w:cs="Times New Roman"/>
        </w:rPr>
      </w:pPr>
      <w:r w:rsidRPr="00031406">
        <w:rPr>
          <w:rFonts w:ascii="Times New Roman" w:eastAsia="Calibri" w:hAnsi="Times New Roman" w:cs="Times New Roman"/>
        </w:rPr>
        <w:t>4.  Опубликовать настоящее Решение в газете «Вестник городского поселения Безенчук».</w:t>
      </w:r>
    </w:p>
    <w:p w:rsidR="00031406" w:rsidRPr="00031406" w:rsidRDefault="00031406" w:rsidP="00031406">
      <w:pPr>
        <w:pStyle w:val="22"/>
        <w:tabs>
          <w:tab w:val="num" w:pos="709"/>
        </w:tabs>
        <w:rPr>
          <w:i w:val="0"/>
          <w:szCs w:val="22"/>
          <w:lang w:val="ru-RU"/>
        </w:rPr>
      </w:pPr>
      <w:r w:rsidRPr="00031406">
        <w:rPr>
          <w:i w:val="0"/>
          <w:szCs w:val="22"/>
          <w:lang w:val="ru-RU"/>
        </w:rPr>
        <w:t xml:space="preserve">5. </w:t>
      </w:r>
      <w:proofErr w:type="gramStart"/>
      <w:r w:rsidRPr="00031406">
        <w:rPr>
          <w:i w:val="0"/>
          <w:szCs w:val="22"/>
          <w:lang w:val="ru-RU"/>
        </w:rPr>
        <w:t>Разместить</w:t>
      </w:r>
      <w:proofErr w:type="gramEnd"/>
      <w:r w:rsidRPr="00031406">
        <w:rPr>
          <w:i w:val="0"/>
          <w:szCs w:val="22"/>
          <w:lang w:val="ru-RU"/>
        </w:rPr>
        <w:t xml:space="preserve"> настоящее решение на официальном сайте городского поселения Безенчук</w:t>
      </w:r>
    </w:p>
    <w:p w:rsidR="00031406" w:rsidRPr="00031406" w:rsidRDefault="00031406" w:rsidP="00031406">
      <w:pPr>
        <w:pStyle w:val="22"/>
        <w:tabs>
          <w:tab w:val="left" w:pos="0"/>
        </w:tabs>
        <w:rPr>
          <w:i w:val="0"/>
          <w:szCs w:val="22"/>
          <w:lang w:val="ru-RU"/>
        </w:rPr>
      </w:pPr>
      <w:r w:rsidRPr="00031406">
        <w:rPr>
          <w:i w:val="0"/>
          <w:szCs w:val="22"/>
          <w:lang w:val="ru-RU"/>
        </w:rPr>
        <w:t>6. Действия (или бездействия) должностных лиц органов местного самоуправления, а также принимаемые решения могут быть обжалованы в соответствии с действующим законодательством.</w:t>
      </w:r>
    </w:p>
    <w:p w:rsidR="00031406" w:rsidRPr="00031406" w:rsidRDefault="00031406" w:rsidP="00031406">
      <w:pPr>
        <w:pStyle w:val="22"/>
        <w:tabs>
          <w:tab w:val="left" w:pos="142"/>
        </w:tabs>
        <w:rPr>
          <w:i w:val="0"/>
          <w:szCs w:val="22"/>
          <w:lang w:val="ru-RU"/>
        </w:rPr>
      </w:pPr>
      <w:r w:rsidRPr="00031406">
        <w:rPr>
          <w:i w:val="0"/>
          <w:szCs w:val="22"/>
          <w:lang w:val="ru-RU"/>
        </w:rPr>
        <w:t>7.</w:t>
      </w:r>
      <w:proofErr w:type="gramStart"/>
      <w:r w:rsidRPr="00031406">
        <w:rPr>
          <w:i w:val="0"/>
          <w:szCs w:val="22"/>
          <w:lang w:val="ru-RU"/>
        </w:rPr>
        <w:t>Контроль за</w:t>
      </w:r>
      <w:proofErr w:type="gramEnd"/>
      <w:r w:rsidRPr="00031406">
        <w:rPr>
          <w:i w:val="0"/>
          <w:szCs w:val="22"/>
          <w:lang w:val="ru-RU"/>
        </w:rPr>
        <w:t xml:space="preserve"> исполнением Решения возложить на Председателя Собрания представителей городского поселения Безенчук  В.А. Никифорова.</w:t>
      </w:r>
    </w:p>
    <w:p w:rsidR="00615519" w:rsidRPr="008A35DB" w:rsidRDefault="00615519" w:rsidP="00031406">
      <w:pPr>
        <w:pStyle w:val="a9"/>
        <w:spacing w:before="0" w:beforeAutospacing="0" w:after="0" w:afterAutospacing="0"/>
        <w:jc w:val="both"/>
        <w:rPr>
          <w:rFonts w:eastAsia="Calibri"/>
          <w:sz w:val="22"/>
          <w:szCs w:val="22"/>
        </w:rPr>
      </w:pPr>
      <w:r w:rsidRPr="008A35DB">
        <w:rPr>
          <w:rFonts w:eastAsia="Calibri"/>
          <w:sz w:val="22"/>
          <w:szCs w:val="22"/>
        </w:rPr>
        <w:t>Глава городского поселения Безенчук                                                  Ю.В. Строганков</w:t>
      </w:r>
    </w:p>
    <w:p w:rsidR="00615519" w:rsidRPr="008A35DB" w:rsidRDefault="00615519" w:rsidP="00615519">
      <w:pPr>
        <w:tabs>
          <w:tab w:val="left" w:pos="284"/>
        </w:tabs>
        <w:autoSpaceDE w:val="0"/>
        <w:autoSpaceDN w:val="0"/>
        <w:adjustRightInd w:val="0"/>
        <w:spacing w:after="0" w:line="240" w:lineRule="auto"/>
        <w:jc w:val="both"/>
        <w:rPr>
          <w:rFonts w:ascii="Times New Roman" w:hAnsi="Times New Roman" w:cs="Times New Roman"/>
        </w:rPr>
      </w:pPr>
      <w:r w:rsidRPr="008A35DB">
        <w:rPr>
          <w:rFonts w:ascii="Times New Roman" w:hAnsi="Times New Roman" w:cs="Times New Roman"/>
        </w:rPr>
        <w:t>Председатель Собрания представителей  городского поселения Безенчук             В.А. Никифоров</w:t>
      </w:r>
    </w:p>
    <w:p w:rsidR="00615519" w:rsidRDefault="00615519" w:rsidP="00615519">
      <w:pPr>
        <w:spacing w:after="0" w:line="240" w:lineRule="auto"/>
        <w:jc w:val="both"/>
        <w:rPr>
          <w:rFonts w:ascii="Times New Roman" w:eastAsia="Calibri" w:hAnsi="Times New Roman" w:cs="Times New Roman"/>
          <w:b/>
          <w:sz w:val="8"/>
          <w:szCs w:val="8"/>
        </w:rPr>
      </w:pPr>
    </w:p>
    <w:p w:rsidR="00615519" w:rsidRPr="00566175" w:rsidRDefault="00615519" w:rsidP="00615519">
      <w:pPr>
        <w:pStyle w:val="ad"/>
        <w:jc w:val="right"/>
        <w:rPr>
          <w:sz w:val="20"/>
          <w:szCs w:val="20"/>
        </w:rPr>
      </w:pPr>
      <w:r w:rsidRPr="00566175">
        <w:rPr>
          <w:sz w:val="20"/>
          <w:szCs w:val="20"/>
        </w:rPr>
        <w:t xml:space="preserve">Приложение № </w:t>
      </w:r>
      <w:r>
        <w:rPr>
          <w:sz w:val="20"/>
          <w:szCs w:val="20"/>
        </w:rPr>
        <w:t>1</w:t>
      </w:r>
    </w:p>
    <w:p w:rsidR="00615519" w:rsidRPr="00566175" w:rsidRDefault="00615519" w:rsidP="00615519">
      <w:pPr>
        <w:pStyle w:val="ad"/>
        <w:jc w:val="right"/>
        <w:rPr>
          <w:sz w:val="20"/>
          <w:szCs w:val="20"/>
        </w:rPr>
      </w:pPr>
      <w:r w:rsidRPr="00566175">
        <w:rPr>
          <w:sz w:val="20"/>
          <w:szCs w:val="20"/>
        </w:rPr>
        <w:t>к решению Собрания представителей</w:t>
      </w:r>
    </w:p>
    <w:p w:rsidR="00615519" w:rsidRPr="00566175" w:rsidRDefault="004C093E" w:rsidP="00615519">
      <w:pPr>
        <w:pStyle w:val="ad"/>
        <w:jc w:val="right"/>
        <w:rPr>
          <w:sz w:val="20"/>
          <w:szCs w:val="20"/>
        </w:rPr>
      </w:pPr>
      <w:r w:rsidRPr="00566175">
        <w:rPr>
          <w:sz w:val="20"/>
          <w:szCs w:val="20"/>
        </w:rPr>
        <w:fldChar w:fldCharType="begin"/>
      </w:r>
      <w:r w:rsidR="00615519" w:rsidRPr="00566175">
        <w:rPr>
          <w:sz w:val="20"/>
          <w:szCs w:val="20"/>
        </w:rPr>
        <w:instrText xml:space="preserve"> MERGEFIELD "статус_поселения_в_родительном_падеже" </w:instrText>
      </w:r>
      <w:r w:rsidRPr="00566175">
        <w:rPr>
          <w:sz w:val="20"/>
          <w:szCs w:val="20"/>
        </w:rPr>
        <w:fldChar w:fldCharType="separate"/>
      </w:r>
      <w:r w:rsidR="00615519" w:rsidRPr="00566175">
        <w:rPr>
          <w:noProof/>
          <w:sz w:val="20"/>
          <w:szCs w:val="20"/>
        </w:rPr>
        <w:t>городского</w:t>
      </w:r>
      <w:r w:rsidRPr="00566175">
        <w:rPr>
          <w:sz w:val="20"/>
          <w:szCs w:val="20"/>
        </w:rPr>
        <w:fldChar w:fldCharType="end"/>
      </w:r>
      <w:r w:rsidR="00615519" w:rsidRPr="00566175">
        <w:rPr>
          <w:sz w:val="20"/>
          <w:szCs w:val="20"/>
        </w:rPr>
        <w:t xml:space="preserve"> поселения </w:t>
      </w:r>
      <w:r w:rsidRPr="00566175">
        <w:rPr>
          <w:sz w:val="20"/>
          <w:szCs w:val="20"/>
        </w:rPr>
        <w:fldChar w:fldCharType="begin"/>
      </w:r>
      <w:r w:rsidR="00615519" w:rsidRPr="00566175">
        <w:rPr>
          <w:sz w:val="20"/>
          <w:szCs w:val="20"/>
        </w:rPr>
        <w:instrText xml:space="preserve"> MERGEFIELD поселение </w:instrText>
      </w:r>
      <w:r w:rsidRPr="00566175">
        <w:rPr>
          <w:sz w:val="20"/>
          <w:szCs w:val="20"/>
        </w:rPr>
        <w:fldChar w:fldCharType="separate"/>
      </w:r>
      <w:r w:rsidR="00615519" w:rsidRPr="00566175">
        <w:rPr>
          <w:noProof/>
          <w:sz w:val="20"/>
          <w:szCs w:val="20"/>
        </w:rPr>
        <w:t>Безенчук</w:t>
      </w:r>
      <w:r w:rsidRPr="00566175">
        <w:rPr>
          <w:sz w:val="20"/>
          <w:szCs w:val="20"/>
        </w:rPr>
        <w:fldChar w:fldCharType="end"/>
      </w:r>
    </w:p>
    <w:p w:rsidR="00615519" w:rsidRPr="00566175" w:rsidRDefault="00615519" w:rsidP="00615519">
      <w:pPr>
        <w:pStyle w:val="ad"/>
        <w:jc w:val="right"/>
        <w:rPr>
          <w:sz w:val="20"/>
          <w:szCs w:val="20"/>
        </w:rPr>
      </w:pPr>
      <w:r w:rsidRPr="00566175">
        <w:rPr>
          <w:sz w:val="20"/>
          <w:szCs w:val="20"/>
        </w:rPr>
        <w:t xml:space="preserve">от </w:t>
      </w:r>
      <w:r w:rsidR="00213847">
        <w:rPr>
          <w:sz w:val="20"/>
          <w:szCs w:val="20"/>
        </w:rPr>
        <w:t>19</w:t>
      </w:r>
      <w:r w:rsidRPr="00566175">
        <w:rPr>
          <w:sz w:val="20"/>
          <w:szCs w:val="20"/>
        </w:rPr>
        <w:t>.0</w:t>
      </w:r>
      <w:r w:rsidR="00213847">
        <w:rPr>
          <w:sz w:val="20"/>
          <w:szCs w:val="20"/>
        </w:rPr>
        <w:t>8</w:t>
      </w:r>
      <w:r w:rsidRPr="00566175">
        <w:rPr>
          <w:sz w:val="20"/>
          <w:szCs w:val="20"/>
        </w:rPr>
        <w:t xml:space="preserve">.2015 года № </w:t>
      </w:r>
      <w:r w:rsidR="00213847">
        <w:rPr>
          <w:sz w:val="20"/>
          <w:szCs w:val="20"/>
        </w:rPr>
        <w:t>1</w:t>
      </w:r>
      <w:r w:rsidRPr="00566175">
        <w:rPr>
          <w:sz w:val="20"/>
          <w:szCs w:val="20"/>
        </w:rPr>
        <w:t>/7</w:t>
      </w:r>
      <w:r w:rsidR="00213847">
        <w:rPr>
          <w:sz w:val="20"/>
          <w:szCs w:val="20"/>
        </w:rPr>
        <w:t>7</w:t>
      </w:r>
    </w:p>
    <w:tbl>
      <w:tblPr>
        <w:tblW w:w="10957" w:type="dxa"/>
        <w:tblInd w:w="251" w:type="dxa"/>
        <w:tblLayout w:type="fixed"/>
        <w:tblLook w:val="04A0"/>
      </w:tblPr>
      <w:tblGrid>
        <w:gridCol w:w="568"/>
        <w:gridCol w:w="5811"/>
        <w:gridCol w:w="467"/>
        <w:gridCol w:w="416"/>
        <w:gridCol w:w="860"/>
        <w:gridCol w:w="579"/>
        <w:gridCol w:w="833"/>
        <w:gridCol w:w="623"/>
        <w:gridCol w:w="800"/>
      </w:tblGrid>
      <w:tr w:rsidR="00265530" w:rsidRPr="00265530" w:rsidTr="00C56F0E">
        <w:trPr>
          <w:trHeight w:val="315"/>
        </w:trPr>
        <w:tc>
          <w:tcPr>
            <w:tcW w:w="10957" w:type="dxa"/>
            <w:gridSpan w:val="9"/>
            <w:tcBorders>
              <w:top w:val="nil"/>
              <w:left w:val="nil"/>
              <w:bottom w:val="nil"/>
              <w:right w:val="nil"/>
            </w:tcBorders>
            <w:shd w:val="clear" w:color="auto" w:fill="auto"/>
            <w:vAlign w:val="bottom"/>
            <w:hideMark/>
          </w:tcPr>
          <w:p w:rsidR="00265530" w:rsidRPr="00265530" w:rsidRDefault="00265530" w:rsidP="00265530">
            <w:pPr>
              <w:spacing w:after="0" w:line="240" w:lineRule="auto"/>
              <w:jc w:val="center"/>
              <w:rPr>
                <w:rFonts w:ascii="Times New Roman" w:eastAsia="Times New Roman" w:hAnsi="Times New Roman" w:cs="Times New Roman"/>
                <w:b/>
                <w:bCs/>
                <w:lang w:eastAsia="ru-RU"/>
              </w:rPr>
            </w:pPr>
            <w:r w:rsidRPr="00265530">
              <w:rPr>
                <w:rFonts w:ascii="Times New Roman" w:eastAsia="Times New Roman" w:hAnsi="Times New Roman" w:cs="Times New Roman"/>
                <w:b/>
                <w:bCs/>
                <w:lang w:eastAsia="ru-RU"/>
              </w:rPr>
              <w:t>Ведомственная структура расходов бюджета городского поселения Безенчук муниципального района Безенчукский Самарской области на 2014 год</w:t>
            </w:r>
          </w:p>
        </w:tc>
      </w:tr>
      <w:tr w:rsidR="00265530" w:rsidRPr="00265530" w:rsidTr="0094088B">
        <w:trPr>
          <w:trHeight w:val="85"/>
        </w:trPr>
        <w:tc>
          <w:tcPr>
            <w:tcW w:w="568" w:type="dxa"/>
            <w:tcBorders>
              <w:top w:val="single" w:sz="4" w:space="0" w:color="000000"/>
              <w:left w:val="single" w:sz="4" w:space="0" w:color="000000"/>
              <w:bottom w:val="nil"/>
              <w:right w:val="single" w:sz="4" w:space="0" w:color="000000"/>
            </w:tcBorders>
            <w:shd w:val="clear" w:color="auto" w:fill="auto"/>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8"/>
                <w:szCs w:val="18"/>
                <w:lang w:eastAsia="ru-RU"/>
              </w:rPr>
            </w:pPr>
            <w:r w:rsidRPr="00265530">
              <w:rPr>
                <w:rFonts w:ascii="Times New Roman" w:eastAsia="Times New Roman" w:hAnsi="Times New Roman" w:cs="Times New Roman"/>
                <w:b/>
                <w:bCs/>
                <w:sz w:val="18"/>
                <w:szCs w:val="18"/>
                <w:lang w:eastAsia="ru-RU"/>
              </w:rPr>
              <w:t>код ГРБ</w:t>
            </w:r>
          </w:p>
        </w:tc>
        <w:tc>
          <w:tcPr>
            <w:tcW w:w="5811" w:type="dxa"/>
            <w:tcBorders>
              <w:top w:val="single" w:sz="4" w:space="0" w:color="000000"/>
              <w:left w:val="nil"/>
              <w:bottom w:val="nil"/>
              <w:right w:val="single" w:sz="4" w:space="0" w:color="000000"/>
            </w:tcBorders>
            <w:shd w:val="clear" w:color="auto" w:fill="auto"/>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8"/>
                <w:szCs w:val="18"/>
                <w:lang w:eastAsia="ru-RU"/>
              </w:rPr>
            </w:pPr>
            <w:r w:rsidRPr="00265530">
              <w:rPr>
                <w:rFonts w:ascii="Times New Roman" w:eastAsia="Times New Roman" w:hAnsi="Times New Roman" w:cs="Times New Roman"/>
                <w:b/>
                <w:bCs/>
                <w:sz w:val="18"/>
                <w:szCs w:val="18"/>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467" w:type="dxa"/>
            <w:tcBorders>
              <w:top w:val="single" w:sz="4" w:space="0" w:color="000000"/>
              <w:left w:val="nil"/>
              <w:bottom w:val="nil"/>
              <w:right w:val="single" w:sz="4" w:space="0" w:color="000000"/>
            </w:tcBorders>
            <w:shd w:val="clear" w:color="auto" w:fill="auto"/>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8"/>
                <w:szCs w:val="18"/>
                <w:lang w:eastAsia="ru-RU"/>
              </w:rPr>
            </w:pPr>
            <w:r w:rsidRPr="00265530">
              <w:rPr>
                <w:rFonts w:ascii="Times New Roman" w:eastAsia="Times New Roman" w:hAnsi="Times New Roman" w:cs="Times New Roman"/>
                <w:b/>
                <w:bCs/>
                <w:sz w:val="18"/>
                <w:szCs w:val="18"/>
                <w:lang w:eastAsia="ru-RU"/>
              </w:rPr>
              <w:t>Рз</w:t>
            </w:r>
          </w:p>
        </w:tc>
        <w:tc>
          <w:tcPr>
            <w:tcW w:w="416" w:type="dxa"/>
            <w:tcBorders>
              <w:top w:val="single" w:sz="4" w:space="0" w:color="000000"/>
              <w:left w:val="nil"/>
              <w:bottom w:val="nil"/>
              <w:right w:val="single" w:sz="4" w:space="0" w:color="000000"/>
            </w:tcBorders>
            <w:shd w:val="clear" w:color="auto" w:fill="auto"/>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8"/>
                <w:szCs w:val="18"/>
                <w:lang w:eastAsia="ru-RU"/>
              </w:rPr>
            </w:pPr>
            <w:proofErr w:type="gramStart"/>
            <w:r w:rsidRPr="00265530">
              <w:rPr>
                <w:rFonts w:ascii="Times New Roman" w:eastAsia="Times New Roman" w:hAnsi="Times New Roman" w:cs="Times New Roman"/>
                <w:b/>
                <w:bCs/>
                <w:sz w:val="18"/>
                <w:szCs w:val="18"/>
                <w:lang w:eastAsia="ru-RU"/>
              </w:rPr>
              <w:t>ПР</w:t>
            </w:r>
            <w:proofErr w:type="gramEnd"/>
          </w:p>
        </w:tc>
        <w:tc>
          <w:tcPr>
            <w:tcW w:w="860" w:type="dxa"/>
            <w:tcBorders>
              <w:top w:val="single" w:sz="4" w:space="0" w:color="000000"/>
              <w:left w:val="nil"/>
              <w:bottom w:val="nil"/>
              <w:right w:val="single" w:sz="4" w:space="0" w:color="000000"/>
            </w:tcBorders>
            <w:shd w:val="clear" w:color="auto" w:fill="auto"/>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8"/>
                <w:szCs w:val="18"/>
                <w:lang w:eastAsia="ru-RU"/>
              </w:rPr>
            </w:pPr>
            <w:r w:rsidRPr="00265530">
              <w:rPr>
                <w:rFonts w:ascii="Times New Roman" w:eastAsia="Times New Roman" w:hAnsi="Times New Roman" w:cs="Times New Roman"/>
                <w:b/>
                <w:bCs/>
                <w:sz w:val="18"/>
                <w:szCs w:val="18"/>
                <w:lang w:eastAsia="ru-RU"/>
              </w:rPr>
              <w:t>ЦСР</w:t>
            </w:r>
          </w:p>
        </w:tc>
        <w:tc>
          <w:tcPr>
            <w:tcW w:w="579" w:type="dxa"/>
            <w:tcBorders>
              <w:top w:val="single" w:sz="4" w:space="0" w:color="000000"/>
              <w:left w:val="nil"/>
              <w:bottom w:val="nil"/>
              <w:right w:val="nil"/>
            </w:tcBorders>
            <w:shd w:val="clear" w:color="auto" w:fill="auto"/>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8"/>
                <w:szCs w:val="18"/>
                <w:lang w:eastAsia="ru-RU"/>
              </w:rPr>
            </w:pPr>
            <w:r w:rsidRPr="00265530">
              <w:rPr>
                <w:rFonts w:ascii="Times New Roman" w:eastAsia="Times New Roman" w:hAnsi="Times New Roman" w:cs="Times New Roman"/>
                <w:b/>
                <w:bCs/>
                <w:sz w:val="18"/>
                <w:szCs w:val="18"/>
                <w:lang w:eastAsia="ru-RU"/>
              </w:rPr>
              <w:t>ВР</w:t>
            </w:r>
          </w:p>
        </w:tc>
        <w:tc>
          <w:tcPr>
            <w:tcW w:w="8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8"/>
                <w:szCs w:val="18"/>
                <w:lang w:eastAsia="ru-RU"/>
              </w:rPr>
            </w:pPr>
            <w:r w:rsidRPr="00265530">
              <w:rPr>
                <w:rFonts w:ascii="Times New Roman" w:eastAsia="Times New Roman" w:hAnsi="Times New Roman" w:cs="Times New Roman"/>
                <w:b/>
                <w:bCs/>
                <w:sz w:val="18"/>
                <w:szCs w:val="18"/>
                <w:lang w:eastAsia="ru-RU"/>
              </w:rPr>
              <w:t>План, тыс. руб.</w:t>
            </w:r>
          </w:p>
        </w:tc>
        <w:tc>
          <w:tcPr>
            <w:tcW w:w="623" w:type="dxa"/>
            <w:tcBorders>
              <w:top w:val="single" w:sz="4" w:space="0" w:color="auto"/>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8"/>
                <w:szCs w:val="18"/>
                <w:lang w:eastAsia="ru-RU"/>
              </w:rPr>
            </w:pPr>
            <w:r w:rsidRPr="00265530">
              <w:rPr>
                <w:rFonts w:ascii="Times New Roman" w:eastAsia="Times New Roman" w:hAnsi="Times New Roman" w:cs="Times New Roman"/>
                <w:b/>
                <w:bCs/>
                <w:sz w:val="18"/>
                <w:szCs w:val="18"/>
                <w:lang w:eastAsia="ru-RU"/>
              </w:rPr>
              <w:t>изм.+/-</w:t>
            </w:r>
          </w:p>
        </w:tc>
        <w:tc>
          <w:tcPr>
            <w:tcW w:w="800" w:type="dxa"/>
            <w:tcBorders>
              <w:top w:val="single" w:sz="4" w:space="0" w:color="auto"/>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8"/>
                <w:szCs w:val="18"/>
                <w:lang w:eastAsia="ru-RU"/>
              </w:rPr>
            </w:pPr>
            <w:r w:rsidRPr="00265530">
              <w:rPr>
                <w:rFonts w:ascii="Times New Roman" w:eastAsia="Times New Roman" w:hAnsi="Times New Roman" w:cs="Times New Roman"/>
                <w:b/>
                <w:bCs/>
                <w:sz w:val="18"/>
                <w:szCs w:val="18"/>
                <w:lang w:eastAsia="ru-RU"/>
              </w:rPr>
              <w:t>итого, тыс. руб.</w:t>
            </w:r>
          </w:p>
        </w:tc>
      </w:tr>
      <w:tr w:rsidR="00265530" w:rsidRPr="00265530" w:rsidTr="0094088B">
        <w:trPr>
          <w:trHeight w:val="127"/>
        </w:trPr>
        <w:tc>
          <w:tcPr>
            <w:tcW w:w="568" w:type="dxa"/>
            <w:vMerge w:val="restart"/>
            <w:tcBorders>
              <w:top w:val="single" w:sz="4" w:space="0" w:color="000000"/>
              <w:left w:val="single" w:sz="4" w:space="0" w:color="000000"/>
              <w:bottom w:val="nil"/>
              <w:right w:val="nil"/>
            </w:tcBorders>
            <w:shd w:val="clear" w:color="auto" w:fill="auto"/>
            <w:noWrap/>
            <w:hideMark/>
          </w:tcPr>
          <w:p w:rsidR="00265530" w:rsidRPr="00265530" w:rsidRDefault="00265530" w:rsidP="00265530">
            <w:pPr>
              <w:spacing w:after="0" w:line="240" w:lineRule="auto"/>
              <w:jc w:val="center"/>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208</w:t>
            </w:r>
          </w:p>
        </w:tc>
        <w:tc>
          <w:tcPr>
            <w:tcW w:w="581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Администрация городского поселения Безенчук муниципального района Безенчукский Самарской области</w:t>
            </w:r>
          </w:p>
        </w:tc>
        <w:tc>
          <w:tcPr>
            <w:tcW w:w="467" w:type="dxa"/>
            <w:tcBorders>
              <w:top w:val="single" w:sz="4" w:space="0" w:color="000000"/>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 </w:t>
            </w:r>
          </w:p>
        </w:tc>
        <w:tc>
          <w:tcPr>
            <w:tcW w:w="416" w:type="dxa"/>
            <w:tcBorders>
              <w:top w:val="single" w:sz="4" w:space="0" w:color="000000"/>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 </w:t>
            </w:r>
          </w:p>
        </w:tc>
        <w:tc>
          <w:tcPr>
            <w:tcW w:w="860" w:type="dxa"/>
            <w:tcBorders>
              <w:top w:val="single" w:sz="4" w:space="0" w:color="000000"/>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 </w:t>
            </w:r>
          </w:p>
        </w:tc>
        <w:tc>
          <w:tcPr>
            <w:tcW w:w="579" w:type="dxa"/>
            <w:tcBorders>
              <w:top w:val="single" w:sz="4" w:space="0" w:color="000000"/>
              <w:left w:val="nil"/>
              <w:bottom w:val="single" w:sz="4" w:space="0" w:color="000000"/>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 </w:t>
            </w:r>
          </w:p>
        </w:tc>
        <w:tc>
          <w:tcPr>
            <w:tcW w:w="833" w:type="dxa"/>
            <w:tcBorders>
              <w:top w:val="nil"/>
              <w:left w:val="single" w:sz="4" w:space="0" w:color="auto"/>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 </w:t>
            </w:r>
          </w:p>
        </w:tc>
        <w:tc>
          <w:tcPr>
            <w:tcW w:w="623" w:type="dxa"/>
            <w:tcBorders>
              <w:top w:val="nil"/>
              <w:left w:val="nil"/>
              <w:bottom w:val="single" w:sz="4" w:space="0" w:color="auto"/>
              <w:right w:val="single" w:sz="4" w:space="0" w:color="auto"/>
            </w:tcBorders>
            <w:shd w:val="clear" w:color="auto" w:fill="auto"/>
            <w:noWrap/>
            <w:vAlign w:val="bottom"/>
            <w:hideMark/>
          </w:tcPr>
          <w:p w:rsidR="00265530" w:rsidRPr="00265530" w:rsidRDefault="00265530" w:rsidP="00265530">
            <w:pPr>
              <w:spacing w:after="0" w:line="240" w:lineRule="auto"/>
              <w:rPr>
                <w:rFonts w:ascii="Arial CYR" w:eastAsia="Times New Roman" w:hAnsi="Arial CYR" w:cs="Arial CYR"/>
                <w:sz w:val="20"/>
                <w:szCs w:val="20"/>
                <w:lang w:eastAsia="ru-RU"/>
              </w:rPr>
            </w:pPr>
            <w:r w:rsidRPr="00265530">
              <w:rPr>
                <w:rFonts w:ascii="Arial CYR" w:eastAsia="Times New Roman" w:hAnsi="Arial CYR" w:cs="Arial CYR"/>
                <w:sz w:val="20"/>
                <w:szCs w:val="20"/>
                <w:lang w:eastAsia="ru-RU"/>
              </w:rPr>
              <w:t> </w:t>
            </w:r>
          </w:p>
        </w:tc>
        <w:tc>
          <w:tcPr>
            <w:tcW w:w="800" w:type="dxa"/>
            <w:tcBorders>
              <w:top w:val="nil"/>
              <w:left w:val="nil"/>
              <w:bottom w:val="single" w:sz="4" w:space="0" w:color="auto"/>
              <w:right w:val="single" w:sz="4" w:space="0" w:color="auto"/>
            </w:tcBorders>
            <w:shd w:val="clear" w:color="auto" w:fill="auto"/>
            <w:noWrap/>
            <w:vAlign w:val="bottom"/>
            <w:hideMark/>
          </w:tcPr>
          <w:p w:rsidR="00265530" w:rsidRPr="00265530" w:rsidRDefault="00265530" w:rsidP="00265530">
            <w:pPr>
              <w:spacing w:after="0" w:line="240" w:lineRule="auto"/>
              <w:rPr>
                <w:rFonts w:ascii="Arial CYR" w:eastAsia="Times New Roman" w:hAnsi="Arial CYR" w:cs="Arial CYR"/>
                <w:sz w:val="20"/>
                <w:szCs w:val="20"/>
                <w:lang w:eastAsia="ru-RU"/>
              </w:rPr>
            </w:pPr>
            <w:r w:rsidRPr="00265530">
              <w:rPr>
                <w:rFonts w:ascii="Arial CYR" w:eastAsia="Times New Roman" w:hAnsi="Arial CYR" w:cs="Arial CYR"/>
                <w:sz w:val="20"/>
                <w:szCs w:val="20"/>
                <w:lang w:eastAsia="ru-RU"/>
              </w:rPr>
              <w:t> </w:t>
            </w:r>
          </w:p>
        </w:tc>
      </w:tr>
      <w:tr w:rsidR="00265530" w:rsidRPr="00265530" w:rsidTr="0094088B">
        <w:trPr>
          <w:trHeight w:val="85"/>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auto" w:fill="auto"/>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Общегосударственные вопросы</w:t>
            </w:r>
          </w:p>
        </w:tc>
        <w:tc>
          <w:tcPr>
            <w:tcW w:w="467"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 </w:t>
            </w:r>
          </w:p>
        </w:tc>
        <w:tc>
          <w:tcPr>
            <w:tcW w:w="416"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 </w:t>
            </w:r>
          </w:p>
        </w:tc>
        <w:tc>
          <w:tcPr>
            <w:tcW w:w="860"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 </w:t>
            </w:r>
          </w:p>
        </w:tc>
        <w:tc>
          <w:tcPr>
            <w:tcW w:w="579" w:type="dxa"/>
            <w:tcBorders>
              <w:top w:val="nil"/>
              <w:left w:val="nil"/>
              <w:bottom w:val="single" w:sz="4" w:space="0" w:color="000000"/>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 </w:t>
            </w:r>
          </w:p>
        </w:tc>
        <w:tc>
          <w:tcPr>
            <w:tcW w:w="833" w:type="dxa"/>
            <w:tcBorders>
              <w:top w:val="nil"/>
              <w:left w:val="single" w:sz="4" w:space="0" w:color="auto"/>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 </w:t>
            </w:r>
          </w:p>
        </w:tc>
        <w:tc>
          <w:tcPr>
            <w:tcW w:w="623" w:type="dxa"/>
            <w:tcBorders>
              <w:top w:val="nil"/>
              <w:left w:val="nil"/>
              <w:bottom w:val="single" w:sz="4" w:space="0" w:color="auto"/>
              <w:right w:val="single" w:sz="4" w:space="0" w:color="auto"/>
            </w:tcBorders>
            <w:shd w:val="clear" w:color="auto" w:fill="auto"/>
            <w:noWrap/>
            <w:vAlign w:val="bottom"/>
            <w:hideMark/>
          </w:tcPr>
          <w:p w:rsidR="00265530" w:rsidRPr="00265530" w:rsidRDefault="00265530" w:rsidP="00265530">
            <w:pPr>
              <w:spacing w:after="0" w:line="240" w:lineRule="auto"/>
              <w:rPr>
                <w:rFonts w:ascii="Arial CYR" w:eastAsia="Times New Roman" w:hAnsi="Arial CYR" w:cs="Arial CYR"/>
                <w:sz w:val="20"/>
                <w:szCs w:val="20"/>
                <w:lang w:eastAsia="ru-RU"/>
              </w:rPr>
            </w:pPr>
            <w:r w:rsidRPr="00265530">
              <w:rPr>
                <w:rFonts w:ascii="Arial CYR" w:eastAsia="Times New Roman" w:hAnsi="Arial CYR" w:cs="Arial CYR"/>
                <w:sz w:val="20"/>
                <w:szCs w:val="20"/>
                <w:lang w:eastAsia="ru-RU"/>
              </w:rPr>
              <w:t> </w:t>
            </w:r>
          </w:p>
        </w:tc>
        <w:tc>
          <w:tcPr>
            <w:tcW w:w="800" w:type="dxa"/>
            <w:tcBorders>
              <w:top w:val="nil"/>
              <w:left w:val="nil"/>
              <w:bottom w:val="single" w:sz="4" w:space="0" w:color="auto"/>
              <w:right w:val="single" w:sz="4" w:space="0" w:color="auto"/>
            </w:tcBorders>
            <w:shd w:val="clear" w:color="auto" w:fill="auto"/>
            <w:noWrap/>
            <w:vAlign w:val="bottom"/>
            <w:hideMark/>
          </w:tcPr>
          <w:p w:rsidR="00265530" w:rsidRPr="00265530" w:rsidRDefault="00265530" w:rsidP="00265530">
            <w:pPr>
              <w:spacing w:after="0" w:line="240" w:lineRule="auto"/>
              <w:rPr>
                <w:rFonts w:ascii="Arial CYR" w:eastAsia="Times New Roman" w:hAnsi="Arial CYR" w:cs="Arial CYR"/>
                <w:sz w:val="20"/>
                <w:szCs w:val="20"/>
                <w:lang w:eastAsia="ru-RU"/>
              </w:rPr>
            </w:pPr>
            <w:r w:rsidRPr="00265530">
              <w:rPr>
                <w:rFonts w:ascii="Arial CYR" w:eastAsia="Times New Roman" w:hAnsi="Arial CYR" w:cs="Arial CYR"/>
                <w:sz w:val="20"/>
                <w:szCs w:val="20"/>
                <w:lang w:eastAsia="ru-RU"/>
              </w:rPr>
              <w:t> </w:t>
            </w:r>
          </w:p>
        </w:tc>
      </w:tr>
      <w:tr w:rsidR="00C56F0E" w:rsidRPr="00265530" w:rsidTr="0094088B">
        <w:trPr>
          <w:trHeight w:val="85"/>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467"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01</w:t>
            </w:r>
          </w:p>
        </w:tc>
        <w:tc>
          <w:tcPr>
            <w:tcW w:w="41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02</w:t>
            </w:r>
          </w:p>
        </w:tc>
        <w:tc>
          <w:tcPr>
            <w:tcW w:w="860"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 </w:t>
            </w:r>
          </w:p>
        </w:tc>
        <w:tc>
          <w:tcPr>
            <w:tcW w:w="579"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 </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885</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885</w:t>
            </w:r>
          </w:p>
        </w:tc>
      </w:tr>
      <w:tr w:rsidR="00C56F0E" w:rsidRPr="00265530" w:rsidTr="0094088B">
        <w:trPr>
          <w:trHeight w:val="85"/>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467"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01</w:t>
            </w:r>
          </w:p>
        </w:tc>
        <w:tc>
          <w:tcPr>
            <w:tcW w:w="41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02</w:t>
            </w:r>
          </w:p>
        </w:tc>
        <w:tc>
          <w:tcPr>
            <w:tcW w:w="860"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9911101</w:t>
            </w:r>
          </w:p>
        </w:tc>
        <w:tc>
          <w:tcPr>
            <w:tcW w:w="579"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885</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885</w:t>
            </w:r>
          </w:p>
        </w:tc>
      </w:tr>
      <w:tr w:rsidR="00C56F0E" w:rsidRPr="00265530" w:rsidTr="0094088B">
        <w:trPr>
          <w:trHeight w:val="85"/>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67"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01</w:t>
            </w:r>
          </w:p>
        </w:tc>
        <w:tc>
          <w:tcPr>
            <w:tcW w:w="41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02</w:t>
            </w:r>
          </w:p>
        </w:tc>
        <w:tc>
          <w:tcPr>
            <w:tcW w:w="860"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9911101</w:t>
            </w:r>
          </w:p>
        </w:tc>
        <w:tc>
          <w:tcPr>
            <w:tcW w:w="579"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120</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885</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885</w:t>
            </w:r>
          </w:p>
        </w:tc>
      </w:tr>
      <w:tr w:rsidR="00C56F0E" w:rsidRPr="00265530" w:rsidTr="0094088B">
        <w:trPr>
          <w:trHeight w:val="85"/>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67"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01</w:t>
            </w:r>
          </w:p>
        </w:tc>
        <w:tc>
          <w:tcPr>
            <w:tcW w:w="41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 </w:t>
            </w:r>
          </w:p>
        </w:tc>
        <w:tc>
          <w:tcPr>
            <w:tcW w:w="579"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 </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1154</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1154</w:t>
            </w:r>
          </w:p>
        </w:tc>
      </w:tr>
      <w:tr w:rsidR="00C56F0E" w:rsidRPr="00265530" w:rsidTr="0094088B">
        <w:trPr>
          <w:trHeight w:val="85"/>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467"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01</w:t>
            </w:r>
          </w:p>
        </w:tc>
        <w:tc>
          <w:tcPr>
            <w:tcW w:w="41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9911103</w:t>
            </w:r>
          </w:p>
        </w:tc>
        <w:tc>
          <w:tcPr>
            <w:tcW w:w="579"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1154</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1154</w:t>
            </w:r>
          </w:p>
        </w:tc>
      </w:tr>
      <w:tr w:rsidR="00C56F0E" w:rsidRPr="00265530" w:rsidTr="0094088B">
        <w:trPr>
          <w:trHeight w:val="85"/>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67"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01</w:t>
            </w:r>
          </w:p>
        </w:tc>
        <w:tc>
          <w:tcPr>
            <w:tcW w:w="41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9911103</w:t>
            </w:r>
          </w:p>
        </w:tc>
        <w:tc>
          <w:tcPr>
            <w:tcW w:w="579"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120</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1153</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1153</w:t>
            </w:r>
          </w:p>
        </w:tc>
      </w:tr>
      <w:tr w:rsidR="00C56F0E" w:rsidRPr="00265530" w:rsidTr="0094088B">
        <w:trPr>
          <w:trHeight w:val="85"/>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67"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01</w:t>
            </w:r>
          </w:p>
        </w:tc>
        <w:tc>
          <w:tcPr>
            <w:tcW w:w="41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9911103</w:t>
            </w:r>
          </w:p>
        </w:tc>
        <w:tc>
          <w:tcPr>
            <w:tcW w:w="579"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240</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r>
      <w:tr w:rsidR="00C56F0E" w:rsidRPr="00265530" w:rsidTr="0094088B">
        <w:trPr>
          <w:trHeight w:val="85"/>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Уплата налогов, сборов и иных платежей</w:t>
            </w:r>
          </w:p>
        </w:tc>
        <w:tc>
          <w:tcPr>
            <w:tcW w:w="467"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01</w:t>
            </w:r>
          </w:p>
        </w:tc>
        <w:tc>
          <w:tcPr>
            <w:tcW w:w="41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9911103</w:t>
            </w:r>
          </w:p>
        </w:tc>
        <w:tc>
          <w:tcPr>
            <w:tcW w:w="579"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850</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w:t>
            </w:r>
          </w:p>
        </w:tc>
      </w:tr>
      <w:tr w:rsidR="00C56F0E" w:rsidRPr="00265530" w:rsidTr="0094088B">
        <w:trPr>
          <w:trHeight w:val="161"/>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467"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01</w:t>
            </w:r>
          </w:p>
        </w:tc>
        <w:tc>
          <w:tcPr>
            <w:tcW w:w="41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04</w:t>
            </w:r>
          </w:p>
        </w:tc>
        <w:tc>
          <w:tcPr>
            <w:tcW w:w="860"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 </w:t>
            </w:r>
          </w:p>
        </w:tc>
        <w:tc>
          <w:tcPr>
            <w:tcW w:w="579"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 </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10144</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10144</w:t>
            </w:r>
          </w:p>
        </w:tc>
      </w:tr>
      <w:tr w:rsidR="00C56F0E" w:rsidRPr="00265530" w:rsidTr="0094088B">
        <w:trPr>
          <w:trHeight w:val="85"/>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467"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01</w:t>
            </w:r>
          </w:p>
        </w:tc>
        <w:tc>
          <w:tcPr>
            <w:tcW w:w="41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9911102</w:t>
            </w:r>
          </w:p>
        </w:tc>
        <w:tc>
          <w:tcPr>
            <w:tcW w:w="579"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9211</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9211</w:t>
            </w:r>
          </w:p>
        </w:tc>
      </w:tr>
      <w:tr w:rsidR="00C56F0E" w:rsidRPr="00265530" w:rsidTr="0094088B">
        <w:trPr>
          <w:trHeight w:val="85"/>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67"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01</w:t>
            </w:r>
          </w:p>
        </w:tc>
        <w:tc>
          <w:tcPr>
            <w:tcW w:w="41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9911102</w:t>
            </w:r>
          </w:p>
        </w:tc>
        <w:tc>
          <w:tcPr>
            <w:tcW w:w="579"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120</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7832</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7832</w:t>
            </w:r>
          </w:p>
        </w:tc>
      </w:tr>
      <w:tr w:rsidR="00C56F0E" w:rsidRPr="00265530" w:rsidTr="0094088B">
        <w:trPr>
          <w:trHeight w:val="85"/>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67"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01</w:t>
            </w:r>
          </w:p>
        </w:tc>
        <w:tc>
          <w:tcPr>
            <w:tcW w:w="41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9911102</w:t>
            </w:r>
          </w:p>
        </w:tc>
        <w:tc>
          <w:tcPr>
            <w:tcW w:w="579"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240</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1273</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1273</w:t>
            </w:r>
          </w:p>
        </w:tc>
      </w:tr>
      <w:tr w:rsidR="00C56F0E" w:rsidRPr="00265530" w:rsidTr="0094088B">
        <w:trPr>
          <w:trHeight w:val="85"/>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Уплата налогов, сборов и иных платежей</w:t>
            </w:r>
          </w:p>
        </w:tc>
        <w:tc>
          <w:tcPr>
            <w:tcW w:w="467"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01</w:t>
            </w:r>
          </w:p>
        </w:tc>
        <w:tc>
          <w:tcPr>
            <w:tcW w:w="41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9911102</w:t>
            </w:r>
          </w:p>
        </w:tc>
        <w:tc>
          <w:tcPr>
            <w:tcW w:w="579"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850</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106</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106</w:t>
            </w:r>
          </w:p>
        </w:tc>
      </w:tr>
      <w:tr w:rsidR="00C56F0E" w:rsidRPr="00265530" w:rsidTr="0094088B">
        <w:trPr>
          <w:trHeight w:val="85"/>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467"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01</w:t>
            </w:r>
          </w:p>
        </w:tc>
        <w:tc>
          <w:tcPr>
            <w:tcW w:w="41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7801102</w:t>
            </w:r>
          </w:p>
        </w:tc>
        <w:tc>
          <w:tcPr>
            <w:tcW w:w="579"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40</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40</w:t>
            </w:r>
          </w:p>
        </w:tc>
      </w:tr>
      <w:tr w:rsidR="00C56F0E" w:rsidRPr="00265530" w:rsidTr="0094088B">
        <w:trPr>
          <w:trHeight w:val="85"/>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67"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01</w:t>
            </w:r>
          </w:p>
        </w:tc>
        <w:tc>
          <w:tcPr>
            <w:tcW w:w="41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7801102</w:t>
            </w:r>
          </w:p>
        </w:tc>
        <w:tc>
          <w:tcPr>
            <w:tcW w:w="579"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240</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40</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40</w:t>
            </w:r>
          </w:p>
        </w:tc>
      </w:tr>
      <w:tr w:rsidR="00C56F0E" w:rsidRPr="00265530" w:rsidTr="0094088B">
        <w:trPr>
          <w:trHeight w:val="85"/>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на 2014-2016г"</w:t>
            </w:r>
          </w:p>
        </w:tc>
        <w:tc>
          <w:tcPr>
            <w:tcW w:w="467"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01</w:t>
            </w:r>
          </w:p>
        </w:tc>
        <w:tc>
          <w:tcPr>
            <w:tcW w:w="41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7001100</w:t>
            </w:r>
          </w:p>
        </w:tc>
        <w:tc>
          <w:tcPr>
            <w:tcW w:w="579"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440</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440</w:t>
            </w:r>
          </w:p>
        </w:tc>
      </w:tr>
      <w:tr w:rsidR="00C56F0E" w:rsidRPr="00265530" w:rsidTr="0094088B">
        <w:trPr>
          <w:trHeight w:val="85"/>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67"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01</w:t>
            </w:r>
          </w:p>
        </w:tc>
        <w:tc>
          <w:tcPr>
            <w:tcW w:w="41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7001102</w:t>
            </w:r>
          </w:p>
        </w:tc>
        <w:tc>
          <w:tcPr>
            <w:tcW w:w="579"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240</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440</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440</w:t>
            </w:r>
          </w:p>
        </w:tc>
      </w:tr>
      <w:tr w:rsidR="00C56F0E" w:rsidRPr="00265530" w:rsidTr="0094088B">
        <w:trPr>
          <w:trHeight w:val="85"/>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467"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01</w:t>
            </w:r>
          </w:p>
        </w:tc>
        <w:tc>
          <w:tcPr>
            <w:tcW w:w="41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7101100</w:t>
            </w:r>
          </w:p>
        </w:tc>
        <w:tc>
          <w:tcPr>
            <w:tcW w:w="579"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241</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241</w:t>
            </w:r>
          </w:p>
        </w:tc>
      </w:tr>
      <w:tr w:rsidR="00C56F0E" w:rsidRPr="00265530" w:rsidTr="0094088B">
        <w:trPr>
          <w:trHeight w:val="85"/>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67"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01</w:t>
            </w:r>
          </w:p>
        </w:tc>
        <w:tc>
          <w:tcPr>
            <w:tcW w:w="41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7101102</w:t>
            </w:r>
          </w:p>
        </w:tc>
        <w:tc>
          <w:tcPr>
            <w:tcW w:w="579"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240</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241</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241</w:t>
            </w:r>
          </w:p>
        </w:tc>
      </w:tr>
      <w:tr w:rsidR="00C56F0E" w:rsidRPr="00265530" w:rsidTr="0094088B">
        <w:trPr>
          <w:trHeight w:val="85"/>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МП " Улучшение условий и охрана труда в Администрации городского поселения Безенчук 2014-2016гг."</w:t>
            </w:r>
          </w:p>
        </w:tc>
        <w:tc>
          <w:tcPr>
            <w:tcW w:w="467"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01</w:t>
            </w:r>
          </w:p>
        </w:tc>
        <w:tc>
          <w:tcPr>
            <w:tcW w:w="41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7201100</w:t>
            </w:r>
          </w:p>
        </w:tc>
        <w:tc>
          <w:tcPr>
            <w:tcW w:w="579"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211</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211</w:t>
            </w:r>
          </w:p>
        </w:tc>
      </w:tr>
      <w:tr w:rsidR="00C56F0E" w:rsidRPr="00265530" w:rsidTr="0094088B">
        <w:trPr>
          <w:trHeight w:val="85"/>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67"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01</w:t>
            </w:r>
          </w:p>
        </w:tc>
        <w:tc>
          <w:tcPr>
            <w:tcW w:w="41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7201102</w:t>
            </w:r>
          </w:p>
        </w:tc>
        <w:tc>
          <w:tcPr>
            <w:tcW w:w="579"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240</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205</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205</w:t>
            </w:r>
          </w:p>
        </w:tc>
      </w:tr>
      <w:tr w:rsidR="00C56F0E" w:rsidRPr="00265530" w:rsidTr="0094088B">
        <w:trPr>
          <w:trHeight w:val="195"/>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стимулирующих субсидий</w:t>
            </w:r>
          </w:p>
        </w:tc>
        <w:tc>
          <w:tcPr>
            <w:tcW w:w="467"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01</w:t>
            </w:r>
          </w:p>
        </w:tc>
        <w:tc>
          <w:tcPr>
            <w:tcW w:w="41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7207210</w:t>
            </w:r>
          </w:p>
        </w:tc>
        <w:tc>
          <w:tcPr>
            <w:tcW w:w="579"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240</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6</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6</w:t>
            </w:r>
          </w:p>
        </w:tc>
      </w:tr>
      <w:tr w:rsidR="00C56F0E" w:rsidRPr="00265530" w:rsidTr="0025565E">
        <w:trPr>
          <w:trHeight w:val="85"/>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94088B">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xml:space="preserve">Межбюджетные трансферты </w:t>
            </w:r>
          </w:p>
        </w:tc>
        <w:tc>
          <w:tcPr>
            <w:tcW w:w="467" w:type="dxa"/>
            <w:tcBorders>
              <w:top w:val="nil"/>
              <w:left w:val="nil"/>
              <w:bottom w:val="single" w:sz="4" w:space="0" w:color="000000"/>
              <w:right w:val="single" w:sz="4" w:space="0" w:color="000000"/>
            </w:tcBorders>
            <w:shd w:val="clear" w:color="000000" w:fill="FFFFFF"/>
            <w:noWrap/>
            <w:hideMark/>
          </w:tcPr>
          <w:p w:rsidR="00265530" w:rsidRPr="00265530" w:rsidRDefault="00265530" w:rsidP="0094088B">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01</w:t>
            </w:r>
          </w:p>
        </w:tc>
        <w:tc>
          <w:tcPr>
            <w:tcW w:w="416" w:type="dxa"/>
            <w:tcBorders>
              <w:top w:val="nil"/>
              <w:left w:val="nil"/>
              <w:bottom w:val="single" w:sz="4" w:space="0" w:color="000000"/>
              <w:right w:val="single" w:sz="4" w:space="0" w:color="000000"/>
            </w:tcBorders>
            <w:shd w:val="clear" w:color="000000" w:fill="FFFFFF"/>
            <w:noWrap/>
            <w:hideMark/>
          </w:tcPr>
          <w:p w:rsidR="00265530" w:rsidRPr="00265530" w:rsidRDefault="00265530" w:rsidP="0094088B">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000000" w:fill="FFFFFF"/>
            <w:noWrap/>
            <w:hideMark/>
          </w:tcPr>
          <w:p w:rsidR="00265530" w:rsidRPr="00265530" w:rsidRDefault="00265530" w:rsidP="0094088B">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9907821</w:t>
            </w:r>
          </w:p>
        </w:tc>
        <w:tc>
          <w:tcPr>
            <w:tcW w:w="579" w:type="dxa"/>
            <w:tcBorders>
              <w:top w:val="nil"/>
              <w:left w:val="nil"/>
              <w:bottom w:val="single" w:sz="4" w:space="0" w:color="000000"/>
              <w:right w:val="nil"/>
            </w:tcBorders>
            <w:shd w:val="clear" w:color="000000" w:fill="FFFFFF"/>
            <w:noWrap/>
            <w:hideMark/>
          </w:tcPr>
          <w:p w:rsidR="00265530" w:rsidRPr="00265530" w:rsidRDefault="00265530" w:rsidP="0094088B">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540</w:t>
            </w:r>
          </w:p>
        </w:tc>
        <w:tc>
          <w:tcPr>
            <w:tcW w:w="833" w:type="dxa"/>
            <w:tcBorders>
              <w:top w:val="nil"/>
              <w:left w:val="single" w:sz="4" w:space="0" w:color="auto"/>
              <w:bottom w:val="single" w:sz="4" w:space="0" w:color="auto"/>
              <w:right w:val="nil"/>
            </w:tcBorders>
            <w:shd w:val="clear" w:color="000000" w:fill="FFFFFF"/>
            <w:noWrap/>
            <w:hideMark/>
          </w:tcPr>
          <w:p w:rsidR="00265530" w:rsidRPr="00265530" w:rsidRDefault="00265530" w:rsidP="0094088B">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w:t>
            </w:r>
          </w:p>
        </w:tc>
        <w:tc>
          <w:tcPr>
            <w:tcW w:w="623" w:type="dxa"/>
            <w:tcBorders>
              <w:top w:val="nil"/>
              <w:left w:val="single" w:sz="4" w:space="0" w:color="auto"/>
              <w:bottom w:val="single" w:sz="4" w:space="0" w:color="auto"/>
              <w:right w:val="single" w:sz="4" w:space="0" w:color="auto"/>
            </w:tcBorders>
            <w:shd w:val="clear" w:color="000000" w:fill="FFFFFF"/>
            <w:noWrap/>
            <w:hideMark/>
          </w:tcPr>
          <w:p w:rsidR="00265530" w:rsidRPr="00265530" w:rsidRDefault="00265530" w:rsidP="0094088B">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800" w:type="dxa"/>
            <w:tcBorders>
              <w:top w:val="nil"/>
              <w:left w:val="nil"/>
              <w:bottom w:val="single" w:sz="4" w:space="0" w:color="auto"/>
              <w:right w:val="single" w:sz="4" w:space="0" w:color="auto"/>
            </w:tcBorders>
            <w:shd w:val="clear" w:color="000000" w:fill="FFFFFF"/>
            <w:noWrap/>
            <w:hideMark/>
          </w:tcPr>
          <w:p w:rsidR="00265530" w:rsidRPr="00265530" w:rsidRDefault="00265530" w:rsidP="0094088B">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w:t>
            </w:r>
          </w:p>
        </w:tc>
      </w:tr>
      <w:tr w:rsidR="00C56F0E" w:rsidRPr="00265530" w:rsidTr="0094088B">
        <w:trPr>
          <w:trHeight w:val="426"/>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265530">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67"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01</w:t>
            </w:r>
          </w:p>
        </w:tc>
        <w:tc>
          <w:tcPr>
            <w:tcW w:w="41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9907821</w:t>
            </w:r>
          </w:p>
        </w:tc>
        <w:tc>
          <w:tcPr>
            <w:tcW w:w="579"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540</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w:t>
            </w:r>
          </w:p>
        </w:tc>
      </w:tr>
      <w:tr w:rsidR="00C56F0E" w:rsidRPr="00265530" w:rsidTr="003516C2">
        <w:trPr>
          <w:trHeight w:val="133"/>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w:t>
            </w:r>
            <w:proofErr w:type="gramStart"/>
            <w:r w:rsidRPr="00265530">
              <w:rPr>
                <w:rFonts w:ascii="Times New Roman" w:eastAsia="Times New Roman" w:hAnsi="Times New Roman" w:cs="Times New Roman"/>
                <w:b/>
                <w:bCs/>
                <w:sz w:val="16"/>
                <w:szCs w:val="16"/>
                <w:lang w:eastAsia="ru-RU"/>
              </w:rPr>
              <w:t>о(</w:t>
            </w:r>
            <w:proofErr w:type="gramEnd"/>
            <w:r w:rsidRPr="00265530">
              <w:rPr>
                <w:rFonts w:ascii="Times New Roman" w:eastAsia="Times New Roman" w:hAnsi="Times New Roman" w:cs="Times New Roman"/>
                <w:b/>
                <w:bCs/>
                <w:sz w:val="16"/>
                <w:szCs w:val="16"/>
                <w:lang w:eastAsia="ru-RU"/>
              </w:rPr>
              <w:t>финансово-бюджетного)надзора</w:t>
            </w:r>
          </w:p>
        </w:tc>
        <w:tc>
          <w:tcPr>
            <w:tcW w:w="467"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01</w:t>
            </w:r>
          </w:p>
        </w:tc>
        <w:tc>
          <w:tcPr>
            <w:tcW w:w="41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06</w:t>
            </w:r>
          </w:p>
        </w:tc>
        <w:tc>
          <w:tcPr>
            <w:tcW w:w="860"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 </w:t>
            </w:r>
          </w:p>
        </w:tc>
        <w:tc>
          <w:tcPr>
            <w:tcW w:w="579"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 </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40</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40</w:t>
            </w:r>
          </w:p>
        </w:tc>
      </w:tr>
      <w:tr w:rsidR="00C56F0E" w:rsidRPr="00265530" w:rsidTr="003516C2">
        <w:trPr>
          <w:trHeight w:val="85"/>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xml:space="preserve">Межбюджетные трансферты </w:t>
            </w:r>
          </w:p>
        </w:tc>
        <w:tc>
          <w:tcPr>
            <w:tcW w:w="467"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01</w:t>
            </w:r>
          </w:p>
        </w:tc>
        <w:tc>
          <w:tcPr>
            <w:tcW w:w="41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06</w:t>
            </w:r>
          </w:p>
        </w:tc>
        <w:tc>
          <w:tcPr>
            <w:tcW w:w="860"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9917821</w:t>
            </w:r>
          </w:p>
        </w:tc>
        <w:tc>
          <w:tcPr>
            <w:tcW w:w="579"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 </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40</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40</w:t>
            </w:r>
          </w:p>
        </w:tc>
      </w:tr>
      <w:tr w:rsidR="00C56F0E" w:rsidRPr="00265530" w:rsidTr="003516C2">
        <w:trPr>
          <w:trHeight w:val="539"/>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265530">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67"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01</w:t>
            </w:r>
          </w:p>
        </w:tc>
        <w:tc>
          <w:tcPr>
            <w:tcW w:w="41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06</w:t>
            </w:r>
          </w:p>
        </w:tc>
        <w:tc>
          <w:tcPr>
            <w:tcW w:w="860"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9917821</w:t>
            </w:r>
          </w:p>
        </w:tc>
        <w:tc>
          <w:tcPr>
            <w:tcW w:w="579"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40</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40</w:t>
            </w:r>
          </w:p>
        </w:tc>
      </w:tr>
      <w:tr w:rsidR="00C56F0E" w:rsidRPr="00265530" w:rsidTr="003516C2">
        <w:trPr>
          <w:trHeight w:val="85"/>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Иные межбюджетные трансферты</w:t>
            </w:r>
          </w:p>
        </w:tc>
        <w:tc>
          <w:tcPr>
            <w:tcW w:w="467"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01</w:t>
            </w:r>
          </w:p>
        </w:tc>
        <w:tc>
          <w:tcPr>
            <w:tcW w:w="41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06</w:t>
            </w:r>
          </w:p>
        </w:tc>
        <w:tc>
          <w:tcPr>
            <w:tcW w:w="860"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9917821</w:t>
            </w:r>
          </w:p>
        </w:tc>
        <w:tc>
          <w:tcPr>
            <w:tcW w:w="579"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540</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40</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40</w:t>
            </w:r>
          </w:p>
        </w:tc>
      </w:tr>
      <w:tr w:rsidR="00C56F0E" w:rsidRPr="00265530" w:rsidTr="003516C2">
        <w:trPr>
          <w:trHeight w:val="85"/>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Обеспечение проведения выборов</w:t>
            </w:r>
          </w:p>
        </w:tc>
        <w:tc>
          <w:tcPr>
            <w:tcW w:w="467"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01</w:t>
            </w:r>
          </w:p>
        </w:tc>
        <w:tc>
          <w:tcPr>
            <w:tcW w:w="41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07</w:t>
            </w:r>
          </w:p>
        </w:tc>
        <w:tc>
          <w:tcPr>
            <w:tcW w:w="860"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 </w:t>
            </w:r>
          </w:p>
        </w:tc>
        <w:tc>
          <w:tcPr>
            <w:tcW w:w="579"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 </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800</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800</w:t>
            </w:r>
          </w:p>
        </w:tc>
      </w:tr>
      <w:tr w:rsidR="00265530" w:rsidRPr="00265530" w:rsidTr="003516C2">
        <w:trPr>
          <w:trHeight w:val="85"/>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auto" w:fill="auto"/>
            <w:vAlign w:val="center"/>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Проведение выборов и референдумов</w:t>
            </w:r>
          </w:p>
        </w:tc>
        <w:tc>
          <w:tcPr>
            <w:tcW w:w="467"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01</w:t>
            </w:r>
          </w:p>
        </w:tc>
        <w:tc>
          <w:tcPr>
            <w:tcW w:w="416"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07</w:t>
            </w:r>
          </w:p>
        </w:tc>
        <w:tc>
          <w:tcPr>
            <w:tcW w:w="860"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9910000</w:t>
            </w:r>
          </w:p>
        </w:tc>
        <w:tc>
          <w:tcPr>
            <w:tcW w:w="579" w:type="dxa"/>
            <w:tcBorders>
              <w:top w:val="nil"/>
              <w:left w:val="nil"/>
              <w:bottom w:val="single" w:sz="4" w:space="0" w:color="000000"/>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833" w:type="dxa"/>
            <w:tcBorders>
              <w:top w:val="nil"/>
              <w:left w:val="single" w:sz="4" w:space="0" w:color="auto"/>
              <w:bottom w:val="single" w:sz="4" w:space="0" w:color="auto"/>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800</w:t>
            </w: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800" w:type="dxa"/>
            <w:tcBorders>
              <w:top w:val="nil"/>
              <w:left w:val="nil"/>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800</w:t>
            </w:r>
          </w:p>
        </w:tc>
      </w:tr>
      <w:tr w:rsidR="00265530" w:rsidRPr="00265530" w:rsidTr="003516C2">
        <w:trPr>
          <w:trHeight w:val="85"/>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auto" w:fill="auto"/>
            <w:vAlign w:val="center"/>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67"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01</w:t>
            </w:r>
          </w:p>
        </w:tc>
        <w:tc>
          <w:tcPr>
            <w:tcW w:w="416"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07</w:t>
            </w:r>
          </w:p>
        </w:tc>
        <w:tc>
          <w:tcPr>
            <w:tcW w:w="860"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9912000</w:t>
            </w:r>
          </w:p>
        </w:tc>
        <w:tc>
          <w:tcPr>
            <w:tcW w:w="579" w:type="dxa"/>
            <w:tcBorders>
              <w:top w:val="nil"/>
              <w:left w:val="nil"/>
              <w:bottom w:val="single" w:sz="4" w:space="0" w:color="000000"/>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240</w:t>
            </w:r>
          </w:p>
        </w:tc>
        <w:tc>
          <w:tcPr>
            <w:tcW w:w="833" w:type="dxa"/>
            <w:tcBorders>
              <w:top w:val="nil"/>
              <w:left w:val="single" w:sz="4" w:space="0" w:color="auto"/>
              <w:bottom w:val="single" w:sz="4" w:space="0" w:color="auto"/>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800</w:t>
            </w: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800" w:type="dxa"/>
            <w:tcBorders>
              <w:top w:val="nil"/>
              <w:left w:val="nil"/>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800</w:t>
            </w:r>
          </w:p>
        </w:tc>
      </w:tr>
      <w:tr w:rsidR="00C56F0E" w:rsidRPr="00265530" w:rsidTr="003516C2">
        <w:trPr>
          <w:trHeight w:val="85"/>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Резервные фонды</w:t>
            </w:r>
          </w:p>
        </w:tc>
        <w:tc>
          <w:tcPr>
            <w:tcW w:w="467"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01</w:t>
            </w:r>
          </w:p>
        </w:tc>
        <w:tc>
          <w:tcPr>
            <w:tcW w:w="41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11</w:t>
            </w:r>
          </w:p>
        </w:tc>
        <w:tc>
          <w:tcPr>
            <w:tcW w:w="860"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 </w:t>
            </w:r>
          </w:p>
        </w:tc>
        <w:tc>
          <w:tcPr>
            <w:tcW w:w="579"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 </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700</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-200</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500</w:t>
            </w:r>
          </w:p>
        </w:tc>
      </w:tr>
      <w:tr w:rsidR="00C56F0E" w:rsidRPr="00265530" w:rsidTr="003516C2">
        <w:trPr>
          <w:trHeight w:val="85"/>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Резервные фонды</w:t>
            </w:r>
          </w:p>
        </w:tc>
        <w:tc>
          <w:tcPr>
            <w:tcW w:w="467"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01</w:t>
            </w:r>
          </w:p>
        </w:tc>
        <w:tc>
          <w:tcPr>
            <w:tcW w:w="41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11</w:t>
            </w:r>
          </w:p>
        </w:tc>
        <w:tc>
          <w:tcPr>
            <w:tcW w:w="860"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9907990</w:t>
            </w:r>
          </w:p>
        </w:tc>
        <w:tc>
          <w:tcPr>
            <w:tcW w:w="579"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700</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-200</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500</w:t>
            </w:r>
          </w:p>
        </w:tc>
      </w:tr>
      <w:tr w:rsidR="00C56F0E" w:rsidRPr="00265530" w:rsidTr="003516C2">
        <w:trPr>
          <w:trHeight w:val="85"/>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Резервные средства</w:t>
            </w:r>
          </w:p>
        </w:tc>
        <w:tc>
          <w:tcPr>
            <w:tcW w:w="467"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01</w:t>
            </w:r>
          </w:p>
        </w:tc>
        <w:tc>
          <w:tcPr>
            <w:tcW w:w="41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11</w:t>
            </w:r>
          </w:p>
        </w:tc>
        <w:tc>
          <w:tcPr>
            <w:tcW w:w="860"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9907990</w:t>
            </w:r>
          </w:p>
        </w:tc>
        <w:tc>
          <w:tcPr>
            <w:tcW w:w="579"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870</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700</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-200</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500</w:t>
            </w:r>
          </w:p>
        </w:tc>
      </w:tr>
      <w:tr w:rsidR="00C56F0E" w:rsidRPr="00265530" w:rsidTr="003516C2">
        <w:trPr>
          <w:trHeight w:val="85"/>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Другие общегосударственные вопросы</w:t>
            </w:r>
          </w:p>
        </w:tc>
        <w:tc>
          <w:tcPr>
            <w:tcW w:w="467"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01</w:t>
            </w:r>
          </w:p>
        </w:tc>
        <w:tc>
          <w:tcPr>
            <w:tcW w:w="41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13</w:t>
            </w:r>
          </w:p>
        </w:tc>
        <w:tc>
          <w:tcPr>
            <w:tcW w:w="860"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579"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852</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852</w:t>
            </w:r>
          </w:p>
        </w:tc>
      </w:tr>
      <w:tr w:rsidR="00C56F0E" w:rsidRPr="00265530" w:rsidTr="003516C2">
        <w:trPr>
          <w:trHeight w:val="85"/>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467"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01</w:t>
            </w:r>
          </w:p>
        </w:tc>
        <w:tc>
          <w:tcPr>
            <w:tcW w:w="41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13</w:t>
            </w:r>
          </w:p>
        </w:tc>
        <w:tc>
          <w:tcPr>
            <w:tcW w:w="860"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7100000</w:t>
            </w:r>
          </w:p>
        </w:tc>
        <w:tc>
          <w:tcPr>
            <w:tcW w:w="579"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833</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833</w:t>
            </w:r>
          </w:p>
        </w:tc>
      </w:tr>
      <w:tr w:rsidR="00C56F0E" w:rsidRPr="00265530" w:rsidTr="00620A99">
        <w:trPr>
          <w:trHeight w:val="97"/>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67"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01</w:t>
            </w:r>
          </w:p>
        </w:tc>
        <w:tc>
          <w:tcPr>
            <w:tcW w:w="41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13</w:t>
            </w:r>
          </w:p>
        </w:tc>
        <w:tc>
          <w:tcPr>
            <w:tcW w:w="860"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7102000</w:t>
            </w:r>
          </w:p>
        </w:tc>
        <w:tc>
          <w:tcPr>
            <w:tcW w:w="579"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240</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833</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833</w:t>
            </w:r>
          </w:p>
        </w:tc>
      </w:tr>
      <w:tr w:rsidR="00265530" w:rsidRPr="00265530" w:rsidTr="00620A99">
        <w:trPr>
          <w:trHeight w:val="85"/>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стимулирующих субсидий</w:t>
            </w:r>
          </w:p>
        </w:tc>
        <w:tc>
          <w:tcPr>
            <w:tcW w:w="467"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01</w:t>
            </w:r>
          </w:p>
        </w:tc>
        <w:tc>
          <w:tcPr>
            <w:tcW w:w="416"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13</w:t>
            </w:r>
          </w:p>
        </w:tc>
        <w:tc>
          <w:tcPr>
            <w:tcW w:w="860"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7107240</w:t>
            </w:r>
          </w:p>
        </w:tc>
        <w:tc>
          <w:tcPr>
            <w:tcW w:w="579" w:type="dxa"/>
            <w:tcBorders>
              <w:top w:val="nil"/>
              <w:left w:val="nil"/>
              <w:bottom w:val="single" w:sz="4" w:space="0" w:color="000000"/>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240</w:t>
            </w:r>
          </w:p>
        </w:tc>
        <w:tc>
          <w:tcPr>
            <w:tcW w:w="833" w:type="dxa"/>
            <w:tcBorders>
              <w:top w:val="nil"/>
              <w:left w:val="single" w:sz="4" w:space="0" w:color="auto"/>
              <w:bottom w:val="single" w:sz="4" w:space="0" w:color="auto"/>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19</w:t>
            </w: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800" w:type="dxa"/>
            <w:tcBorders>
              <w:top w:val="nil"/>
              <w:left w:val="nil"/>
              <w:bottom w:val="nil"/>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19</w:t>
            </w:r>
          </w:p>
        </w:tc>
      </w:tr>
      <w:tr w:rsidR="00C56F0E" w:rsidRPr="00265530" w:rsidTr="00620A99">
        <w:trPr>
          <w:trHeight w:val="85"/>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auto"/>
              <w:bottom w:val="single" w:sz="4" w:space="0" w:color="auto"/>
              <w:right w:val="single" w:sz="4" w:space="0" w:color="auto"/>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Национальная безопасность и правоохранительная деятельность</w:t>
            </w:r>
          </w:p>
        </w:tc>
        <w:tc>
          <w:tcPr>
            <w:tcW w:w="467" w:type="dxa"/>
            <w:tcBorders>
              <w:top w:val="nil"/>
              <w:left w:val="nil"/>
              <w:bottom w:val="nil"/>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416" w:type="dxa"/>
            <w:tcBorders>
              <w:top w:val="nil"/>
              <w:left w:val="nil"/>
              <w:bottom w:val="nil"/>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860" w:type="dxa"/>
            <w:tcBorders>
              <w:top w:val="nil"/>
              <w:left w:val="nil"/>
              <w:bottom w:val="nil"/>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579" w:type="dxa"/>
            <w:tcBorders>
              <w:top w:val="nil"/>
              <w:left w:val="nil"/>
              <w:bottom w:val="nil"/>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800" w:type="dxa"/>
            <w:tcBorders>
              <w:top w:val="single" w:sz="4" w:space="0" w:color="auto"/>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r>
      <w:tr w:rsidR="00C56F0E" w:rsidRPr="00265530" w:rsidTr="00620A99">
        <w:trPr>
          <w:trHeight w:val="129"/>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auto"/>
              <w:bottom w:val="single" w:sz="4" w:space="0" w:color="auto"/>
              <w:right w:val="single" w:sz="4" w:space="0" w:color="auto"/>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Защита населения и территории от чрезвычайных ситуаций природного и техногенного характера</w:t>
            </w:r>
            <w:proofErr w:type="gramStart"/>
            <w:r w:rsidRPr="00265530">
              <w:rPr>
                <w:rFonts w:ascii="Times New Roman" w:eastAsia="Times New Roman" w:hAnsi="Times New Roman" w:cs="Times New Roman"/>
                <w:b/>
                <w:bCs/>
                <w:sz w:val="16"/>
                <w:szCs w:val="16"/>
                <w:lang w:eastAsia="ru-RU"/>
              </w:rPr>
              <w:t>,г</w:t>
            </w:r>
            <w:proofErr w:type="gramEnd"/>
            <w:r w:rsidRPr="00265530">
              <w:rPr>
                <w:rFonts w:ascii="Times New Roman" w:eastAsia="Times New Roman" w:hAnsi="Times New Roman" w:cs="Times New Roman"/>
                <w:b/>
                <w:bCs/>
                <w:sz w:val="16"/>
                <w:szCs w:val="16"/>
                <w:lang w:eastAsia="ru-RU"/>
              </w:rPr>
              <w:t>ражданская оборона</w:t>
            </w:r>
          </w:p>
        </w:tc>
        <w:tc>
          <w:tcPr>
            <w:tcW w:w="467" w:type="dxa"/>
            <w:tcBorders>
              <w:top w:val="single" w:sz="4" w:space="0" w:color="000000"/>
              <w:left w:val="nil"/>
              <w:bottom w:val="nil"/>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03</w:t>
            </w:r>
          </w:p>
        </w:tc>
        <w:tc>
          <w:tcPr>
            <w:tcW w:w="416" w:type="dxa"/>
            <w:tcBorders>
              <w:top w:val="single" w:sz="4" w:space="0" w:color="000000"/>
              <w:left w:val="nil"/>
              <w:bottom w:val="nil"/>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09</w:t>
            </w:r>
          </w:p>
        </w:tc>
        <w:tc>
          <w:tcPr>
            <w:tcW w:w="860" w:type="dxa"/>
            <w:tcBorders>
              <w:top w:val="single" w:sz="4" w:space="0" w:color="000000"/>
              <w:left w:val="nil"/>
              <w:bottom w:val="nil"/>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 </w:t>
            </w:r>
          </w:p>
        </w:tc>
        <w:tc>
          <w:tcPr>
            <w:tcW w:w="579" w:type="dxa"/>
            <w:tcBorders>
              <w:top w:val="single" w:sz="4" w:space="0" w:color="000000"/>
              <w:left w:val="nil"/>
              <w:bottom w:val="nil"/>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 </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167</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167</w:t>
            </w:r>
          </w:p>
        </w:tc>
      </w:tr>
      <w:tr w:rsidR="00C56F0E" w:rsidRPr="00265530" w:rsidTr="00620A99">
        <w:trPr>
          <w:trHeight w:val="85"/>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auto"/>
              <w:bottom w:val="single" w:sz="4" w:space="0" w:color="auto"/>
              <w:right w:val="single" w:sz="4" w:space="0" w:color="auto"/>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2014-2016гг"</w:t>
            </w:r>
          </w:p>
        </w:tc>
        <w:tc>
          <w:tcPr>
            <w:tcW w:w="467" w:type="dxa"/>
            <w:tcBorders>
              <w:top w:val="single" w:sz="4" w:space="0" w:color="auto"/>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03</w:t>
            </w:r>
          </w:p>
        </w:tc>
        <w:tc>
          <w:tcPr>
            <w:tcW w:w="416" w:type="dxa"/>
            <w:tcBorders>
              <w:top w:val="single" w:sz="4" w:space="0" w:color="auto"/>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09</w:t>
            </w:r>
          </w:p>
        </w:tc>
        <w:tc>
          <w:tcPr>
            <w:tcW w:w="860" w:type="dxa"/>
            <w:tcBorders>
              <w:top w:val="single" w:sz="4" w:space="0" w:color="auto"/>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7300000</w:t>
            </w:r>
          </w:p>
        </w:tc>
        <w:tc>
          <w:tcPr>
            <w:tcW w:w="579" w:type="dxa"/>
            <w:tcBorders>
              <w:top w:val="single" w:sz="4" w:space="0" w:color="auto"/>
              <w:left w:val="nil"/>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167</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167</w:t>
            </w:r>
          </w:p>
        </w:tc>
      </w:tr>
      <w:tr w:rsidR="00C56F0E" w:rsidRPr="00265530" w:rsidTr="00620A99">
        <w:trPr>
          <w:trHeight w:val="85"/>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000000"/>
              <w:bottom w:val="nil"/>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67" w:type="dxa"/>
            <w:tcBorders>
              <w:top w:val="nil"/>
              <w:left w:val="nil"/>
              <w:bottom w:val="nil"/>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03</w:t>
            </w:r>
          </w:p>
        </w:tc>
        <w:tc>
          <w:tcPr>
            <w:tcW w:w="416" w:type="dxa"/>
            <w:tcBorders>
              <w:top w:val="nil"/>
              <w:left w:val="nil"/>
              <w:bottom w:val="nil"/>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09</w:t>
            </w:r>
          </w:p>
        </w:tc>
        <w:tc>
          <w:tcPr>
            <w:tcW w:w="860" w:type="dxa"/>
            <w:tcBorders>
              <w:top w:val="nil"/>
              <w:left w:val="nil"/>
              <w:bottom w:val="nil"/>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7302000</w:t>
            </w:r>
          </w:p>
        </w:tc>
        <w:tc>
          <w:tcPr>
            <w:tcW w:w="579" w:type="dxa"/>
            <w:tcBorders>
              <w:top w:val="nil"/>
              <w:left w:val="nil"/>
              <w:bottom w:val="nil"/>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240</w:t>
            </w:r>
          </w:p>
        </w:tc>
        <w:tc>
          <w:tcPr>
            <w:tcW w:w="833" w:type="dxa"/>
            <w:tcBorders>
              <w:top w:val="nil"/>
              <w:left w:val="nil"/>
              <w:bottom w:val="nil"/>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157</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157</w:t>
            </w:r>
          </w:p>
        </w:tc>
      </w:tr>
      <w:tr w:rsidR="00C56F0E" w:rsidRPr="00265530" w:rsidTr="00620A99">
        <w:trPr>
          <w:trHeight w:val="85"/>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single" w:sz="4" w:space="0" w:color="auto"/>
              <w:left w:val="single" w:sz="4" w:space="0" w:color="auto"/>
              <w:bottom w:val="single" w:sz="4" w:space="0" w:color="auto"/>
              <w:right w:val="single" w:sz="4" w:space="0" w:color="auto"/>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симулирующих субсидий</w:t>
            </w:r>
          </w:p>
        </w:tc>
        <w:tc>
          <w:tcPr>
            <w:tcW w:w="467" w:type="dxa"/>
            <w:tcBorders>
              <w:top w:val="single" w:sz="4" w:space="0" w:color="auto"/>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03</w:t>
            </w:r>
          </w:p>
        </w:tc>
        <w:tc>
          <w:tcPr>
            <w:tcW w:w="416" w:type="dxa"/>
            <w:tcBorders>
              <w:top w:val="single" w:sz="4" w:space="0" w:color="auto"/>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09</w:t>
            </w:r>
          </w:p>
        </w:tc>
        <w:tc>
          <w:tcPr>
            <w:tcW w:w="860" w:type="dxa"/>
            <w:tcBorders>
              <w:top w:val="single" w:sz="4" w:space="0" w:color="auto"/>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7307240</w:t>
            </w:r>
          </w:p>
        </w:tc>
        <w:tc>
          <w:tcPr>
            <w:tcW w:w="579" w:type="dxa"/>
            <w:tcBorders>
              <w:top w:val="single" w:sz="4" w:space="0" w:color="auto"/>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240</w:t>
            </w:r>
          </w:p>
        </w:tc>
        <w:tc>
          <w:tcPr>
            <w:tcW w:w="833" w:type="dxa"/>
            <w:tcBorders>
              <w:top w:val="single" w:sz="4" w:space="0" w:color="auto"/>
              <w:left w:val="nil"/>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10</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10</w:t>
            </w:r>
          </w:p>
        </w:tc>
      </w:tr>
      <w:tr w:rsidR="00265530" w:rsidRPr="00265530" w:rsidTr="00620A99">
        <w:trPr>
          <w:trHeight w:val="85"/>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auto"/>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467" w:type="dxa"/>
            <w:tcBorders>
              <w:top w:val="nil"/>
              <w:left w:val="nil"/>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03</w:t>
            </w:r>
          </w:p>
        </w:tc>
        <w:tc>
          <w:tcPr>
            <w:tcW w:w="416" w:type="dxa"/>
            <w:tcBorders>
              <w:top w:val="nil"/>
              <w:left w:val="nil"/>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14</w:t>
            </w:r>
          </w:p>
        </w:tc>
        <w:tc>
          <w:tcPr>
            <w:tcW w:w="860" w:type="dxa"/>
            <w:tcBorders>
              <w:top w:val="nil"/>
              <w:left w:val="nil"/>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579" w:type="dxa"/>
            <w:tcBorders>
              <w:top w:val="nil"/>
              <w:left w:val="nil"/>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833" w:type="dxa"/>
            <w:tcBorders>
              <w:top w:val="nil"/>
              <w:left w:val="nil"/>
              <w:bottom w:val="nil"/>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311</w:t>
            </w: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w:t>
            </w:r>
          </w:p>
        </w:tc>
        <w:tc>
          <w:tcPr>
            <w:tcW w:w="800" w:type="dxa"/>
            <w:tcBorders>
              <w:top w:val="nil"/>
              <w:left w:val="nil"/>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311</w:t>
            </w:r>
          </w:p>
        </w:tc>
      </w:tr>
      <w:tr w:rsidR="00265530" w:rsidRPr="00265530" w:rsidTr="00620A99">
        <w:trPr>
          <w:trHeight w:val="85"/>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xml:space="preserve">Межбюджетные трансферты </w:t>
            </w:r>
          </w:p>
        </w:tc>
        <w:tc>
          <w:tcPr>
            <w:tcW w:w="467" w:type="dxa"/>
            <w:tcBorders>
              <w:top w:val="nil"/>
              <w:left w:val="nil"/>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03</w:t>
            </w:r>
          </w:p>
        </w:tc>
        <w:tc>
          <w:tcPr>
            <w:tcW w:w="416" w:type="dxa"/>
            <w:tcBorders>
              <w:top w:val="nil"/>
              <w:left w:val="nil"/>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14</w:t>
            </w:r>
          </w:p>
        </w:tc>
        <w:tc>
          <w:tcPr>
            <w:tcW w:w="860"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9907330</w:t>
            </w:r>
          </w:p>
        </w:tc>
        <w:tc>
          <w:tcPr>
            <w:tcW w:w="579" w:type="dxa"/>
            <w:tcBorders>
              <w:top w:val="nil"/>
              <w:left w:val="nil"/>
              <w:bottom w:val="single" w:sz="4" w:space="0" w:color="000000"/>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 </w:t>
            </w:r>
          </w:p>
        </w:tc>
        <w:tc>
          <w:tcPr>
            <w:tcW w:w="833" w:type="dxa"/>
            <w:tcBorders>
              <w:top w:val="single" w:sz="4" w:space="0" w:color="auto"/>
              <w:left w:val="single" w:sz="4" w:space="0" w:color="auto"/>
              <w:bottom w:val="nil"/>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156</w:t>
            </w:r>
          </w:p>
        </w:tc>
        <w:tc>
          <w:tcPr>
            <w:tcW w:w="623" w:type="dxa"/>
            <w:tcBorders>
              <w:top w:val="nil"/>
              <w:left w:val="single" w:sz="4" w:space="0" w:color="auto"/>
              <w:bottom w:val="nil"/>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800" w:type="dxa"/>
            <w:tcBorders>
              <w:top w:val="nil"/>
              <w:left w:val="nil"/>
              <w:bottom w:val="nil"/>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156</w:t>
            </w:r>
          </w:p>
        </w:tc>
      </w:tr>
      <w:tr w:rsidR="00265530" w:rsidRPr="00265530" w:rsidTr="00620A99">
        <w:trPr>
          <w:trHeight w:val="275"/>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265530">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67" w:type="dxa"/>
            <w:tcBorders>
              <w:top w:val="nil"/>
              <w:left w:val="nil"/>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03</w:t>
            </w:r>
          </w:p>
        </w:tc>
        <w:tc>
          <w:tcPr>
            <w:tcW w:w="416" w:type="dxa"/>
            <w:tcBorders>
              <w:top w:val="nil"/>
              <w:left w:val="nil"/>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14</w:t>
            </w:r>
          </w:p>
        </w:tc>
        <w:tc>
          <w:tcPr>
            <w:tcW w:w="860"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9907330</w:t>
            </w:r>
          </w:p>
        </w:tc>
        <w:tc>
          <w:tcPr>
            <w:tcW w:w="579" w:type="dxa"/>
            <w:tcBorders>
              <w:top w:val="nil"/>
              <w:left w:val="nil"/>
              <w:bottom w:val="single" w:sz="4" w:space="0" w:color="000000"/>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833" w:type="dxa"/>
            <w:tcBorders>
              <w:top w:val="single" w:sz="4" w:space="0" w:color="auto"/>
              <w:left w:val="single" w:sz="4" w:space="0" w:color="auto"/>
              <w:bottom w:val="nil"/>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156</w:t>
            </w:r>
          </w:p>
        </w:tc>
        <w:tc>
          <w:tcPr>
            <w:tcW w:w="623" w:type="dxa"/>
            <w:tcBorders>
              <w:top w:val="single" w:sz="4" w:space="0" w:color="auto"/>
              <w:left w:val="single" w:sz="4" w:space="0" w:color="auto"/>
              <w:bottom w:val="nil"/>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800" w:type="dxa"/>
            <w:tcBorders>
              <w:top w:val="single" w:sz="4" w:space="0" w:color="auto"/>
              <w:left w:val="nil"/>
              <w:bottom w:val="nil"/>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156</w:t>
            </w:r>
          </w:p>
        </w:tc>
      </w:tr>
      <w:tr w:rsidR="00265530" w:rsidRPr="00265530" w:rsidTr="00620A99">
        <w:trPr>
          <w:trHeight w:val="85"/>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000000"/>
              <w:bottom w:val="nil"/>
              <w:right w:val="single" w:sz="4" w:space="0" w:color="000000"/>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Иные межбюджетные трансферты</w:t>
            </w:r>
          </w:p>
        </w:tc>
        <w:tc>
          <w:tcPr>
            <w:tcW w:w="467" w:type="dxa"/>
            <w:tcBorders>
              <w:top w:val="nil"/>
              <w:left w:val="nil"/>
              <w:bottom w:val="nil"/>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03</w:t>
            </w:r>
          </w:p>
        </w:tc>
        <w:tc>
          <w:tcPr>
            <w:tcW w:w="416" w:type="dxa"/>
            <w:tcBorders>
              <w:top w:val="nil"/>
              <w:left w:val="nil"/>
              <w:bottom w:val="nil"/>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14</w:t>
            </w:r>
          </w:p>
        </w:tc>
        <w:tc>
          <w:tcPr>
            <w:tcW w:w="860" w:type="dxa"/>
            <w:tcBorders>
              <w:top w:val="nil"/>
              <w:left w:val="nil"/>
              <w:bottom w:val="nil"/>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9907330</w:t>
            </w:r>
          </w:p>
        </w:tc>
        <w:tc>
          <w:tcPr>
            <w:tcW w:w="579" w:type="dxa"/>
            <w:tcBorders>
              <w:top w:val="nil"/>
              <w:left w:val="nil"/>
              <w:bottom w:val="nil"/>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540</w:t>
            </w:r>
          </w:p>
        </w:tc>
        <w:tc>
          <w:tcPr>
            <w:tcW w:w="833" w:type="dxa"/>
            <w:tcBorders>
              <w:top w:val="single" w:sz="4" w:space="0" w:color="auto"/>
              <w:left w:val="single" w:sz="4" w:space="0" w:color="auto"/>
              <w:bottom w:val="nil"/>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156</w:t>
            </w:r>
          </w:p>
        </w:tc>
        <w:tc>
          <w:tcPr>
            <w:tcW w:w="623" w:type="dxa"/>
            <w:tcBorders>
              <w:top w:val="single" w:sz="4" w:space="0" w:color="auto"/>
              <w:left w:val="single" w:sz="4" w:space="0" w:color="auto"/>
              <w:bottom w:val="nil"/>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800" w:type="dxa"/>
            <w:tcBorders>
              <w:top w:val="single" w:sz="4" w:space="0" w:color="auto"/>
              <w:left w:val="nil"/>
              <w:bottom w:val="nil"/>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156</w:t>
            </w:r>
          </w:p>
        </w:tc>
      </w:tr>
      <w:tr w:rsidR="00C56F0E" w:rsidRPr="00265530" w:rsidTr="00620A99">
        <w:trPr>
          <w:trHeight w:val="473"/>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single" w:sz="4" w:space="0" w:color="auto"/>
              <w:left w:val="single" w:sz="4" w:space="0" w:color="auto"/>
              <w:bottom w:val="single" w:sz="4" w:space="0" w:color="auto"/>
              <w:right w:val="single" w:sz="4" w:space="0" w:color="auto"/>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МП "«Мероприятия по профилактике терроризма и экстремизма</w:t>
            </w:r>
            <w:proofErr w:type="gramStart"/>
            <w:r w:rsidRPr="00265530">
              <w:rPr>
                <w:rFonts w:ascii="Times New Roman" w:eastAsia="Times New Roman" w:hAnsi="Times New Roman" w:cs="Times New Roman"/>
                <w:sz w:val="16"/>
                <w:szCs w:val="16"/>
                <w:lang w:eastAsia="ru-RU"/>
              </w:rPr>
              <w:t xml:space="preserve"> ,</w:t>
            </w:r>
            <w:proofErr w:type="gramEnd"/>
            <w:r w:rsidRPr="00265530">
              <w:rPr>
                <w:rFonts w:ascii="Times New Roman" w:eastAsia="Times New Roman" w:hAnsi="Times New Roman" w:cs="Times New Roman"/>
                <w:sz w:val="16"/>
                <w:szCs w:val="16"/>
                <w:lang w:eastAsia="ru-RU"/>
              </w:rPr>
              <w:t xml:space="preserve"> а также минимизации и (или) ликвидации последствий проявлений терроризма и экстремизма на территории городского поселения Безенчук на 2015-2016гг»</w:t>
            </w:r>
          </w:p>
        </w:tc>
        <w:tc>
          <w:tcPr>
            <w:tcW w:w="467" w:type="dxa"/>
            <w:tcBorders>
              <w:top w:val="single" w:sz="4" w:space="0" w:color="auto"/>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03</w:t>
            </w:r>
          </w:p>
        </w:tc>
        <w:tc>
          <w:tcPr>
            <w:tcW w:w="416" w:type="dxa"/>
            <w:tcBorders>
              <w:top w:val="single" w:sz="4" w:space="0" w:color="auto"/>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14</w:t>
            </w:r>
          </w:p>
        </w:tc>
        <w:tc>
          <w:tcPr>
            <w:tcW w:w="860" w:type="dxa"/>
            <w:tcBorders>
              <w:top w:val="single" w:sz="4" w:space="0" w:color="auto"/>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7900000</w:t>
            </w:r>
          </w:p>
        </w:tc>
        <w:tc>
          <w:tcPr>
            <w:tcW w:w="579" w:type="dxa"/>
            <w:tcBorders>
              <w:top w:val="single" w:sz="4" w:space="0" w:color="auto"/>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240</w:t>
            </w:r>
          </w:p>
        </w:tc>
        <w:tc>
          <w:tcPr>
            <w:tcW w:w="833" w:type="dxa"/>
            <w:tcBorders>
              <w:top w:val="single" w:sz="4" w:space="0" w:color="auto"/>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155</w:t>
            </w:r>
          </w:p>
        </w:tc>
        <w:tc>
          <w:tcPr>
            <w:tcW w:w="623" w:type="dxa"/>
            <w:tcBorders>
              <w:top w:val="single" w:sz="4" w:space="0" w:color="auto"/>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800" w:type="dxa"/>
            <w:tcBorders>
              <w:top w:val="single" w:sz="4" w:space="0" w:color="auto"/>
              <w:left w:val="nil"/>
              <w:bottom w:val="nil"/>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155</w:t>
            </w:r>
          </w:p>
        </w:tc>
      </w:tr>
      <w:tr w:rsidR="00C56F0E" w:rsidRPr="00265530" w:rsidTr="00620A99">
        <w:trPr>
          <w:trHeight w:val="85"/>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67"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03</w:t>
            </w:r>
          </w:p>
        </w:tc>
        <w:tc>
          <w:tcPr>
            <w:tcW w:w="416"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14</w:t>
            </w:r>
          </w:p>
        </w:tc>
        <w:tc>
          <w:tcPr>
            <w:tcW w:w="86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7902000</w:t>
            </w:r>
          </w:p>
        </w:tc>
        <w:tc>
          <w:tcPr>
            <w:tcW w:w="57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240</w:t>
            </w:r>
          </w:p>
        </w:tc>
        <w:tc>
          <w:tcPr>
            <w:tcW w:w="833"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155</w:t>
            </w:r>
          </w:p>
        </w:tc>
        <w:tc>
          <w:tcPr>
            <w:tcW w:w="623"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800" w:type="dxa"/>
            <w:tcBorders>
              <w:top w:val="single" w:sz="4" w:space="0" w:color="auto"/>
              <w:left w:val="nil"/>
              <w:bottom w:val="nil"/>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155</w:t>
            </w:r>
          </w:p>
        </w:tc>
      </w:tr>
      <w:tr w:rsidR="00C56F0E" w:rsidRPr="00265530" w:rsidTr="00620A99">
        <w:trPr>
          <w:trHeight w:val="85"/>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auto"/>
              <w:bottom w:val="single" w:sz="4" w:space="0" w:color="auto"/>
              <w:right w:val="single" w:sz="4" w:space="0" w:color="auto"/>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Национальная экономика</w:t>
            </w:r>
          </w:p>
        </w:tc>
        <w:tc>
          <w:tcPr>
            <w:tcW w:w="467"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416"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86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579" w:type="dxa"/>
            <w:tcBorders>
              <w:top w:val="nil"/>
              <w:left w:val="nil"/>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623" w:type="dxa"/>
            <w:tcBorders>
              <w:top w:val="nil"/>
              <w:left w:val="single" w:sz="4" w:space="0" w:color="auto"/>
              <w:bottom w:val="nil"/>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800" w:type="dxa"/>
            <w:tcBorders>
              <w:top w:val="single" w:sz="4" w:space="0" w:color="auto"/>
              <w:left w:val="nil"/>
              <w:bottom w:val="nil"/>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r>
      <w:tr w:rsidR="00C56F0E" w:rsidRPr="00265530" w:rsidTr="00620A99">
        <w:trPr>
          <w:trHeight w:val="85"/>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auto"/>
              <w:bottom w:val="single" w:sz="4" w:space="0" w:color="auto"/>
              <w:right w:val="single" w:sz="4" w:space="0" w:color="auto"/>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Сельское хозяйство и рыболовство</w:t>
            </w:r>
          </w:p>
        </w:tc>
        <w:tc>
          <w:tcPr>
            <w:tcW w:w="467"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04</w:t>
            </w:r>
          </w:p>
        </w:tc>
        <w:tc>
          <w:tcPr>
            <w:tcW w:w="416"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05</w:t>
            </w:r>
          </w:p>
        </w:tc>
        <w:tc>
          <w:tcPr>
            <w:tcW w:w="86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 </w:t>
            </w:r>
          </w:p>
        </w:tc>
        <w:tc>
          <w:tcPr>
            <w:tcW w:w="579" w:type="dxa"/>
            <w:tcBorders>
              <w:top w:val="nil"/>
              <w:left w:val="nil"/>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 </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38</w:t>
            </w:r>
          </w:p>
        </w:tc>
        <w:tc>
          <w:tcPr>
            <w:tcW w:w="623" w:type="dxa"/>
            <w:tcBorders>
              <w:top w:val="single" w:sz="4" w:space="0" w:color="auto"/>
              <w:left w:val="single" w:sz="4" w:space="0" w:color="auto"/>
              <w:bottom w:val="nil"/>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w:t>
            </w:r>
          </w:p>
        </w:tc>
        <w:tc>
          <w:tcPr>
            <w:tcW w:w="800" w:type="dxa"/>
            <w:tcBorders>
              <w:top w:val="single" w:sz="4" w:space="0" w:color="auto"/>
              <w:left w:val="nil"/>
              <w:bottom w:val="nil"/>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38</w:t>
            </w:r>
          </w:p>
        </w:tc>
      </w:tr>
      <w:tr w:rsidR="00C56F0E" w:rsidRPr="00265530" w:rsidTr="00620A99">
        <w:trPr>
          <w:trHeight w:val="85"/>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xml:space="preserve">Межбюджетные трансферты </w:t>
            </w:r>
          </w:p>
        </w:tc>
        <w:tc>
          <w:tcPr>
            <w:tcW w:w="467"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04</w:t>
            </w:r>
          </w:p>
        </w:tc>
        <w:tc>
          <w:tcPr>
            <w:tcW w:w="416"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05</w:t>
            </w:r>
          </w:p>
        </w:tc>
        <w:tc>
          <w:tcPr>
            <w:tcW w:w="860"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9947232</w:t>
            </w:r>
          </w:p>
        </w:tc>
        <w:tc>
          <w:tcPr>
            <w:tcW w:w="579" w:type="dxa"/>
            <w:tcBorders>
              <w:top w:val="nil"/>
              <w:left w:val="nil"/>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38</w:t>
            </w:r>
          </w:p>
        </w:tc>
        <w:tc>
          <w:tcPr>
            <w:tcW w:w="62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800" w:type="dxa"/>
            <w:tcBorders>
              <w:top w:val="single" w:sz="4" w:space="0" w:color="auto"/>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38</w:t>
            </w:r>
          </w:p>
        </w:tc>
      </w:tr>
      <w:tr w:rsidR="00C56F0E" w:rsidRPr="00265530" w:rsidTr="00620A99">
        <w:trPr>
          <w:trHeight w:val="324"/>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265530">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67"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04</w:t>
            </w:r>
          </w:p>
        </w:tc>
        <w:tc>
          <w:tcPr>
            <w:tcW w:w="416"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05</w:t>
            </w:r>
          </w:p>
        </w:tc>
        <w:tc>
          <w:tcPr>
            <w:tcW w:w="860" w:type="dxa"/>
            <w:tcBorders>
              <w:top w:val="nil"/>
              <w:left w:val="nil"/>
              <w:bottom w:val="nil"/>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9947232</w:t>
            </w:r>
          </w:p>
        </w:tc>
        <w:tc>
          <w:tcPr>
            <w:tcW w:w="579" w:type="dxa"/>
            <w:tcBorders>
              <w:top w:val="nil"/>
              <w:left w:val="nil"/>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38</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38</w:t>
            </w:r>
          </w:p>
        </w:tc>
      </w:tr>
      <w:tr w:rsidR="00C56F0E" w:rsidRPr="00265530" w:rsidTr="00620A99">
        <w:trPr>
          <w:trHeight w:val="85"/>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Иные межбюджетные трансферты</w:t>
            </w:r>
          </w:p>
        </w:tc>
        <w:tc>
          <w:tcPr>
            <w:tcW w:w="467"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04</w:t>
            </w:r>
          </w:p>
        </w:tc>
        <w:tc>
          <w:tcPr>
            <w:tcW w:w="416"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05</w:t>
            </w:r>
          </w:p>
        </w:tc>
        <w:tc>
          <w:tcPr>
            <w:tcW w:w="860" w:type="dxa"/>
            <w:tcBorders>
              <w:top w:val="single" w:sz="4" w:space="0" w:color="000000"/>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9947232</w:t>
            </w:r>
          </w:p>
        </w:tc>
        <w:tc>
          <w:tcPr>
            <w:tcW w:w="579" w:type="dxa"/>
            <w:tcBorders>
              <w:top w:val="nil"/>
              <w:left w:val="nil"/>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540</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38</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38</w:t>
            </w:r>
          </w:p>
        </w:tc>
      </w:tr>
      <w:tr w:rsidR="00C56F0E" w:rsidRPr="00265530" w:rsidTr="00620A99">
        <w:trPr>
          <w:trHeight w:val="85"/>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000000"/>
              <w:bottom w:val="nil"/>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Дорожное хозяйство (Дорожные фонды)</w:t>
            </w:r>
          </w:p>
        </w:tc>
        <w:tc>
          <w:tcPr>
            <w:tcW w:w="467" w:type="dxa"/>
            <w:tcBorders>
              <w:top w:val="nil"/>
              <w:left w:val="nil"/>
              <w:bottom w:val="nil"/>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04</w:t>
            </w:r>
          </w:p>
        </w:tc>
        <w:tc>
          <w:tcPr>
            <w:tcW w:w="416" w:type="dxa"/>
            <w:tcBorders>
              <w:top w:val="nil"/>
              <w:left w:val="nil"/>
              <w:bottom w:val="nil"/>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09</w:t>
            </w:r>
          </w:p>
        </w:tc>
        <w:tc>
          <w:tcPr>
            <w:tcW w:w="860" w:type="dxa"/>
            <w:tcBorders>
              <w:top w:val="nil"/>
              <w:left w:val="nil"/>
              <w:bottom w:val="nil"/>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 </w:t>
            </w:r>
          </w:p>
        </w:tc>
        <w:tc>
          <w:tcPr>
            <w:tcW w:w="579" w:type="dxa"/>
            <w:tcBorders>
              <w:top w:val="nil"/>
              <w:left w:val="nil"/>
              <w:bottom w:val="nil"/>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 </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45488</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45488</w:t>
            </w:r>
          </w:p>
        </w:tc>
      </w:tr>
      <w:tr w:rsidR="00C56F0E" w:rsidRPr="00265530" w:rsidTr="00620A99">
        <w:trPr>
          <w:trHeight w:val="85"/>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single" w:sz="4" w:space="0" w:color="auto"/>
              <w:left w:val="single" w:sz="4" w:space="0" w:color="auto"/>
              <w:bottom w:val="single" w:sz="4" w:space="0" w:color="auto"/>
              <w:right w:val="single" w:sz="4" w:space="0" w:color="auto"/>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2014-2016г."</w:t>
            </w:r>
          </w:p>
        </w:tc>
        <w:tc>
          <w:tcPr>
            <w:tcW w:w="467" w:type="dxa"/>
            <w:tcBorders>
              <w:top w:val="single" w:sz="4" w:space="0" w:color="auto"/>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04</w:t>
            </w:r>
          </w:p>
        </w:tc>
        <w:tc>
          <w:tcPr>
            <w:tcW w:w="416" w:type="dxa"/>
            <w:tcBorders>
              <w:top w:val="single" w:sz="4" w:space="0" w:color="auto"/>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09</w:t>
            </w:r>
          </w:p>
        </w:tc>
        <w:tc>
          <w:tcPr>
            <w:tcW w:w="860" w:type="dxa"/>
            <w:tcBorders>
              <w:top w:val="single" w:sz="4" w:space="0" w:color="auto"/>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7400000</w:t>
            </w:r>
          </w:p>
        </w:tc>
        <w:tc>
          <w:tcPr>
            <w:tcW w:w="579" w:type="dxa"/>
            <w:tcBorders>
              <w:top w:val="single" w:sz="4" w:space="0" w:color="auto"/>
              <w:left w:val="nil"/>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3771</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3771</w:t>
            </w:r>
          </w:p>
        </w:tc>
      </w:tr>
      <w:tr w:rsidR="00C56F0E" w:rsidRPr="00265530" w:rsidTr="00620A99">
        <w:trPr>
          <w:trHeight w:val="85"/>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auto"/>
              <w:bottom w:val="single" w:sz="4" w:space="0" w:color="auto"/>
              <w:right w:val="single" w:sz="4" w:space="0" w:color="auto"/>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67"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04</w:t>
            </w:r>
          </w:p>
        </w:tc>
        <w:tc>
          <w:tcPr>
            <w:tcW w:w="416"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09</w:t>
            </w:r>
          </w:p>
        </w:tc>
        <w:tc>
          <w:tcPr>
            <w:tcW w:w="86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7402000</w:t>
            </w:r>
          </w:p>
        </w:tc>
        <w:tc>
          <w:tcPr>
            <w:tcW w:w="57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240</w:t>
            </w:r>
          </w:p>
        </w:tc>
        <w:tc>
          <w:tcPr>
            <w:tcW w:w="833" w:type="dxa"/>
            <w:tcBorders>
              <w:top w:val="nil"/>
              <w:left w:val="nil"/>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3771</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3771</w:t>
            </w:r>
          </w:p>
        </w:tc>
      </w:tr>
      <w:tr w:rsidR="00C56F0E" w:rsidRPr="00265530" w:rsidTr="00620A99">
        <w:trPr>
          <w:trHeight w:val="85"/>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000000" w:fill="FFFFFF"/>
            <w:vAlign w:val="center"/>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Подпрограмма "Модернизация и развитие автомобильных дорог общего пользования в Самарской области"</w:t>
            </w:r>
          </w:p>
        </w:tc>
        <w:tc>
          <w:tcPr>
            <w:tcW w:w="467"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04</w:t>
            </w:r>
          </w:p>
        </w:tc>
        <w:tc>
          <w:tcPr>
            <w:tcW w:w="416"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09</w:t>
            </w:r>
          </w:p>
        </w:tc>
        <w:tc>
          <w:tcPr>
            <w:tcW w:w="86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7407327</w:t>
            </w:r>
          </w:p>
        </w:tc>
        <w:tc>
          <w:tcPr>
            <w:tcW w:w="579" w:type="dxa"/>
            <w:tcBorders>
              <w:top w:val="nil"/>
              <w:left w:val="nil"/>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41717</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41717</w:t>
            </w:r>
          </w:p>
        </w:tc>
      </w:tr>
      <w:tr w:rsidR="00C56F0E" w:rsidRPr="00265530" w:rsidTr="00620A99">
        <w:trPr>
          <w:trHeight w:val="187"/>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265530">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67"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04</w:t>
            </w:r>
          </w:p>
        </w:tc>
        <w:tc>
          <w:tcPr>
            <w:tcW w:w="416"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09</w:t>
            </w:r>
          </w:p>
        </w:tc>
        <w:tc>
          <w:tcPr>
            <w:tcW w:w="86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7407327</w:t>
            </w:r>
          </w:p>
        </w:tc>
        <w:tc>
          <w:tcPr>
            <w:tcW w:w="579" w:type="dxa"/>
            <w:tcBorders>
              <w:top w:val="nil"/>
              <w:left w:val="nil"/>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540</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41717</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41717</w:t>
            </w:r>
          </w:p>
        </w:tc>
      </w:tr>
      <w:tr w:rsidR="00C56F0E" w:rsidRPr="00265530" w:rsidTr="00620A99">
        <w:trPr>
          <w:trHeight w:val="85"/>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Иные межбюджетные трансферты(01)</w:t>
            </w:r>
          </w:p>
        </w:tc>
        <w:tc>
          <w:tcPr>
            <w:tcW w:w="467"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04</w:t>
            </w:r>
          </w:p>
        </w:tc>
        <w:tc>
          <w:tcPr>
            <w:tcW w:w="416"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09</w:t>
            </w:r>
          </w:p>
        </w:tc>
        <w:tc>
          <w:tcPr>
            <w:tcW w:w="86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7407327</w:t>
            </w:r>
          </w:p>
        </w:tc>
        <w:tc>
          <w:tcPr>
            <w:tcW w:w="57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540</w:t>
            </w:r>
          </w:p>
        </w:tc>
        <w:tc>
          <w:tcPr>
            <w:tcW w:w="833" w:type="dxa"/>
            <w:tcBorders>
              <w:top w:val="nil"/>
              <w:left w:val="nil"/>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2253</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2253</w:t>
            </w:r>
          </w:p>
        </w:tc>
      </w:tr>
      <w:tr w:rsidR="00C56F0E" w:rsidRPr="00265530" w:rsidTr="00620A99">
        <w:trPr>
          <w:trHeight w:val="85"/>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Иные межбюджетные трансферты (03)</w:t>
            </w:r>
          </w:p>
        </w:tc>
        <w:tc>
          <w:tcPr>
            <w:tcW w:w="467" w:type="dxa"/>
            <w:tcBorders>
              <w:top w:val="nil"/>
              <w:left w:val="nil"/>
              <w:bottom w:val="nil"/>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04</w:t>
            </w:r>
          </w:p>
        </w:tc>
        <w:tc>
          <w:tcPr>
            <w:tcW w:w="416" w:type="dxa"/>
            <w:tcBorders>
              <w:top w:val="nil"/>
              <w:left w:val="nil"/>
              <w:bottom w:val="nil"/>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09</w:t>
            </w:r>
          </w:p>
        </w:tc>
        <w:tc>
          <w:tcPr>
            <w:tcW w:w="860" w:type="dxa"/>
            <w:tcBorders>
              <w:top w:val="nil"/>
              <w:left w:val="nil"/>
              <w:bottom w:val="nil"/>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7407327</w:t>
            </w:r>
          </w:p>
        </w:tc>
        <w:tc>
          <w:tcPr>
            <w:tcW w:w="579" w:type="dxa"/>
            <w:tcBorders>
              <w:top w:val="nil"/>
              <w:left w:val="nil"/>
              <w:bottom w:val="nil"/>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540</w:t>
            </w:r>
          </w:p>
        </w:tc>
        <w:tc>
          <w:tcPr>
            <w:tcW w:w="833" w:type="dxa"/>
            <w:tcBorders>
              <w:top w:val="nil"/>
              <w:left w:val="nil"/>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39464</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39464</w:t>
            </w:r>
          </w:p>
        </w:tc>
      </w:tr>
      <w:tr w:rsidR="00C56F0E" w:rsidRPr="00265530" w:rsidTr="00620A99">
        <w:trPr>
          <w:trHeight w:val="85"/>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auto"/>
              <w:bottom w:val="single" w:sz="4" w:space="0" w:color="auto"/>
              <w:right w:val="single" w:sz="4" w:space="0" w:color="auto"/>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Другие вопросы в области национальной экономики</w:t>
            </w:r>
          </w:p>
        </w:tc>
        <w:tc>
          <w:tcPr>
            <w:tcW w:w="467" w:type="dxa"/>
            <w:tcBorders>
              <w:top w:val="single" w:sz="4" w:space="0" w:color="auto"/>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04</w:t>
            </w:r>
          </w:p>
        </w:tc>
        <w:tc>
          <w:tcPr>
            <w:tcW w:w="416" w:type="dxa"/>
            <w:tcBorders>
              <w:top w:val="single" w:sz="4" w:space="0" w:color="auto"/>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12</w:t>
            </w:r>
          </w:p>
        </w:tc>
        <w:tc>
          <w:tcPr>
            <w:tcW w:w="860" w:type="dxa"/>
            <w:tcBorders>
              <w:top w:val="single" w:sz="4" w:space="0" w:color="auto"/>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 </w:t>
            </w:r>
          </w:p>
        </w:tc>
        <w:tc>
          <w:tcPr>
            <w:tcW w:w="579" w:type="dxa"/>
            <w:tcBorders>
              <w:top w:val="single" w:sz="4" w:space="0" w:color="auto"/>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 </w:t>
            </w:r>
          </w:p>
        </w:tc>
        <w:tc>
          <w:tcPr>
            <w:tcW w:w="833" w:type="dxa"/>
            <w:tcBorders>
              <w:top w:val="nil"/>
              <w:left w:val="nil"/>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50</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50</w:t>
            </w:r>
          </w:p>
        </w:tc>
      </w:tr>
      <w:tr w:rsidR="00265530" w:rsidRPr="00265530" w:rsidTr="00620A99">
        <w:trPr>
          <w:trHeight w:val="85"/>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Мероприятия в области строительства, архитектуры и градостроительства</w:t>
            </w:r>
          </w:p>
        </w:tc>
        <w:tc>
          <w:tcPr>
            <w:tcW w:w="467"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04</w:t>
            </w:r>
          </w:p>
        </w:tc>
        <w:tc>
          <w:tcPr>
            <w:tcW w:w="416"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12</w:t>
            </w:r>
          </w:p>
        </w:tc>
        <w:tc>
          <w:tcPr>
            <w:tcW w:w="860"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9900000</w:t>
            </w:r>
          </w:p>
        </w:tc>
        <w:tc>
          <w:tcPr>
            <w:tcW w:w="579" w:type="dxa"/>
            <w:tcBorders>
              <w:top w:val="nil"/>
              <w:left w:val="nil"/>
              <w:bottom w:val="single" w:sz="4" w:space="0" w:color="000000"/>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833" w:type="dxa"/>
            <w:tcBorders>
              <w:top w:val="nil"/>
              <w:left w:val="single" w:sz="4" w:space="0" w:color="auto"/>
              <w:bottom w:val="single" w:sz="4" w:space="0" w:color="auto"/>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33</w:t>
            </w: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800" w:type="dxa"/>
            <w:tcBorders>
              <w:top w:val="nil"/>
              <w:left w:val="nil"/>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33</w:t>
            </w:r>
          </w:p>
        </w:tc>
      </w:tr>
      <w:tr w:rsidR="00265530" w:rsidRPr="00265530" w:rsidTr="00620A99">
        <w:trPr>
          <w:trHeight w:val="85"/>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67"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04</w:t>
            </w:r>
          </w:p>
        </w:tc>
        <w:tc>
          <w:tcPr>
            <w:tcW w:w="416"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12</w:t>
            </w:r>
          </w:p>
        </w:tc>
        <w:tc>
          <w:tcPr>
            <w:tcW w:w="860"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9902000</w:t>
            </w:r>
          </w:p>
        </w:tc>
        <w:tc>
          <w:tcPr>
            <w:tcW w:w="579" w:type="dxa"/>
            <w:tcBorders>
              <w:top w:val="nil"/>
              <w:left w:val="nil"/>
              <w:bottom w:val="single" w:sz="4" w:space="0" w:color="000000"/>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240</w:t>
            </w:r>
          </w:p>
        </w:tc>
        <w:tc>
          <w:tcPr>
            <w:tcW w:w="833" w:type="dxa"/>
            <w:tcBorders>
              <w:top w:val="nil"/>
              <w:left w:val="single" w:sz="4" w:space="0" w:color="auto"/>
              <w:bottom w:val="single" w:sz="4" w:space="0" w:color="auto"/>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33</w:t>
            </w: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800" w:type="dxa"/>
            <w:tcBorders>
              <w:top w:val="nil"/>
              <w:left w:val="nil"/>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33</w:t>
            </w:r>
          </w:p>
        </w:tc>
      </w:tr>
      <w:tr w:rsidR="00265530" w:rsidRPr="00265530" w:rsidTr="00620A99">
        <w:trPr>
          <w:trHeight w:val="555"/>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265530">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67"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04</w:t>
            </w:r>
          </w:p>
        </w:tc>
        <w:tc>
          <w:tcPr>
            <w:tcW w:w="416"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12</w:t>
            </w:r>
          </w:p>
        </w:tc>
        <w:tc>
          <w:tcPr>
            <w:tcW w:w="860"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9907821</w:t>
            </w:r>
          </w:p>
        </w:tc>
        <w:tc>
          <w:tcPr>
            <w:tcW w:w="579" w:type="dxa"/>
            <w:tcBorders>
              <w:top w:val="nil"/>
              <w:left w:val="nil"/>
              <w:bottom w:val="single" w:sz="4" w:space="0" w:color="000000"/>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540</w:t>
            </w:r>
          </w:p>
        </w:tc>
        <w:tc>
          <w:tcPr>
            <w:tcW w:w="833" w:type="dxa"/>
            <w:tcBorders>
              <w:top w:val="nil"/>
              <w:left w:val="single" w:sz="4" w:space="0" w:color="auto"/>
              <w:bottom w:val="single" w:sz="4" w:space="0" w:color="auto"/>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17</w:t>
            </w: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800" w:type="dxa"/>
            <w:tcBorders>
              <w:top w:val="nil"/>
              <w:left w:val="nil"/>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17</w:t>
            </w:r>
          </w:p>
        </w:tc>
      </w:tr>
      <w:tr w:rsidR="00265530" w:rsidRPr="00265530" w:rsidTr="00620A99">
        <w:trPr>
          <w:trHeight w:val="85"/>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Иные межбюджетные трансферты</w:t>
            </w:r>
          </w:p>
        </w:tc>
        <w:tc>
          <w:tcPr>
            <w:tcW w:w="467"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04</w:t>
            </w:r>
          </w:p>
        </w:tc>
        <w:tc>
          <w:tcPr>
            <w:tcW w:w="416"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12</w:t>
            </w:r>
          </w:p>
        </w:tc>
        <w:tc>
          <w:tcPr>
            <w:tcW w:w="860"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9907821</w:t>
            </w:r>
          </w:p>
        </w:tc>
        <w:tc>
          <w:tcPr>
            <w:tcW w:w="579" w:type="dxa"/>
            <w:tcBorders>
              <w:top w:val="nil"/>
              <w:left w:val="nil"/>
              <w:bottom w:val="single" w:sz="4" w:space="0" w:color="000000"/>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540</w:t>
            </w:r>
          </w:p>
        </w:tc>
        <w:tc>
          <w:tcPr>
            <w:tcW w:w="833" w:type="dxa"/>
            <w:tcBorders>
              <w:top w:val="nil"/>
              <w:left w:val="single" w:sz="4" w:space="0" w:color="auto"/>
              <w:bottom w:val="single" w:sz="4" w:space="0" w:color="auto"/>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17</w:t>
            </w: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800" w:type="dxa"/>
            <w:tcBorders>
              <w:top w:val="nil"/>
              <w:left w:val="nil"/>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17</w:t>
            </w:r>
          </w:p>
        </w:tc>
      </w:tr>
      <w:tr w:rsidR="00C56F0E" w:rsidRPr="00265530" w:rsidTr="00620A99">
        <w:trPr>
          <w:trHeight w:val="85"/>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Жилищно-коммунальное хозяйство</w:t>
            </w:r>
          </w:p>
        </w:tc>
        <w:tc>
          <w:tcPr>
            <w:tcW w:w="467"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41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860"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579"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r>
      <w:tr w:rsidR="00C56F0E" w:rsidRPr="00265530" w:rsidTr="00620A99">
        <w:trPr>
          <w:trHeight w:val="85"/>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Жилищное хозяйство</w:t>
            </w:r>
          </w:p>
        </w:tc>
        <w:tc>
          <w:tcPr>
            <w:tcW w:w="467"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05</w:t>
            </w:r>
          </w:p>
        </w:tc>
        <w:tc>
          <w:tcPr>
            <w:tcW w:w="41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01</w:t>
            </w:r>
          </w:p>
        </w:tc>
        <w:tc>
          <w:tcPr>
            <w:tcW w:w="860"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 </w:t>
            </w:r>
          </w:p>
        </w:tc>
        <w:tc>
          <w:tcPr>
            <w:tcW w:w="579"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 </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1913</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1913</w:t>
            </w:r>
          </w:p>
        </w:tc>
      </w:tr>
      <w:tr w:rsidR="00265530" w:rsidRPr="00265530" w:rsidTr="00620A99">
        <w:trPr>
          <w:trHeight w:val="142"/>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467"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05</w:t>
            </w:r>
          </w:p>
        </w:tc>
        <w:tc>
          <w:tcPr>
            <w:tcW w:w="416"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01</w:t>
            </w:r>
          </w:p>
        </w:tc>
        <w:tc>
          <w:tcPr>
            <w:tcW w:w="860"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7100000</w:t>
            </w:r>
          </w:p>
        </w:tc>
        <w:tc>
          <w:tcPr>
            <w:tcW w:w="579" w:type="dxa"/>
            <w:tcBorders>
              <w:top w:val="nil"/>
              <w:left w:val="nil"/>
              <w:bottom w:val="single" w:sz="4" w:space="0" w:color="000000"/>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833" w:type="dxa"/>
            <w:tcBorders>
              <w:top w:val="nil"/>
              <w:left w:val="single" w:sz="4" w:space="0" w:color="auto"/>
              <w:bottom w:val="single" w:sz="4" w:space="0" w:color="auto"/>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1913</w:t>
            </w: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800" w:type="dxa"/>
            <w:tcBorders>
              <w:top w:val="nil"/>
              <w:left w:val="nil"/>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1913</w:t>
            </w:r>
          </w:p>
        </w:tc>
      </w:tr>
      <w:tr w:rsidR="00265530" w:rsidRPr="00265530" w:rsidTr="00C56F0E">
        <w:trPr>
          <w:trHeight w:val="420"/>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67"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05</w:t>
            </w:r>
          </w:p>
        </w:tc>
        <w:tc>
          <w:tcPr>
            <w:tcW w:w="416"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01</w:t>
            </w:r>
          </w:p>
        </w:tc>
        <w:tc>
          <w:tcPr>
            <w:tcW w:w="860"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7102000</w:t>
            </w:r>
          </w:p>
        </w:tc>
        <w:tc>
          <w:tcPr>
            <w:tcW w:w="579" w:type="dxa"/>
            <w:tcBorders>
              <w:top w:val="nil"/>
              <w:left w:val="nil"/>
              <w:bottom w:val="single" w:sz="4" w:space="0" w:color="000000"/>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240</w:t>
            </w:r>
          </w:p>
        </w:tc>
        <w:tc>
          <w:tcPr>
            <w:tcW w:w="833" w:type="dxa"/>
            <w:tcBorders>
              <w:top w:val="nil"/>
              <w:left w:val="single" w:sz="4" w:space="0" w:color="auto"/>
              <w:bottom w:val="single" w:sz="4" w:space="0" w:color="auto"/>
              <w:right w:val="nil"/>
            </w:tcBorders>
            <w:shd w:val="clear" w:color="auto" w:fill="auto"/>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1913</w:t>
            </w:r>
          </w:p>
        </w:tc>
        <w:tc>
          <w:tcPr>
            <w:tcW w:w="623" w:type="dxa"/>
            <w:tcBorders>
              <w:top w:val="nil"/>
              <w:left w:val="single" w:sz="4" w:space="0" w:color="auto"/>
              <w:bottom w:val="nil"/>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800" w:type="dxa"/>
            <w:tcBorders>
              <w:top w:val="nil"/>
              <w:left w:val="nil"/>
              <w:bottom w:val="nil"/>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1913</w:t>
            </w:r>
          </w:p>
        </w:tc>
      </w:tr>
      <w:tr w:rsidR="00C56F0E" w:rsidRPr="00265530" w:rsidTr="00620A99">
        <w:trPr>
          <w:trHeight w:val="134"/>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стимулирующих субсидий</w:t>
            </w:r>
          </w:p>
        </w:tc>
        <w:tc>
          <w:tcPr>
            <w:tcW w:w="467"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05</w:t>
            </w:r>
          </w:p>
        </w:tc>
        <w:tc>
          <w:tcPr>
            <w:tcW w:w="41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01</w:t>
            </w:r>
          </w:p>
        </w:tc>
        <w:tc>
          <w:tcPr>
            <w:tcW w:w="860"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7107240</w:t>
            </w:r>
          </w:p>
        </w:tc>
        <w:tc>
          <w:tcPr>
            <w:tcW w:w="579"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240</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62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800" w:type="dxa"/>
            <w:tcBorders>
              <w:top w:val="single" w:sz="4" w:space="0" w:color="auto"/>
              <w:left w:val="nil"/>
              <w:bottom w:val="nil"/>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r>
      <w:tr w:rsidR="00265530" w:rsidRPr="00265530" w:rsidTr="00620A99">
        <w:trPr>
          <w:trHeight w:val="322"/>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265530">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67" w:type="dxa"/>
            <w:tcBorders>
              <w:top w:val="nil"/>
              <w:left w:val="nil"/>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05</w:t>
            </w:r>
          </w:p>
        </w:tc>
        <w:tc>
          <w:tcPr>
            <w:tcW w:w="416" w:type="dxa"/>
            <w:tcBorders>
              <w:top w:val="nil"/>
              <w:left w:val="nil"/>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01</w:t>
            </w:r>
          </w:p>
        </w:tc>
        <w:tc>
          <w:tcPr>
            <w:tcW w:w="860" w:type="dxa"/>
            <w:tcBorders>
              <w:top w:val="nil"/>
              <w:left w:val="nil"/>
              <w:bottom w:val="nil"/>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9957821</w:t>
            </w:r>
          </w:p>
        </w:tc>
        <w:tc>
          <w:tcPr>
            <w:tcW w:w="579" w:type="dxa"/>
            <w:tcBorders>
              <w:top w:val="nil"/>
              <w:left w:val="nil"/>
              <w:bottom w:val="single" w:sz="4" w:space="0" w:color="auto"/>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833" w:type="dxa"/>
            <w:tcBorders>
              <w:top w:val="nil"/>
              <w:left w:val="single" w:sz="4" w:space="0" w:color="auto"/>
              <w:bottom w:val="single" w:sz="4" w:space="0" w:color="auto"/>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623" w:type="dxa"/>
            <w:tcBorders>
              <w:top w:val="nil"/>
              <w:left w:val="single" w:sz="4" w:space="0" w:color="auto"/>
              <w:bottom w:val="nil"/>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800" w:type="dxa"/>
            <w:tcBorders>
              <w:top w:val="single" w:sz="4" w:space="0" w:color="auto"/>
              <w:left w:val="nil"/>
              <w:bottom w:val="nil"/>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r>
      <w:tr w:rsidR="00265530" w:rsidRPr="00265530" w:rsidTr="00620A99">
        <w:trPr>
          <w:trHeight w:val="85"/>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Иные межбюджетные трансферты</w:t>
            </w:r>
          </w:p>
        </w:tc>
        <w:tc>
          <w:tcPr>
            <w:tcW w:w="467" w:type="dxa"/>
            <w:tcBorders>
              <w:top w:val="nil"/>
              <w:left w:val="nil"/>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05</w:t>
            </w:r>
          </w:p>
        </w:tc>
        <w:tc>
          <w:tcPr>
            <w:tcW w:w="416" w:type="dxa"/>
            <w:tcBorders>
              <w:top w:val="nil"/>
              <w:left w:val="nil"/>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01</w:t>
            </w:r>
          </w:p>
        </w:tc>
        <w:tc>
          <w:tcPr>
            <w:tcW w:w="860" w:type="dxa"/>
            <w:tcBorders>
              <w:top w:val="single" w:sz="4" w:space="0" w:color="000000"/>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9957821</w:t>
            </w:r>
          </w:p>
        </w:tc>
        <w:tc>
          <w:tcPr>
            <w:tcW w:w="579" w:type="dxa"/>
            <w:tcBorders>
              <w:top w:val="nil"/>
              <w:left w:val="nil"/>
              <w:bottom w:val="single" w:sz="4" w:space="0" w:color="auto"/>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540</w:t>
            </w:r>
          </w:p>
        </w:tc>
        <w:tc>
          <w:tcPr>
            <w:tcW w:w="833" w:type="dxa"/>
            <w:tcBorders>
              <w:top w:val="nil"/>
              <w:left w:val="single" w:sz="4" w:space="0" w:color="auto"/>
              <w:bottom w:val="single" w:sz="4" w:space="0" w:color="auto"/>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623" w:type="dxa"/>
            <w:tcBorders>
              <w:top w:val="single" w:sz="4" w:space="0" w:color="auto"/>
              <w:left w:val="single" w:sz="4" w:space="0" w:color="auto"/>
              <w:bottom w:val="nil"/>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800" w:type="dxa"/>
            <w:tcBorders>
              <w:top w:val="single" w:sz="4" w:space="0" w:color="auto"/>
              <w:left w:val="nil"/>
              <w:bottom w:val="nil"/>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r>
      <w:tr w:rsidR="00C56F0E" w:rsidRPr="00265530" w:rsidTr="00620A99">
        <w:trPr>
          <w:trHeight w:val="85"/>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Коммунальное хозяйство</w:t>
            </w:r>
          </w:p>
        </w:tc>
        <w:tc>
          <w:tcPr>
            <w:tcW w:w="467"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05</w:t>
            </w:r>
          </w:p>
        </w:tc>
        <w:tc>
          <w:tcPr>
            <w:tcW w:w="41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02</w:t>
            </w:r>
          </w:p>
        </w:tc>
        <w:tc>
          <w:tcPr>
            <w:tcW w:w="860"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 </w:t>
            </w:r>
          </w:p>
        </w:tc>
        <w:tc>
          <w:tcPr>
            <w:tcW w:w="579"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 </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5470</w:t>
            </w:r>
          </w:p>
        </w:tc>
        <w:tc>
          <w:tcPr>
            <w:tcW w:w="623" w:type="dxa"/>
            <w:tcBorders>
              <w:top w:val="single" w:sz="4" w:space="0" w:color="auto"/>
              <w:left w:val="single" w:sz="4" w:space="0" w:color="auto"/>
              <w:bottom w:val="nil"/>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1200</w:t>
            </w:r>
          </w:p>
        </w:tc>
        <w:tc>
          <w:tcPr>
            <w:tcW w:w="800" w:type="dxa"/>
            <w:tcBorders>
              <w:top w:val="single" w:sz="4" w:space="0" w:color="auto"/>
              <w:left w:val="nil"/>
              <w:bottom w:val="nil"/>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6670</w:t>
            </w:r>
          </w:p>
        </w:tc>
      </w:tr>
      <w:tr w:rsidR="00C56F0E" w:rsidRPr="00265530" w:rsidTr="00620A99">
        <w:trPr>
          <w:trHeight w:val="85"/>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auto"/>
              <w:bottom w:val="single" w:sz="4" w:space="0" w:color="auto"/>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МП "Комплексное развитие систем коммунальной инфраструктуры городского поселения Безенчук на 2014-2016гг"</w:t>
            </w:r>
          </w:p>
        </w:tc>
        <w:tc>
          <w:tcPr>
            <w:tcW w:w="467"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05</w:t>
            </w:r>
          </w:p>
        </w:tc>
        <w:tc>
          <w:tcPr>
            <w:tcW w:w="41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02</w:t>
            </w:r>
          </w:p>
        </w:tc>
        <w:tc>
          <w:tcPr>
            <w:tcW w:w="860"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7500000</w:t>
            </w:r>
          </w:p>
        </w:tc>
        <w:tc>
          <w:tcPr>
            <w:tcW w:w="579"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714</w:t>
            </w:r>
          </w:p>
        </w:tc>
        <w:tc>
          <w:tcPr>
            <w:tcW w:w="62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800" w:type="dxa"/>
            <w:tcBorders>
              <w:top w:val="single" w:sz="4" w:space="0" w:color="auto"/>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714</w:t>
            </w:r>
          </w:p>
        </w:tc>
      </w:tr>
      <w:tr w:rsidR="00C56F0E" w:rsidRPr="00265530" w:rsidTr="00620A99">
        <w:trPr>
          <w:trHeight w:val="85"/>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w:t>
            </w:r>
            <w:r w:rsidRPr="00265530">
              <w:rPr>
                <w:rFonts w:ascii="Times New Roman" w:eastAsia="Times New Roman" w:hAnsi="Times New Roman" w:cs="Times New Roman"/>
                <w:sz w:val="16"/>
                <w:szCs w:val="16"/>
                <w:lang w:eastAsia="ru-RU"/>
              </w:rPr>
              <w:lastRenderedPageBreak/>
              <w:t>(муниципальных) нужд</w:t>
            </w:r>
          </w:p>
        </w:tc>
        <w:tc>
          <w:tcPr>
            <w:tcW w:w="467"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lastRenderedPageBreak/>
              <w:t>05</w:t>
            </w:r>
          </w:p>
        </w:tc>
        <w:tc>
          <w:tcPr>
            <w:tcW w:w="41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02</w:t>
            </w:r>
          </w:p>
        </w:tc>
        <w:tc>
          <w:tcPr>
            <w:tcW w:w="860"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7502000</w:t>
            </w:r>
          </w:p>
        </w:tc>
        <w:tc>
          <w:tcPr>
            <w:tcW w:w="579"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240</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714</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714</w:t>
            </w:r>
          </w:p>
        </w:tc>
      </w:tr>
      <w:tr w:rsidR="00C56F0E" w:rsidRPr="00265530" w:rsidTr="00620A99">
        <w:trPr>
          <w:trHeight w:val="85"/>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auto"/>
              <w:bottom w:val="single" w:sz="4" w:space="0" w:color="auto"/>
              <w:right w:val="single" w:sz="4" w:space="0" w:color="auto"/>
            </w:tcBorders>
            <w:shd w:val="clear" w:color="000000" w:fill="FFFFFF"/>
            <w:vAlign w:val="center"/>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Поддержка  коммунального хозяйства</w:t>
            </w:r>
          </w:p>
        </w:tc>
        <w:tc>
          <w:tcPr>
            <w:tcW w:w="467"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05</w:t>
            </w:r>
          </w:p>
        </w:tc>
        <w:tc>
          <w:tcPr>
            <w:tcW w:w="41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02</w:t>
            </w:r>
          </w:p>
        </w:tc>
        <w:tc>
          <w:tcPr>
            <w:tcW w:w="860"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9954000</w:t>
            </w:r>
          </w:p>
        </w:tc>
        <w:tc>
          <w:tcPr>
            <w:tcW w:w="579"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4756</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1200</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5956</w:t>
            </w:r>
          </w:p>
        </w:tc>
      </w:tr>
      <w:tr w:rsidR="00C56F0E" w:rsidRPr="00265530" w:rsidTr="00620A99">
        <w:trPr>
          <w:trHeight w:val="85"/>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auto"/>
              <w:bottom w:val="nil"/>
              <w:right w:val="single" w:sz="4" w:space="0" w:color="auto"/>
            </w:tcBorders>
            <w:shd w:val="clear" w:color="000000" w:fill="FFFFFF"/>
            <w:vAlign w:val="center"/>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xml:space="preserve">Бюджетные инвестиции </w:t>
            </w:r>
          </w:p>
        </w:tc>
        <w:tc>
          <w:tcPr>
            <w:tcW w:w="467" w:type="dxa"/>
            <w:tcBorders>
              <w:top w:val="nil"/>
              <w:left w:val="nil"/>
              <w:bottom w:val="nil"/>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05</w:t>
            </w:r>
          </w:p>
        </w:tc>
        <w:tc>
          <w:tcPr>
            <w:tcW w:w="416" w:type="dxa"/>
            <w:tcBorders>
              <w:top w:val="nil"/>
              <w:left w:val="nil"/>
              <w:bottom w:val="nil"/>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02</w:t>
            </w:r>
          </w:p>
        </w:tc>
        <w:tc>
          <w:tcPr>
            <w:tcW w:w="860" w:type="dxa"/>
            <w:tcBorders>
              <w:top w:val="nil"/>
              <w:left w:val="nil"/>
              <w:bottom w:val="nil"/>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9954000</w:t>
            </w:r>
          </w:p>
        </w:tc>
        <w:tc>
          <w:tcPr>
            <w:tcW w:w="579"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450</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2950</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1200</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4150</w:t>
            </w:r>
          </w:p>
        </w:tc>
      </w:tr>
      <w:tr w:rsidR="00C56F0E" w:rsidRPr="00265530" w:rsidTr="00620A99">
        <w:trPr>
          <w:trHeight w:val="85"/>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субсидии ресурсоснабжающим организациям на компенсацию выпадающих доходов по определению суда</w:t>
            </w:r>
          </w:p>
        </w:tc>
        <w:tc>
          <w:tcPr>
            <w:tcW w:w="467" w:type="dxa"/>
            <w:tcBorders>
              <w:top w:val="single" w:sz="4" w:space="0" w:color="auto"/>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05</w:t>
            </w:r>
          </w:p>
        </w:tc>
        <w:tc>
          <w:tcPr>
            <w:tcW w:w="416" w:type="dxa"/>
            <w:tcBorders>
              <w:top w:val="single" w:sz="4" w:space="0" w:color="auto"/>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02</w:t>
            </w:r>
          </w:p>
        </w:tc>
        <w:tc>
          <w:tcPr>
            <w:tcW w:w="860" w:type="dxa"/>
            <w:tcBorders>
              <w:top w:val="single" w:sz="4" w:space="0" w:color="auto"/>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9954000</w:t>
            </w:r>
          </w:p>
        </w:tc>
        <w:tc>
          <w:tcPr>
            <w:tcW w:w="579"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830</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1806</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1806</w:t>
            </w:r>
          </w:p>
        </w:tc>
      </w:tr>
      <w:tr w:rsidR="00C56F0E" w:rsidRPr="00265530" w:rsidTr="00620A99">
        <w:trPr>
          <w:trHeight w:val="85"/>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Благоустройство</w:t>
            </w:r>
          </w:p>
        </w:tc>
        <w:tc>
          <w:tcPr>
            <w:tcW w:w="467"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05</w:t>
            </w:r>
          </w:p>
        </w:tc>
        <w:tc>
          <w:tcPr>
            <w:tcW w:w="41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 xml:space="preserve"> </w:t>
            </w:r>
          </w:p>
        </w:tc>
        <w:tc>
          <w:tcPr>
            <w:tcW w:w="579"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 </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34194</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34194</w:t>
            </w:r>
          </w:p>
        </w:tc>
      </w:tr>
      <w:tr w:rsidR="00C56F0E" w:rsidRPr="00265530" w:rsidTr="00620A99">
        <w:trPr>
          <w:trHeight w:val="85"/>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b/>
                <w:bCs/>
                <w:i/>
                <w:iCs/>
                <w:sz w:val="16"/>
                <w:szCs w:val="16"/>
                <w:lang w:eastAsia="ru-RU"/>
              </w:rPr>
            </w:pPr>
            <w:r w:rsidRPr="00265530">
              <w:rPr>
                <w:rFonts w:ascii="Times New Roman" w:eastAsia="Times New Roman" w:hAnsi="Times New Roman" w:cs="Times New Roman"/>
                <w:b/>
                <w:bCs/>
                <w:i/>
                <w:iCs/>
                <w:sz w:val="16"/>
                <w:szCs w:val="16"/>
                <w:lang w:eastAsia="ru-RU"/>
              </w:rPr>
              <w:t>Обеспечение деятельности подведомственных учреждений</w:t>
            </w:r>
          </w:p>
        </w:tc>
        <w:tc>
          <w:tcPr>
            <w:tcW w:w="467"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05</w:t>
            </w:r>
          </w:p>
        </w:tc>
        <w:tc>
          <w:tcPr>
            <w:tcW w:w="41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579"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19366</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19366</w:t>
            </w:r>
          </w:p>
        </w:tc>
      </w:tr>
      <w:tr w:rsidR="00C56F0E" w:rsidRPr="00265530" w:rsidTr="00620A99">
        <w:trPr>
          <w:trHeight w:val="111"/>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2014-2016гг"</w:t>
            </w:r>
          </w:p>
        </w:tc>
        <w:tc>
          <w:tcPr>
            <w:tcW w:w="467"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05</w:t>
            </w:r>
          </w:p>
        </w:tc>
        <w:tc>
          <w:tcPr>
            <w:tcW w:w="41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7600000</w:t>
            </w:r>
          </w:p>
        </w:tc>
        <w:tc>
          <w:tcPr>
            <w:tcW w:w="579"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19366</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19366</w:t>
            </w:r>
          </w:p>
        </w:tc>
      </w:tr>
      <w:tr w:rsidR="00C56F0E" w:rsidRPr="00265530" w:rsidTr="00620A99">
        <w:trPr>
          <w:trHeight w:val="85"/>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67"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05</w:t>
            </w:r>
          </w:p>
        </w:tc>
        <w:tc>
          <w:tcPr>
            <w:tcW w:w="41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7606000</w:t>
            </w:r>
          </w:p>
        </w:tc>
        <w:tc>
          <w:tcPr>
            <w:tcW w:w="579"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611</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19366</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19366</w:t>
            </w:r>
          </w:p>
        </w:tc>
      </w:tr>
      <w:tr w:rsidR="00C56F0E" w:rsidRPr="00265530" w:rsidTr="00620A99">
        <w:trPr>
          <w:trHeight w:val="85"/>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b/>
                <w:bCs/>
                <w:i/>
                <w:iCs/>
                <w:sz w:val="16"/>
                <w:szCs w:val="16"/>
                <w:lang w:eastAsia="ru-RU"/>
              </w:rPr>
            </w:pPr>
            <w:r w:rsidRPr="00265530">
              <w:rPr>
                <w:rFonts w:ascii="Times New Roman" w:eastAsia="Times New Roman" w:hAnsi="Times New Roman" w:cs="Times New Roman"/>
                <w:b/>
                <w:bCs/>
                <w:i/>
                <w:iCs/>
                <w:sz w:val="16"/>
                <w:szCs w:val="16"/>
                <w:lang w:eastAsia="ru-RU"/>
              </w:rPr>
              <w:t>Уличное освещение</w:t>
            </w:r>
          </w:p>
        </w:tc>
        <w:tc>
          <w:tcPr>
            <w:tcW w:w="467"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05</w:t>
            </w:r>
          </w:p>
        </w:tc>
        <w:tc>
          <w:tcPr>
            <w:tcW w:w="41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579"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1528</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1528</w:t>
            </w:r>
          </w:p>
        </w:tc>
      </w:tr>
      <w:tr w:rsidR="00C56F0E" w:rsidRPr="00265530" w:rsidTr="00620A99">
        <w:trPr>
          <w:trHeight w:val="85"/>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2014-2016гг"</w:t>
            </w:r>
          </w:p>
        </w:tc>
        <w:tc>
          <w:tcPr>
            <w:tcW w:w="467"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05</w:t>
            </w:r>
          </w:p>
        </w:tc>
        <w:tc>
          <w:tcPr>
            <w:tcW w:w="41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7600000</w:t>
            </w:r>
          </w:p>
        </w:tc>
        <w:tc>
          <w:tcPr>
            <w:tcW w:w="579"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1216</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1216</w:t>
            </w:r>
          </w:p>
        </w:tc>
      </w:tr>
      <w:tr w:rsidR="00C56F0E" w:rsidRPr="00265530" w:rsidTr="00620A99">
        <w:trPr>
          <w:trHeight w:val="85"/>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67"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05</w:t>
            </w:r>
          </w:p>
        </w:tc>
        <w:tc>
          <w:tcPr>
            <w:tcW w:w="41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7602000</w:t>
            </w:r>
          </w:p>
        </w:tc>
        <w:tc>
          <w:tcPr>
            <w:tcW w:w="579"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240</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1216</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1216</w:t>
            </w:r>
          </w:p>
        </w:tc>
      </w:tr>
      <w:tr w:rsidR="00C56F0E" w:rsidRPr="00265530" w:rsidTr="00620A99">
        <w:trPr>
          <w:trHeight w:val="85"/>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на 2014-2016г"</w:t>
            </w:r>
          </w:p>
        </w:tc>
        <w:tc>
          <w:tcPr>
            <w:tcW w:w="467"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05</w:t>
            </w:r>
          </w:p>
        </w:tc>
        <w:tc>
          <w:tcPr>
            <w:tcW w:w="41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7000000</w:t>
            </w:r>
          </w:p>
        </w:tc>
        <w:tc>
          <w:tcPr>
            <w:tcW w:w="579"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312</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312</w:t>
            </w:r>
          </w:p>
        </w:tc>
      </w:tr>
      <w:tr w:rsidR="00C56F0E" w:rsidRPr="00265530" w:rsidTr="00620A99">
        <w:trPr>
          <w:trHeight w:val="85"/>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67"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05</w:t>
            </w:r>
          </w:p>
        </w:tc>
        <w:tc>
          <w:tcPr>
            <w:tcW w:w="41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7002000</w:t>
            </w:r>
          </w:p>
        </w:tc>
        <w:tc>
          <w:tcPr>
            <w:tcW w:w="579"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240</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119</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119</w:t>
            </w:r>
          </w:p>
        </w:tc>
      </w:tr>
      <w:tr w:rsidR="00C56F0E" w:rsidRPr="00265530" w:rsidTr="00620A99">
        <w:trPr>
          <w:trHeight w:val="85"/>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стимулирующих субсидий</w:t>
            </w:r>
          </w:p>
        </w:tc>
        <w:tc>
          <w:tcPr>
            <w:tcW w:w="467"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05</w:t>
            </w:r>
          </w:p>
        </w:tc>
        <w:tc>
          <w:tcPr>
            <w:tcW w:w="41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7007240</w:t>
            </w:r>
          </w:p>
        </w:tc>
        <w:tc>
          <w:tcPr>
            <w:tcW w:w="579"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240</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193</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193</w:t>
            </w:r>
          </w:p>
        </w:tc>
      </w:tr>
      <w:tr w:rsidR="00C56F0E" w:rsidRPr="00265530" w:rsidTr="00620A99">
        <w:trPr>
          <w:trHeight w:val="85"/>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b/>
                <w:bCs/>
                <w:i/>
                <w:iCs/>
                <w:sz w:val="16"/>
                <w:szCs w:val="16"/>
                <w:lang w:eastAsia="ru-RU"/>
              </w:rPr>
            </w:pPr>
            <w:r w:rsidRPr="00265530">
              <w:rPr>
                <w:rFonts w:ascii="Times New Roman" w:eastAsia="Times New Roman" w:hAnsi="Times New Roman" w:cs="Times New Roman"/>
                <w:b/>
                <w:bCs/>
                <w:i/>
                <w:iCs/>
                <w:sz w:val="16"/>
                <w:szCs w:val="16"/>
                <w:lang w:eastAsia="ru-RU"/>
              </w:rPr>
              <w:t>Строительство и содержание автомобильных дорог и инженерных сооружений на них в границах городских округов и поселений в рамках благоустройства</w:t>
            </w:r>
          </w:p>
        </w:tc>
        <w:tc>
          <w:tcPr>
            <w:tcW w:w="467"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05</w:t>
            </w:r>
          </w:p>
        </w:tc>
        <w:tc>
          <w:tcPr>
            <w:tcW w:w="41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579"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400</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400</w:t>
            </w:r>
          </w:p>
        </w:tc>
      </w:tr>
      <w:tr w:rsidR="00265530" w:rsidRPr="00265530" w:rsidTr="00620A99">
        <w:trPr>
          <w:trHeight w:val="85"/>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auto"/>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2014-2016г."</w:t>
            </w:r>
          </w:p>
        </w:tc>
        <w:tc>
          <w:tcPr>
            <w:tcW w:w="467"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05</w:t>
            </w:r>
          </w:p>
        </w:tc>
        <w:tc>
          <w:tcPr>
            <w:tcW w:w="416"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7400000</w:t>
            </w:r>
          </w:p>
        </w:tc>
        <w:tc>
          <w:tcPr>
            <w:tcW w:w="579" w:type="dxa"/>
            <w:tcBorders>
              <w:top w:val="nil"/>
              <w:left w:val="nil"/>
              <w:bottom w:val="single" w:sz="4" w:space="0" w:color="000000"/>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833" w:type="dxa"/>
            <w:tcBorders>
              <w:top w:val="nil"/>
              <w:left w:val="single" w:sz="4" w:space="0" w:color="auto"/>
              <w:bottom w:val="single" w:sz="4" w:space="0" w:color="auto"/>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110</w:t>
            </w: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800" w:type="dxa"/>
            <w:tcBorders>
              <w:top w:val="nil"/>
              <w:left w:val="nil"/>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110</w:t>
            </w:r>
          </w:p>
        </w:tc>
      </w:tr>
      <w:tr w:rsidR="00265530" w:rsidRPr="00265530" w:rsidTr="00620A99">
        <w:trPr>
          <w:trHeight w:val="85"/>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67"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05</w:t>
            </w:r>
          </w:p>
        </w:tc>
        <w:tc>
          <w:tcPr>
            <w:tcW w:w="416"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7402000</w:t>
            </w:r>
          </w:p>
        </w:tc>
        <w:tc>
          <w:tcPr>
            <w:tcW w:w="579" w:type="dxa"/>
            <w:tcBorders>
              <w:top w:val="nil"/>
              <w:left w:val="nil"/>
              <w:bottom w:val="single" w:sz="4" w:space="0" w:color="000000"/>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240</w:t>
            </w:r>
          </w:p>
        </w:tc>
        <w:tc>
          <w:tcPr>
            <w:tcW w:w="833" w:type="dxa"/>
            <w:tcBorders>
              <w:top w:val="nil"/>
              <w:left w:val="single" w:sz="4" w:space="0" w:color="auto"/>
              <w:bottom w:val="single" w:sz="4" w:space="0" w:color="auto"/>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110</w:t>
            </w: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800" w:type="dxa"/>
            <w:tcBorders>
              <w:top w:val="nil"/>
              <w:left w:val="nil"/>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110</w:t>
            </w:r>
          </w:p>
        </w:tc>
      </w:tr>
      <w:tr w:rsidR="00265530" w:rsidRPr="00265530" w:rsidTr="00620A99">
        <w:trPr>
          <w:trHeight w:val="85"/>
        </w:trPr>
        <w:tc>
          <w:tcPr>
            <w:tcW w:w="568" w:type="dxa"/>
            <w:vMerge/>
            <w:tcBorders>
              <w:top w:val="single" w:sz="4" w:space="0" w:color="000000"/>
              <w:left w:val="single" w:sz="4" w:space="0" w:color="000000"/>
              <w:bottom w:val="nil"/>
              <w:right w:val="nil"/>
            </w:tcBorders>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67"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05</w:t>
            </w:r>
          </w:p>
        </w:tc>
        <w:tc>
          <w:tcPr>
            <w:tcW w:w="416"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7407240</w:t>
            </w:r>
          </w:p>
        </w:tc>
        <w:tc>
          <w:tcPr>
            <w:tcW w:w="579" w:type="dxa"/>
            <w:tcBorders>
              <w:top w:val="nil"/>
              <w:left w:val="nil"/>
              <w:bottom w:val="single" w:sz="4" w:space="0" w:color="000000"/>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240</w:t>
            </w:r>
          </w:p>
        </w:tc>
        <w:tc>
          <w:tcPr>
            <w:tcW w:w="833" w:type="dxa"/>
            <w:tcBorders>
              <w:top w:val="nil"/>
              <w:left w:val="single" w:sz="4" w:space="0" w:color="auto"/>
              <w:bottom w:val="single" w:sz="4" w:space="0" w:color="auto"/>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290</w:t>
            </w: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800" w:type="dxa"/>
            <w:tcBorders>
              <w:top w:val="nil"/>
              <w:left w:val="nil"/>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290</w:t>
            </w:r>
          </w:p>
        </w:tc>
      </w:tr>
      <w:tr w:rsidR="00C56F0E" w:rsidRPr="00265530" w:rsidTr="00620A99">
        <w:trPr>
          <w:trHeight w:val="85"/>
        </w:trPr>
        <w:tc>
          <w:tcPr>
            <w:tcW w:w="568" w:type="dxa"/>
            <w:tcBorders>
              <w:top w:val="nil"/>
              <w:left w:val="nil"/>
              <w:bottom w:val="nil"/>
              <w:right w:val="nil"/>
            </w:tcBorders>
            <w:shd w:val="clear" w:color="auto" w:fill="auto"/>
            <w:noWrap/>
            <w:vAlign w:val="bottom"/>
            <w:hideMark/>
          </w:tcPr>
          <w:p w:rsidR="00265530" w:rsidRPr="00265530" w:rsidRDefault="00265530" w:rsidP="00265530">
            <w:pPr>
              <w:spacing w:after="0" w:line="240" w:lineRule="auto"/>
              <w:rPr>
                <w:rFonts w:ascii="Arial CYR" w:eastAsia="Times New Roman" w:hAnsi="Arial CYR" w:cs="Arial CYR"/>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b/>
                <w:bCs/>
                <w:i/>
                <w:iCs/>
                <w:sz w:val="16"/>
                <w:szCs w:val="16"/>
                <w:lang w:eastAsia="ru-RU"/>
              </w:rPr>
            </w:pPr>
            <w:r w:rsidRPr="00265530">
              <w:rPr>
                <w:rFonts w:ascii="Times New Roman" w:eastAsia="Times New Roman" w:hAnsi="Times New Roman" w:cs="Times New Roman"/>
                <w:b/>
                <w:bCs/>
                <w:i/>
                <w:iCs/>
                <w:sz w:val="16"/>
                <w:szCs w:val="16"/>
                <w:lang w:eastAsia="ru-RU"/>
              </w:rPr>
              <w:t>Подпрограмма "Организация и содержание мест захоронения"</w:t>
            </w:r>
          </w:p>
        </w:tc>
        <w:tc>
          <w:tcPr>
            <w:tcW w:w="467"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05</w:t>
            </w:r>
          </w:p>
        </w:tc>
        <w:tc>
          <w:tcPr>
            <w:tcW w:w="41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579"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120</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120</w:t>
            </w:r>
          </w:p>
        </w:tc>
      </w:tr>
      <w:tr w:rsidR="00C56F0E" w:rsidRPr="00265530" w:rsidTr="00620A99">
        <w:trPr>
          <w:trHeight w:val="85"/>
        </w:trPr>
        <w:tc>
          <w:tcPr>
            <w:tcW w:w="568" w:type="dxa"/>
            <w:tcBorders>
              <w:top w:val="nil"/>
              <w:left w:val="nil"/>
              <w:bottom w:val="nil"/>
              <w:right w:val="nil"/>
            </w:tcBorders>
            <w:shd w:val="clear" w:color="auto" w:fill="auto"/>
            <w:noWrap/>
            <w:vAlign w:val="bottom"/>
            <w:hideMark/>
          </w:tcPr>
          <w:p w:rsidR="00265530" w:rsidRPr="00265530" w:rsidRDefault="00265530" w:rsidP="00265530">
            <w:pPr>
              <w:spacing w:after="0" w:line="240" w:lineRule="auto"/>
              <w:rPr>
                <w:rFonts w:ascii="Arial CYR" w:eastAsia="Times New Roman" w:hAnsi="Arial CYR" w:cs="Arial CYR"/>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2014-2016гг"</w:t>
            </w:r>
          </w:p>
        </w:tc>
        <w:tc>
          <w:tcPr>
            <w:tcW w:w="467"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05</w:t>
            </w:r>
          </w:p>
        </w:tc>
        <w:tc>
          <w:tcPr>
            <w:tcW w:w="41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7610000</w:t>
            </w:r>
          </w:p>
        </w:tc>
        <w:tc>
          <w:tcPr>
            <w:tcW w:w="579"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120</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120</w:t>
            </w:r>
          </w:p>
        </w:tc>
      </w:tr>
      <w:tr w:rsidR="00C56F0E" w:rsidRPr="00265530" w:rsidTr="00620A99">
        <w:trPr>
          <w:trHeight w:val="85"/>
        </w:trPr>
        <w:tc>
          <w:tcPr>
            <w:tcW w:w="568" w:type="dxa"/>
            <w:tcBorders>
              <w:top w:val="nil"/>
              <w:left w:val="nil"/>
              <w:bottom w:val="nil"/>
              <w:right w:val="nil"/>
            </w:tcBorders>
            <w:shd w:val="clear" w:color="auto" w:fill="auto"/>
            <w:noWrap/>
            <w:vAlign w:val="bottom"/>
            <w:hideMark/>
          </w:tcPr>
          <w:p w:rsidR="00265530" w:rsidRPr="00265530" w:rsidRDefault="00265530" w:rsidP="00265530">
            <w:pPr>
              <w:spacing w:after="0" w:line="240" w:lineRule="auto"/>
              <w:rPr>
                <w:rFonts w:ascii="Arial CYR" w:eastAsia="Times New Roman" w:hAnsi="Arial CYR" w:cs="Arial CYR"/>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67"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05</w:t>
            </w:r>
          </w:p>
        </w:tc>
        <w:tc>
          <w:tcPr>
            <w:tcW w:w="41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7612000</w:t>
            </w:r>
          </w:p>
        </w:tc>
        <w:tc>
          <w:tcPr>
            <w:tcW w:w="579"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240</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120</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120</w:t>
            </w:r>
          </w:p>
        </w:tc>
      </w:tr>
      <w:tr w:rsidR="00265530" w:rsidRPr="00265530" w:rsidTr="00620A99">
        <w:trPr>
          <w:trHeight w:val="85"/>
        </w:trPr>
        <w:tc>
          <w:tcPr>
            <w:tcW w:w="568" w:type="dxa"/>
            <w:tcBorders>
              <w:top w:val="nil"/>
              <w:left w:val="nil"/>
              <w:bottom w:val="nil"/>
              <w:right w:val="nil"/>
            </w:tcBorders>
            <w:shd w:val="clear" w:color="auto" w:fill="auto"/>
            <w:noWrap/>
            <w:vAlign w:val="bottom"/>
            <w:hideMark/>
          </w:tcPr>
          <w:p w:rsidR="00265530" w:rsidRPr="00265530" w:rsidRDefault="00265530" w:rsidP="00265530">
            <w:pPr>
              <w:spacing w:after="0" w:line="240" w:lineRule="auto"/>
              <w:rPr>
                <w:rFonts w:ascii="Arial CYR" w:eastAsia="Times New Roman" w:hAnsi="Arial CYR" w:cs="Arial CYR"/>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b/>
                <w:bCs/>
                <w:i/>
                <w:iCs/>
                <w:sz w:val="16"/>
                <w:szCs w:val="16"/>
                <w:lang w:eastAsia="ru-RU"/>
              </w:rPr>
            </w:pPr>
            <w:r w:rsidRPr="00265530">
              <w:rPr>
                <w:rFonts w:ascii="Times New Roman" w:eastAsia="Times New Roman" w:hAnsi="Times New Roman" w:cs="Times New Roman"/>
                <w:b/>
                <w:bCs/>
                <w:i/>
                <w:iCs/>
                <w:sz w:val="16"/>
                <w:szCs w:val="16"/>
                <w:lang w:eastAsia="ru-RU"/>
              </w:rPr>
              <w:t>Прочие мероприятия по благоустройству городских округов и поселений</w:t>
            </w:r>
          </w:p>
        </w:tc>
        <w:tc>
          <w:tcPr>
            <w:tcW w:w="467"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05</w:t>
            </w:r>
          </w:p>
        </w:tc>
        <w:tc>
          <w:tcPr>
            <w:tcW w:w="416"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579" w:type="dxa"/>
            <w:tcBorders>
              <w:top w:val="nil"/>
              <w:left w:val="nil"/>
              <w:bottom w:val="single" w:sz="4" w:space="0" w:color="000000"/>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833" w:type="dxa"/>
            <w:tcBorders>
              <w:top w:val="nil"/>
              <w:left w:val="single" w:sz="4" w:space="0" w:color="auto"/>
              <w:bottom w:val="single" w:sz="4" w:space="0" w:color="auto"/>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12780</w:t>
            </w: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800" w:type="dxa"/>
            <w:tcBorders>
              <w:top w:val="nil"/>
              <w:left w:val="nil"/>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12780</w:t>
            </w:r>
          </w:p>
        </w:tc>
      </w:tr>
      <w:tr w:rsidR="00265530" w:rsidRPr="00265530" w:rsidTr="00620A99">
        <w:trPr>
          <w:trHeight w:val="85"/>
        </w:trPr>
        <w:tc>
          <w:tcPr>
            <w:tcW w:w="568" w:type="dxa"/>
            <w:tcBorders>
              <w:top w:val="nil"/>
              <w:left w:val="nil"/>
              <w:bottom w:val="nil"/>
              <w:right w:val="nil"/>
            </w:tcBorders>
            <w:shd w:val="clear" w:color="auto" w:fill="auto"/>
            <w:noWrap/>
            <w:vAlign w:val="bottom"/>
            <w:hideMark/>
          </w:tcPr>
          <w:p w:rsidR="00265530" w:rsidRPr="00265530" w:rsidRDefault="00265530" w:rsidP="00265530">
            <w:pPr>
              <w:spacing w:after="0" w:line="240" w:lineRule="auto"/>
              <w:rPr>
                <w:rFonts w:ascii="Arial CYR" w:eastAsia="Times New Roman" w:hAnsi="Arial CYR" w:cs="Arial CYR"/>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2014-2016гг"</w:t>
            </w:r>
          </w:p>
        </w:tc>
        <w:tc>
          <w:tcPr>
            <w:tcW w:w="467"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05</w:t>
            </w:r>
          </w:p>
        </w:tc>
        <w:tc>
          <w:tcPr>
            <w:tcW w:w="416"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7600000</w:t>
            </w:r>
          </w:p>
        </w:tc>
        <w:tc>
          <w:tcPr>
            <w:tcW w:w="579" w:type="dxa"/>
            <w:tcBorders>
              <w:top w:val="nil"/>
              <w:left w:val="nil"/>
              <w:bottom w:val="single" w:sz="4" w:space="0" w:color="000000"/>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833" w:type="dxa"/>
            <w:tcBorders>
              <w:top w:val="nil"/>
              <w:left w:val="single" w:sz="4" w:space="0" w:color="auto"/>
              <w:bottom w:val="single" w:sz="4" w:space="0" w:color="auto"/>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6007</w:t>
            </w: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800" w:type="dxa"/>
            <w:tcBorders>
              <w:top w:val="nil"/>
              <w:left w:val="nil"/>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6007</w:t>
            </w:r>
          </w:p>
        </w:tc>
      </w:tr>
      <w:tr w:rsidR="00C56F0E" w:rsidRPr="00265530" w:rsidTr="00620A99">
        <w:trPr>
          <w:trHeight w:val="85"/>
        </w:trPr>
        <w:tc>
          <w:tcPr>
            <w:tcW w:w="568" w:type="dxa"/>
            <w:tcBorders>
              <w:top w:val="nil"/>
              <w:left w:val="nil"/>
              <w:bottom w:val="nil"/>
              <w:right w:val="nil"/>
            </w:tcBorders>
            <w:shd w:val="clear" w:color="auto" w:fill="auto"/>
            <w:noWrap/>
            <w:vAlign w:val="bottom"/>
            <w:hideMark/>
          </w:tcPr>
          <w:p w:rsidR="00265530" w:rsidRPr="00265530" w:rsidRDefault="00265530" w:rsidP="00265530">
            <w:pPr>
              <w:spacing w:after="0" w:line="240" w:lineRule="auto"/>
              <w:rPr>
                <w:rFonts w:ascii="Arial CYR" w:eastAsia="Times New Roman" w:hAnsi="Arial CYR" w:cs="Arial CYR"/>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67"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05</w:t>
            </w:r>
          </w:p>
        </w:tc>
        <w:tc>
          <w:tcPr>
            <w:tcW w:w="41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7602000</w:t>
            </w:r>
          </w:p>
        </w:tc>
        <w:tc>
          <w:tcPr>
            <w:tcW w:w="579"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240</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5462</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5462</w:t>
            </w:r>
          </w:p>
        </w:tc>
      </w:tr>
      <w:tr w:rsidR="00C56F0E" w:rsidRPr="00265530" w:rsidTr="00620A99">
        <w:trPr>
          <w:trHeight w:val="85"/>
        </w:trPr>
        <w:tc>
          <w:tcPr>
            <w:tcW w:w="568" w:type="dxa"/>
            <w:tcBorders>
              <w:top w:val="nil"/>
              <w:left w:val="nil"/>
              <w:bottom w:val="nil"/>
              <w:right w:val="nil"/>
            </w:tcBorders>
            <w:shd w:val="clear" w:color="auto" w:fill="auto"/>
            <w:noWrap/>
            <w:vAlign w:val="bottom"/>
            <w:hideMark/>
          </w:tcPr>
          <w:p w:rsidR="00265530" w:rsidRPr="00265530" w:rsidRDefault="00265530" w:rsidP="00265530">
            <w:pPr>
              <w:spacing w:after="0" w:line="240" w:lineRule="auto"/>
              <w:rPr>
                <w:rFonts w:ascii="Arial CYR" w:eastAsia="Times New Roman" w:hAnsi="Arial CYR" w:cs="Arial CYR"/>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стимулирующих субсидий</w:t>
            </w:r>
          </w:p>
        </w:tc>
        <w:tc>
          <w:tcPr>
            <w:tcW w:w="467"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05</w:t>
            </w:r>
          </w:p>
        </w:tc>
        <w:tc>
          <w:tcPr>
            <w:tcW w:w="41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7607240</w:t>
            </w:r>
          </w:p>
        </w:tc>
        <w:tc>
          <w:tcPr>
            <w:tcW w:w="579"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240</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545</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545</w:t>
            </w:r>
          </w:p>
        </w:tc>
      </w:tr>
      <w:tr w:rsidR="00C56F0E" w:rsidRPr="00265530" w:rsidTr="00620A99">
        <w:trPr>
          <w:trHeight w:val="255"/>
        </w:trPr>
        <w:tc>
          <w:tcPr>
            <w:tcW w:w="568" w:type="dxa"/>
            <w:tcBorders>
              <w:top w:val="nil"/>
              <w:left w:val="nil"/>
              <w:bottom w:val="nil"/>
              <w:right w:val="nil"/>
            </w:tcBorders>
            <w:shd w:val="clear" w:color="auto" w:fill="auto"/>
            <w:noWrap/>
            <w:vAlign w:val="bottom"/>
            <w:hideMark/>
          </w:tcPr>
          <w:p w:rsidR="00265530" w:rsidRPr="00265530" w:rsidRDefault="00265530" w:rsidP="00265530">
            <w:pPr>
              <w:spacing w:after="0" w:line="240" w:lineRule="auto"/>
              <w:rPr>
                <w:rFonts w:ascii="Arial CYR" w:eastAsia="Times New Roman" w:hAnsi="Arial CYR" w:cs="Arial CYR"/>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265530">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67"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05</w:t>
            </w:r>
          </w:p>
        </w:tc>
        <w:tc>
          <w:tcPr>
            <w:tcW w:w="41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9957821</w:t>
            </w:r>
          </w:p>
        </w:tc>
        <w:tc>
          <w:tcPr>
            <w:tcW w:w="579"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95</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95</w:t>
            </w:r>
          </w:p>
        </w:tc>
      </w:tr>
      <w:tr w:rsidR="00C56F0E" w:rsidRPr="00265530" w:rsidTr="00620A99">
        <w:trPr>
          <w:trHeight w:val="85"/>
        </w:trPr>
        <w:tc>
          <w:tcPr>
            <w:tcW w:w="568" w:type="dxa"/>
            <w:tcBorders>
              <w:top w:val="nil"/>
              <w:left w:val="nil"/>
              <w:bottom w:val="nil"/>
              <w:right w:val="nil"/>
            </w:tcBorders>
            <w:shd w:val="clear" w:color="auto" w:fill="auto"/>
            <w:noWrap/>
            <w:vAlign w:val="bottom"/>
            <w:hideMark/>
          </w:tcPr>
          <w:p w:rsidR="00265530" w:rsidRPr="00265530" w:rsidRDefault="00265530" w:rsidP="00265530">
            <w:pPr>
              <w:spacing w:after="0" w:line="240" w:lineRule="auto"/>
              <w:rPr>
                <w:rFonts w:ascii="Arial CYR" w:eastAsia="Times New Roman" w:hAnsi="Arial CYR" w:cs="Arial CYR"/>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Иные межбюджетные трансферты</w:t>
            </w:r>
          </w:p>
        </w:tc>
        <w:tc>
          <w:tcPr>
            <w:tcW w:w="467"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05</w:t>
            </w:r>
          </w:p>
        </w:tc>
        <w:tc>
          <w:tcPr>
            <w:tcW w:w="41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9957821</w:t>
            </w:r>
          </w:p>
        </w:tc>
        <w:tc>
          <w:tcPr>
            <w:tcW w:w="579"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540</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95</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95</w:t>
            </w:r>
          </w:p>
        </w:tc>
      </w:tr>
      <w:tr w:rsidR="00265530" w:rsidRPr="00265530" w:rsidTr="00620A99">
        <w:trPr>
          <w:trHeight w:val="539"/>
        </w:trPr>
        <w:tc>
          <w:tcPr>
            <w:tcW w:w="568" w:type="dxa"/>
            <w:tcBorders>
              <w:top w:val="nil"/>
              <w:left w:val="nil"/>
              <w:bottom w:val="nil"/>
              <w:right w:val="nil"/>
            </w:tcBorders>
            <w:shd w:val="clear" w:color="auto" w:fill="auto"/>
            <w:noWrap/>
            <w:vAlign w:val="bottom"/>
            <w:hideMark/>
          </w:tcPr>
          <w:p w:rsidR="00265530" w:rsidRPr="00265530" w:rsidRDefault="00265530" w:rsidP="00265530">
            <w:pPr>
              <w:spacing w:after="0" w:line="240" w:lineRule="auto"/>
              <w:rPr>
                <w:rFonts w:ascii="Arial CYR" w:eastAsia="Times New Roman" w:hAnsi="Arial CYR" w:cs="Arial CYR"/>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265530">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67"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05</w:t>
            </w:r>
          </w:p>
        </w:tc>
        <w:tc>
          <w:tcPr>
            <w:tcW w:w="416"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9957350</w:t>
            </w:r>
          </w:p>
        </w:tc>
        <w:tc>
          <w:tcPr>
            <w:tcW w:w="579" w:type="dxa"/>
            <w:tcBorders>
              <w:top w:val="nil"/>
              <w:left w:val="nil"/>
              <w:bottom w:val="single" w:sz="4" w:space="0" w:color="000000"/>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540</w:t>
            </w:r>
          </w:p>
        </w:tc>
        <w:tc>
          <w:tcPr>
            <w:tcW w:w="833" w:type="dxa"/>
            <w:tcBorders>
              <w:top w:val="nil"/>
              <w:left w:val="single" w:sz="4" w:space="0" w:color="auto"/>
              <w:bottom w:val="single" w:sz="4" w:space="0" w:color="auto"/>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6678</w:t>
            </w: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800" w:type="dxa"/>
            <w:tcBorders>
              <w:top w:val="nil"/>
              <w:left w:val="nil"/>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6678</w:t>
            </w:r>
          </w:p>
        </w:tc>
      </w:tr>
      <w:tr w:rsidR="00265530" w:rsidRPr="00265530" w:rsidTr="00620A99">
        <w:trPr>
          <w:trHeight w:val="85"/>
        </w:trPr>
        <w:tc>
          <w:tcPr>
            <w:tcW w:w="568" w:type="dxa"/>
            <w:tcBorders>
              <w:top w:val="nil"/>
              <w:left w:val="nil"/>
              <w:bottom w:val="nil"/>
              <w:right w:val="nil"/>
            </w:tcBorders>
            <w:shd w:val="clear" w:color="auto" w:fill="auto"/>
            <w:noWrap/>
            <w:vAlign w:val="bottom"/>
            <w:hideMark/>
          </w:tcPr>
          <w:p w:rsidR="00265530" w:rsidRPr="00265530" w:rsidRDefault="00265530" w:rsidP="00265530">
            <w:pPr>
              <w:spacing w:after="0" w:line="240" w:lineRule="auto"/>
              <w:rPr>
                <w:rFonts w:ascii="Arial CYR" w:eastAsia="Times New Roman" w:hAnsi="Arial CYR" w:cs="Arial CYR"/>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Иные межбюджетные трансферты</w:t>
            </w:r>
          </w:p>
        </w:tc>
        <w:tc>
          <w:tcPr>
            <w:tcW w:w="467"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05</w:t>
            </w:r>
          </w:p>
        </w:tc>
        <w:tc>
          <w:tcPr>
            <w:tcW w:w="416"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9957350</w:t>
            </w:r>
          </w:p>
        </w:tc>
        <w:tc>
          <w:tcPr>
            <w:tcW w:w="579" w:type="dxa"/>
            <w:tcBorders>
              <w:top w:val="nil"/>
              <w:left w:val="nil"/>
              <w:bottom w:val="single" w:sz="4" w:space="0" w:color="000000"/>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540</w:t>
            </w:r>
          </w:p>
        </w:tc>
        <w:tc>
          <w:tcPr>
            <w:tcW w:w="833" w:type="dxa"/>
            <w:tcBorders>
              <w:top w:val="nil"/>
              <w:left w:val="single" w:sz="4" w:space="0" w:color="auto"/>
              <w:bottom w:val="single" w:sz="4" w:space="0" w:color="auto"/>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6678</w:t>
            </w: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800" w:type="dxa"/>
            <w:tcBorders>
              <w:top w:val="nil"/>
              <w:left w:val="nil"/>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6678</w:t>
            </w:r>
          </w:p>
        </w:tc>
      </w:tr>
      <w:tr w:rsidR="00C56F0E" w:rsidRPr="00265530" w:rsidTr="00620A99">
        <w:trPr>
          <w:trHeight w:val="85"/>
        </w:trPr>
        <w:tc>
          <w:tcPr>
            <w:tcW w:w="568" w:type="dxa"/>
            <w:tcBorders>
              <w:top w:val="nil"/>
              <w:left w:val="nil"/>
              <w:bottom w:val="nil"/>
              <w:right w:val="nil"/>
            </w:tcBorders>
            <w:shd w:val="clear" w:color="auto" w:fill="auto"/>
            <w:noWrap/>
            <w:vAlign w:val="bottom"/>
            <w:hideMark/>
          </w:tcPr>
          <w:p w:rsidR="00265530" w:rsidRPr="00265530" w:rsidRDefault="00265530" w:rsidP="00265530">
            <w:pPr>
              <w:spacing w:after="0" w:line="240" w:lineRule="auto"/>
              <w:rPr>
                <w:rFonts w:ascii="Arial CYR" w:eastAsia="Times New Roman" w:hAnsi="Arial CYR" w:cs="Arial CYR"/>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467"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41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860"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579"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r>
      <w:tr w:rsidR="00C56F0E" w:rsidRPr="00265530" w:rsidTr="00620A99">
        <w:trPr>
          <w:trHeight w:val="85"/>
        </w:trPr>
        <w:tc>
          <w:tcPr>
            <w:tcW w:w="568" w:type="dxa"/>
            <w:tcBorders>
              <w:top w:val="nil"/>
              <w:left w:val="nil"/>
              <w:bottom w:val="nil"/>
              <w:right w:val="nil"/>
            </w:tcBorders>
            <w:shd w:val="clear" w:color="auto" w:fill="auto"/>
            <w:noWrap/>
            <w:vAlign w:val="bottom"/>
            <w:hideMark/>
          </w:tcPr>
          <w:p w:rsidR="00265530" w:rsidRPr="00265530" w:rsidRDefault="00265530" w:rsidP="00265530">
            <w:pPr>
              <w:spacing w:after="0" w:line="240" w:lineRule="auto"/>
              <w:rPr>
                <w:rFonts w:ascii="Arial CYR" w:eastAsia="Times New Roman" w:hAnsi="Arial CYR" w:cs="Arial CYR"/>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Культура и кинематография</w:t>
            </w:r>
          </w:p>
        </w:tc>
        <w:tc>
          <w:tcPr>
            <w:tcW w:w="467"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41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860"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579"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r>
      <w:tr w:rsidR="00C56F0E" w:rsidRPr="00265530" w:rsidTr="00620A99">
        <w:trPr>
          <w:trHeight w:val="85"/>
        </w:trPr>
        <w:tc>
          <w:tcPr>
            <w:tcW w:w="568" w:type="dxa"/>
            <w:tcBorders>
              <w:top w:val="nil"/>
              <w:left w:val="nil"/>
              <w:bottom w:val="nil"/>
              <w:right w:val="nil"/>
            </w:tcBorders>
            <w:shd w:val="clear" w:color="auto" w:fill="auto"/>
            <w:noWrap/>
            <w:vAlign w:val="bottom"/>
            <w:hideMark/>
          </w:tcPr>
          <w:p w:rsidR="00265530" w:rsidRPr="00265530" w:rsidRDefault="00265530" w:rsidP="00265530">
            <w:pPr>
              <w:spacing w:after="0" w:line="240" w:lineRule="auto"/>
              <w:rPr>
                <w:rFonts w:ascii="Arial CYR" w:eastAsia="Times New Roman" w:hAnsi="Arial CYR" w:cs="Arial CYR"/>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Культура</w:t>
            </w:r>
          </w:p>
        </w:tc>
        <w:tc>
          <w:tcPr>
            <w:tcW w:w="467"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08</w:t>
            </w:r>
          </w:p>
        </w:tc>
        <w:tc>
          <w:tcPr>
            <w:tcW w:w="41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01</w:t>
            </w:r>
          </w:p>
        </w:tc>
        <w:tc>
          <w:tcPr>
            <w:tcW w:w="860"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 </w:t>
            </w:r>
          </w:p>
        </w:tc>
        <w:tc>
          <w:tcPr>
            <w:tcW w:w="579"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 </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6409</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6409</w:t>
            </w:r>
          </w:p>
        </w:tc>
      </w:tr>
      <w:tr w:rsidR="00C56F0E" w:rsidRPr="00265530" w:rsidTr="00620A99">
        <w:trPr>
          <w:trHeight w:val="85"/>
        </w:trPr>
        <w:tc>
          <w:tcPr>
            <w:tcW w:w="568" w:type="dxa"/>
            <w:tcBorders>
              <w:top w:val="nil"/>
              <w:left w:val="nil"/>
              <w:bottom w:val="nil"/>
              <w:right w:val="nil"/>
            </w:tcBorders>
            <w:shd w:val="clear" w:color="auto" w:fill="auto"/>
            <w:noWrap/>
            <w:vAlign w:val="bottom"/>
            <w:hideMark/>
          </w:tcPr>
          <w:p w:rsidR="00265530" w:rsidRPr="00265530" w:rsidRDefault="00265530" w:rsidP="00265530">
            <w:pPr>
              <w:spacing w:after="0" w:line="240" w:lineRule="auto"/>
              <w:rPr>
                <w:rFonts w:ascii="Arial CYR" w:eastAsia="Times New Roman" w:hAnsi="Arial CYR" w:cs="Arial CYR"/>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Мероприятия в сфере культуры, кинематографии, средств массовой информации</w:t>
            </w:r>
          </w:p>
        </w:tc>
        <w:tc>
          <w:tcPr>
            <w:tcW w:w="467"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08</w:t>
            </w:r>
          </w:p>
        </w:tc>
        <w:tc>
          <w:tcPr>
            <w:tcW w:w="41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01</w:t>
            </w:r>
          </w:p>
        </w:tc>
        <w:tc>
          <w:tcPr>
            <w:tcW w:w="860"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579"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6409</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6409</w:t>
            </w:r>
          </w:p>
        </w:tc>
      </w:tr>
      <w:tr w:rsidR="00C56F0E" w:rsidRPr="00265530" w:rsidTr="00620A99">
        <w:trPr>
          <w:trHeight w:val="85"/>
        </w:trPr>
        <w:tc>
          <w:tcPr>
            <w:tcW w:w="568" w:type="dxa"/>
            <w:tcBorders>
              <w:top w:val="nil"/>
              <w:left w:val="nil"/>
              <w:bottom w:val="nil"/>
              <w:right w:val="nil"/>
            </w:tcBorders>
            <w:shd w:val="clear" w:color="auto" w:fill="auto"/>
            <w:noWrap/>
            <w:vAlign w:val="bottom"/>
            <w:hideMark/>
          </w:tcPr>
          <w:p w:rsidR="00265530" w:rsidRPr="00265530" w:rsidRDefault="00265530" w:rsidP="00265530">
            <w:pPr>
              <w:spacing w:after="0" w:line="240" w:lineRule="auto"/>
              <w:rPr>
                <w:rFonts w:ascii="Arial CYR" w:eastAsia="Times New Roman" w:hAnsi="Arial CYR" w:cs="Arial CYR"/>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МП "Развитие культуры в гп Безенчук на 2014-2016гг"</w:t>
            </w:r>
          </w:p>
        </w:tc>
        <w:tc>
          <w:tcPr>
            <w:tcW w:w="467"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08</w:t>
            </w:r>
          </w:p>
        </w:tc>
        <w:tc>
          <w:tcPr>
            <w:tcW w:w="41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01</w:t>
            </w:r>
          </w:p>
        </w:tc>
        <w:tc>
          <w:tcPr>
            <w:tcW w:w="860"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7700000</w:t>
            </w:r>
          </w:p>
        </w:tc>
        <w:tc>
          <w:tcPr>
            <w:tcW w:w="579"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6359</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6359</w:t>
            </w:r>
          </w:p>
        </w:tc>
      </w:tr>
      <w:tr w:rsidR="00C56F0E" w:rsidRPr="00265530" w:rsidTr="00620A99">
        <w:trPr>
          <w:trHeight w:val="187"/>
        </w:trPr>
        <w:tc>
          <w:tcPr>
            <w:tcW w:w="568" w:type="dxa"/>
            <w:tcBorders>
              <w:top w:val="nil"/>
              <w:left w:val="nil"/>
              <w:bottom w:val="nil"/>
              <w:right w:val="nil"/>
            </w:tcBorders>
            <w:shd w:val="clear" w:color="auto" w:fill="auto"/>
            <w:noWrap/>
            <w:vAlign w:val="bottom"/>
            <w:hideMark/>
          </w:tcPr>
          <w:p w:rsidR="00265530" w:rsidRPr="00265530" w:rsidRDefault="00265530" w:rsidP="00265530">
            <w:pPr>
              <w:spacing w:after="0" w:line="240" w:lineRule="auto"/>
              <w:rPr>
                <w:rFonts w:ascii="Arial CYR" w:eastAsia="Times New Roman" w:hAnsi="Arial CYR" w:cs="Arial CYR"/>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67"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08</w:t>
            </w:r>
          </w:p>
        </w:tc>
        <w:tc>
          <w:tcPr>
            <w:tcW w:w="41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01</w:t>
            </w:r>
          </w:p>
        </w:tc>
        <w:tc>
          <w:tcPr>
            <w:tcW w:w="860"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7706000</w:t>
            </w:r>
          </w:p>
        </w:tc>
        <w:tc>
          <w:tcPr>
            <w:tcW w:w="579"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621</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4747</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4747</w:t>
            </w:r>
          </w:p>
        </w:tc>
      </w:tr>
      <w:tr w:rsidR="00C56F0E" w:rsidRPr="00265530" w:rsidTr="00C56F0E">
        <w:trPr>
          <w:trHeight w:val="426"/>
        </w:trPr>
        <w:tc>
          <w:tcPr>
            <w:tcW w:w="568" w:type="dxa"/>
            <w:tcBorders>
              <w:top w:val="nil"/>
              <w:left w:val="nil"/>
              <w:bottom w:val="nil"/>
              <w:right w:val="nil"/>
            </w:tcBorders>
            <w:shd w:val="clear" w:color="auto" w:fill="auto"/>
            <w:noWrap/>
            <w:vAlign w:val="bottom"/>
            <w:hideMark/>
          </w:tcPr>
          <w:p w:rsidR="00265530" w:rsidRPr="00265530" w:rsidRDefault="00265530" w:rsidP="00265530">
            <w:pPr>
              <w:spacing w:after="0" w:line="240" w:lineRule="auto"/>
              <w:rPr>
                <w:rFonts w:ascii="Arial CYR" w:eastAsia="Times New Roman" w:hAnsi="Arial CYR" w:cs="Arial CYR"/>
                <w:sz w:val="20"/>
                <w:szCs w:val="20"/>
                <w:lang w:eastAsia="ru-RU"/>
              </w:rPr>
            </w:pPr>
          </w:p>
        </w:tc>
        <w:tc>
          <w:tcPr>
            <w:tcW w:w="5811" w:type="dxa"/>
            <w:tcBorders>
              <w:top w:val="nil"/>
              <w:left w:val="single" w:sz="4" w:space="0" w:color="000000"/>
              <w:bottom w:val="nil"/>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 за счет симулирующих субсидий</w:t>
            </w:r>
          </w:p>
        </w:tc>
        <w:tc>
          <w:tcPr>
            <w:tcW w:w="467"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08</w:t>
            </w:r>
          </w:p>
        </w:tc>
        <w:tc>
          <w:tcPr>
            <w:tcW w:w="41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01</w:t>
            </w:r>
          </w:p>
        </w:tc>
        <w:tc>
          <w:tcPr>
            <w:tcW w:w="860"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7707228</w:t>
            </w:r>
          </w:p>
        </w:tc>
        <w:tc>
          <w:tcPr>
            <w:tcW w:w="579"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621</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1612</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1612</w:t>
            </w:r>
          </w:p>
        </w:tc>
      </w:tr>
      <w:tr w:rsidR="00C56F0E" w:rsidRPr="00265530" w:rsidTr="00C56F0E">
        <w:trPr>
          <w:trHeight w:val="427"/>
        </w:trPr>
        <w:tc>
          <w:tcPr>
            <w:tcW w:w="568" w:type="dxa"/>
            <w:tcBorders>
              <w:top w:val="nil"/>
              <w:left w:val="nil"/>
              <w:bottom w:val="nil"/>
              <w:right w:val="nil"/>
            </w:tcBorders>
            <w:shd w:val="clear" w:color="auto" w:fill="auto"/>
            <w:noWrap/>
            <w:vAlign w:val="bottom"/>
            <w:hideMark/>
          </w:tcPr>
          <w:p w:rsidR="00265530" w:rsidRPr="00265530" w:rsidRDefault="00265530" w:rsidP="00265530">
            <w:pPr>
              <w:spacing w:after="0" w:line="240" w:lineRule="auto"/>
              <w:rPr>
                <w:rFonts w:ascii="Arial CYR" w:eastAsia="Times New Roman" w:hAnsi="Arial CYR" w:cs="Arial CYR"/>
                <w:sz w:val="20"/>
                <w:szCs w:val="20"/>
                <w:lang w:eastAsia="ru-RU"/>
              </w:rPr>
            </w:pPr>
          </w:p>
        </w:tc>
        <w:tc>
          <w:tcPr>
            <w:tcW w:w="5811" w:type="dxa"/>
            <w:tcBorders>
              <w:top w:val="single" w:sz="4" w:space="0" w:color="auto"/>
              <w:left w:val="single" w:sz="4" w:space="0" w:color="auto"/>
              <w:bottom w:val="single" w:sz="4" w:space="0" w:color="auto"/>
              <w:right w:val="single" w:sz="4" w:space="0" w:color="auto"/>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Межбюджетные трансферты, передаваемые бюджетам городских поселений на государственную поддержку лучших работников муниципальных учреждений культуры, находящихся на территориях сельских поселений</w:t>
            </w:r>
          </w:p>
        </w:tc>
        <w:tc>
          <w:tcPr>
            <w:tcW w:w="467"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08</w:t>
            </w:r>
          </w:p>
        </w:tc>
        <w:tc>
          <w:tcPr>
            <w:tcW w:w="41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01</w:t>
            </w:r>
          </w:p>
        </w:tc>
        <w:tc>
          <w:tcPr>
            <w:tcW w:w="860"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9085148</w:t>
            </w:r>
          </w:p>
        </w:tc>
        <w:tc>
          <w:tcPr>
            <w:tcW w:w="579"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350</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50</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50</w:t>
            </w:r>
          </w:p>
        </w:tc>
      </w:tr>
      <w:tr w:rsidR="00C56F0E" w:rsidRPr="00265530" w:rsidTr="00C56F0E">
        <w:trPr>
          <w:trHeight w:val="85"/>
        </w:trPr>
        <w:tc>
          <w:tcPr>
            <w:tcW w:w="568" w:type="dxa"/>
            <w:tcBorders>
              <w:top w:val="nil"/>
              <w:left w:val="nil"/>
              <w:bottom w:val="nil"/>
              <w:right w:val="nil"/>
            </w:tcBorders>
            <w:shd w:val="clear" w:color="auto" w:fill="auto"/>
            <w:noWrap/>
            <w:vAlign w:val="bottom"/>
            <w:hideMark/>
          </w:tcPr>
          <w:p w:rsidR="00265530" w:rsidRPr="00265530" w:rsidRDefault="00265530" w:rsidP="00265530">
            <w:pPr>
              <w:spacing w:after="0" w:line="240" w:lineRule="auto"/>
              <w:rPr>
                <w:rFonts w:ascii="Arial CYR" w:eastAsia="Times New Roman" w:hAnsi="Arial CYR" w:cs="Arial CYR"/>
                <w:sz w:val="20"/>
                <w:szCs w:val="20"/>
                <w:lang w:eastAsia="ru-RU"/>
              </w:rPr>
            </w:pPr>
          </w:p>
        </w:tc>
        <w:tc>
          <w:tcPr>
            <w:tcW w:w="5811" w:type="dxa"/>
            <w:tcBorders>
              <w:top w:val="nil"/>
              <w:left w:val="single" w:sz="4" w:space="0" w:color="auto"/>
              <w:bottom w:val="nil"/>
              <w:right w:val="single" w:sz="4" w:space="0" w:color="auto"/>
            </w:tcBorders>
            <w:shd w:val="clear" w:color="000000" w:fill="FFFFFF"/>
            <w:vAlign w:val="bottom"/>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Социальное обеспечение населения</w:t>
            </w:r>
          </w:p>
        </w:tc>
        <w:tc>
          <w:tcPr>
            <w:tcW w:w="467"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41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860"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579"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218</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218</w:t>
            </w:r>
          </w:p>
        </w:tc>
      </w:tr>
      <w:tr w:rsidR="00C56F0E" w:rsidRPr="00265530" w:rsidTr="00C56F0E">
        <w:trPr>
          <w:trHeight w:val="446"/>
        </w:trPr>
        <w:tc>
          <w:tcPr>
            <w:tcW w:w="568" w:type="dxa"/>
            <w:tcBorders>
              <w:top w:val="nil"/>
              <w:left w:val="nil"/>
              <w:bottom w:val="nil"/>
              <w:right w:val="nil"/>
            </w:tcBorders>
            <w:shd w:val="clear" w:color="auto" w:fill="auto"/>
            <w:noWrap/>
            <w:vAlign w:val="bottom"/>
            <w:hideMark/>
          </w:tcPr>
          <w:p w:rsidR="00265530" w:rsidRPr="00265530" w:rsidRDefault="00265530" w:rsidP="00265530">
            <w:pPr>
              <w:spacing w:after="0" w:line="240" w:lineRule="auto"/>
              <w:rPr>
                <w:rFonts w:ascii="Arial CYR" w:eastAsia="Times New Roman" w:hAnsi="Arial CYR" w:cs="Arial CYR"/>
                <w:sz w:val="20"/>
                <w:szCs w:val="20"/>
                <w:lang w:eastAsia="ru-RU"/>
              </w:rPr>
            </w:pPr>
          </w:p>
        </w:tc>
        <w:tc>
          <w:tcPr>
            <w:tcW w:w="5811" w:type="dxa"/>
            <w:tcBorders>
              <w:top w:val="single" w:sz="4" w:space="0" w:color="000000"/>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265530">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r w:rsidRPr="00265530">
              <w:rPr>
                <w:rFonts w:ascii="Times New Roman" w:eastAsia="Times New Roman" w:hAnsi="Times New Roman" w:cs="Times New Roman"/>
                <w:sz w:val="16"/>
                <w:szCs w:val="16"/>
                <w:lang w:eastAsia="ru-RU"/>
              </w:rPr>
              <w:t>(01)</w:t>
            </w:r>
          </w:p>
        </w:tc>
        <w:tc>
          <w:tcPr>
            <w:tcW w:w="467"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10</w:t>
            </w:r>
          </w:p>
        </w:tc>
        <w:tc>
          <w:tcPr>
            <w:tcW w:w="41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9907980</w:t>
            </w:r>
          </w:p>
        </w:tc>
        <w:tc>
          <w:tcPr>
            <w:tcW w:w="579"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540</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r>
      <w:tr w:rsidR="00C56F0E" w:rsidRPr="00265530" w:rsidTr="00C56F0E">
        <w:trPr>
          <w:trHeight w:val="495"/>
        </w:trPr>
        <w:tc>
          <w:tcPr>
            <w:tcW w:w="568" w:type="dxa"/>
            <w:tcBorders>
              <w:top w:val="nil"/>
              <w:left w:val="nil"/>
              <w:bottom w:val="nil"/>
              <w:right w:val="nil"/>
            </w:tcBorders>
            <w:shd w:val="clear" w:color="auto" w:fill="auto"/>
            <w:noWrap/>
            <w:vAlign w:val="bottom"/>
            <w:hideMark/>
          </w:tcPr>
          <w:p w:rsidR="00265530" w:rsidRPr="00265530" w:rsidRDefault="00265530" w:rsidP="00265530">
            <w:pPr>
              <w:spacing w:after="0" w:line="240" w:lineRule="auto"/>
              <w:rPr>
                <w:rFonts w:ascii="Arial CYR" w:eastAsia="Times New Roman" w:hAnsi="Arial CYR" w:cs="Arial CYR"/>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265530">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r w:rsidRPr="00265530">
              <w:rPr>
                <w:rFonts w:ascii="Times New Roman" w:eastAsia="Times New Roman" w:hAnsi="Times New Roman" w:cs="Times New Roman"/>
                <w:sz w:val="16"/>
                <w:szCs w:val="16"/>
                <w:lang w:eastAsia="ru-RU"/>
              </w:rPr>
              <w:t>(03)</w:t>
            </w:r>
          </w:p>
        </w:tc>
        <w:tc>
          <w:tcPr>
            <w:tcW w:w="467"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10</w:t>
            </w:r>
          </w:p>
        </w:tc>
        <w:tc>
          <w:tcPr>
            <w:tcW w:w="41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9907980</w:t>
            </w:r>
          </w:p>
        </w:tc>
        <w:tc>
          <w:tcPr>
            <w:tcW w:w="579"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540</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218</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218</w:t>
            </w:r>
          </w:p>
        </w:tc>
      </w:tr>
      <w:tr w:rsidR="00265530" w:rsidRPr="00265530" w:rsidTr="00C56F0E">
        <w:trPr>
          <w:trHeight w:val="85"/>
        </w:trPr>
        <w:tc>
          <w:tcPr>
            <w:tcW w:w="568" w:type="dxa"/>
            <w:tcBorders>
              <w:top w:val="nil"/>
              <w:left w:val="nil"/>
              <w:bottom w:val="nil"/>
              <w:right w:val="nil"/>
            </w:tcBorders>
            <w:shd w:val="clear" w:color="auto" w:fill="auto"/>
            <w:noWrap/>
            <w:vAlign w:val="bottom"/>
            <w:hideMark/>
          </w:tcPr>
          <w:p w:rsidR="00265530" w:rsidRPr="00265530" w:rsidRDefault="00265530" w:rsidP="00265530">
            <w:pPr>
              <w:spacing w:after="0" w:line="240" w:lineRule="auto"/>
              <w:rPr>
                <w:rFonts w:ascii="Arial CYR" w:eastAsia="Times New Roman" w:hAnsi="Arial CYR" w:cs="Arial CYR"/>
                <w:sz w:val="20"/>
                <w:szCs w:val="20"/>
                <w:lang w:eastAsia="ru-RU"/>
              </w:rPr>
            </w:pPr>
          </w:p>
        </w:tc>
        <w:tc>
          <w:tcPr>
            <w:tcW w:w="5811" w:type="dxa"/>
            <w:tcBorders>
              <w:top w:val="nil"/>
              <w:left w:val="single" w:sz="4" w:space="0" w:color="000000"/>
              <w:bottom w:val="single" w:sz="4" w:space="0" w:color="000000"/>
              <w:right w:val="single" w:sz="4" w:space="0" w:color="000000"/>
            </w:tcBorders>
            <w:shd w:val="clear" w:color="000000" w:fill="FFFFFF"/>
            <w:noWrap/>
            <w:vAlign w:val="bottom"/>
            <w:hideMark/>
          </w:tcPr>
          <w:p w:rsidR="00265530" w:rsidRPr="00265530" w:rsidRDefault="00265530" w:rsidP="00265530">
            <w:pPr>
              <w:spacing w:after="0" w:line="240" w:lineRule="auto"/>
              <w:jc w:val="center"/>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Всего расходов</w:t>
            </w:r>
          </w:p>
        </w:tc>
        <w:tc>
          <w:tcPr>
            <w:tcW w:w="467"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rPr>
                <w:rFonts w:ascii="Arial CYR" w:eastAsia="Times New Roman" w:hAnsi="Arial CYR" w:cs="Arial CYR"/>
                <w:sz w:val="16"/>
                <w:szCs w:val="16"/>
                <w:lang w:eastAsia="ru-RU"/>
              </w:rPr>
            </w:pPr>
            <w:r w:rsidRPr="00265530">
              <w:rPr>
                <w:rFonts w:ascii="Arial CYR" w:eastAsia="Times New Roman" w:hAnsi="Arial CYR" w:cs="Arial CYR"/>
                <w:sz w:val="16"/>
                <w:szCs w:val="16"/>
                <w:lang w:eastAsia="ru-RU"/>
              </w:rPr>
              <w:t> </w:t>
            </w:r>
          </w:p>
        </w:tc>
        <w:tc>
          <w:tcPr>
            <w:tcW w:w="41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rPr>
                <w:rFonts w:ascii="Arial CYR" w:eastAsia="Times New Roman" w:hAnsi="Arial CYR" w:cs="Arial CYR"/>
                <w:sz w:val="16"/>
                <w:szCs w:val="16"/>
                <w:lang w:eastAsia="ru-RU"/>
              </w:rPr>
            </w:pPr>
            <w:r w:rsidRPr="00265530">
              <w:rPr>
                <w:rFonts w:ascii="Arial CYR" w:eastAsia="Times New Roman" w:hAnsi="Arial CYR" w:cs="Arial CYR"/>
                <w:sz w:val="16"/>
                <w:szCs w:val="16"/>
                <w:lang w:eastAsia="ru-RU"/>
              </w:rPr>
              <w:t> </w:t>
            </w:r>
          </w:p>
        </w:tc>
        <w:tc>
          <w:tcPr>
            <w:tcW w:w="860"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rPr>
                <w:rFonts w:ascii="Arial CYR" w:eastAsia="Times New Roman" w:hAnsi="Arial CYR" w:cs="Arial CYR"/>
                <w:sz w:val="16"/>
                <w:szCs w:val="16"/>
                <w:lang w:eastAsia="ru-RU"/>
              </w:rPr>
            </w:pPr>
            <w:r w:rsidRPr="00265530">
              <w:rPr>
                <w:rFonts w:ascii="Arial CYR" w:eastAsia="Times New Roman" w:hAnsi="Arial CYR" w:cs="Arial CYR"/>
                <w:sz w:val="16"/>
                <w:szCs w:val="16"/>
                <w:lang w:eastAsia="ru-RU"/>
              </w:rPr>
              <w:t> </w:t>
            </w:r>
          </w:p>
        </w:tc>
        <w:tc>
          <w:tcPr>
            <w:tcW w:w="579"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833"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108834</w:t>
            </w:r>
          </w:p>
        </w:tc>
        <w:tc>
          <w:tcPr>
            <w:tcW w:w="623"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1000</w:t>
            </w:r>
          </w:p>
        </w:tc>
        <w:tc>
          <w:tcPr>
            <w:tcW w:w="800"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109834</w:t>
            </w:r>
          </w:p>
        </w:tc>
      </w:tr>
    </w:tbl>
    <w:p w:rsidR="00265530" w:rsidRPr="00566175" w:rsidRDefault="00265530" w:rsidP="00265530">
      <w:pPr>
        <w:pStyle w:val="ad"/>
        <w:jc w:val="right"/>
        <w:rPr>
          <w:sz w:val="20"/>
          <w:szCs w:val="20"/>
        </w:rPr>
      </w:pPr>
      <w:r w:rsidRPr="00566175">
        <w:rPr>
          <w:sz w:val="20"/>
          <w:szCs w:val="20"/>
        </w:rPr>
        <w:t xml:space="preserve">Приложение № </w:t>
      </w:r>
      <w:r>
        <w:rPr>
          <w:sz w:val="20"/>
          <w:szCs w:val="20"/>
        </w:rPr>
        <w:t>2</w:t>
      </w:r>
    </w:p>
    <w:p w:rsidR="00265530" w:rsidRPr="00566175" w:rsidRDefault="00265530" w:rsidP="00265530">
      <w:pPr>
        <w:pStyle w:val="ad"/>
        <w:jc w:val="right"/>
        <w:rPr>
          <w:sz w:val="20"/>
          <w:szCs w:val="20"/>
        </w:rPr>
      </w:pPr>
      <w:r w:rsidRPr="00566175">
        <w:rPr>
          <w:sz w:val="20"/>
          <w:szCs w:val="20"/>
        </w:rPr>
        <w:t>к решению Собрания представителей</w:t>
      </w:r>
    </w:p>
    <w:p w:rsidR="00265530" w:rsidRPr="00566175" w:rsidRDefault="00265530" w:rsidP="00265530">
      <w:pPr>
        <w:pStyle w:val="ad"/>
        <w:jc w:val="right"/>
        <w:rPr>
          <w:sz w:val="20"/>
          <w:szCs w:val="20"/>
        </w:rPr>
      </w:pPr>
      <w:r w:rsidRPr="00566175">
        <w:rPr>
          <w:sz w:val="20"/>
          <w:szCs w:val="20"/>
        </w:rPr>
        <w:fldChar w:fldCharType="begin"/>
      </w:r>
      <w:r w:rsidRPr="00566175">
        <w:rPr>
          <w:sz w:val="20"/>
          <w:szCs w:val="20"/>
        </w:rPr>
        <w:instrText xml:space="preserve"> MERGEFIELD "статус_поселения_в_родительном_падеже" </w:instrText>
      </w:r>
      <w:r w:rsidRPr="00566175">
        <w:rPr>
          <w:sz w:val="20"/>
          <w:szCs w:val="20"/>
        </w:rPr>
        <w:fldChar w:fldCharType="separate"/>
      </w:r>
      <w:r w:rsidRPr="00566175">
        <w:rPr>
          <w:noProof/>
          <w:sz w:val="20"/>
          <w:szCs w:val="20"/>
        </w:rPr>
        <w:t>городского</w:t>
      </w:r>
      <w:r w:rsidRPr="00566175">
        <w:rPr>
          <w:sz w:val="20"/>
          <w:szCs w:val="20"/>
        </w:rPr>
        <w:fldChar w:fldCharType="end"/>
      </w:r>
      <w:r w:rsidRPr="00566175">
        <w:rPr>
          <w:sz w:val="20"/>
          <w:szCs w:val="20"/>
        </w:rPr>
        <w:t xml:space="preserve"> поселения </w:t>
      </w:r>
      <w:r w:rsidRPr="00566175">
        <w:rPr>
          <w:sz w:val="20"/>
          <w:szCs w:val="20"/>
        </w:rPr>
        <w:fldChar w:fldCharType="begin"/>
      </w:r>
      <w:r w:rsidRPr="00566175">
        <w:rPr>
          <w:sz w:val="20"/>
          <w:szCs w:val="20"/>
        </w:rPr>
        <w:instrText xml:space="preserve"> MERGEFIELD поселение </w:instrText>
      </w:r>
      <w:r w:rsidRPr="00566175">
        <w:rPr>
          <w:sz w:val="20"/>
          <w:szCs w:val="20"/>
        </w:rPr>
        <w:fldChar w:fldCharType="separate"/>
      </w:r>
      <w:r w:rsidRPr="00566175">
        <w:rPr>
          <w:noProof/>
          <w:sz w:val="20"/>
          <w:szCs w:val="20"/>
        </w:rPr>
        <w:t>Безенчук</w:t>
      </w:r>
      <w:r w:rsidRPr="00566175">
        <w:rPr>
          <w:sz w:val="20"/>
          <w:szCs w:val="20"/>
        </w:rPr>
        <w:fldChar w:fldCharType="end"/>
      </w:r>
    </w:p>
    <w:p w:rsidR="00265530" w:rsidRPr="00566175" w:rsidRDefault="00265530" w:rsidP="00265530">
      <w:pPr>
        <w:pStyle w:val="ad"/>
        <w:jc w:val="right"/>
        <w:rPr>
          <w:sz w:val="20"/>
          <w:szCs w:val="20"/>
        </w:rPr>
      </w:pPr>
      <w:r w:rsidRPr="00566175">
        <w:rPr>
          <w:sz w:val="20"/>
          <w:szCs w:val="20"/>
        </w:rPr>
        <w:lastRenderedPageBreak/>
        <w:t xml:space="preserve">от </w:t>
      </w:r>
      <w:r>
        <w:rPr>
          <w:sz w:val="20"/>
          <w:szCs w:val="20"/>
        </w:rPr>
        <w:t>19</w:t>
      </w:r>
      <w:r w:rsidRPr="00566175">
        <w:rPr>
          <w:sz w:val="20"/>
          <w:szCs w:val="20"/>
        </w:rPr>
        <w:t>.0</w:t>
      </w:r>
      <w:r>
        <w:rPr>
          <w:sz w:val="20"/>
          <w:szCs w:val="20"/>
        </w:rPr>
        <w:t>8</w:t>
      </w:r>
      <w:r w:rsidRPr="00566175">
        <w:rPr>
          <w:sz w:val="20"/>
          <w:szCs w:val="20"/>
        </w:rPr>
        <w:t xml:space="preserve">.2015 года № </w:t>
      </w:r>
      <w:r>
        <w:rPr>
          <w:sz w:val="20"/>
          <w:szCs w:val="20"/>
        </w:rPr>
        <w:t>1</w:t>
      </w:r>
      <w:r w:rsidRPr="00566175">
        <w:rPr>
          <w:sz w:val="20"/>
          <w:szCs w:val="20"/>
        </w:rPr>
        <w:t>/7</w:t>
      </w:r>
      <w:r>
        <w:rPr>
          <w:sz w:val="20"/>
          <w:szCs w:val="20"/>
        </w:rPr>
        <w:t>7</w:t>
      </w:r>
    </w:p>
    <w:tbl>
      <w:tblPr>
        <w:tblW w:w="10874" w:type="dxa"/>
        <w:tblInd w:w="251" w:type="dxa"/>
        <w:tblLayout w:type="fixed"/>
        <w:tblLook w:val="04A0"/>
      </w:tblPr>
      <w:tblGrid>
        <w:gridCol w:w="6805"/>
        <w:gridCol w:w="399"/>
        <w:gridCol w:w="466"/>
        <w:gridCol w:w="794"/>
        <w:gridCol w:w="456"/>
        <w:gridCol w:w="696"/>
        <w:gridCol w:w="549"/>
        <w:gridCol w:w="709"/>
      </w:tblGrid>
      <w:tr w:rsidR="00265530" w:rsidRPr="00265530" w:rsidTr="008C5147">
        <w:trPr>
          <w:trHeight w:val="363"/>
        </w:trPr>
        <w:tc>
          <w:tcPr>
            <w:tcW w:w="10874" w:type="dxa"/>
            <w:gridSpan w:val="8"/>
            <w:tcBorders>
              <w:top w:val="nil"/>
              <w:left w:val="nil"/>
              <w:bottom w:val="nil"/>
              <w:right w:val="nil"/>
            </w:tcBorders>
            <w:shd w:val="clear" w:color="auto" w:fill="auto"/>
            <w:vAlign w:val="bottom"/>
            <w:hideMark/>
          </w:tcPr>
          <w:p w:rsidR="00265530" w:rsidRPr="0025565E" w:rsidRDefault="00265530" w:rsidP="00265530">
            <w:pPr>
              <w:spacing w:after="0" w:line="240" w:lineRule="auto"/>
              <w:jc w:val="center"/>
              <w:rPr>
                <w:rFonts w:ascii="Times New Roman" w:eastAsia="Times New Roman" w:hAnsi="Times New Roman" w:cs="Times New Roman"/>
                <w:b/>
                <w:bCs/>
                <w:sz w:val="20"/>
                <w:szCs w:val="20"/>
                <w:lang w:eastAsia="ru-RU"/>
              </w:rPr>
            </w:pPr>
            <w:r w:rsidRPr="0025565E">
              <w:rPr>
                <w:rFonts w:ascii="Times New Roman" w:eastAsia="Times New Roman" w:hAnsi="Times New Roman" w:cs="Times New Roman"/>
                <w:b/>
                <w:bCs/>
                <w:sz w:val="20"/>
                <w:szCs w:val="20"/>
                <w:lang w:eastAsia="ru-RU"/>
              </w:rPr>
              <w:t>Распределение бюджетных ассигнований по разделам, подразделам, целевым статьям и видам расходов классификации расходов бюджетов в ведомственной структуре расходов  бюджета городского поселения Безенчук муниципального района Безенчукский Самарской области на 2015 год</w:t>
            </w:r>
          </w:p>
        </w:tc>
      </w:tr>
      <w:tr w:rsidR="003B344F" w:rsidRPr="00265530" w:rsidTr="002124B0">
        <w:trPr>
          <w:trHeight w:val="778"/>
        </w:trPr>
        <w:tc>
          <w:tcPr>
            <w:tcW w:w="6805" w:type="dxa"/>
            <w:tcBorders>
              <w:top w:val="single" w:sz="4" w:space="0" w:color="000000"/>
              <w:left w:val="single" w:sz="4" w:space="0" w:color="000000"/>
              <w:bottom w:val="nil"/>
              <w:right w:val="single" w:sz="4" w:space="0" w:color="000000"/>
            </w:tcBorders>
            <w:shd w:val="clear" w:color="auto" w:fill="auto"/>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8"/>
                <w:szCs w:val="18"/>
                <w:lang w:eastAsia="ru-RU"/>
              </w:rPr>
            </w:pPr>
            <w:r w:rsidRPr="00265530">
              <w:rPr>
                <w:rFonts w:ascii="Times New Roman" w:eastAsia="Times New Roman" w:hAnsi="Times New Roman" w:cs="Times New Roman"/>
                <w:b/>
                <w:bCs/>
                <w:sz w:val="18"/>
                <w:szCs w:val="18"/>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399" w:type="dxa"/>
            <w:tcBorders>
              <w:top w:val="single" w:sz="4" w:space="0" w:color="000000"/>
              <w:left w:val="nil"/>
              <w:bottom w:val="nil"/>
              <w:right w:val="single" w:sz="4" w:space="0" w:color="000000"/>
            </w:tcBorders>
            <w:shd w:val="clear" w:color="auto" w:fill="auto"/>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8"/>
                <w:szCs w:val="18"/>
                <w:lang w:eastAsia="ru-RU"/>
              </w:rPr>
            </w:pPr>
            <w:r w:rsidRPr="00265530">
              <w:rPr>
                <w:rFonts w:ascii="Times New Roman" w:eastAsia="Times New Roman" w:hAnsi="Times New Roman" w:cs="Times New Roman"/>
                <w:b/>
                <w:bCs/>
                <w:sz w:val="18"/>
                <w:szCs w:val="18"/>
                <w:lang w:eastAsia="ru-RU"/>
              </w:rPr>
              <w:t>Рз</w:t>
            </w:r>
          </w:p>
        </w:tc>
        <w:tc>
          <w:tcPr>
            <w:tcW w:w="466" w:type="dxa"/>
            <w:tcBorders>
              <w:top w:val="single" w:sz="4" w:space="0" w:color="000000"/>
              <w:left w:val="nil"/>
              <w:bottom w:val="nil"/>
              <w:right w:val="single" w:sz="4" w:space="0" w:color="000000"/>
            </w:tcBorders>
            <w:shd w:val="clear" w:color="auto" w:fill="auto"/>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8"/>
                <w:szCs w:val="18"/>
                <w:lang w:eastAsia="ru-RU"/>
              </w:rPr>
            </w:pPr>
            <w:proofErr w:type="gramStart"/>
            <w:r w:rsidRPr="00265530">
              <w:rPr>
                <w:rFonts w:ascii="Times New Roman" w:eastAsia="Times New Roman" w:hAnsi="Times New Roman" w:cs="Times New Roman"/>
                <w:b/>
                <w:bCs/>
                <w:sz w:val="18"/>
                <w:szCs w:val="18"/>
                <w:lang w:eastAsia="ru-RU"/>
              </w:rPr>
              <w:t>ПР</w:t>
            </w:r>
            <w:proofErr w:type="gramEnd"/>
          </w:p>
        </w:tc>
        <w:tc>
          <w:tcPr>
            <w:tcW w:w="794" w:type="dxa"/>
            <w:tcBorders>
              <w:top w:val="single" w:sz="4" w:space="0" w:color="000000"/>
              <w:left w:val="nil"/>
              <w:bottom w:val="nil"/>
              <w:right w:val="single" w:sz="4" w:space="0" w:color="000000"/>
            </w:tcBorders>
            <w:shd w:val="clear" w:color="auto" w:fill="auto"/>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8"/>
                <w:szCs w:val="18"/>
                <w:lang w:eastAsia="ru-RU"/>
              </w:rPr>
            </w:pPr>
            <w:r w:rsidRPr="00265530">
              <w:rPr>
                <w:rFonts w:ascii="Times New Roman" w:eastAsia="Times New Roman" w:hAnsi="Times New Roman" w:cs="Times New Roman"/>
                <w:b/>
                <w:bCs/>
                <w:sz w:val="18"/>
                <w:szCs w:val="18"/>
                <w:lang w:eastAsia="ru-RU"/>
              </w:rPr>
              <w:t>ЦСР</w:t>
            </w:r>
          </w:p>
        </w:tc>
        <w:tc>
          <w:tcPr>
            <w:tcW w:w="456" w:type="dxa"/>
            <w:tcBorders>
              <w:top w:val="single" w:sz="4" w:space="0" w:color="000000"/>
              <w:left w:val="nil"/>
              <w:bottom w:val="nil"/>
              <w:right w:val="nil"/>
            </w:tcBorders>
            <w:shd w:val="clear" w:color="auto" w:fill="auto"/>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8"/>
                <w:szCs w:val="18"/>
                <w:lang w:eastAsia="ru-RU"/>
              </w:rPr>
            </w:pPr>
            <w:r w:rsidRPr="00265530">
              <w:rPr>
                <w:rFonts w:ascii="Times New Roman" w:eastAsia="Times New Roman" w:hAnsi="Times New Roman" w:cs="Times New Roman"/>
                <w:b/>
                <w:bCs/>
                <w:sz w:val="18"/>
                <w:szCs w:val="18"/>
                <w:lang w:eastAsia="ru-RU"/>
              </w:rPr>
              <w:t>ВР</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8"/>
                <w:szCs w:val="18"/>
                <w:lang w:eastAsia="ru-RU"/>
              </w:rPr>
            </w:pPr>
            <w:r w:rsidRPr="00265530">
              <w:rPr>
                <w:rFonts w:ascii="Times New Roman" w:eastAsia="Times New Roman" w:hAnsi="Times New Roman" w:cs="Times New Roman"/>
                <w:b/>
                <w:bCs/>
                <w:sz w:val="18"/>
                <w:szCs w:val="18"/>
                <w:lang w:eastAsia="ru-RU"/>
              </w:rPr>
              <w:t>План, тыс. руб.</w:t>
            </w:r>
          </w:p>
        </w:tc>
        <w:tc>
          <w:tcPr>
            <w:tcW w:w="549" w:type="dxa"/>
            <w:tcBorders>
              <w:top w:val="single" w:sz="4" w:space="0" w:color="auto"/>
              <w:left w:val="nil"/>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изменения +/-</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итого, тыс. руб</w:t>
            </w:r>
          </w:p>
        </w:tc>
      </w:tr>
      <w:tr w:rsidR="003B344F" w:rsidRPr="00265530" w:rsidTr="003B344F">
        <w:trPr>
          <w:trHeight w:val="85"/>
        </w:trPr>
        <w:tc>
          <w:tcPr>
            <w:tcW w:w="6805" w:type="dxa"/>
            <w:tcBorders>
              <w:top w:val="single" w:sz="4" w:space="0" w:color="000000"/>
              <w:left w:val="single" w:sz="4" w:space="0" w:color="000000"/>
              <w:bottom w:val="single" w:sz="4" w:space="0" w:color="000000"/>
              <w:right w:val="single" w:sz="4" w:space="0" w:color="000000"/>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Общегосударственные вопросы</w:t>
            </w:r>
          </w:p>
        </w:tc>
        <w:tc>
          <w:tcPr>
            <w:tcW w:w="399" w:type="dxa"/>
            <w:tcBorders>
              <w:top w:val="single" w:sz="4" w:space="0" w:color="000000"/>
              <w:left w:val="nil"/>
              <w:bottom w:val="single" w:sz="4" w:space="0" w:color="000000"/>
              <w:right w:val="single" w:sz="4" w:space="0" w:color="000000"/>
            </w:tcBorders>
            <w:shd w:val="clear" w:color="auto" w:fill="auto"/>
            <w:noWrap/>
            <w:hideMark/>
          </w:tcPr>
          <w:p w:rsidR="00265530" w:rsidRPr="00265530" w:rsidRDefault="00265530" w:rsidP="00265530">
            <w:pPr>
              <w:spacing w:after="0" w:line="240" w:lineRule="auto"/>
              <w:jc w:val="center"/>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 </w:t>
            </w:r>
          </w:p>
        </w:tc>
        <w:tc>
          <w:tcPr>
            <w:tcW w:w="466" w:type="dxa"/>
            <w:tcBorders>
              <w:top w:val="single" w:sz="4" w:space="0" w:color="000000"/>
              <w:left w:val="nil"/>
              <w:bottom w:val="single" w:sz="4" w:space="0" w:color="000000"/>
              <w:right w:val="single" w:sz="4" w:space="0" w:color="000000"/>
            </w:tcBorders>
            <w:shd w:val="clear" w:color="auto" w:fill="auto"/>
            <w:noWrap/>
            <w:hideMark/>
          </w:tcPr>
          <w:p w:rsidR="00265530" w:rsidRPr="00265530" w:rsidRDefault="00265530" w:rsidP="00265530">
            <w:pPr>
              <w:spacing w:after="0" w:line="240" w:lineRule="auto"/>
              <w:jc w:val="center"/>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 </w:t>
            </w:r>
          </w:p>
        </w:tc>
        <w:tc>
          <w:tcPr>
            <w:tcW w:w="794" w:type="dxa"/>
            <w:tcBorders>
              <w:top w:val="single" w:sz="4" w:space="0" w:color="000000"/>
              <w:left w:val="nil"/>
              <w:bottom w:val="single" w:sz="4" w:space="0" w:color="000000"/>
              <w:right w:val="single" w:sz="4" w:space="0" w:color="000000"/>
            </w:tcBorders>
            <w:shd w:val="clear" w:color="auto" w:fill="auto"/>
            <w:noWrap/>
            <w:hideMark/>
          </w:tcPr>
          <w:p w:rsidR="00265530" w:rsidRPr="00265530" w:rsidRDefault="00265530" w:rsidP="00265530">
            <w:pPr>
              <w:spacing w:after="0" w:line="240" w:lineRule="auto"/>
              <w:jc w:val="center"/>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 </w:t>
            </w:r>
          </w:p>
        </w:tc>
        <w:tc>
          <w:tcPr>
            <w:tcW w:w="456" w:type="dxa"/>
            <w:tcBorders>
              <w:top w:val="single" w:sz="4" w:space="0" w:color="000000"/>
              <w:left w:val="nil"/>
              <w:bottom w:val="single" w:sz="4" w:space="0" w:color="000000"/>
              <w:right w:val="nil"/>
            </w:tcBorders>
            <w:shd w:val="clear" w:color="auto" w:fill="auto"/>
            <w:noWrap/>
            <w:hideMark/>
          </w:tcPr>
          <w:p w:rsidR="00265530" w:rsidRPr="00265530" w:rsidRDefault="00265530" w:rsidP="00265530">
            <w:pPr>
              <w:spacing w:after="0" w:line="240" w:lineRule="auto"/>
              <w:jc w:val="center"/>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 </w:t>
            </w:r>
          </w:p>
        </w:tc>
        <w:tc>
          <w:tcPr>
            <w:tcW w:w="696" w:type="dxa"/>
            <w:tcBorders>
              <w:top w:val="nil"/>
              <w:left w:val="single" w:sz="4" w:space="0" w:color="auto"/>
              <w:bottom w:val="single" w:sz="4" w:space="0" w:color="auto"/>
              <w:right w:val="nil"/>
            </w:tcBorders>
            <w:shd w:val="clear" w:color="auto" w:fill="auto"/>
            <w:noWrap/>
            <w:hideMark/>
          </w:tcPr>
          <w:p w:rsidR="00265530" w:rsidRPr="00265530" w:rsidRDefault="00265530" w:rsidP="00265530">
            <w:pPr>
              <w:spacing w:after="0" w:line="240" w:lineRule="auto"/>
              <w:jc w:val="center"/>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 </w:t>
            </w:r>
          </w:p>
        </w:tc>
        <w:tc>
          <w:tcPr>
            <w:tcW w:w="549" w:type="dxa"/>
            <w:tcBorders>
              <w:top w:val="nil"/>
              <w:left w:val="single" w:sz="4" w:space="0" w:color="auto"/>
              <w:bottom w:val="single" w:sz="4" w:space="0" w:color="auto"/>
              <w:right w:val="single" w:sz="4" w:space="0" w:color="auto"/>
            </w:tcBorders>
            <w:shd w:val="clear" w:color="auto" w:fill="auto"/>
            <w:noWrap/>
            <w:vAlign w:val="bottom"/>
            <w:hideMark/>
          </w:tcPr>
          <w:p w:rsidR="00265530" w:rsidRPr="00265530" w:rsidRDefault="00265530" w:rsidP="00265530">
            <w:pPr>
              <w:spacing w:after="0" w:line="240" w:lineRule="auto"/>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rsidR="00265530" w:rsidRPr="00265530" w:rsidRDefault="00265530" w:rsidP="00265530">
            <w:pPr>
              <w:spacing w:after="0" w:line="240" w:lineRule="auto"/>
              <w:rPr>
                <w:rFonts w:ascii="Arial CYR" w:eastAsia="Times New Roman" w:hAnsi="Arial CYR" w:cs="Arial CYR"/>
                <w:sz w:val="20"/>
                <w:szCs w:val="20"/>
                <w:lang w:eastAsia="ru-RU"/>
              </w:rPr>
            </w:pPr>
            <w:r w:rsidRPr="00265530">
              <w:rPr>
                <w:rFonts w:ascii="Arial CYR" w:eastAsia="Times New Roman" w:hAnsi="Arial CYR" w:cs="Arial CYR"/>
                <w:sz w:val="20"/>
                <w:szCs w:val="20"/>
                <w:lang w:eastAsia="ru-RU"/>
              </w:rPr>
              <w:t> </w:t>
            </w:r>
          </w:p>
        </w:tc>
      </w:tr>
      <w:tr w:rsidR="008C5147" w:rsidRPr="00265530" w:rsidTr="003B344F">
        <w:trPr>
          <w:trHeight w:val="85"/>
        </w:trPr>
        <w:tc>
          <w:tcPr>
            <w:tcW w:w="6805"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399"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02</w:t>
            </w:r>
          </w:p>
        </w:tc>
        <w:tc>
          <w:tcPr>
            <w:tcW w:w="794"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885</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885</w:t>
            </w:r>
          </w:p>
        </w:tc>
      </w:tr>
      <w:tr w:rsidR="008C5147" w:rsidRPr="00265530" w:rsidTr="003B344F">
        <w:trPr>
          <w:trHeight w:val="92"/>
        </w:trPr>
        <w:tc>
          <w:tcPr>
            <w:tcW w:w="6805"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399"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02</w:t>
            </w:r>
          </w:p>
        </w:tc>
        <w:tc>
          <w:tcPr>
            <w:tcW w:w="794"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9911101</w:t>
            </w:r>
          </w:p>
        </w:tc>
        <w:tc>
          <w:tcPr>
            <w:tcW w:w="456"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885</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885</w:t>
            </w:r>
          </w:p>
        </w:tc>
      </w:tr>
      <w:tr w:rsidR="008C5147" w:rsidRPr="00265530" w:rsidTr="003B344F">
        <w:trPr>
          <w:trHeight w:val="85"/>
        </w:trPr>
        <w:tc>
          <w:tcPr>
            <w:tcW w:w="6805"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399"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02</w:t>
            </w:r>
          </w:p>
        </w:tc>
        <w:tc>
          <w:tcPr>
            <w:tcW w:w="794"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9911101</w:t>
            </w:r>
          </w:p>
        </w:tc>
        <w:tc>
          <w:tcPr>
            <w:tcW w:w="456"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120</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885</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885</w:t>
            </w:r>
          </w:p>
        </w:tc>
      </w:tr>
      <w:tr w:rsidR="008C5147" w:rsidRPr="00265530" w:rsidTr="003B344F">
        <w:trPr>
          <w:trHeight w:val="86"/>
        </w:trPr>
        <w:tc>
          <w:tcPr>
            <w:tcW w:w="6805"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399"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03</w:t>
            </w:r>
          </w:p>
        </w:tc>
        <w:tc>
          <w:tcPr>
            <w:tcW w:w="794"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1154</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1154</w:t>
            </w:r>
          </w:p>
        </w:tc>
      </w:tr>
      <w:tr w:rsidR="008C5147" w:rsidRPr="00265530" w:rsidTr="003B344F">
        <w:trPr>
          <w:trHeight w:val="85"/>
        </w:trPr>
        <w:tc>
          <w:tcPr>
            <w:tcW w:w="6805"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399"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03</w:t>
            </w:r>
          </w:p>
        </w:tc>
        <w:tc>
          <w:tcPr>
            <w:tcW w:w="794"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9911103</w:t>
            </w:r>
          </w:p>
        </w:tc>
        <w:tc>
          <w:tcPr>
            <w:tcW w:w="456"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1154</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1154</w:t>
            </w:r>
          </w:p>
        </w:tc>
      </w:tr>
      <w:tr w:rsidR="008C5147" w:rsidRPr="00265530" w:rsidTr="003B344F">
        <w:trPr>
          <w:trHeight w:val="85"/>
        </w:trPr>
        <w:tc>
          <w:tcPr>
            <w:tcW w:w="6805"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399"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03</w:t>
            </w:r>
          </w:p>
        </w:tc>
        <w:tc>
          <w:tcPr>
            <w:tcW w:w="794"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9911103</w:t>
            </w:r>
          </w:p>
        </w:tc>
        <w:tc>
          <w:tcPr>
            <w:tcW w:w="456"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120</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1153</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1153</w:t>
            </w:r>
          </w:p>
        </w:tc>
      </w:tr>
      <w:tr w:rsidR="008C5147" w:rsidRPr="00265530" w:rsidTr="003B344F">
        <w:trPr>
          <w:trHeight w:val="85"/>
        </w:trPr>
        <w:tc>
          <w:tcPr>
            <w:tcW w:w="6805"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99"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03</w:t>
            </w:r>
          </w:p>
        </w:tc>
        <w:tc>
          <w:tcPr>
            <w:tcW w:w="794"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9911103</w:t>
            </w:r>
          </w:p>
        </w:tc>
        <w:tc>
          <w:tcPr>
            <w:tcW w:w="456"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r>
      <w:tr w:rsidR="008C5147" w:rsidRPr="00265530" w:rsidTr="003B344F">
        <w:trPr>
          <w:trHeight w:val="85"/>
        </w:trPr>
        <w:tc>
          <w:tcPr>
            <w:tcW w:w="6805"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Уплата налогов, сборов и иных платежей</w:t>
            </w:r>
          </w:p>
        </w:tc>
        <w:tc>
          <w:tcPr>
            <w:tcW w:w="399"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03</w:t>
            </w:r>
          </w:p>
        </w:tc>
        <w:tc>
          <w:tcPr>
            <w:tcW w:w="794"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9911103</w:t>
            </w:r>
          </w:p>
        </w:tc>
        <w:tc>
          <w:tcPr>
            <w:tcW w:w="456"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850</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w:t>
            </w:r>
          </w:p>
        </w:tc>
      </w:tr>
      <w:tr w:rsidR="008C5147" w:rsidRPr="00265530" w:rsidTr="003B344F">
        <w:trPr>
          <w:trHeight w:val="85"/>
        </w:trPr>
        <w:tc>
          <w:tcPr>
            <w:tcW w:w="6805"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399"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04</w:t>
            </w:r>
          </w:p>
        </w:tc>
        <w:tc>
          <w:tcPr>
            <w:tcW w:w="794"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10144</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10144</w:t>
            </w:r>
          </w:p>
        </w:tc>
      </w:tr>
      <w:tr w:rsidR="008C5147" w:rsidRPr="00265530" w:rsidTr="003B344F">
        <w:trPr>
          <w:trHeight w:val="85"/>
        </w:trPr>
        <w:tc>
          <w:tcPr>
            <w:tcW w:w="6805"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399"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04</w:t>
            </w:r>
          </w:p>
        </w:tc>
        <w:tc>
          <w:tcPr>
            <w:tcW w:w="794"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9911102</w:t>
            </w:r>
          </w:p>
        </w:tc>
        <w:tc>
          <w:tcPr>
            <w:tcW w:w="456"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9211</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9211</w:t>
            </w:r>
          </w:p>
        </w:tc>
      </w:tr>
      <w:tr w:rsidR="008C5147" w:rsidRPr="00265530" w:rsidTr="003B344F">
        <w:trPr>
          <w:trHeight w:val="85"/>
        </w:trPr>
        <w:tc>
          <w:tcPr>
            <w:tcW w:w="6805"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399"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04</w:t>
            </w:r>
          </w:p>
        </w:tc>
        <w:tc>
          <w:tcPr>
            <w:tcW w:w="794"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9911102</w:t>
            </w:r>
          </w:p>
        </w:tc>
        <w:tc>
          <w:tcPr>
            <w:tcW w:w="456"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120</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7832</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7832</w:t>
            </w:r>
          </w:p>
        </w:tc>
      </w:tr>
      <w:tr w:rsidR="008C5147" w:rsidRPr="00265530" w:rsidTr="003B344F">
        <w:trPr>
          <w:trHeight w:val="85"/>
        </w:trPr>
        <w:tc>
          <w:tcPr>
            <w:tcW w:w="6805"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99"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04</w:t>
            </w:r>
          </w:p>
        </w:tc>
        <w:tc>
          <w:tcPr>
            <w:tcW w:w="794"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9911102</w:t>
            </w:r>
          </w:p>
        </w:tc>
        <w:tc>
          <w:tcPr>
            <w:tcW w:w="456"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1273</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1273</w:t>
            </w:r>
          </w:p>
        </w:tc>
      </w:tr>
      <w:tr w:rsidR="008C5147" w:rsidRPr="00265530" w:rsidTr="003B344F">
        <w:trPr>
          <w:trHeight w:val="85"/>
        </w:trPr>
        <w:tc>
          <w:tcPr>
            <w:tcW w:w="6805"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Уплата налогов, сборов и иных платежей</w:t>
            </w:r>
          </w:p>
        </w:tc>
        <w:tc>
          <w:tcPr>
            <w:tcW w:w="399"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04</w:t>
            </w:r>
          </w:p>
        </w:tc>
        <w:tc>
          <w:tcPr>
            <w:tcW w:w="794"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9911102</w:t>
            </w:r>
          </w:p>
        </w:tc>
        <w:tc>
          <w:tcPr>
            <w:tcW w:w="456"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850</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106</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106</w:t>
            </w:r>
          </w:p>
        </w:tc>
      </w:tr>
      <w:tr w:rsidR="008C5147" w:rsidRPr="00265530" w:rsidTr="003B344F">
        <w:trPr>
          <w:trHeight w:val="85"/>
        </w:trPr>
        <w:tc>
          <w:tcPr>
            <w:tcW w:w="6805"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399"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04</w:t>
            </w:r>
          </w:p>
        </w:tc>
        <w:tc>
          <w:tcPr>
            <w:tcW w:w="794"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7801102</w:t>
            </w:r>
          </w:p>
        </w:tc>
        <w:tc>
          <w:tcPr>
            <w:tcW w:w="456"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40</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40</w:t>
            </w:r>
          </w:p>
        </w:tc>
      </w:tr>
      <w:tr w:rsidR="008C5147" w:rsidRPr="00265530" w:rsidTr="003B344F">
        <w:trPr>
          <w:trHeight w:val="85"/>
        </w:trPr>
        <w:tc>
          <w:tcPr>
            <w:tcW w:w="6805"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99"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04</w:t>
            </w:r>
          </w:p>
        </w:tc>
        <w:tc>
          <w:tcPr>
            <w:tcW w:w="794"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7801102</w:t>
            </w:r>
          </w:p>
        </w:tc>
        <w:tc>
          <w:tcPr>
            <w:tcW w:w="456"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40</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40</w:t>
            </w:r>
          </w:p>
        </w:tc>
      </w:tr>
      <w:tr w:rsidR="008C5147" w:rsidRPr="00265530" w:rsidTr="003B344F">
        <w:trPr>
          <w:trHeight w:val="143"/>
        </w:trPr>
        <w:tc>
          <w:tcPr>
            <w:tcW w:w="6805"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на 2014-2016гг"</w:t>
            </w:r>
          </w:p>
        </w:tc>
        <w:tc>
          <w:tcPr>
            <w:tcW w:w="399"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04</w:t>
            </w:r>
          </w:p>
        </w:tc>
        <w:tc>
          <w:tcPr>
            <w:tcW w:w="794"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7001100</w:t>
            </w:r>
          </w:p>
        </w:tc>
        <w:tc>
          <w:tcPr>
            <w:tcW w:w="456"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440</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440</w:t>
            </w:r>
          </w:p>
        </w:tc>
      </w:tr>
      <w:tr w:rsidR="008C5147" w:rsidRPr="00265530" w:rsidTr="003B344F">
        <w:trPr>
          <w:trHeight w:val="85"/>
        </w:trPr>
        <w:tc>
          <w:tcPr>
            <w:tcW w:w="6805"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99"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04</w:t>
            </w:r>
          </w:p>
        </w:tc>
        <w:tc>
          <w:tcPr>
            <w:tcW w:w="794"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7001102</w:t>
            </w:r>
          </w:p>
        </w:tc>
        <w:tc>
          <w:tcPr>
            <w:tcW w:w="456"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440</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440</w:t>
            </w:r>
          </w:p>
        </w:tc>
      </w:tr>
      <w:tr w:rsidR="008C5147" w:rsidRPr="00265530" w:rsidTr="003B344F">
        <w:trPr>
          <w:trHeight w:val="85"/>
        </w:trPr>
        <w:tc>
          <w:tcPr>
            <w:tcW w:w="6805"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399"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04</w:t>
            </w:r>
          </w:p>
        </w:tc>
        <w:tc>
          <w:tcPr>
            <w:tcW w:w="794"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7101100</w:t>
            </w:r>
          </w:p>
        </w:tc>
        <w:tc>
          <w:tcPr>
            <w:tcW w:w="456"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241</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241</w:t>
            </w:r>
          </w:p>
        </w:tc>
      </w:tr>
      <w:tr w:rsidR="008C5147" w:rsidRPr="00265530" w:rsidTr="003B344F">
        <w:trPr>
          <w:trHeight w:val="85"/>
        </w:trPr>
        <w:tc>
          <w:tcPr>
            <w:tcW w:w="6805"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99"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04</w:t>
            </w:r>
          </w:p>
        </w:tc>
        <w:tc>
          <w:tcPr>
            <w:tcW w:w="794"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7101102</w:t>
            </w:r>
          </w:p>
        </w:tc>
        <w:tc>
          <w:tcPr>
            <w:tcW w:w="456"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241</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241</w:t>
            </w:r>
          </w:p>
        </w:tc>
      </w:tr>
      <w:tr w:rsidR="008C5147" w:rsidRPr="00265530" w:rsidTr="003B344F">
        <w:trPr>
          <w:trHeight w:val="85"/>
        </w:trPr>
        <w:tc>
          <w:tcPr>
            <w:tcW w:w="6805"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МП " Улучшение условий и охрана труда в Администрации городского поселения Безенчук 2014-2016гг."</w:t>
            </w:r>
          </w:p>
        </w:tc>
        <w:tc>
          <w:tcPr>
            <w:tcW w:w="399"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04</w:t>
            </w:r>
          </w:p>
        </w:tc>
        <w:tc>
          <w:tcPr>
            <w:tcW w:w="794"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7201100</w:t>
            </w:r>
          </w:p>
        </w:tc>
        <w:tc>
          <w:tcPr>
            <w:tcW w:w="456"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211</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211</w:t>
            </w:r>
          </w:p>
        </w:tc>
      </w:tr>
      <w:tr w:rsidR="008C5147" w:rsidRPr="00265530" w:rsidTr="003B344F">
        <w:trPr>
          <w:trHeight w:val="85"/>
        </w:trPr>
        <w:tc>
          <w:tcPr>
            <w:tcW w:w="6805"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399"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04</w:t>
            </w:r>
          </w:p>
        </w:tc>
        <w:tc>
          <w:tcPr>
            <w:tcW w:w="794"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7201102</w:t>
            </w:r>
          </w:p>
        </w:tc>
        <w:tc>
          <w:tcPr>
            <w:tcW w:w="456"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205</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205</w:t>
            </w:r>
          </w:p>
        </w:tc>
      </w:tr>
      <w:tr w:rsidR="008C5147" w:rsidRPr="00265530" w:rsidTr="003B344F">
        <w:trPr>
          <w:trHeight w:val="85"/>
        </w:trPr>
        <w:tc>
          <w:tcPr>
            <w:tcW w:w="6805"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стимулирующих субсидий</w:t>
            </w:r>
          </w:p>
        </w:tc>
        <w:tc>
          <w:tcPr>
            <w:tcW w:w="399"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04</w:t>
            </w:r>
          </w:p>
        </w:tc>
        <w:tc>
          <w:tcPr>
            <w:tcW w:w="794"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7207210</w:t>
            </w:r>
          </w:p>
        </w:tc>
        <w:tc>
          <w:tcPr>
            <w:tcW w:w="456"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6</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6</w:t>
            </w:r>
          </w:p>
        </w:tc>
      </w:tr>
      <w:tr w:rsidR="008C5147" w:rsidRPr="00265530" w:rsidTr="003B344F">
        <w:trPr>
          <w:trHeight w:val="85"/>
        </w:trPr>
        <w:tc>
          <w:tcPr>
            <w:tcW w:w="6805"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xml:space="preserve">Межбюджетные трансферты </w:t>
            </w:r>
          </w:p>
        </w:tc>
        <w:tc>
          <w:tcPr>
            <w:tcW w:w="399"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04</w:t>
            </w:r>
          </w:p>
        </w:tc>
        <w:tc>
          <w:tcPr>
            <w:tcW w:w="794"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9907821</w:t>
            </w:r>
          </w:p>
        </w:tc>
        <w:tc>
          <w:tcPr>
            <w:tcW w:w="456"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540</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w:t>
            </w:r>
          </w:p>
        </w:tc>
      </w:tr>
      <w:tr w:rsidR="008C5147" w:rsidRPr="00265530" w:rsidTr="003B344F">
        <w:trPr>
          <w:trHeight w:val="362"/>
        </w:trPr>
        <w:tc>
          <w:tcPr>
            <w:tcW w:w="6805"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265530">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399"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04</w:t>
            </w:r>
          </w:p>
        </w:tc>
        <w:tc>
          <w:tcPr>
            <w:tcW w:w="794"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9907821</w:t>
            </w:r>
          </w:p>
        </w:tc>
        <w:tc>
          <w:tcPr>
            <w:tcW w:w="456"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540</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w:t>
            </w:r>
          </w:p>
        </w:tc>
      </w:tr>
      <w:tr w:rsidR="008C5147" w:rsidRPr="00265530" w:rsidTr="003B344F">
        <w:trPr>
          <w:trHeight w:val="85"/>
        </w:trPr>
        <w:tc>
          <w:tcPr>
            <w:tcW w:w="6805"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w:t>
            </w:r>
            <w:proofErr w:type="gramStart"/>
            <w:r w:rsidRPr="00265530">
              <w:rPr>
                <w:rFonts w:ascii="Times New Roman" w:eastAsia="Times New Roman" w:hAnsi="Times New Roman" w:cs="Times New Roman"/>
                <w:b/>
                <w:bCs/>
                <w:sz w:val="16"/>
                <w:szCs w:val="16"/>
                <w:lang w:eastAsia="ru-RU"/>
              </w:rPr>
              <w:t>о(</w:t>
            </w:r>
            <w:proofErr w:type="gramEnd"/>
            <w:r w:rsidRPr="00265530">
              <w:rPr>
                <w:rFonts w:ascii="Times New Roman" w:eastAsia="Times New Roman" w:hAnsi="Times New Roman" w:cs="Times New Roman"/>
                <w:b/>
                <w:bCs/>
                <w:sz w:val="16"/>
                <w:szCs w:val="16"/>
                <w:lang w:eastAsia="ru-RU"/>
              </w:rPr>
              <w:t>финансово-бюджетного)надзора</w:t>
            </w:r>
          </w:p>
        </w:tc>
        <w:tc>
          <w:tcPr>
            <w:tcW w:w="399"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06</w:t>
            </w:r>
          </w:p>
        </w:tc>
        <w:tc>
          <w:tcPr>
            <w:tcW w:w="794"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40</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40</w:t>
            </w:r>
          </w:p>
        </w:tc>
      </w:tr>
      <w:tr w:rsidR="008C5147" w:rsidRPr="00265530" w:rsidTr="003B344F">
        <w:trPr>
          <w:trHeight w:val="85"/>
        </w:trPr>
        <w:tc>
          <w:tcPr>
            <w:tcW w:w="6805"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xml:space="preserve">Межбюджетные трансферты </w:t>
            </w:r>
          </w:p>
        </w:tc>
        <w:tc>
          <w:tcPr>
            <w:tcW w:w="399"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06</w:t>
            </w:r>
          </w:p>
        </w:tc>
        <w:tc>
          <w:tcPr>
            <w:tcW w:w="794"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9917821</w:t>
            </w:r>
          </w:p>
        </w:tc>
        <w:tc>
          <w:tcPr>
            <w:tcW w:w="456"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40</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40</w:t>
            </w:r>
          </w:p>
        </w:tc>
      </w:tr>
      <w:tr w:rsidR="008C5147" w:rsidRPr="00265530" w:rsidTr="003B344F">
        <w:trPr>
          <w:trHeight w:val="311"/>
        </w:trPr>
        <w:tc>
          <w:tcPr>
            <w:tcW w:w="6805"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265530">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399"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06</w:t>
            </w:r>
          </w:p>
        </w:tc>
        <w:tc>
          <w:tcPr>
            <w:tcW w:w="794"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9917821</w:t>
            </w:r>
          </w:p>
        </w:tc>
        <w:tc>
          <w:tcPr>
            <w:tcW w:w="456"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40</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40</w:t>
            </w:r>
          </w:p>
        </w:tc>
      </w:tr>
      <w:tr w:rsidR="008C5147" w:rsidRPr="00265530" w:rsidTr="003B344F">
        <w:trPr>
          <w:trHeight w:val="85"/>
        </w:trPr>
        <w:tc>
          <w:tcPr>
            <w:tcW w:w="6805"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Иные межбюджетные трансферты</w:t>
            </w:r>
          </w:p>
        </w:tc>
        <w:tc>
          <w:tcPr>
            <w:tcW w:w="399"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06</w:t>
            </w:r>
          </w:p>
        </w:tc>
        <w:tc>
          <w:tcPr>
            <w:tcW w:w="794"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9917821</w:t>
            </w:r>
          </w:p>
        </w:tc>
        <w:tc>
          <w:tcPr>
            <w:tcW w:w="456"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540</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40</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40</w:t>
            </w:r>
          </w:p>
        </w:tc>
      </w:tr>
      <w:tr w:rsidR="008C5147" w:rsidRPr="00265530" w:rsidTr="003B344F">
        <w:trPr>
          <w:trHeight w:val="85"/>
        </w:trPr>
        <w:tc>
          <w:tcPr>
            <w:tcW w:w="6805"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Обеспечение проведения выборов</w:t>
            </w:r>
          </w:p>
        </w:tc>
        <w:tc>
          <w:tcPr>
            <w:tcW w:w="399"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07</w:t>
            </w:r>
          </w:p>
        </w:tc>
        <w:tc>
          <w:tcPr>
            <w:tcW w:w="794"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800</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800</w:t>
            </w:r>
          </w:p>
        </w:tc>
      </w:tr>
      <w:tr w:rsidR="003B344F" w:rsidRPr="00265530" w:rsidTr="003B344F">
        <w:trPr>
          <w:trHeight w:val="85"/>
        </w:trPr>
        <w:tc>
          <w:tcPr>
            <w:tcW w:w="6805" w:type="dxa"/>
            <w:tcBorders>
              <w:top w:val="nil"/>
              <w:left w:val="single" w:sz="4" w:space="0" w:color="000000"/>
              <w:bottom w:val="single" w:sz="4" w:space="0" w:color="000000"/>
              <w:right w:val="single" w:sz="4" w:space="0" w:color="000000"/>
            </w:tcBorders>
            <w:shd w:val="clear" w:color="auto" w:fill="auto"/>
            <w:vAlign w:val="center"/>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Проведение выборов и референдумов</w:t>
            </w:r>
          </w:p>
        </w:tc>
        <w:tc>
          <w:tcPr>
            <w:tcW w:w="399"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07</w:t>
            </w:r>
          </w:p>
        </w:tc>
        <w:tc>
          <w:tcPr>
            <w:tcW w:w="794"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9910000</w:t>
            </w:r>
          </w:p>
        </w:tc>
        <w:tc>
          <w:tcPr>
            <w:tcW w:w="456" w:type="dxa"/>
            <w:tcBorders>
              <w:top w:val="nil"/>
              <w:left w:val="nil"/>
              <w:bottom w:val="single" w:sz="4" w:space="0" w:color="000000"/>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800</w:t>
            </w:r>
          </w:p>
        </w:tc>
        <w:tc>
          <w:tcPr>
            <w:tcW w:w="549" w:type="dxa"/>
            <w:tcBorders>
              <w:top w:val="nil"/>
              <w:left w:val="single" w:sz="4" w:space="0" w:color="auto"/>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800</w:t>
            </w:r>
          </w:p>
        </w:tc>
      </w:tr>
      <w:tr w:rsidR="003B344F" w:rsidRPr="00265530" w:rsidTr="003B344F">
        <w:trPr>
          <w:trHeight w:val="85"/>
        </w:trPr>
        <w:tc>
          <w:tcPr>
            <w:tcW w:w="6805" w:type="dxa"/>
            <w:tcBorders>
              <w:top w:val="nil"/>
              <w:left w:val="single" w:sz="4" w:space="0" w:color="000000"/>
              <w:bottom w:val="single" w:sz="4" w:space="0" w:color="000000"/>
              <w:right w:val="single" w:sz="4" w:space="0" w:color="000000"/>
            </w:tcBorders>
            <w:shd w:val="clear" w:color="auto" w:fill="auto"/>
            <w:vAlign w:val="center"/>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99"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07</w:t>
            </w:r>
          </w:p>
        </w:tc>
        <w:tc>
          <w:tcPr>
            <w:tcW w:w="794"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9912000</w:t>
            </w:r>
          </w:p>
        </w:tc>
        <w:tc>
          <w:tcPr>
            <w:tcW w:w="456" w:type="dxa"/>
            <w:tcBorders>
              <w:top w:val="nil"/>
              <w:left w:val="nil"/>
              <w:bottom w:val="single" w:sz="4" w:space="0" w:color="000000"/>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800</w:t>
            </w:r>
          </w:p>
        </w:tc>
        <w:tc>
          <w:tcPr>
            <w:tcW w:w="549" w:type="dxa"/>
            <w:tcBorders>
              <w:top w:val="nil"/>
              <w:left w:val="single" w:sz="4" w:space="0" w:color="auto"/>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800</w:t>
            </w:r>
          </w:p>
        </w:tc>
      </w:tr>
      <w:tr w:rsidR="008C5147" w:rsidRPr="00265530" w:rsidTr="003B344F">
        <w:trPr>
          <w:trHeight w:val="85"/>
        </w:trPr>
        <w:tc>
          <w:tcPr>
            <w:tcW w:w="6805"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Резервные фонды</w:t>
            </w:r>
          </w:p>
        </w:tc>
        <w:tc>
          <w:tcPr>
            <w:tcW w:w="399"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11</w:t>
            </w:r>
          </w:p>
        </w:tc>
        <w:tc>
          <w:tcPr>
            <w:tcW w:w="794"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700</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-200</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500</w:t>
            </w:r>
          </w:p>
        </w:tc>
      </w:tr>
      <w:tr w:rsidR="008C5147" w:rsidRPr="00265530" w:rsidTr="003B344F">
        <w:trPr>
          <w:trHeight w:val="85"/>
        </w:trPr>
        <w:tc>
          <w:tcPr>
            <w:tcW w:w="6805"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Резервные фонды</w:t>
            </w:r>
          </w:p>
        </w:tc>
        <w:tc>
          <w:tcPr>
            <w:tcW w:w="399"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11</w:t>
            </w:r>
          </w:p>
        </w:tc>
        <w:tc>
          <w:tcPr>
            <w:tcW w:w="794"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9907990</w:t>
            </w:r>
          </w:p>
        </w:tc>
        <w:tc>
          <w:tcPr>
            <w:tcW w:w="456"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700</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-200</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500</w:t>
            </w:r>
          </w:p>
        </w:tc>
      </w:tr>
      <w:tr w:rsidR="008C5147" w:rsidRPr="00265530" w:rsidTr="003B344F">
        <w:trPr>
          <w:trHeight w:val="85"/>
        </w:trPr>
        <w:tc>
          <w:tcPr>
            <w:tcW w:w="6805"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Резервные средства</w:t>
            </w:r>
          </w:p>
        </w:tc>
        <w:tc>
          <w:tcPr>
            <w:tcW w:w="399"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11</w:t>
            </w:r>
          </w:p>
        </w:tc>
        <w:tc>
          <w:tcPr>
            <w:tcW w:w="794"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9907990</w:t>
            </w:r>
          </w:p>
        </w:tc>
        <w:tc>
          <w:tcPr>
            <w:tcW w:w="456"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870</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700</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-200</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500</w:t>
            </w:r>
          </w:p>
        </w:tc>
      </w:tr>
      <w:tr w:rsidR="008C5147" w:rsidRPr="00265530" w:rsidTr="003B344F">
        <w:trPr>
          <w:trHeight w:val="85"/>
        </w:trPr>
        <w:tc>
          <w:tcPr>
            <w:tcW w:w="6805"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Другие общегосударственные вопросы</w:t>
            </w:r>
          </w:p>
        </w:tc>
        <w:tc>
          <w:tcPr>
            <w:tcW w:w="399"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13</w:t>
            </w:r>
          </w:p>
        </w:tc>
        <w:tc>
          <w:tcPr>
            <w:tcW w:w="794"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852</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852</w:t>
            </w:r>
          </w:p>
        </w:tc>
      </w:tr>
      <w:tr w:rsidR="008C5147" w:rsidRPr="00265530" w:rsidTr="003B344F">
        <w:trPr>
          <w:trHeight w:val="159"/>
        </w:trPr>
        <w:tc>
          <w:tcPr>
            <w:tcW w:w="6805"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399"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13</w:t>
            </w:r>
          </w:p>
        </w:tc>
        <w:tc>
          <w:tcPr>
            <w:tcW w:w="794"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7100000</w:t>
            </w:r>
          </w:p>
        </w:tc>
        <w:tc>
          <w:tcPr>
            <w:tcW w:w="456"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833</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833</w:t>
            </w:r>
          </w:p>
        </w:tc>
      </w:tr>
      <w:tr w:rsidR="008C5147" w:rsidRPr="00265530" w:rsidTr="003B344F">
        <w:trPr>
          <w:trHeight w:val="85"/>
        </w:trPr>
        <w:tc>
          <w:tcPr>
            <w:tcW w:w="6805"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99"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13</w:t>
            </w:r>
          </w:p>
        </w:tc>
        <w:tc>
          <w:tcPr>
            <w:tcW w:w="794"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7102000</w:t>
            </w:r>
          </w:p>
        </w:tc>
        <w:tc>
          <w:tcPr>
            <w:tcW w:w="456"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833</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833</w:t>
            </w:r>
          </w:p>
        </w:tc>
      </w:tr>
      <w:tr w:rsidR="003B344F" w:rsidRPr="00265530" w:rsidTr="003B344F">
        <w:trPr>
          <w:trHeight w:val="142"/>
        </w:trPr>
        <w:tc>
          <w:tcPr>
            <w:tcW w:w="6805" w:type="dxa"/>
            <w:tcBorders>
              <w:top w:val="nil"/>
              <w:left w:val="single" w:sz="4" w:space="0" w:color="000000"/>
              <w:bottom w:val="single" w:sz="4" w:space="0" w:color="000000"/>
              <w:right w:val="single" w:sz="4" w:space="0" w:color="000000"/>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стимулирующих субсидий</w:t>
            </w:r>
          </w:p>
        </w:tc>
        <w:tc>
          <w:tcPr>
            <w:tcW w:w="399"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13</w:t>
            </w:r>
          </w:p>
        </w:tc>
        <w:tc>
          <w:tcPr>
            <w:tcW w:w="794"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7107240</w:t>
            </w:r>
          </w:p>
        </w:tc>
        <w:tc>
          <w:tcPr>
            <w:tcW w:w="456" w:type="dxa"/>
            <w:tcBorders>
              <w:top w:val="nil"/>
              <w:left w:val="nil"/>
              <w:bottom w:val="single" w:sz="4" w:space="0" w:color="000000"/>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19</w:t>
            </w:r>
          </w:p>
        </w:tc>
        <w:tc>
          <w:tcPr>
            <w:tcW w:w="549" w:type="dxa"/>
            <w:tcBorders>
              <w:top w:val="nil"/>
              <w:left w:val="single" w:sz="4" w:space="0" w:color="auto"/>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709" w:type="dxa"/>
            <w:tcBorders>
              <w:top w:val="nil"/>
              <w:left w:val="nil"/>
              <w:bottom w:val="nil"/>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19</w:t>
            </w:r>
          </w:p>
        </w:tc>
      </w:tr>
      <w:tr w:rsidR="008C5147" w:rsidRPr="00265530" w:rsidTr="003B344F">
        <w:trPr>
          <w:trHeight w:val="88"/>
        </w:trPr>
        <w:tc>
          <w:tcPr>
            <w:tcW w:w="6805" w:type="dxa"/>
            <w:tcBorders>
              <w:top w:val="nil"/>
              <w:left w:val="single" w:sz="4" w:space="0" w:color="auto"/>
              <w:bottom w:val="single" w:sz="4" w:space="0" w:color="auto"/>
              <w:right w:val="single" w:sz="4" w:space="0" w:color="auto"/>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Национальная безопасность и правоохранительная деятельность</w:t>
            </w:r>
          </w:p>
        </w:tc>
        <w:tc>
          <w:tcPr>
            <w:tcW w:w="399" w:type="dxa"/>
            <w:tcBorders>
              <w:top w:val="nil"/>
              <w:left w:val="nil"/>
              <w:bottom w:val="nil"/>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466" w:type="dxa"/>
            <w:tcBorders>
              <w:top w:val="nil"/>
              <w:left w:val="nil"/>
              <w:bottom w:val="nil"/>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794" w:type="dxa"/>
            <w:tcBorders>
              <w:top w:val="nil"/>
              <w:left w:val="nil"/>
              <w:bottom w:val="nil"/>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456" w:type="dxa"/>
            <w:tcBorders>
              <w:top w:val="nil"/>
              <w:left w:val="nil"/>
              <w:bottom w:val="nil"/>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r>
      <w:tr w:rsidR="008C5147" w:rsidRPr="00265530" w:rsidTr="003B344F">
        <w:trPr>
          <w:trHeight w:val="134"/>
        </w:trPr>
        <w:tc>
          <w:tcPr>
            <w:tcW w:w="6805" w:type="dxa"/>
            <w:tcBorders>
              <w:top w:val="nil"/>
              <w:left w:val="single" w:sz="4" w:space="0" w:color="auto"/>
              <w:bottom w:val="single" w:sz="4" w:space="0" w:color="auto"/>
              <w:right w:val="single" w:sz="4" w:space="0" w:color="auto"/>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Защита населения и территории от чрезвычайных ситуаций природного и техногенного характера</w:t>
            </w:r>
            <w:proofErr w:type="gramStart"/>
            <w:r w:rsidRPr="00265530">
              <w:rPr>
                <w:rFonts w:ascii="Times New Roman" w:eastAsia="Times New Roman" w:hAnsi="Times New Roman" w:cs="Times New Roman"/>
                <w:b/>
                <w:bCs/>
                <w:sz w:val="16"/>
                <w:szCs w:val="16"/>
                <w:lang w:eastAsia="ru-RU"/>
              </w:rPr>
              <w:t>,г</w:t>
            </w:r>
            <w:proofErr w:type="gramEnd"/>
            <w:r w:rsidRPr="00265530">
              <w:rPr>
                <w:rFonts w:ascii="Times New Roman" w:eastAsia="Times New Roman" w:hAnsi="Times New Roman" w:cs="Times New Roman"/>
                <w:b/>
                <w:bCs/>
                <w:sz w:val="16"/>
                <w:szCs w:val="16"/>
                <w:lang w:eastAsia="ru-RU"/>
              </w:rPr>
              <w:t>ражданская оборона</w:t>
            </w:r>
          </w:p>
        </w:tc>
        <w:tc>
          <w:tcPr>
            <w:tcW w:w="399" w:type="dxa"/>
            <w:tcBorders>
              <w:top w:val="single" w:sz="4" w:space="0" w:color="000000"/>
              <w:left w:val="nil"/>
              <w:bottom w:val="nil"/>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03</w:t>
            </w:r>
          </w:p>
        </w:tc>
        <w:tc>
          <w:tcPr>
            <w:tcW w:w="466" w:type="dxa"/>
            <w:tcBorders>
              <w:top w:val="single" w:sz="4" w:space="0" w:color="000000"/>
              <w:left w:val="nil"/>
              <w:bottom w:val="nil"/>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09</w:t>
            </w:r>
          </w:p>
        </w:tc>
        <w:tc>
          <w:tcPr>
            <w:tcW w:w="794" w:type="dxa"/>
            <w:tcBorders>
              <w:top w:val="single" w:sz="4" w:space="0" w:color="000000"/>
              <w:left w:val="nil"/>
              <w:bottom w:val="nil"/>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 </w:t>
            </w:r>
          </w:p>
        </w:tc>
        <w:tc>
          <w:tcPr>
            <w:tcW w:w="456" w:type="dxa"/>
            <w:tcBorders>
              <w:top w:val="single" w:sz="4" w:space="0" w:color="000000"/>
              <w:left w:val="nil"/>
              <w:bottom w:val="nil"/>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167</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167</w:t>
            </w:r>
          </w:p>
        </w:tc>
      </w:tr>
      <w:tr w:rsidR="008C5147" w:rsidRPr="00265530" w:rsidTr="003B344F">
        <w:trPr>
          <w:trHeight w:val="181"/>
        </w:trPr>
        <w:tc>
          <w:tcPr>
            <w:tcW w:w="6805" w:type="dxa"/>
            <w:tcBorders>
              <w:top w:val="nil"/>
              <w:left w:val="single" w:sz="4" w:space="0" w:color="auto"/>
              <w:bottom w:val="single" w:sz="4" w:space="0" w:color="auto"/>
              <w:right w:val="single" w:sz="4" w:space="0" w:color="auto"/>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2014-2016гг"</w:t>
            </w:r>
          </w:p>
        </w:tc>
        <w:tc>
          <w:tcPr>
            <w:tcW w:w="399" w:type="dxa"/>
            <w:tcBorders>
              <w:top w:val="single" w:sz="4" w:space="0" w:color="auto"/>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03</w:t>
            </w:r>
          </w:p>
        </w:tc>
        <w:tc>
          <w:tcPr>
            <w:tcW w:w="466" w:type="dxa"/>
            <w:tcBorders>
              <w:top w:val="single" w:sz="4" w:space="0" w:color="auto"/>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09</w:t>
            </w:r>
          </w:p>
        </w:tc>
        <w:tc>
          <w:tcPr>
            <w:tcW w:w="794" w:type="dxa"/>
            <w:tcBorders>
              <w:top w:val="single" w:sz="4" w:space="0" w:color="auto"/>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7300000</w:t>
            </w:r>
          </w:p>
        </w:tc>
        <w:tc>
          <w:tcPr>
            <w:tcW w:w="456" w:type="dxa"/>
            <w:tcBorders>
              <w:top w:val="single" w:sz="4" w:space="0" w:color="auto"/>
              <w:left w:val="nil"/>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167</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167</w:t>
            </w:r>
          </w:p>
        </w:tc>
      </w:tr>
      <w:tr w:rsidR="008C5147" w:rsidRPr="00265530" w:rsidTr="003B344F">
        <w:trPr>
          <w:trHeight w:val="87"/>
        </w:trPr>
        <w:tc>
          <w:tcPr>
            <w:tcW w:w="6805" w:type="dxa"/>
            <w:tcBorders>
              <w:top w:val="nil"/>
              <w:left w:val="single" w:sz="4" w:space="0" w:color="000000"/>
              <w:bottom w:val="nil"/>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399" w:type="dxa"/>
            <w:tcBorders>
              <w:top w:val="nil"/>
              <w:left w:val="nil"/>
              <w:bottom w:val="nil"/>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03</w:t>
            </w:r>
          </w:p>
        </w:tc>
        <w:tc>
          <w:tcPr>
            <w:tcW w:w="466" w:type="dxa"/>
            <w:tcBorders>
              <w:top w:val="nil"/>
              <w:left w:val="nil"/>
              <w:bottom w:val="nil"/>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09</w:t>
            </w:r>
          </w:p>
        </w:tc>
        <w:tc>
          <w:tcPr>
            <w:tcW w:w="794" w:type="dxa"/>
            <w:tcBorders>
              <w:top w:val="nil"/>
              <w:left w:val="nil"/>
              <w:bottom w:val="nil"/>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7302000</w:t>
            </w:r>
          </w:p>
        </w:tc>
        <w:tc>
          <w:tcPr>
            <w:tcW w:w="456" w:type="dxa"/>
            <w:tcBorders>
              <w:top w:val="nil"/>
              <w:left w:val="nil"/>
              <w:bottom w:val="nil"/>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240</w:t>
            </w:r>
          </w:p>
        </w:tc>
        <w:tc>
          <w:tcPr>
            <w:tcW w:w="696" w:type="dxa"/>
            <w:tcBorders>
              <w:top w:val="nil"/>
              <w:left w:val="nil"/>
              <w:bottom w:val="nil"/>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157</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157</w:t>
            </w:r>
          </w:p>
        </w:tc>
      </w:tr>
      <w:tr w:rsidR="008C5147" w:rsidRPr="00265530" w:rsidTr="003B344F">
        <w:trPr>
          <w:trHeight w:val="277"/>
        </w:trPr>
        <w:tc>
          <w:tcPr>
            <w:tcW w:w="6805" w:type="dxa"/>
            <w:tcBorders>
              <w:top w:val="single" w:sz="4" w:space="0" w:color="auto"/>
              <w:left w:val="single" w:sz="4" w:space="0" w:color="auto"/>
              <w:bottom w:val="single" w:sz="4" w:space="0" w:color="auto"/>
              <w:right w:val="single" w:sz="4" w:space="0" w:color="auto"/>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симулирующих субсидий</w:t>
            </w:r>
          </w:p>
        </w:tc>
        <w:tc>
          <w:tcPr>
            <w:tcW w:w="399" w:type="dxa"/>
            <w:tcBorders>
              <w:top w:val="single" w:sz="4" w:space="0" w:color="auto"/>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03</w:t>
            </w:r>
          </w:p>
        </w:tc>
        <w:tc>
          <w:tcPr>
            <w:tcW w:w="466" w:type="dxa"/>
            <w:tcBorders>
              <w:top w:val="single" w:sz="4" w:space="0" w:color="auto"/>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09</w:t>
            </w:r>
          </w:p>
        </w:tc>
        <w:tc>
          <w:tcPr>
            <w:tcW w:w="794" w:type="dxa"/>
            <w:tcBorders>
              <w:top w:val="single" w:sz="4" w:space="0" w:color="auto"/>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7307240</w:t>
            </w:r>
          </w:p>
        </w:tc>
        <w:tc>
          <w:tcPr>
            <w:tcW w:w="456" w:type="dxa"/>
            <w:tcBorders>
              <w:top w:val="single" w:sz="4" w:space="0" w:color="auto"/>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240</w:t>
            </w:r>
          </w:p>
        </w:tc>
        <w:tc>
          <w:tcPr>
            <w:tcW w:w="696" w:type="dxa"/>
            <w:tcBorders>
              <w:top w:val="single" w:sz="4" w:space="0" w:color="auto"/>
              <w:left w:val="nil"/>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10</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10</w:t>
            </w:r>
          </w:p>
        </w:tc>
      </w:tr>
      <w:tr w:rsidR="003B344F" w:rsidRPr="00265530" w:rsidTr="003B344F">
        <w:trPr>
          <w:trHeight w:val="85"/>
        </w:trPr>
        <w:tc>
          <w:tcPr>
            <w:tcW w:w="6805" w:type="dxa"/>
            <w:tcBorders>
              <w:top w:val="nil"/>
              <w:left w:val="single" w:sz="4" w:space="0" w:color="auto"/>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399" w:type="dxa"/>
            <w:tcBorders>
              <w:top w:val="nil"/>
              <w:left w:val="nil"/>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03</w:t>
            </w:r>
          </w:p>
        </w:tc>
        <w:tc>
          <w:tcPr>
            <w:tcW w:w="466" w:type="dxa"/>
            <w:tcBorders>
              <w:top w:val="nil"/>
              <w:left w:val="nil"/>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14</w:t>
            </w:r>
          </w:p>
        </w:tc>
        <w:tc>
          <w:tcPr>
            <w:tcW w:w="794" w:type="dxa"/>
            <w:tcBorders>
              <w:top w:val="nil"/>
              <w:left w:val="nil"/>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696" w:type="dxa"/>
            <w:tcBorders>
              <w:top w:val="nil"/>
              <w:left w:val="nil"/>
              <w:bottom w:val="nil"/>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311</w:t>
            </w:r>
          </w:p>
        </w:tc>
        <w:tc>
          <w:tcPr>
            <w:tcW w:w="549" w:type="dxa"/>
            <w:tcBorders>
              <w:top w:val="nil"/>
              <w:left w:val="single" w:sz="4" w:space="0" w:color="auto"/>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311</w:t>
            </w:r>
          </w:p>
        </w:tc>
      </w:tr>
      <w:tr w:rsidR="003B344F" w:rsidRPr="00265530" w:rsidTr="003B344F">
        <w:trPr>
          <w:trHeight w:val="85"/>
        </w:trPr>
        <w:tc>
          <w:tcPr>
            <w:tcW w:w="6805" w:type="dxa"/>
            <w:tcBorders>
              <w:top w:val="nil"/>
              <w:left w:val="single" w:sz="4" w:space="0" w:color="000000"/>
              <w:bottom w:val="single" w:sz="4" w:space="0" w:color="000000"/>
              <w:right w:val="single" w:sz="4" w:space="0" w:color="000000"/>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xml:space="preserve">Межбюджетные трансферты </w:t>
            </w:r>
          </w:p>
        </w:tc>
        <w:tc>
          <w:tcPr>
            <w:tcW w:w="399" w:type="dxa"/>
            <w:tcBorders>
              <w:top w:val="nil"/>
              <w:left w:val="nil"/>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03</w:t>
            </w:r>
          </w:p>
        </w:tc>
        <w:tc>
          <w:tcPr>
            <w:tcW w:w="466" w:type="dxa"/>
            <w:tcBorders>
              <w:top w:val="nil"/>
              <w:left w:val="nil"/>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14</w:t>
            </w:r>
          </w:p>
        </w:tc>
        <w:tc>
          <w:tcPr>
            <w:tcW w:w="794"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9907330</w:t>
            </w:r>
          </w:p>
        </w:tc>
        <w:tc>
          <w:tcPr>
            <w:tcW w:w="456" w:type="dxa"/>
            <w:tcBorders>
              <w:top w:val="nil"/>
              <w:left w:val="nil"/>
              <w:bottom w:val="single" w:sz="4" w:space="0" w:color="000000"/>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 </w:t>
            </w:r>
          </w:p>
        </w:tc>
        <w:tc>
          <w:tcPr>
            <w:tcW w:w="696" w:type="dxa"/>
            <w:tcBorders>
              <w:top w:val="single" w:sz="4" w:space="0" w:color="auto"/>
              <w:left w:val="single" w:sz="4" w:space="0" w:color="auto"/>
              <w:bottom w:val="nil"/>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156</w:t>
            </w:r>
          </w:p>
        </w:tc>
        <w:tc>
          <w:tcPr>
            <w:tcW w:w="549" w:type="dxa"/>
            <w:tcBorders>
              <w:top w:val="nil"/>
              <w:left w:val="single" w:sz="4" w:space="0" w:color="auto"/>
              <w:bottom w:val="nil"/>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709" w:type="dxa"/>
            <w:tcBorders>
              <w:top w:val="nil"/>
              <w:left w:val="nil"/>
              <w:bottom w:val="nil"/>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156</w:t>
            </w:r>
          </w:p>
        </w:tc>
      </w:tr>
      <w:tr w:rsidR="003B344F" w:rsidRPr="00265530" w:rsidTr="003B344F">
        <w:trPr>
          <w:trHeight w:val="318"/>
        </w:trPr>
        <w:tc>
          <w:tcPr>
            <w:tcW w:w="6805" w:type="dxa"/>
            <w:tcBorders>
              <w:top w:val="nil"/>
              <w:left w:val="single" w:sz="4" w:space="0" w:color="000000"/>
              <w:bottom w:val="single" w:sz="4" w:space="0" w:color="000000"/>
              <w:right w:val="single" w:sz="4" w:space="0" w:color="000000"/>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lastRenderedPageBreak/>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265530">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399" w:type="dxa"/>
            <w:tcBorders>
              <w:top w:val="nil"/>
              <w:left w:val="nil"/>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03</w:t>
            </w:r>
          </w:p>
        </w:tc>
        <w:tc>
          <w:tcPr>
            <w:tcW w:w="466" w:type="dxa"/>
            <w:tcBorders>
              <w:top w:val="nil"/>
              <w:left w:val="nil"/>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14</w:t>
            </w:r>
          </w:p>
        </w:tc>
        <w:tc>
          <w:tcPr>
            <w:tcW w:w="794"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9907330</w:t>
            </w:r>
          </w:p>
        </w:tc>
        <w:tc>
          <w:tcPr>
            <w:tcW w:w="456" w:type="dxa"/>
            <w:tcBorders>
              <w:top w:val="nil"/>
              <w:left w:val="nil"/>
              <w:bottom w:val="single" w:sz="4" w:space="0" w:color="000000"/>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696" w:type="dxa"/>
            <w:tcBorders>
              <w:top w:val="single" w:sz="4" w:space="0" w:color="auto"/>
              <w:left w:val="single" w:sz="4" w:space="0" w:color="auto"/>
              <w:bottom w:val="nil"/>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156</w:t>
            </w:r>
          </w:p>
        </w:tc>
        <w:tc>
          <w:tcPr>
            <w:tcW w:w="549" w:type="dxa"/>
            <w:tcBorders>
              <w:top w:val="single" w:sz="4" w:space="0" w:color="auto"/>
              <w:left w:val="single" w:sz="4" w:space="0" w:color="auto"/>
              <w:bottom w:val="nil"/>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709" w:type="dxa"/>
            <w:tcBorders>
              <w:top w:val="single" w:sz="4" w:space="0" w:color="auto"/>
              <w:left w:val="nil"/>
              <w:bottom w:val="nil"/>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156</w:t>
            </w:r>
          </w:p>
        </w:tc>
      </w:tr>
      <w:tr w:rsidR="003B344F" w:rsidRPr="00265530" w:rsidTr="003B344F">
        <w:trPr>
          <w:trHeight w:val="85"/>
        </w:trPr>
        <w:tc>
          <w:tcPr>
            <w:tcW w:w="6805" w:type="dxa"/>
            <w:tcBorders>
              <w:top w:val="nil"/>
              <w:left w:val="single" w:sz="4" w:space="0" w:color="000000"/>
              <w:bottom w:val="nil"/>
              <w:right w:val="single" w:sz="4" w:space="0" w:color="000000"/>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Иные межбюджетные трансферты</w:t>
            </w:r>
          </w:p>
        </w:tc>
        <w:tc>
          <w:tcPr>
            <w:tcW w:w="399" w:type="dxa"/>
            <w:tcBorders>
              <w:top w:val="nil"/>
              <w:left w:val="nil"/>
              <w:bottom w:val="nil"/>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03</w:t>
            </w:r>
          </w:p>
        </w:tc>
        <w:tc>
          <w:tcPr>
            <w:tcW w:w="466" w:type="dxa"/>
            <w:tcBorders>
              <w:top w:val="nil"/>
              <w:left w:val="nil"/>
              <w:bottom w:val="nil"/>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14</w:t>
            </w:r>
          </w:p>
        </w:tc>
        <w:tc>
          <w:tcPr>
            <w:tcW w:w="794" w:type="dxa"/>
            <w:tcBorders>
              <w:top w:val="nil"/>
              <w:left w:val="nil"/>
              <w:bottom w:val="nil"/>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9907330</w:t>
            </w:r>
          </w:p>
        </w:tc>
        <w:tc>
          <w:tcPr>
            <w:tcW w:w="456" w:type="dxa"/>
            <w:tcBorders>
              <w:top w:val="nil"/>
              <w:left w:val="nil"/>
              <w:bottom w:val="nil"/>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540</w:t>
            </w:r>
          </w:p>
        </w:tc>
        <w:tc>
          <w:tcPr>
            <w:tcW w:w="696" w:type="dxa"/>
            <w:tcBorders>
              <w:top w:val="single" w:sz="4" w:space="0" w:color="auto"/>
              <w:left w:val="single" w:sz="4" w:space="0" w:color="auto"/>
              <w:bottom w:val="nil"/>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156</w:t>
            </w:r>
          </w:p>
        </w:tc>
        <w:tc>
          <w:tcPr>
            <w:tcW w:w="549" w:type="dxa"/>
            <w:tcBorders>
              <w:top w:val="single" w:sz="4" w:space="0" w:color="auto"/>
              <w:left w:val="single" w:sz="4" w:space="0" w:color="auto"/>
              <w:bottom w:val="nil"/>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709" w:type="dxa"/>
            <w:tcBorders>
              <w:top w:val="single" w:sz="4" w:space="0" w:color="auto"/>
              <w:left w:val="nil"/>
              <w:bottom w:val="nil"/>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156</w:t>
            </w:r>
          </w:p>
        </w:tc>
      </w:tr>
      <w:tr w:rsidR="008C5147" w:rsidRPr="00265530" w:rsidTr="003B344F">
        <w:trPr>
          <w:trHeight w:val="219"/>
        </w:trPr>
        <w:tc>
          <w:tcPr>
            <w:tcW w:w="6805" w:type="dxa"/>
            <w:tcBorders>
              <w:top w:val="single" w:sz="4" w:space="0" w:color="auto"/>
              <w:left w:val="single" w:sz="4" w:space="0" w:color="auto"/>
              <w:bottom w:val="single" w:sz="4" w:space="0" w:color="auto"/>
              <w:right w:val="single" w:sz="4" w:space="0" w:color="auto"/>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МП "«Мероприятия по профилактике терроризма и экстремизма</w:t>
            </w:r>
            <w:proofErr w:type="gramStart"/>
            <w:r w:rsidRPr="00265530">
              <w:rPr>
                <w:rFonts w:ascii="Times New Roman" w:eastAsia="Times New Roman" w:hAnsi="Times New Roman" w:cs="Times New Roman"/>
                <w:sz w:val="16"/>
                <w:szCs w:val="16"/>
                <w:lang w:eastAsia="ru-RU"/>
              </w:rPr>
              <w:t xml:space="preserve"> ,</w:t>
            </w:r>
            <w:proofErr w:type="gramEnd"/>
            <w:r w:rsidRPr="00265530">
              <w:rPr>
                <w:rFonts w:ascii="Times New Roman" w:eastAsia="Times New Roman" w:hAnsi="Times New Roman" w:cs="Times New Roman"/>
                <w:sz w:val="16"/>
                <w:szCs w:val="16"/>
                <w:lang w:eastAsia="ru-RU"/>
              </w:rPr>
              <w:t xml:space="preserve"> а также минимизации и (или) ликвидации последствий проявлений терроризма и экстремизма на территории городского поселения Безенчук на 2015-2016гг»</w:t>
            </w:r>
          </w:p>
        </w:tc>
        <w:tc>
          <w:tcPr>
            <w:tcW w:w="399" w:type="dxa"/>
            <w:tcBorders>
              <w:top w:val="single" w:sz="4" w:space="0" w:color="auto"/>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03</w:t>
            </w:r>
          </w:p>
        </w:tc>
        <w:tc>
          <w:tcPr>
            <w:tcW w:w="466" w:type="dxa"/>
            <w:tcBorders>
              <w:top w:val="single" w:sz="4" w:space="0" w:color="auto"/>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14</w:t>
            </w:r>
          </w:p>
        </w:tc>
        <w:tc>
          <w:tcPr>
            <w:tcW w:w="794" w:type="dxa"/>
            <w:tcBorders>
              <w:top w:val="single" w:sz="4" w:space="0" w:color="auto"/>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7900000</w:t>
            </w:r>
          </w:p>
        </w:tc>
        <w:tc>
          <w:tcPr>
            <w:tcW w:w="456" w:type="dxa"/>
            <w:tcBorders>
              <w:top w:val="single" w:sz="4" w:space="0" w:color="auto"/>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240</w:t>
            </w:r>
          </w:p>
        </w:tc>
        <w:tc>
          <w:tcPr>
            <w:tcW w:w="696" w:type="dxa"/>
            <w:tcBorders>
              <w:top w:val="single" w:sz="4" w:space="0" w:color="auto"/>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155</w:t>
            </w:r>
          </w:p>
        </w:tc>
        <w:tc>
          <w:tcPr>
            <w:tcW w:w="549" w:type="dxa"/>
            <w:tcBorders>
              <w:top w:val="single" w:sz="4" w:space="0" w:color="auto"/>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709" w:type="dxa"/>
            <w:tcBorders>
              <w:top w:val="single" w:sz="4" w:space="0" w:color="auto"/>
              <w:left w:val="nil"/>
              <w:bottom w:val="nil"/>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155</w:t>
            </w:r>
          </w:p>
        </w:tc>
      </w:tr>
      <w:tr w:rsidR="008C5147" w:rsidRPr="00265530" w:rsidTr="003B344F">
        <w:trPr>
          <w:trHeight w:val="85"/>
        </w:trPr>
        <w:tc>
          <w:tcPr>
            <w:tcW w:w="6805"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9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03</w:t>
            </w:r>
          </w:p>
        </w:tc>
        <w:tc>
          <w:tcPr>
            <w:tcW w:w="466"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14</w:t>
            </w:r>
          </w:p>
        </w:tc>
        <w:tc>
          <w:tcPr>
            <w:tcW w:w="794"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7902000</w:t>
            </w:r>
          </w:p>
        </w:tc>
        <w:tc>
          <w:tcPr>
            <w:tcW w:w="456"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240</w:t>
            </w:r>
          </w:p>
        </w:tc>
        <w:tc>
          <w:tcPr>
            <w:tcW w:w="696"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155</w:t>
            </w:r>
          </w:p>
        </w:tc>
        <w:tc>
          <w:tcPr>
            <w:tcW w:w="54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709" w:type="dxa"/>
            <w:tcBorders>
              <w:top w:val="single" w:sz="4" w:space="0" w:color="auto"/>
              <w:left w:val="nil"/>
              <w:bottom w:val="nil"/>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155</w:t>
            </w:r>
          </w:p>
        </w:tc>
      </w:tr>
      <w:tr w:rsidR="008C5147" w:rsidRPr="00265530" w:rsidTr="003B344F">
        <w:trPr>
          <w:trHeight w:val="85"/>
        </w:trPr>
        <w:tc>
          <w:tcPr>
            <w:tcW w:w="6805" w:type="dxa"/>
            <w:tcBorders>
              <w:top w:val="nil"/>
              <w:left w:val="single" w:sz="4" w:space="0" w:color="auto"/>
              <w:bottom w:val="single" w:sz="4" w:space="0" w:color="auto"/>
              <w:right w:val="single" w:sz="4" w:space="0" w:color="auto"/>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Национальная экономика</w:t>
            </w:r>
          </w:p>
        </w:tc>
        <w:tc>
          <w:tcPr>
            <w:tcW w:w="39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466"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794"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549" w:type="dxa"/>
            <w:tcBorders>
              <w:top w:val="nil"/>
              <w:left w:val="single" w:sz="4" w:space="0" w:color="auto"/>
              <w:bottom w:val="nil"/>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709" w:type="dxa"/>
            <w:tcBorders>
              <w:top w:val="single" w:sz="4" w:space="0" w:color="auto"/>
              <w:left w:val="nil"/>
              <w:bottom w:val="nil"/>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r>
      <w:tr w:rsidR="008C5147" w:rsidRPr="00265530" w:rsidTr="003B344F">
        <w:trPr>
          <w:trHeight w:val="85"/>
        </w:trPr>
        <w:tc>
          <w:tcPr>
            <w:tcW w:w="6805" w:type="dxa"/>
            <w:tcBorders>
              <w:top w:val="nil"/>
              <w:left w:val="single" w:sz="4" w:space="0" w:color="auto"/>
              <w:bottom w:val="single" w:sz="4" w:space="0" w:color="auto"/>
              <w:right w:val="single" w:sz="4" w:space="0" w:color="auto"/>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Сельское хозяйство и рыболовство</w:t>
            </w:r>
          </w:p>
        </w:tc>
        <w:tc>
          <w:tcPr>
            <w:tcW w:w="39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04</w:t>
            </w:r>
          </w:p>
        </w:tc>
        <w:tc>
          <w:tcPr>
            <w:tcW w:w="466"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05</w:t>
            </w:r>
          </w:p>
        </w:tc>
        <w:tc>
          <w:tcPr>
            <w:tcW w:w="794"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38</w:t>
            </w:r>
          </w:p>
        </w:tc>
        <w:tc>
          <w:tcPr>
            <w:tcW w:w="549" w:type="dxa"/>
            <w:tcBorders>
              <w:top w:val="single" w:sz="4" w:space="0" w:color="auto"/>
              <w:left w:val="single" w:sz="4" w:space="0" w:color="auto"/>
              <w:bottom w:val="nil"/>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w:t>
            </w:r>
          </w:p>
        </w:tc>
        <w:tc>
          <w:tcPr>
            <w:tcW w:w="709" w:type="dxa"/>
            <w:tcBorders>
              <w:top w:val="single" w:sz="4" w:space="0" w:color="auto"/>
              <w:left w:val="nil"/>
              <w:bottom w:val="nil"/>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38</w:t>
            </w:r>
          </w:p>
        </w:tc>
      </w:tr>
      <w:tr w:rsidR="008C5147" w:rsidRPr="00265530" w:rsidTr="003B344F">
        <w:trPr>
          <w:trHeight w:val="85"/>
        </w:trPr>
        <w:tc>
          <w:tcPr>
            <w:tcW w:w="6805"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xml:space="preserve">Межбюджетные трансферты </w:t>
            </w:r>
          </w:p>
        </w:tc>
        <w:tc>
          <w:tcPr>
            <w:tcW w:w="39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04</w:t>
            </w:r>
          </w:p>
        </w:tc>
        <w:tc>
          <w:tcPr>
            <w:tcW w:w="466"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05</w:t>
            </w:r>
          </w:p>
        </w:tc>
        <w:tc>
          <w:tcPr>
            <w:tcW w:w="794"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9947232</w:t>
            </w:r>
          </w:p>
        </w:tc>
        <w:tc>
          <w:tcPr>
            <w:tcW w:w="456" w:type="dxa"/>
            <w:tcBorders>
              <w:top w:val="nil"/>
              <w:left w:val="nil"/>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38</w:t>
            </w:r>
          </w:p>
        </w:tc>
        <w:tc>
          <w:tcPr>
            <w:tcW w:w="54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38</w:t>
            </w:r>
          </w:p>
        </w:tc>
      </w:tr>
      <w:tr w:rsidR="008C5147" w:rsidRPr="00265530" w:rsidTr="003B344F">
        <w:trPr>
          <w:trHeight w:val="537"/>
        </w:trPr>
        <w:tc>
          <w:tcPr>
            <w:tcW w:w="6805"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265530">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39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04</w:t>
            </w:r>
          </w:p>
        </w:tc>
        <w:tc>
          <w:tcPr>
            <w:tcW w:w="466"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05</w:t>
            </w:r>
          </w:p>
        </w:tc>
        <w:tc>
          <w:tcPr>
            <w:tcW w:w="794" w:type="dxa"/>
            <w:tcBorders>
              <w:top w:val="nil"/>
              <w:left w:val="nil"/>
              <w:bottom w:val="nil"/>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9947232</w:t>
            </w:r>
          </w:p>
        </w:tc>
        <w:tc>
          <w:tcPr>
            <w:tcW w:w="456" w:type="dxa"/>
            <w:tcBorders>
              <w:top w:val="nil"/>
              <w:left w:val="nil"/>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38</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38</w:t>
            </w:r>
          </w:p>
        </w:tc>
      </w:tr>
      <w:tr w:rsidR="008C5147" w:rsidRPr="00265530" w:rsidTr="003B344F">
        <w:trPr>
          <w:trHeight w:val="85"/>
        </w:trPr>
        <w:tc>
          <w:tcPr>
            <w:tcW w:w="6805"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Иные межбюджетные трансферты</w:t>
            </w:r>
          </w:p>
        </w:tc>
        <w:tc>
          <w:tcPr>
            <w:tcW w:w="39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04</w:t>
            </w:r>
          </w:p>
        </w:tc>
        <w:tc>
          <w:tcPr>
            <w:tcW w:w="466"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05</w:t>
            </w:r>
          </w:p>
        </w:tc>
        <w:tc>
          <w:tcPr>
            <w:tcW w:w="794" w:type="dxa"/>
            <w:tcBorders>
              <w:top w:val="single" w:sz="4" w:space="0" w:color="000000"/>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9947232</w:t>
            </w:r>
          </w:p>
        </w:tc>
        <w:tc>
          <w:tcPr>
            <w:tcW w:w="456" w:type="dxa"/>
            <w:tcBorders>
              <w:top w:val="nil"/>
              <w:left w:val="nil"/>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540</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38</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38</w:t>
            </w:r>
          </w:p>
        </w:tc>
      </w:tr>
      <w:tr w:rsidR="008C5147" w:rsidRPr="00265530" w:rsidTr="003B344F">
        <w:trPr>
          <w:trHeight w:val="85"/>
        </w:trPr>
        <w:tc>
          <w:tcPr>
            <w:tcW w:w="6805" w:type="dxa"/>
            <w:tcBorders>
              <w:top w:val="nil"/>
              <w:left w:val="single" w:sz="4" w:space="0" w:color="000000"/>
              <w:bottom w:val="nil"/>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Дорожное хозяйство (Дорожные фонды)</w:t>
            </w:r>
          </w:p>
        </w:tc>
        <w:tc>
          <w:tcPr>
            <w:tcW w:w="399" w:type="dxa"/>
            <w:tcBorders>
              <w:top w:val="nil"/>
              <w:left w:val="nil"/>
              <w:bottom w:val="nil"/>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04</w:t>
            </w:r>
          </w:p>
        </w:tc>
        <w:tc>
          <w:tcPr>
            <w:tcW w:w="466" w:type="dxa"/>
            <w:tcBorders>
              <w:top w:val="nil"/>
              <w:left w:val="nil"/>
              <w:bottom w:val="nil"/>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09</w:t>
            </w:r>
          </w:p>
        </w:tc>
        <w:tc>
          <w:tcPr>
            <w:tcW w:w="794" w:type="dxa"/>
            <w:tcBorders>
              <w:top w:val="nil"/>
              <w:left w:val="nil"/>
              <w:bottom w:val="nil"/>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 </w:t>
            </w:r>
          </w:p>
        </w:tc>
        <w:tc>
          <w:tcPr>
            <w:tcW w:w="456" w:type="dxa"/>
            <w:tcBorders>
              <w:top w:val="nil"/>
              <w:left w:val="nil"/>
              <w:bottom w:val="nil"/>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45488</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45488</w:t>
            </w:r>
          </w:p>
        </w:tc>
      </w:tr>
      <w:tr w:rsidR="008C5147" w:rsidRPr="00265530" w:rsidTr="003B344F">
        <w:trPr>
          <w:trHeight w:val="128"/>
        </w:trPr>
        <w:tc>
          <w:tcPr>
            <w:tcW w:w="6805" w:type="dxa"/>
            <w:tcBorders>
              <w:top w:val="single" w:sz="4" w:space="0" w:color="auto"/>
              <w:left w:val="single" w:sz="4" w:space="0" w:color="auto"/>
              <w:bottom w:val="single" w:sz="4" w:space="0" w:color="auto"/>
              <w:right w:val="single" w:sz="4" w:space="0" w:color="auto"/>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2014-2016г."</w:t>
            </w:r>
          </w:p>
        </w:tc>
        <w:tc>
          <w:tcPr>
            <w:tcW w:w="399" w:type="dxa"/>
            <w:tcBorders>
              <w:top w:val="single" w:sz="4" w:space="0" w:color="auto"/>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04</w:t>
            </w:r>
          </w:p>
        </w:tc>
        <w:tc>
          <w:tcPr>
            <w:tcW w:w="466" w:type="dxa"/>
            <w:tcBorders>
              <w:top w:val="single" w:sz="4" w:space="0" w:color="auto"/>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09</w:t>
            </w:r>
          </w:p>
        </w:tc>
        <w:tc>
          <w:tcPr>
            <w:tcW w:w="794" w:type="dxa"/>
            <w:tcBorders>
              <w:top w:val="single" w:sz="4" w:space="0" w:color="auto"/>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7400000</w:t>
            </w:r>
          </w:p>
        </w:tc>
        <w:tc>
          <w:tcPr>
            <w:tcW w:w="456" w:type="dxa"/>
            <w:tcBorders>
              <w:top w:val="single" w:sz="4" w:space="0" w:color="auto"/>
              <w:left w:val="nil"/>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3771</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3771</w:t>
            </w:r>
          </w:p>
        </w:tc>
      </w:tr>
      <w:tr w:rsidR="008C5147" w:rsidRPr="00265530" w:rsidTr="003B344F">
        <w:trPr>
          <w:trHeight w:val="85"/>
        </w:trPr>
        <w:tc>
          <w:tcPr>
            <w:tcW w:w="6805" w:type="dxa"/>
            <w:tcBorders>
              <w:top w:val="nil"/>
              <w:left w:val="single" w:sz="4" w:space="0" w:color="auto"/>
              <w:bottom w:val="single" w:sz="4" w:space="0" w:color="auto"/>
              <w:right w:val="single" w:sz="4" w:space="0" w:color="auto"/>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39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04</w:t>
            </w:r>
          </w:p>
        </w:tc>
        <w:tc>
          <w:tcPr>
            <w:tcW w:w="466"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09</w:t>
            </w:r>
          </w:p>
        </w:tc>
        <w:tc>
          <w:tcPr>
            <w:tcW w:w="794"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7402000</w:t>
            </w:r>
          </w:p>
        </w:tc>
        <w:tc>
          <w:tcPr>
            <w:tcW w:w="456"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240</w:t>
            </w:r>
          </w:p>
        </w:tc>
        <w:tc>
          <w:tcPr>
            <w:tcW w:w="696" w:type="dxa"/>
            <w:tcBorders>
              <w:top w:val="nil"/>
              <w:left w:val="nil"/>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3771</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3771</w:t>
            </w:r>
          </w:p>
        </w:tc>
      </w:tr>
      <w:tr w:rsidR="008C5147" w:rsidRPr="00265530" w:rsidTr="003B344F">
        <w:trPr>
          <w:trHeight w:val="85"/>
        </w:trPr>
        <w:tc>
          <w:tcPr>
            <w:tcW w:w="6805" w:type="dxa"/>
            <w:tcBorders>
              <w:top w:val="nil"/>
              <w:left w:val="single" w:sz="4" w:space="0" w:color="000000"/>
              <w:bottom w:val="single" w:sz="4" w:space="0" w:color="000000"/>
              <w:right w:val="single" w:sz="4" w:space="0" w:color="000000"/>
            </w:tcBorders>
            <w:shd w:val="clear" w:color="000000" w:fill="FFFFFF"/>
            <w:vAlign w:val="center"/>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Подпрограмма "Модернизация и развитие автомобильных дорог общего пользования в Самарской области"</w:t>
            </w:r>
          </w:p>
        </w:tc>
        <w:tc>
          <w:tcPr>
            <w:tcW w:w="39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04</w:t>
            </w:r>
          </w:p>
        </w:tc>
        <w:tc>
          <w:tcPr>
            <w:tcW w:w="466"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09</w:t>
            </w:r>
          </w:p>
        </w:tc>
        <w:tc>
          <w:tcPr>
            <w:tcW w:w="794"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7407327</w:t>
            </w:r>
          </w:p>
        </w:tc>
        <w:tc>
          <w:tcPr>
            <w:tcW w:w="456" w:type="dxa"/>
            <w:tcBorders>
              <w:top w:val="nil"/>
              <w:left w:val="nil"/>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41717</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41717</w:t>
            </w:r>
          </w:p>
        </w:tc>
      </w:tr>
      <w:tr w:rsidR="008C5147" w:rsidRPr="00265530" w:rsidTr="003B344F">
        <w:trPr>
          <w:trHeight w:val="683"/>
        </w:trPr>
        <w:tc>
          <w:tcPr>
            <w:tcW w:w="6805"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265530">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39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04</w:t>
            </w:r>
          </w:p>
        </w:tc>
        <w:tc>
          <w:tcPr>
            <w:tcW w:w="466"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09</w:t>
            </w:r>
          </w:p>
        </w:tc>
        <w:tc>
          <w:tcPr>
            <w:tcW w:w="794"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7407327</w:t>
            </w:r>
          </w:p>
        </w:tc>
        <w:tc>
          <w:tcPr>
            <w:tcW w:w="456" w:type="dxa"/>
            <w:tcBorders>
              <w:top w:val="nil"/>
              <w:left w:val="nil"/>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540</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41717</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41717</w:t>
            </w:r>
          </w:p>
        </w:tc>
      </w:tr>
      <w:tr w:rsidR="008C5147" w:rsidRPr="00265530" w:rsidTr="003B344F">
        <w:trPr>
          <w:trHeight w:val="85"/>
        </w:trPr>
        <w:tc>
          <w:tcPr>
            <w:tcW w:w="6805"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Иные межбюджетные трансферты(01)</w:t>
            </w:r>
          </w:p>
        </w:tc>
        <w:tc>
          <w:tcPr>
            <w:tcW w:w="39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04</w:t>
            </w:r>
          </w:p>
        </w:tc>
        <w:tc>
          <w:tcPr>
            <w:tcW w:w="466"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09</w:t>
            </w:r>
          </w:p>
        </w:tc>
        <w:tc>
          <w:tcPr>
            <w:tcW w:w="794"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7407327</w:t>
            </w:r>
          </w:p>
        </w:tc>
        <w:tc>
          <w:tcPr>
            <w:tcW w:w="456"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540</w:t>
            </w:r>
          </w:p>
        </w:tc>
        <w:tc>
          <w:tcPr>
            <w:tcW w:w="696" w:type="dxa"/>
            <w:tcBorders>
              <w:top w:val="nil"/>
              <w:left w:val="nil"/>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2253</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2253</w:t>
            </w:r>
          </w:p>
        </w:tc>
      </w:tr>
      <w:tr w:rsidR="008C5147" w:rsidRPr="00265530" w:rsidTr="003B344F">
        <w:trPr>
          <w:trHeight w:val="85"/>
        </w:trPr>
        <w:tc>
          <w:tcPr>
            <w:tcW w:w="6805"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Иные межбюджетные трансферты (03)</w:t>
            </w:r>
          </w:p>
        </w:tc>
        <w:tc>
          <w:tcPr>
            <w:tcW w:w="399" w:type="dxa"/>
            <w:tcBorders>
              <w:top w:val="nil"/>
              <w:left w:val="nil"/>
              <w:bottom w:val="nil"/>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04</w:t>
            </w:r>
          </w:p>
        </w:tc>
        <w:tc>
          <w:tcPr>
            <w:tcW w:w="466" w:type="dxa"/>
            <w:tcBorders>
              <w:top w:val="nil"/>
              <w:left w:val="nil"/>
              <w:bottom w:val="nil"/>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09</w:t>
            </w:r>
          </w:p>
        </w:tc>
        <w:tc>
          <w:tcPr>
            <w:tcW w:w="794" w:type="dxa"/>
            <w:tcBorders>
              <w:top w:val="nil"/>
              <w:left w:val="nil"/>
              <w:bottom w:val="nil"/>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7407327</w:t>
            </w:r>
          </w:p>
        </w:tc>
        <w:tc>
          <w:tcPr>
            <w:tcW w:w="456" w:type="dxa"/>
            <w:tcBorders>
              <w:top w:val="nil"/>
              <w:left w:val="nil"/>
              <w:bottom w:val="nil"/>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540</w:t>
            </w:r>
          </w:p>
        </w:tc>
        <w:tc>
          <w:tcPr>
            <w:tcW w:w="696" w:type="dxa"/>
            <w:tcBorders>
              <w:top w:val="nil"/>
              <w:left w:val="nil"/>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39464</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39464</w:t>
            </w:r>
          </w:p>
        </w:tc>
      </w:tr>
      <w:tr w:rsidR="008C5147" w:rsidRPr="00265530" w:rsidTr="003B344F">
        <w:trPr>
          <w:trHeight w:val="85"/>
        </w:trPr>
        <w:tc>
          <w:tcPr>
            <w:tcW w:w="6805" w:type="dxa"/>
            <w:tcBorders>
              <w:top w:val="nil"/>
              <w:left w:val="single" w:sz="4" w:space="0" w:color="auto"/>
              <w:bottom w:val="single" w:sz="4" w:space="0" w:color="auto"/>
              <w:right w:val="single" w:sz="4" w:space="0" w:color="auto"/>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Другие вопросы в области национальной экономики</w:t>
            </w:r>
          </w:p>
        </w:tc>
        <w:tc>
          <w:tcPr>
            <w:tcW w:w="399" w:type="dxa"/>
            <w:tcBorders>
              <w:top w:val="single" w:sz="4" w:space="0" w:color="auto"/>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04</w:t>
            </w:r>
          </w:p>
        </w:tc>
        <w:tc>
          <w:tcPr>
            <w:tcW w:w="466" w:type="dxa"/>
            <w:tcBorders>
              <w:top w:val="single" w:sz="4" w:space="0" w:color="auto"/>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12</w:t>
            </w:r>
          </w:p>
        </w:tc>
        <w:tc>
          <w:tcPr>
            <w:tcW w:w="794" w:type="dxa"/>
            <w:tcBorders>
              <w:top w:val="single" w:sz="4" w:space="0" w:color="auto"/>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 </w:t>
            </w:r>
          </w:p>
        </w:tc>
        <w:tc>
          <w:tcPr>
            <w:tcW w:w="456" w:type="dxa"/>
            <w:tcBorders>
              <w:top w:val="single" w:sz="4" w:space="0" w:color="auto"/>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50</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50</w:t>
            </w:r>
          </w:p>
        </w:tc>
      </w:tr>
      <w:tr w:rsidR="003B344F" w:rsidRPr="00265530" w:rsidTr="003B344F">
        <w:trPr>
          <w:trHeight w:val="85"/>
        </w:trPr>
        <w:tc>
          <w:tcPr>
            <w:tcW w:w="6805" w:type="dxa"/>
            <w:tcBorders>
              <w:top w:val="nil"/>
              <w:left w:val="single" w:sz="4" w:space="0" w:color="000000"/>
              <w:bottom w:val="single" w:sz="4" w:space="0" w:color="000000"/>
              <w:right w:val="single" w:sz="4" w:space="0" w:color="000000"/>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Мероприятия в области строительства, архитектуры и градостроительства</w:t>
            </w:r>
          </w:p>
        </w:tc>
        <w:tc>
          <w:tcPr>
            <w:tcW w:w="399"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04</w:t>
            </w:r>
          </w:p>
        </w:tc>
        <w:tc>
          <w:tcPr>
            <w:tcW w:w="466"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12</w:t>
            </w:r>
          </w:p>
        </w:tc>
        <w:tc>
          <w:tcPr>
            <w:tcW w:w="794"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9900000</w:t>
            </w:r>
          </w:p>
        </w:tc>
        <w:tc>
          <w:tcPr>
            <w:tcW w:w="456" w:type="dxa"/>
            <w:tcBorders>
              <w:top w:val="nil"/>
              <w:left w:val="nil"/>
              <w:bottom w:val="single" w:sz="4" w:space="0" w:color="000000"/>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33</w:t>
            </w:r>
          </w:p>
        </w:tc>
        <w:tc>
          <w:tcPr>
            <w:tcW w:w="549" w:type="dxa"/>
            <w:tcBorders>
              <w:top w:val="nil"/>
              <w:left w:val="single" w:sz="4" w:space="0" w:color="auto"/>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33</w:t>
            </w:r>
          </w:p>
        </w:tc>
      </w:tr>
      <w:tr w:rsidR="003B344F" w:rsidRPr="00265530" w:rsidTr="003B344F">
        <w:trPr>
          <w:trHeight w:val="85"/>
        </w:trPr>
        <w:tc>
          <w:tcPr>
            <w:tcW w:w="6805" w:type="dxa"/>
            <w:tcBorders>
              <w:top w:val="nil"/>
              <w:left w:val="single" w:sz="4" w:space="0" w:color="000000"/>
              <w:bottom w:val="single" w:sz="4" w:space="0" w:color="000000"/>
              <w:right w:val="single" w:sz="4" w:space="0" w:color="000000"/>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399"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04</w:t>
            </w:r>
          </w:p>
        </w:tc>
        <w:tc>
          <w:tcPr>
            <w:tcW w:w="466"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12</w:t>
            </w:r>
          </w:p>
        </w:tc>
        <w:tc>
          <w:tcPr>
            <w:tcW w:w="794"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9902000</w:t>
            </w:r>
          </w:p>
        </w:tc>
        <w:tc>
          <w:tcPr>
            <w:tcW w:w="456" w:type="dxa"/>
            <w:tcBorders>
              <w:top w:val="nil"/>
              <w:left w:val="nil"/>
              <w:bottom w:val="single" w:sz="4" w:space="0" w:color="000000"/>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33</w:t>
            </w:r>
          </w:p>
        </w:tc>
        <w:tc>
          <w:tcPr>
            <w:tcW w:w="549" w:type="dxa"/>
            <w:tcBorders>
              <w:top w:val="nil"/>
              <w:left w:val="single" w:sz="4" w:space="0" w:color="auto"/>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33</w:t>
            </w:r>
          </w:p>
        </w:tc>
      </w:tr>
      <w:tr w:rsidR="003B344F" w:rsidRPr="00265530" w:rsidTr="003B344F">
        <w:trPr>
          <w:trHeight w:val="497"/>
        </w:trPr>
        <w:tc>
          <w:tcPr>
            <w:tcW w:w="6805" w:type="dxa"/>
            <w:tcBorders>
              <w:top w:val="nil"/>
              <w:left w:val="single" w:sz="4" w:space="0" w:color="000000"/>
              <w:bottom w:val="single" w:sz="4" w:space="0" w:color="000000"/>
              <w:right w:val="single" w:sz="4" w:space="0" w:color="000000"/>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265530">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399"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04</w:t>
            </w:r>
          </w:p>
        </w:tc>
        <w:tc>
          <w:tcPr>
            <w:tcW w:w="466"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12</w:t>
            </w:r>
          </w:p>
        </w:tc>
        <w:tc>
          <w:tcPr>
            <w:tcW w:w="794"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9907821</w:t>
            </w:r>
          </w:p>
        </w:tc>
        <w:tc>
          <w:tcPr>
            <w:tcW w:w="456" w:type="dxa"/>
            <w:tcBorders>
              <w:top w:val="nil"/>
              <w:left w:val="nil"/>
              <w:bottom w:val="single" w:sz="4" w:space="0" w:color="000000"/>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540</w:t>
            </w:r>
          </w:p>
        </w:tc>
        <w:tc>
          <w:tcPr>
            <w:tcW w:w="696" w:type="dxa"/>
            <w:tcBorders>
              <w:top w:val="nil"/>
              <w:left w:val="single" w:sz="4" w:space="0" w:color="auto"/>
              <w:bottom w:val="single" w:sz="4" w:space="0" w:color="auto"/>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17</w:t>
            </w:r>
          </w:p>
        </w:tc>
        <w:tc>
          <w:tcPr>
            <w:tcW w:w="549" w:type="dxa"/>
            <w:tcBorders>
              <w:top w:val="nil"/>
              <w:left w:val="single" w:sz="4" w:space="0" w:color="auto"/>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17</w:t>
            </w:r>
          </w:p>
        </w:tc>
      </w:tr>
      <w:tr w:rsidR="003B344F" w:rsidRPr="00265530" w:rsidTr="003B344F">
        <w:trPr>
          <w:trHeight w:val="85"/>
        </w:trPr>
        <w:tc>
          <w:tcPr>
            <w:tcW w:w="6805" w:type="dxa"/>
            <w:tcBorders>
              <w:top w:val="nil"/>
              <w:left w:val="single" w:sz="4" w:space="0" w:color="000000"/>
              <w:bottom w:val="single" w:sz="4" w:space="0" w:color="000000"/>
              <w:right w:val="single" w:sz="4" w:space="0" w:color="000000"/>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Иные межбюджетные трансферты</w:t>
            </w:r>
          </w:p>
        </w:tc>
        <w:tc>
          <w:tcPr>
            <w:tcW w:w="399"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04</w:t>
            </w:r>
          </w:p>
        </w:tc>
        <w:tc>
          <w:tcPr>
            <w:tcW w:w="466"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12</w:t>
            </w:r>
          </w:p>
        </w:tc>
        <w:tc>
          <w:tcPr>
            <w:tcW w:w="794"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9907821</w:t>
            </w:r>
          </w:p>
        </w:tc>
        <w:tc>
          <w:tcPr>
            <w:tcW w:w="456" w:type="dxa"/>
            <w:tcBorders>
              <w:top w:val="nil"/>
              <w:left w:val="nil"/>
              <w:bottom w:val="single" w:sz="4" w:space="0" w:color="000000"/>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540</w:t>
            </w:r>
          </w:p>
        </w:tc>
        <w:tc>
          <w:tcPr>
            <w:tcW w:w="696" w:type="dxa"/>
            <w:tcBorders>
              <w:top w:val="nil"/>
              <w:left w:val="single" w:sz="4" w:space="0" w:color="auto"/>
              <w:bottom w:val="single" w:sz="4" w:space="0" w:color="auto"/>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17</w:t>
            </w:r>
          </w:p>
        </w:tc>
        <w:tc>
          <w:tcPr>
            <w:tcW w:w="549" w:type="dxa"/>
            <w:tcBorders>
              <w:top w:val="nil"/>
              <w:left w:val="single" w:sz="4" w:space="0" w:color="auto"/>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17</w:t>
            </w:r>
          </w:p>
        </w:tc>
      </w:tr>
      <w:tr w:rsidR="008C5147" w:rsidRPr="00265530" w:rsidTr="003B344F">
        <w:trPr>
          <w:trHeight w:val="85"/>
        </w:trPr>
        <w:tc>
          <w:tcPr>
            <w:tcW w:w="6805"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Жилищно-коммунальное хозяйство</w:t>
            </w:r>
          </w:p>
        </w:tc>
        <w:tc>
          <w:tcPr>
            <w:tcW w:w="399"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46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794"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r>
      <w:tr w:rsidR="008C5147" w:rsidRPr="00265530" w:rsidTr="003B344F">
        <w:trPr>
          <w:trHeight w:val="85"/>
        </w:trPr>
        <w:tc>
          <w:tcPr>
            <w:tcW w:w="6805"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Жилищное хозяйство</w:t>
            </w:r>
          </w:p>
        </w:tc>
        <w:tc>
          <w:tcPr>
            <w:tcW w:w="399"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01</w:t>
            </w:r>
          </w:p>
        </w:tc>
        <w:tc>
          <w:tcPr>
            <w:tcW w:w="794"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1913</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1913</w:t>
            </w:r>
          </w:p>
        </w:tc>
      </w:tr>
      <w:tr w:rsidR="003B344F" w:rsidRPr="00265530" w:rsidTr="003B344F">
        <w:trPr>
          <w:trHeight w:val="85"/>
        </w:trPr>
        <w:tc>
          <w:tcPr>
            <w:tcW w:w="6805" w:type="dxa"/>
            <w:tcBorders>
              <w:top w:val="nil"/>
              <w:left w:val="single" w:sz="4" w:space="0" w:color="000000"/>
              <w:bottom w:val="single" w:sz="4" w:space="0" w:color="000000"/>
              <w:right w:val="single" w:sz="4" w:space="0" w:color="000000"/>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399"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01</w:t>
            </w:r>
          </w:p>
        </w:tc>
        <w:tc>
          <w:tcPr>
            <w:tcW w:w="794"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7100000</w:t>
            </w:r>
          </w:p>
        </w:tc>
        <w:tc>
          <w:tcPr>
            <w:tcW w:w="456" w:type="dxa"/>
            <w:tcBorders>
              <w:top w:val="nil"/>
              <w:left w:val="nil"/>
              <w:bottom w:val="single" w:sz="4" w:space="0" w:color="000000"/>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1913</w:t>
            </w:r>
          </w:p>
        </w:tc>
        <w:tc>
          <w:tcPr>
            <w:tcW w:w="549" w:type="dxa"/>
            <w:tcBorders>
              <w:top w:val="nil"/>
              <w:left w:val="single" w:sz="4" w:space="0" w:color="auto"/>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1913</w:t>
            </w:r>
          </w:p>
        </w:tc>
      </w:tr>
      <w:tr w:rsidR="003B344F" w:rsidRPr="00265530" w:rsidTr="003B344F">
        <w:trPr>
          <w:trHeight w:val="85"/>
        </w:trPr>
        <w:tc>
          <w:tcPr>
            <w:tcW w:w="6805" w:type="dxa"/>
            <w:tcBorders>
              <w:top w:val="nil"/>
              <w:left w:val="single" w:sz="4" w:space="0" w:color="000000"/>
              <w:bottom w:val="single" w:sz="4" w:space="0" w:color="000000"/>
              <w:right w:val="single" w:sz="4" w:space="0" w:color="000000"/>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399"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01</w:t>
            </w:r>
          </w:p>
        </w:tc>
        <w:tc>
          <w:tcPr>
            <w:tcW w:w="794"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7102000</w:t>
            </w:r>
          </w:p>
        </w:tc>
        <w:tc>
          <w:tcPr>
            <w:tcW w:w="456" w:type="dxa"/>
            <w:tcBorders>
              <w:top w:val="nil"/>
              <w:left w:val="nil"/>
              <w:bottom w:val="single" w:sz="4" w:space="0" w:color="000000"/>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nil"/>
            </w:tcBorders>
            <w:shd w:val="clear" w:color="auto" w:fill="auto"/>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1913</w:t>
            </w:r>
          </w:p>
        </w:tc>
        <w:tc>
          <w:tcPr>
            <w:tcW w:w="549" w:type="dxa"/>
            <w:tcBorders>
              <w:top w:val="nil"/>
              <w:left w:val="single" w:sz="4" w:space="0" w:color="auto"/>
              <w:bottom w:val="nil"/>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709" w:type="dxa"/>
            <w:tcBorders>
              <w:top w:val="nil"/>
              <w:left w:val="nil"/>
              <w:bottom w:val="nil"/>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1913</w:t>
            </w:r>
          </w:p>
        </w:tc>
      </w:tr>
      <w:tr w:rsidR="008C5147" w:rsidRPr="00265530" w:rsidTr="003B344F">
        <w:trPr>
          <w:trHeight w:val="85"/>
        </w:trPr>
        <w:tc>
          <w:tcPr>
            <w:tcW w:w="6805"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стимулирующих субсидий</w:t>
            </w:r>
          </w:p>
        </w:tc>
        <w:tc>
          <w:tcPr>
            <w:tcW w:w="399"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01</w:t>
            </w:r>
          </w:p>
        </w:tc>
        <w:tc>
          <w:tcPr>
            <w:tcW w:w="794"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7107240</w:t>
            </w:r>
          </w:p>
        </w:tc>
        <w:tc>
          <w:tcPr>
            <w:tcW w:w="456"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54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709" w:type="dxa"/>
            <w:tcBorders>
              <w:top w:val="single" w:sz="4" w:space="0" w:color="auto"/>
              <w:left w:val="nil"/>
              <w:bottom w:val="nil"/>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r>
      <w:tr w:rsidR="003B344F" w:rsidRPr="00265530" w:rsidTr="003B344F">
        <w:trPr>
          <w:trHeight w:val="546"/>
        </w:trPr>
        <w:tc>
          <w:tcPr>
            <w:tcW w:w="6805" w:type="dxa"/>
            <w:tcBorders>
              <w:top w:val="nil"/>
              <w:left w:val="single" w:sz="4" w:space="0" w:color="000000"/>
              <w:bottom w:val="single" w:sz="4" w:space="0" w:color="000000"/>
              <w:right w:val="single" w:sz="4" w:space="0" w:color="000000"/>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265530">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399" w:type="dxa"/>
            <w:tcBorders>
              <w:top w:val="nil"/>
              <w:left w:val="nil"/>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05</w:t>
            </w:r>
          </w:p>
        </w:tc>
        <w:tc>
          <w:tcPr>
            <w:tcW w:w="466" w:type="dxa"/>
            <w:tcBorders>
              <w:top w:val="nil"/>
              <w:left w:val="nil"/>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01</w:t>
            </w:r>
          </w:p>
        </w:tc>
        <w:tc>
          <w:tcPr>
            <w:tcW w:w="794" w:type="dxa"/>
            <w:tcBorders>
              <w:top w:val="nil"/>
              <w:left w:val="nil"/>
              <w:bottom w:val="nil"/>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9957821</w:t>
            </w:r>
          </w:p>
        </w:tc>
        <w:tc>
          <w:tcPr>
            <w:tcW w:w="456" w:type="dxa"/>
            <w:tcBorders>
              <w:top w:val="nil"/>
              <w:left w:val="nil"/>
              <w:bottom w:val="single" w:sz="4" w:space="0" w:color="auto"/>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549" w:type="dxa"/>
            <w:tcBorders>
              <w:top w:val="nil"/>
              <w:left w:val="single" w:sz="4" w:space="0" w:color="auto"/>
              <w:bottom w:val="nil"/>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709" w:type="dxa"/>
            <w:tcBorders>
              <w:top w:val="single" w:sz="4" w:space="0" w:color="auto"/>
              <w:left w:val="nil"/>
              <w:bottom w:val="nil"/>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r>
      <w:tr w:rsidR="003B344F" w:rsidRPr="00265530" w:rsidTr="003B344F">
        <w:trPr>
          <w:trHeight w:val="85"/>
        </w:trPr>
        <w:tc>
          <w:tcPr>
            <w:tcW w:w="6805" w:type="dxa"/>
            <w:tcBorders>
              <w:top w:val="nil"/>
              <w:left w:val="single" w:sz="4" w:space="0" w:color="000000"/>
              <w:bottom w:val="single" w:sz="4" w:space="0" w:color="000000"/>
              <w:right w:val="single" w:sz="4" w:space="0" w:color="000000"/>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Иные межбюджетные трансферты</w:t>
            </w:r>
          </w:p>
        </w:tc>
        <w:tc>
          <w:tcPr>
            <w:tcW w:w="399" w:type="dxa"/>
            <w:tcBorders>
              <w:top w:val="nil"/>
              <w:left w:val="nil"/>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05</w:t>
            </w:r>
          </w:p>
        </w:tc>
        <w:tc>
          <w:tcPr>
            <w:tcW w:w="466" w:type="dxa"/>
            <w:tcBorders>
              <w:top w:val="nil"/>
              <w:left w:val="nil"/>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01</w:t>
            </w:r>
          </w:p>
        </w:tc>
        <w:tc>
          <w:tcPr>
            <w:tcW w:w="794" w:type="dxa"/>
            <w:tcBorders>
              <w:top w:val="single" w:sz="4" w:space="0" w:color="000000"/>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9957821</w:t>
            </w:r>
          </w:p>
        </w:tc>
        <w:tc>
          <w:tcPr>
            <w:tcW w:w="456" w:type="dxa"/>
            <w:tcBorders>
              <w:top w:val="nil"/>
              <w:left w:val="nil"/>
              <w:bottom w:val="single" w:sz="4" w:space="0" w:color="auto"/>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540</w:t>
            </w:r>
          </w:p>
        </w:tc>
        <w:tc>
          <w:tcPr>
            <w:tcW w:w="696" w:type="dxa"/>
            <w:tcBorders>
              <w:top w:val="nil"/>
              <w:left w:val="single" w:sz="4" w:space="0" w:color="auto"/>
              <w:bottom w:val="single" w:sz="4" w:space="0" w:color="auto"/>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549" w:type="dxa"/>
            <w:tcBorders>
              <w:top w:val="single" w:sz="4" w:space="0" w:color="auto"/>
              <w:left w:val="single" w:sz="4" w:space="0" w:color="auto"/>
              <w:bottom w:val="nil"/>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709" w:type="dxa"/>
            <w:tcBorders>
              <w:top w:val="single" w:sz="4" w:space="0" w:color="auto"/>
              <w:left w:val="nil"/>
              <w:bottom w:val="nil"/>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r>
      <w:tr w:rsidR="008C5147" w:rsidRPr="00265530" w:rsidTr="003B344F">
        <w:trPr>
          <w:trHeight w:val="85"/>
        </w:trPr>
        <w:tc>
          <w:tcPr>
            <w:tcW w:w="6805"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Коммунальное хозяйство</w:t>
            </w:r>
          </w:p>
        </w:tc>
        <w:tc>
          <w:tcPr>
            <w:tcW w:w="399"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02</w:t>
            </w:r>
          </w:p>
        </w:tc>
        <w:tc>
          <w:tcPr>
            <w:tcW w:w="794"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5470</w:t>
            </w:r>
          </w:p>
        </w:tc>
        <w:tc>
          <w:tcPr>
            <w:tcW w:w="549" w:type="dxa"/>
            <w:tcBorders>
              <w:top w:val="single" w:sz="4" w:space="0" w:color="auto"/>
              <w:left w:val="single" w:sz="4" w:space="0" w:color="auto"/>
              <w:bottom w:val="nil"/>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1200</w:t>
            </w:r>
          </w:p>
        </w:tc>
        <w:tc>
          <w:tcPr>
            <w:tcW w:w="709" w:type="dxa"/>
            <w:tcBorders>
              <w:top w:val="single" w:sz="4" w:space="0" w:color="auto"/>
              <w:left w:val="nil"/>
              <w:bottom w:val="nil"/>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6670</w:t>
            </w:r>
          </w:p>
        </w:tc>
      </w:tr>
      <w:tr w:rsidR="008C5147" w:rsidRPr="00265530" w:rsidTr="003B344F">
        <w:trPr>
          <w:trHeight w:val="85"/>
        </w:trPr>
        <w:tc>
          <w:tcPr>
            <w:tcW w:w="6805" w:type="dxa"/>
            <w:tcBorders>
              <w:top w:val="nil"/>
              <w:left w:val="single" w:sz="4" w:space="0" w:color="auto"/>
              <w:bottom w:val="single" w:sz="4" w:space="0" w:color="auto"/>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МП "Комплексное развитие систем коммунальной инфраструктуры городского поселения Безенчук на 2014-2016гг"</w:t>
            </w:r>
          </w:p>
        </w:tc>
        <w:tc>
          <w:tcPr>
            <w:tcW w:w="399"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02</w:t>
            </w:r>
          </w:p>
        </w:tc>
        <w:tc>
          <w:tcPr>
            <w:tcW w:w="794"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7500000</w:t>
            </w:r>
          </w:p>
        </w:tc>
        <w:tc>
          <w:tcPr>
            <w:tcW w:w="456"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714</w:t>
            </w:r>
          </w:p>
        </w:tc>
        <w:tc>
          <w:tcPr>
            <w:tcW w:w="54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714</w:t>
            </w:r>
          </w:p>
        </w:tc>
      </w:tr>
      <w:tr w:rsidR="008C5147" w:rsidRPr="00265530" w:rsidTr="003B344F">
        <w:trPr>
          <w:trHeight w:val="85"/>
        </w:trPr>
        <w:tc>
          <w:tcPr>
            <w:tcW w:w="6805"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99"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02</w:t>
            </w:r>
          </w:p>
        </w:tc>
        <w:tc>
          <w:tcPr>
            <w:tcW w:w="794"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7502000</w:t>
            </w:r>
          </w:p>
        </w:tc>
        <w:tc>
          <w:tcPr>
            <w:tcW w:w="456"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714</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714</w:t>
            </w:r>
          </w:p>
        </w:tc>
      </w:tr>
      <w:tr w:rsidR="008C5147" w:rsidRPr="00265530" w:rsidTr="003B344F">
        <w:trPr>
          <w:trHeight w:val="85"/>
        </w:trPr>
        <w:tc>
          <w:tcPr>
            <w:tcW w:w="6805" w:type="dxa"/>
            <w:tcBorders>
              <w:top w:val="nil"/>
              <w:left w:val="single" w:sz="4" w:space="0" w:color="auto"/>
              <w:bottom w:val="single" w:sz="4" w:space="0" w:color="auto"/>
              <w:right w:val="single" w:sz="4" w:space="0" w:color="auto"/>
            </w:tcBorders>
            <w:shd w:val="clear" w:color="000000" w:fill="FFFFFF"/>
            <w:vAlign w:val="center"/>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Поддержка  коммунального хозяйства</w:t>
            </w:r>
          </w:p>
        </w:tc>
        <w:tc>
          <w:tcPr>
            <w:tcW w:w="399"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02</w:t>
            </w:r>
          </w:p>
        </w:tc>
        <w:tc>
          <w:tcPr>
            <w:tcW w:w="794"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9954000</w:t>
            </w:r>
          </w:p>
        </w:tc>
        <w:tc>
          <w:tcPr>
            <w:tcW w:w="456"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4756</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1200</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5956</w:t>
            </w:r>
          </w:p>
        </w:tc>
      </w:tr>
      <w:tr w:rsidR="008C5147" w:rsidRPr="00265530" w:rsidTr="003B344F">
        <w:trPr>
          <w:trHeight w:val="85"/>
        </w:trPr>
        <w:tc>
          <w:tcPr>
            <w:tcW w:w="6805" w:type="dxa"/>
            <w:tcBorders>
              <w:top w:val="nil"/>
              <w:left w:val="single" w:sz="4" w:space="0" w:color="auto"/>
              <w:bottom w:val="nil"/>
              <w:right w:val="single" w:sz="4" w:space="0" w:color="auto"/>
            </w:tcBorders>
            <w:shd w:val="clear" w:color="000000" w:fill="FFFFFF"/>
            <w:vAlign w:val="center"/>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xml:space="preserve">Бюджетные инвестиции </w:t>
            </w:r>
          </w:p>
        </w:tc>
        <w:tc>
          <w:tcPr>
            <w:tcW w:w="399" w:type="dxa"/>
            <w:tcBorders>
              <w:top w:val="nil"/>
              <w:left w:val="nil"/>
              <w:bottom w:val="nil"/>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05</w:t>
            </w:r>
          </w:p>
        </w:tc>
        <w:tc>
          <w:tcPr>
            <w:tcW w:w="466" w:type="dxa"/>
            <w:tcBorders>
              <w:top w:val="nil"/>
              <w:left w:val="nil"/>
              <w:bottom w:val="nil"/>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02</w:t>
            </w:r>
          </w:p>
        </w:tc>
        <w:tc>
          <w:tcPr>
            <w:tcW w:w="794" w:type="dxa"/>
            <w:tcBorders>
              <w:top w:val="nil"/>
              <w:left w:val="nil"/>
              <w:bottom w:val="nil"/>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9954000</w:t>
            </w:r>
          </w:p>
        </w:tc>
        <w:tc>
          <w:tcPr>
            <w:tcW w:w="456"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450</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2950</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1200</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4150</w:t>
            </w:r>
          </w:p>
        </w:tc>
      </w:tr>
      <w:tr w:rsidR="008C5147" w:rsidRPr="00265530" w:rsidTr="003B344F">
        <w:trPr>
          <w:trHeight w:val="85"/>
        </w:trPr>
        <w:tc>
          <w:tcPr>
            <w:tcW w:w="680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субсидии ресурсоснабжающим организациям на компенсацию выпадающих доходов по определению суда</w:t>
            </w:r>
          </w:p>
        </w:tc>
        <w:tc>
          <w:tcPr>
            <w:tcW w:w="399" w:type="dxa"/>
            <w:tcBorders>
              <w:top w:val="single" w:sz="4" w:space="0" w:color="auto"/>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05</w:t>
            </w:r>
          </w:p>
        </w:tc>
        <w:tc>
          <w:tcPr>
            <w:tcW w:w="466" w:type="dxa"/>
            <w:tcBorders>
              <w:top w:val="single" w:sz="4" w:space="0" w:color="auto"/>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02</w:t>
            </w:r>
          </w:p>
        </w:tc>
        <w:tc>
          <w:tcPr>
            <w:tcW w:w="794" w:type="dxa"/>
            <w:tcBorders>
              <w:top w:val="single" w:sz="4" w:space="0" w:color="auto"/>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9954000</w:t>
            </w:r>
          </w:p>
        </w:tc>
        <w:tc>
          <w:tcPr>
            <w:tcW w:w="456"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830</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1806</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1806</w:t>
            </w:r>
          </w:p>
        </w:tc>
      </w:tr>
      <w:tr w:rsidR="008C5147" w:rsidRPr="00265530" w:rsidTr="003B344F">
        <w:trPr>
          <w:trHeight w:val="85"/>
        </w:trPr>
        <w:tc>
          <w:tcPr>
            <w:tcW w:w="6805"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Благоустройство</w:t>
            </w:r>
          </w:p>
        </w:tc>
        <w:tc>
          <w:tcPr>
            <w:tcW w:w="399"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03</w:t>
            </w:r>
          </w:p>
        </w:tc>
        <w:tc>
          <w:tcPr>
            <w:tcW w:w="794"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 xml:space="preserve"> </w:t>
            </w:r>
          </w:p>
        </w:tc>
        <w:tc>
          <w:tcPr>
            <w:tcW w:w="456"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34194</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34194</w:t>
            </w:r>
          </w:p>
        </w:tc>
      </w:tr>
      <w:tr w:rsidR="008C5147" w:rsidRPr="00265530" w:rsidTr="003B344F">
        <w:trPr>
          <w:trHeight w:val="85"/>
        </w:trPr>
        <w:tc>
          <w:tcPr>
            <w:tcW w:w="6805"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b/>
                <w:bCs/>
                <w:i/>
                <w:iCs/>
                <w:sz w:val="16"/>
                <w:szCs w:val="16"/>
                <w:lang w:eastAsia="ru-RU"/>
              </w:rPr>
            </w:pPr>
            <w:r w:rsidRPr="00265530">
              <w:rPr>
                <w:rFonts w:ascii="Times New Roman" w:eastAsia="Times New Roman" w:hAnsi="Times New Roman" w:cs="Times New Roman"/>
                <w:b/>
                <w:bCs/>
                <w:i/>
                <w:iCs/>
                <w:sz w:val="16"/>
                <w:szCs w:val="16"/>
                <w:lang w:eastAsia="ru-RU"/>
              </w:rPr>
              <w:t>Обеспечение деятельности подведомственных учреждений</w:t>
            </w:r>
          </w:p>
        </w:tc>
        <w:tc>
          <w:tcPr>
            <w:tcW w:w="399"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03</w:t>
            </w:r>
          </w:p>
        </w:tc>
        <w:tc>
          <w:tcPr>
            <w:tcW w:w="794"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19366</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19366</w:t>
            </w:r>
          </w:p>
        </w:tc>
      </w:tr>
      <w:tr w:rsidR="008C5147" w:rsidRPr="00265530" w:rsidTr="003B344F">
        <w:trPr>
          <w:trHeight w:val="91"/>
        </w:trPr>
        <w:tc>
          <w:tcPr>
            <w:tcW w:w="6805"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2014-2016гг"</w:t>
            </w:r>
          </w:p>
        </w:tc>
        <w:tc>
          <w:tcPr>
            <w:tcW w:w="399"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03</w:t>
            </w:r>
          </w:p>
        </w:tc>
        <w:tc>
          <w:tcPr>
            <w:tcW w:w="794"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7600000</w:t>
            </w:r>
          </w:p>
        </w:tc>
        <w:tc>
          <w:tcPr>
            <w:tcW w:w="456"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19366</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19366</w:t>
            </w:r>
          </w:p>
        </w:tc>
      </w:tr>
      <w:tr w:rsidR="008C5147" w:rsidRPr="00265530" w:rsidTr="003B344F">
        <w:trPr>
          <w:trHeight w:val="85"/>
        </w:trPr>
        <w:tc>
          <w:tcPr>
            <w:tcW w:w="6805"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99"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03</w:t>
            </w:r>
          </w:p>
        </w:tc>
        <w:tc>
          <w:tcPr>
            <w:tcW w:w="794"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7606000</w:t>
            </w:r>
          </w:p>
        </w:tc>
        <w:tc>
          <w:tcPr>
            <w:tcW w:w="456"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611</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19366</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19366</w:t>
            </w:r>
          </w:p>
        </w:tc>
      </w:tr>
      <w:tr w:rsidR="008C5147" w:rsidRPr="00265530" w:rsidTr="003B344F">
        <w:trPr>
          <w:trHeight w:val="85"/>
        </w:trPr>
        <w:tc>
          <w:tcPr>
            <w:tcW w:w="6805"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b/>
                <w:bCs/>
                <w:i/>
                <w:iCs/>
                <w:sz w:val="16"/>
                <w:szCs w:val="16"/>
                <w:lang w:eastAsia="ru-RU"/>
              </w:rPr>
            </w:pPr>
            <w:r w:rsidRPr="00265530">
              <w:rPr>
                <w:rFonts w:ascii="Times New Roman" w:eastAsia="Times New Roman" w:hAnsi="Times New Roman" w:cs="Times New Roman"/>
                <w:b/>
                <w:bCs/>
                <w:i/>
                <w:iCs/>
                <w:sz w:val="16"/>
                <w:szCs w:val="16"/>
                <w:lang w:eastAsia="ru-RU"/>
              </w:rPr>
              <w:t>Уличное освещение</w:t>
            </w:r>
          </w:p>
        </w:tc>
        <w:tc>
          <w:tcPr>
            <w:tcW w:w="399"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03</w:t>
            </w:r>
          </w:p>
        </w:tc>
        <w:tc>
          <w:tcPr>
            <w:tcW w:w="794"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1528</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1528</w:t>
            </w:r>
          </w:p>
        </w:tc>
      </w:tr>
      <w:tr w:rsidR="008C5147" w:rsidRPr="00265530" w:rsidTr="003B344F">
        <w:trPr>
          <w:trHeight w:val="142"/>
        </w:trPr>
        <w:tc>
          <w:tcPr>
            <w:tcW w:w="6805"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2014-2016гг"</w:t>
            </w:r>
          </w:p>
        </w:tc>
        <w:tc>
          <w:tcPr>
            <w:tcW w:w="399"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03</w:t>
            </w:r>
          </w:p>
        </w:tc>
        <w:tc>
          <w:tcPr>
            <w:tcW w:w="794"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7600000</w:t>
            </w:r>
          </w:p>
        </w:tc>
        <w:tc>
          <w:tcPr>
            <w:tcW w:w="456"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1216</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1216</w:t>
            </w:r>
          </w:p>
        </w:tc>
      </w:tr>
      <w:tr w:rsidR="008C5147" w:rsidRPr="00265530" w:rsidTr="003B344F">
        <w:trPr>
          <w:trHeight w:val="85"/>
        </w:trPr>
        <w:tc>
          <w:tcPr>
            <w:tcW w:w="6805"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399"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03</w:t>
            </w:r>
          </w:p>
        </w:tc>
        <w:tc>
          <w:tcPr>
            <w:tcW w:w="794"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7602000</w:t>
            </w:r>
          </w:p>
        </w:tc>
        <w:tc>
          <w:tcPr>
            <w:tcW w:w="456"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1216</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1216</w:t>
            </w:r>
          </w:p>
        </w:tc>
      </w:tr>
      <w:tr w:rsidR="008C5147" w:rsidRPr="00265530" w:rsidTr="003B344F">
        <w:trPr>
          <w:trHeight w:val="85"/>
        </w:trPr>
        <w:tc>
          <w:tcPr>
            <w:tcW w:w="6805"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на 2014-2016гг"</w:t>
            </w:r>
          </w:p>
        </w:tc>
        <w:tc>
          <w:tcPr>
            <w:tcW w:w="399"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03</w:t>
            </w:r>
          </w:p>
        </w:tc>
        <w:tc>
          <w:tcPr>
            <w:tcW w:w="794"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7000000</w:t>
            </w:r>
          </w:p>
        </w:tc>
        <w:tc>
          <w:tcPr>
            <w:tcW w:w="456"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312</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312</w:t>
            </w:r>
          </w:p>
        </w:tc>
      </w:tr>
      <w:tr w:rsidR="008C5147" w:rsidRPr="00265530" w:rsidTr="003B344F">
        <w:trPr>
          <w:trHeight w:val="85"/>
        </w:trPr>
        <w:tc>
          <w:tcPr>
            <w:tcW w:w="6805"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399"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03</w:t>
            </w:r>
          </w:p>
        </w:tc>
        <w:tc>
          <w:tcPr>
            <w:tcW w:w="794"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7002000</w:t>
            </w:r>
          </w:p>
        </w:tc>
        <w:tc>
          <w:tcPr>
            <w:tcW w:w="456"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119</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119</w:t>
            </w:r>
          </w:p>
        </w:tc>
      </w:tr>
      <w:tr w:rsidR="008C5147" w:rsidRPr="00265530" w:rsidTr="003B344F">
        <w:trPr>
          <w:trHeight w:val="85"/>
        </w:trPr>
        <w:tc>
          <w:tcPr>
            <w:tcW w:w="6805"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стимулирующих субсидий</w:t>
            </w:r>
          </w:p>
        </w:tc>
        <w:tc>
          <w:tcPr>
            <w:tcW w:w="399"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03</w:t>
            </w:r>
          </w:p>
        </w:tc>
        <w:tc>
          <w:tcPr>
            <w:tcW w:w="794"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7007240</w:t>
            </w:r>
          </w:p>
        </w:tc>
        <w:tc>
          <w:tcPr>
            <w:tcW w:w="456"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193</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193</w:t>
            </w:r>
          </w:p>
        </w:tc>
      </w:tr>
      <w:tr w:rsidR="008C5147" w:rsidRPr="00265530" w:rsidTr="003B344F">
        <w:trPr>
          <w:trHeight w:val="85"/>
        </w:trPr>
        <w:tc>
          <w:tcPr>
            <w:tcW w:w="6805"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b/>
                <w:bCs/>
                <w:i/>
                <w:iCs/>
                <w:sz w:val="16"/>
                <w:szCs w:val="16"/>
                <w:lang w:eastAsia="ru-RU"/>
              </w:rPr>
            </w:pPr>
            <w:r w:rsidRPr="00265530">
              <w:rPr>
                <w:rFonts w:ascii="Times New Roman" w:eastAsia="Times New Roman" w:hAnsi="Times New Roman" w:cs="Times New Roman"/>
                <w:b/>
                <w:bCs/>
                <w:i/>
                <w:iCs/>
                <w:sz w:val="16"/>
                <w:szCs w:val="16"/>
                <w:lang w:eastAsia="ru-RU"/>
              </w:rPr>
              <w:t>Строительство и содержание автомобильных дорог и инженерных сооружений на них в границах городских округов и поселений в рамках благоустройства</w:t>
            </w:r>
          </w:p>
        </w:tc>
        <w:tc>
          <w:tcPr>
            <w:tcW w:w="399"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03</w:t>
            </w:r>
          </w:p>
        </w:tc>
        <w:tc>
          <w:tcPr>
            <w:tcW w:w="794"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400</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400</w:t>
            </w:r>
          </w:p>
        </w:tc>
      </w:tr>
      <w:tr w:rsidR="003B344F" w:rsidRPr="00265530" w:rsidTr="003B344F">
        <w:trPr>
          <w:trHeight w:val="85"/>
        </w:trPr>
        <w:tc>
          <w:tcPr>
            <w:tcW w:w="6805" w:type="dxa"/>
            <w:tcBorders>
              <w:top w:val="nil"/>
              <w:left w:val="single" w:sz="4" w:space="0" w:color="auto"/>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2014-2016г."</w:t>
            </w:r>
          </w:p>
        </w:tc>
        <w:tc>
          <w:tcPr>
            <w:tcW w:w="399"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03</w:t>
            </w:r>
          </w:p>
        </w:tc>
        <w:tc>
          <w:tcPr>
            <w:tcW w:w="794"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7400000</w:t>
            </w:r>
          </w:p>
        </w:tc>
        <w:tc>
          <w:tcPr>
            <w:tcW w:w="456" w:type="dxa"/>
            <w:tcBorders>
              <w:top w:val="nil"/>
              <w:left w:val="nil"/>
              <w:bottom w:val="single" w:sz="4" w:space="0" w:color="000000"/>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110</w:t>
            </w:r>
          </w:p>
        </w:tc>
        <w:tc>
          <w:tcPr>
            <w:tcW w:w="549" w:type="dxa"/>
            <w:tcBorders>
              <w:top w:val="nil"/>
              <w:left w:val="single" w:sz="4" w:space="0" w:color="auto"/>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110</w:t>
            </w:r>
          </w:p>
        </w:tc>
      </w:tr>
      <w:tr w:rsidR="003B344F" w:rsidRPr="00265530" w:rsidTr="003B344F">
        <w:trPr>
          <w:trHeight w:val="85"/>
        </w:trPr>
        <w:tc>
          <w:tcPr>
            <w:tcW w:w="6805" w:type="dxa"/>
            <w:tcBorders>
              <w:top w:val="nil"/>
              <w:left w:val="single" w:sz="4" w:space="0" w:color="000000"/>
              <w:bottom w:val="single" w:sz="4" w:space="0" w:color="000000"/>
              <w:right w:val="single" w:sz="4" w:space="0" w:color="000000"/>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99"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03</w:t>
            </w:r>
          </w:p>
        </w:tc>
        <w:tc>
          <w:tcPr>
            <w:tcW w:w="794"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7402000</w:t>
            </w:r>
          </w:p>
        </w:tc>
        <w:tc>
          <w:tcPr>
            <w:tcW w:w="456" w:type="dxa"/>
            <w:tcBorders>
              <w:top w:val="nil"/>
              <w:left w:val="nil"/>
              <w:bottom w:val="single" w:sz="4" w:space="0" w:color="000000"/>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110</w:t>
            </w:r>
          </w:p>
        </w:tc>
        <w:tc>
          <w:tcPr>
            <w:tcW w:w="549" w:type="dxa"/>
            <w:tcBorders>
              <w:top w:val="nil"/>
              <w:left w:val="single" w:sz="4" w:space="0" w:color="auto"/>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110</w:t>
            </w:r>
          </w:p>
        </w:tc>
      </w:tr>
      <w:tr w:rsidR="003B344F" w:rsidRPr="00265530" w:rsidTr="003B344F">
        <w:trPr>
          <w:trHeight w:val="91"/>
        </w:trPr>
        <w:tc>
          <w:tcPr>
            <w:tcW w:w="6805" w:type="dxa"/>
            <w:tcBorders>
              <w:top w:val="nil"/>
              <w:left w:val="single" w:sz="4" w:space="0" w:color="000000"/>
              <w:bottom w:val="single" w:sz="4" w:space="0" w:color="000000"/>
              <w:right w:val="single" w:sz="4" w:space="0" w:color="000000"/>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lastRenderedPageBreak/>
              <w:t>Иные закупки товаров, работ и услуг для обеспечения государственных (муниципальных) нужд</w:t>
            </w:r>
          </w:p>
        </w:tc>
        <w:tc>
          <w:tcPr>
            <w:tcW w:w="399"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03</w:t>
            </w:r>
          </w:p>
        </w:tc>
        <w:tc>
          <w:tcPr>
            <w:tcW w:w="794"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7407240</w:t>
            </w:r>
          </w:p>
        </w:tc>
        <w:tc>
          <w:tcPr>
            <w:tcW w:w="456" w:type="dxa"/>
            <w:tcBorders>
              <w:top w:val="nil"/>
              <w:left w:val="nil"/>
              <w:bottom w:val="single" w:sz="4" w:space="0" w:color="000000"/>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290</w:t>
            </w:r>
          </w:p>
        </w:tc>
        <w:tc>
          <w:tcPr>
            <w:tcW w:w="549" w:type="dxa"/>
            <w:tcBorders>
              <w:top w:val="nil"/>
              <w:left w:val="single" w:sz="4" w:space="0" w:color="auto"/>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290</w:t>
            </w:r>
          </w:p>
        </w:tc>
      </w:tr>
      <w:tr w:rsidR="008C5147" w:rsidRPr="00265530" w:rsidTr="003B344F">
        <w:trPr>
          <w:trHeight w:val="85"/>
        </w:trPr>
        <w:tc>
          <w:tcPr>
            <w:tcW w:w="6805"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b/>
                <w:bCs/>
                <w:i/>
                <w:iCs/>
                <w:sz w:val="16"/>
                <w:szCs w:val="16"/>
                <w:lang w:eastAsia="ru-RU"/>
              </w:rPr>
            </w:pPr>
            <w:r w:rsidRPr="00265530">
              <w:rPr>
                <w:rFonts w:ascii="Times New Roman" w:eastAsia="Times New Roman" w:hAnsi="Times New Roman" w:cs="Times New Roman"/>
                <w:b/>
                <w:bCs/>
                <w:i/>
                <w:iCs/>
                <w:sz w:val="16"/>
                <w:szCs w:val="16"/>
                <w:lang w:eastAsia="ru-RU"/>
              </w:rPr>
              <w:t>Подпрограмма "Организация и содержание мест захоронения"</w:t>
            </w:r>
          </w:p>
        </w:tc>
        <w:tc>
          <w:tcPr>
            <w:tcW w:w="399"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03</w:t>
            </w:r>
          </w:p>
        </w:tc>
        <w:tc>
          <w:tcPr>
            <w:tcW w:w="794"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120</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120</w:t>
            </w:r>
          </w:p>
        </w:tc>
      </w:tr>
      <w:tr w:rsidR="008C5147" w:rsidRPr="00265530" w:rsidTr="003B344F">
        <w:trPr>
          <w:trHeight w:val="85"/>
        </w:trPr>
        <w:tc>
          <w:tcPr>
            <w:tcW w:w="6805"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2014-2016гг"</w:t>
            </w:r>
          </w:p>
        </w:tc>
        <w:tc>
          <w:tcPr>
            <w:tcW w:w="399"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03</w:t>
            </w:r>
          </w:p>
        </w:tc>
        <w:tc>
          <w:tcPr>
            <w:tcW w:w="794"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7610000</w:t>
            </w:r>
          </w:p>
        </w:tc>
        <w:tc>
          <w:tcPr>
            <w:tcW w:w="456"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120</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120</w:t>
            </w:r>
          </w:p>
        </w:tc>
      </w:tr>
      <w:tr w:rsidR="008C5147" w:rsidRPr="00265530" w:rsidTr="003B344F">
        <w:trPr>
          <w:trHeight w:val="85"/>
        </w:trPr>
        <w:tc>
          <w:tcPr>
            <w:tcW w:w="6805"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99"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03</w:t>
            </w:r>
          </w:p>
        </w:tc>
        <w:tc>
          <w:tcPr>
            <w:tcW w:w="794"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7612000</w:t>
            </w:r>
          </w:p>
        </w:tc>
        <w:tc>
          <w:tcPr>
            <w:tcW w:w="456"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120</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120</w:t>
            </w:r>
          </w:p>
        </w:tc>
      </w:tr>
      <w:tr w:rsidR="003B344F" w:rsidRPr="00265530" w:rsidTr="003B344F">
        <w:trPr>
          <w:trHeight w:val="85"/>
        </w:trPr>
        <w:tc>
          <w:tcPr>
            <w:tcW w:w="6805" w:type="dxa"/>
            <w:tcBorders>
              <w:top w:val="nil"/>
              <w:left w:val="single" w:sz="4" w:space="0" w:color="000000"/>
              <w:bottom w:val="single" w:sz="4" w:space="0" w:color="000000"/>
              <w:right w:val="single" w:sz="4" w:space="0" w:color="000000"/>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b/>
                <w:bCs/>
                <w:i/>
                <w:iCs/>
                <w:sz w:val="16"/>
                <w:szCs w:val="16"/>
                <w:lang w:eastAsia="ru-RU"/>
              </w:rPr>
            </w:pPr>
            <w:r w:rsidRPr="00265530">
              <w:rPr>
                <w:rFonts w:ascii="Times New Roman" w:eastAsia="Times New Roman" w:hAnsi="Times New Roman" w:cs="Times New Roman"/>
                <w:b/>
                <w:bCs/>
                <w:i/>
                <w:iCs/>
                <w:sz w:val="16"/>
                <w:szCs w:val="16"/>
                <w:lang w:eastAsia="ru-RU"/>
              </w:rPr>
              <w:t>Прочие мероприятия по благоустройству городских округов и поселений</w:t>
            </w:r>
          </w:p>
        </w:tc>
        <w:tc>
          <w:tcPr>
            <w:tcW w:w="399"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03</w:t>
            </w:r>
          </w:p>
        </w:tc>
        <w:tc>
          <w:tcPr>
            <w:tcW w:w="794"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12780</w:t>
            </w:r>
          </w:p>
        </w:tc>
        <w:tc>
          <w:tcPr>
            <w:tcW w:w="549" w:type="dxa"/>
            <w:tcBorders>
              <w:top w:val="nil"/>
              <w:left w:val="single" w:sz="4" w:space="0" w:color="auto"/>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12780</w:t>
            </w:r>
          </w:p>
        </w:tc>
      </w:tr>
      <w:tr w:rsidR="003B344F" w:rsidRPr="00265530" w:rsidTr="003B344F">
        <w:trPr>
          <w:trHeight w:val="85"/>
        </w:trPr>
        <w:tc>
          <w:tcPr>
            <w:tcW w:w="6805" w:type="dxa"/>
            <w:tcBorders>
              <w:top w:val="nil"/>
              <w:left w:val="single" w:sz="4" w:space="0" w:color="000000"/>
              <w:bottom w:val="single" w:sz="4" w:space="0" w:color="000000"/>
              <w:right w:val="single" w:sz="4" w:space="0" w:color="000000"/>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2014-2016гг"</w:t>
            </w:r>
          </w:p>
        </w:tc>
        <w:tc>
          <w:tcPr>
            <w:tcW w:w="399"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03</w:t>
            </w:r>
          </w:p>
        </w:tc>
        <w:tc>
          <w:tcPr>
            <w:tcW w:w="794"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7600000</w:t>
            </w:r>
          </w:p>
        </w:tc>
        <w:tc>
          <w:tcPr>
            <w:tcW w:w="456" w:type="dxa"/>
            <w:tcBorders>
              <w:top w:val="nil"/>
              <w:left w:val="nil"/>
              <w:bottom w:val="single" w:sz="4" w:space="0" w:color="000000"/>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6007</w:t>
            </w:r>
          </w:p>
        </w:tc>
        <w:tc>
          <w:tcPr>
            <w:tcW w:w="549" w:type="dxa"/>
            <w:tcBorders>
              <w:top w:val="nil"/>
              <w:left w:val="single" w:sz="4" w:space="0" w:color="auto"/>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6007</w:t>
            </w:r>
          </w:p>
        </w:tc>
      </w:tr>
      <w:tr w:rsidR="008C5147" w:rsidRPr="00265530" w:rsidTr="003B344F">
        <w:trPr>
          <w:trHeight w:val="85"/>
        </w:trPr>
        <w:tc>
          <w:tcPr>
            <w:tcW w:w="6805"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399"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03</w:t>
            </w:r>
          </w:p>
        </w:tc>
        <w:tc>
          <w:tcPr>
            <w:tcW w:w="794"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7602000</w:t>
            </w:r>
          </w:p>
        </w:tc>
        <w:tc>
          <w:tcPr>
            <w:tcW w:w="456"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5462</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5462</w:t>
            </w:r>
          </w:p>
        </w:tc>
      </w:tr>
      <w:tr w:rsidR="008C5147" w:rsidRPr="00265530" w:rsidTr="003B344F">
        <w:trPr>
          <w:trHeight w:val="85"/>
        </w:trPr>
        <w:tc>
          <w:tcPr>
            <w:tcW w:w="6805"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стимулирующих субсидий</w:t>
            </w:r>
          </w:p>
        </w:tc>
        <w:tc>
          <w:tcPr>
            <w:tcW w:w="399"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03</w:t>
            </w:r>
          </w:p>
        </w:tc>
        <w:tc>
          <w:tcPr>
            <w:tcW w:w="794"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7607240</w:t>
            </w:r>
          </w:p>
        </w:tc>
        <w:tc>
          <w:tcPr>
            <w:tcW w:w="456"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545</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545</w:t>
            </w:r>
          </w:p>
        </w:tc>
      </w:tr>
      <w:tr w:rsidR="008C5147" w:rsidRPr="00265530" w:rsidTr="003B344F">
        <w:trPr>
          <w:trHeight w:val="85"/>
        </w:trPr>
        <w:tc>
          <w:tcPr>
            <w:tcW w:w="6805"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265530">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399"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03</w:t>
            </w:r>
          </w:p>
        </w:tc>
        <w:tc>
          <w:tcPr>
            <w:tcW w:w="794"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9957821</w:t>
            </w:r>
          </w:p>
        </w:tc>
        <w:tc>
          <w:tcPr>
            <w:tcW w:w="456"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95</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95</w:t>
            </w:r>
          </w:p>
        </w:tc>
      </w:tr>
      <w:tr w:rsidR="008C5147" w:rsidRPr="00265530" w:rsidTr="003B344F">
        <w:trPr>
          <w:trHeight w:val="85"/>
        </w:trPr>
        <w:tc>
          <w:tcPr>
            <w:tcW w:w="6805"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Иные межбюджетные трансферты</w:t>
            </w:r>
          </w:p>
        </w:tc>
        <w:tc>
          <w:tcPr>
            <w:tcW w:w="399"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03</w:t>
            </w:r>
          </w:p>
        </w:tc>
        <w:tc>
          <w:tcPr>
            <w:tcW w:w="794"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9957821</w:t>
            </w:r>
          </w:p>
        </w:tc>
        <w:tc>
          <w:tcPr>
            <w:tcW w:w="456"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540</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95</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95</w:t>
            </w:r>
          </w:p>
        </w:tc>
      </w:tr>
      <w:tr w:rsidR="003B344F" w:rsidRPr="00265530" w:rsidTr="003B344F">
        <w:trPr>
          <w:trHeight w:val="407"/>
        </w:trPr>
        <w:tc>
          <w:tcPr>
            <w:tcW w:w="6805" w:type="dxa"/>
            <w:tcBorders>
              <w:top w:val="nil"/>
              <w:left w:val="single" w:sz="4" w:space="0" w:color="000000"/>
              <w:bottom w:val="single" w:sz="4" w:space="0" w:color="000000"/>
              <w:right w:val="single" w:sz="4" w:space="0" w:color="000000"/>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265530">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399"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03</w:t>
            </w:r>
          </w:p>
        </w:tc>
        <w:tc>
          <w:tcPr>
            <w:tcW w:w="794"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9957350</w:t>
            </w:r>
          </w:p>
        </w:tc>
        <w:tc>
          <w:tcPr>
            <w:tcW w:w="456" w:type="dxa"/>
            <w:tcBorders>
              <w:top w:val="nil"/>
              <w:left w:val="nil"/>
              <w:bottom w:val="single" w:sz="4" w:space="0" w:color="000000"/>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540</w:t>
            </w:r>
          </w:p>
        </w:tc>
        <w:tc>
          <w:tcPr>
            <w:tcW w:w="696" w:type="dxa"/>
            <w:tcBorders>
              <w:top w:val="nil"/>
              <w:left w:val="single" w:sz="4" w:space="0" w:color="auto"/>
              <w:bottom w:val="single" w:sz="4" w:space="0" w:color="auto"/>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6678</w:t>
            </w:r>
          </w:p>
        </w:tc>
        <w:tc>
          <w:tcPr>
            <w:tcW w:w="549" w:type="dxa"/>
            <w:tcBorders>
              <w:top w:val="nil"/>
              <w:left w:val="single" w:sz="4" w:space="0" w:color="auto"/>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6678</w:t>
            </w:r>
          </w:p>
        </w:tc>
      </w:tr>
      <w:tr w:rsidR="003B344F" w:rsidRPr="00265530" w:rsidTr="003B344F">
        <w:trPr>
          <w:trHeight w:val="85"/>
        </w:trPr>
        <w:tc>
          <w:tcPr>
            <w:tcW w:w="6805" w:type="dxa"/>
            <w:tcBorders>
              <w:top w:val="nil"/>
              <w:left w:val="single" w:sz="4" w:space="0" w:color="000000"/>
              <w:bottom w:val="single" w:sz="4" w:space="0" w:color="000000"/>
              <w:right w:val="single" w:sz="4" w:space="0" w:color="000000"/>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Иные межбюджетные трансферты</w:t>
            </w:r>
          </w:p>
        </w:tc>
        <w:tc>
          <w:tcPr>
            <w:tcW w:w="399"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03</w:t>
            </w:r>
          </w:p>
        </w:tc>
        <w:tc>
          <w:tcPr>
            <w:tcW w:w="794" w:type="dxa"/>
            <w:tcBorders>
              <w:top w:val="nil"/>
              <w:left w:val="nil"/>
              <w:bottom w:val="single" w:sz="4" w:space="0" w:color="000000"/>
              <w:right w:val="single" w:sz="4" w:space="0" w:color="000000"/>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9957350</w:t>
            </w:r>
          </w:p>
        </w:tc>
        <w:tc>
          <w:tcPr>
            <w:tcW w:w="456" w:type="dxa"/>
            <w:tcBorders>
              <w:top w:val="nil"/>
              <w:left w:val="nil"/>
              <w:bottom w:val="single" w:sz="4" w:space="0" w:color="000000"/>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540</w:t>
            </w:r>
          </w:p>
        </w:tc>
        <w:tc>
          <w:tcPr>
            <w:tcW w:w="696" w:type="dxa"/>
            <w:tcBorders>
              <w:top w:val="nil"/>
              <w:left w:val="single" w:sz="4" w:space="0" w:color="auto"/>
              <w:bottom w:val="single" w:sz="4" w:space="0" w:color="auto"/>
              <w:right w:val="nil"/>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6678</w:t>
            </w:r>
          </w:p>
        </w:tc>
        <w:tc>
          <w:tcPr>
            <w:tcW w:w="549" w:type="dxa"/>
            <w:tcBorders>
              <w:top w:val="nil"/>
              <w:left w:val="single" w:sz="4" w:space="0" w:color="auto"/>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6678</w:t>
            </w:r>
          </w:p>
        </w:tc>
      </w:tr>
      <w:tr w:rsidR="008C5147" w:rsidRPr="00265530" w:rsidTr="003B344F">
        <w:trPr>
          <w:trHeight w:val="85"/>
        </w:trPr>
        <w:tc>
          <w:tcPr>
            <w:tcW w:w="6805"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399"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46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794"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r>
      <w:tr w:rsidR="008C5147" w:rsidRPr="00265530" w:rsidTr="003B344F">
        <w:trPr>
          <w:trHeight w:val="85"/>
        </w:trPr>
        <w:tc>
          <w:tcPr>
            <w:tcW w:w="6805"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Культура и кинематография</w:t>
            </w:r>
          </w:p>
        </w:tc>
        <w:tc>
          <w:tcPr>
            <w:tcW w:w="399"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46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794"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r>
      <w:tr w:rsidR="008C5147" w:rsidRPr="00265530" w:rsidTr="003B344F">
        <w:trPr>
          <w:trHeight w:val="85"/>
        </w:trPr>
        <w:tc>
          <w:tcPr>
            <w:tcW w:w="6805"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Культура</w:t>
            </w:r>
          </w:p>
        </w:tc>
        <w:tc>
          <w:tcPr>
            <w:tcW w:w="399"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08</w:t>
            </w:r>
          </w:p>
        </w:tc>
        <w:tc>
          <w:tcPr>
            <w:tcW w:w="46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01</w:t>
            </w:r>
          </w:p>
        </w:tc>
        <w:tc>
          <w:tcPr>
            <w:tcW w:w="794"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6409</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6409</w:t>
            </w:r>
          </w:p>
        </w:tc>
      </w:tr>
      <w:tr w:rsidR="008C5147" w:rsidRPr="00265530" w:rsidTr="003B344F">
        <w:trPr>
          <w:trHeight w:val="85"/>
        </w:trPr>
        <w:tc>
          <w:tcPr>
            <w:tcW w:w="6805"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Мероприятия в сфере культуры, кинематографии, средств массовой информации</w:t>
            </w:r>
          </w:p>
        </w:tc>
        <w:tc>
          <w:tcPr>
            <w:tcW w:w="399"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08</w:t>
            </w:r>
          </w:p>
        </w:tc>
        <w:tc>
          <w:tcPr>
            <w:tcW w:w="46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01</w:t>
            </w:r>
          </w:p>
        </w:tc>
        <w:tc>
          <w:tcPr>
            <w:tcW w:w="794"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6409</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6409</w:t>
            </w:r>
          </w:p>
        </w:tc>
      </w:tr>
      <w:tr w:rsidR="008C5147" w:rsidRPr="00265530" w:rsidTr="003B344F">
        <w:trPr>
          <w:trHeight w:val="85"/>
        </w:trPr>
        <w:tc>
          <w:tcPr>
            <w:tcW w:w="6805"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МП "Развитие культуры в гп Безенчук на 2014-2016гг"</w:t>
            </w:r>
          </w:p>
        </w:tc>
        <w:tc>
          <w:tcPr>
            <w:tcW w:w="399"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08</w:t>
            </w:r>
          </w:p>
        </w:tc>
        <w:tc>
          <w:tcPr>
            <w:tcW w:w="46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01</w:t>
            </w:r>
          </w:p>
        </w:tc>
        <w:tc>
          <w:tcPr>
            <w:tcW w:w="794"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7700000</w:t>
            </w:r>
          </w:p>
        </w:tc>
        <w:tc>
          <w:tcPr>
            <w:tcW w:w="456"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6359</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6359</w:t>
            </w:r>
          </w:p>
        </w:tc>
      </w:tr>
      <w:tr w:rsidR="008C5147" w:rsidRPr="00265530" w:rsidTr="003B344F">
        <w:trPr>
          <w:trHeight w:val="85"/>
        </w:trPr>
        <w:tc>
          <w:tcPr>
            <w:tcW w:w="6805"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99"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08</w:t>
            </w:r>
          </w:p>
        </w:tc>
        <w:tc>
          <w:tcPr>
            <w:tcW w:w="46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01</w:t>
            </w:r>
          </w:p>
        </w:tc>
        <w:tc>
          <w:tcPr>
            <w:tcW w:w="794"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7706000</w:t>
            </w:r>
          </w:p>
        </w:tc>
        <w:tc>
          <w:tcPr>
            <w:tcW w:w="456"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621</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4747</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4747</w:t>
            </w:r>
          </w:p>
        </w:tc>
      </w:tr>
      <w:tr w:rsidR="008C5147" w:rsidRPr="00265530" w:rsidTr="003B344F">
        <w:trPr>
          <w:trHeight w:val="307"/>
        </w:trPr>
        <w:tc>
          <w:tcPr>
            <w:tcW w:w="6805" w:type="dxa"/>
            <w:tcBorders>
              <w:top w:val="nil"/>
              <w:left w:val="single" w:sz="4" w:space="0" w:color="000000"/>
              <w:bottom w:val="nil"/>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 за счет симулирующих субсидий</w:t>
            </w:r>
          </w:p>
        </w:tc>
        <w:tc>
          <w:tcPr>
            <w:tcW w:w="399"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08</w:t>
            </w:r>
          </w:p>
        </w:tc>
        <w:tc>
          <w:tcPr>
            <w:tcW w:w="46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01</w:t>
            </w:r>
          </w:p>
        </w:tc>
        <w:tc>
          <w:tcPr>
            <w:tcW w:w="794"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7707228</w:t>
            </w:r>
          </w:p>
        </w:tc>
        <w:tc>
          <w:tcPr>
            <w:tcW w:w="456"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621</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1612</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1612</w:t>
            </w:r>
          </w:p>
        </w:tc>
      </w:tr>
      <w:tr w:rsidR="008C5147" w:rsidRPr="00265530" w:rsidTr="003B344F">
        <w:trPr>
          <w:trHeight w:val="477"/>
        </w:trPr>
        <w:tc>
          <w:tcPr>
            <w:tcW w:w="6805" w:type="dxa"/>
            <w:tcBorders>
              <w:top w:val="single" w:sz="4" w:space="0" w:color="auto"/>
              <w:left w:val="single" w:sz="4" w:space="0" w:color="auto"/>
              <w:bottom w:val="single" w:sz="4" w:space="0" w:color="auto"/>
              <w:right w:val="single" w:sz="4" w:space="0" w:color="auto"/>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Межбюджетные трансферты, передаваемые бюджетам городских поселений на государственную поддержку лучших работников муниципальных учреждений культуры, находящихся на территориях сельских поселений</w:t>
            </w:r>
          </w:p>
        </w:tc>
        <w:tc>
          <w:tcPr>
            <w:tcW w:w="399"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08</w:t>
            </w:r>
          </w:p>
        </w:tc>
        <w:tc>
          <w:tcPr>
            <w:tcW w:w="46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01</w:t>
            </w:r>
          </w:p>
        </w:tc>
        <w:tc>
          <w:tcPr>
            <w:tcW w:w="794"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9085148</w:t>
            </w:r>
          </w:p>
        </w:tc>
        <w:tc>
          <w:tcPr>
            <w:tcW w:w="456"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350</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50</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50</w:t>
            </w:r>
          </w:p>
        </w:tc>
      </w:tr>
      <w:tr w:rsidR="008C5147" w:rsidRPr="00265530" w:rsidTr="003B344F">
        <w:trPr>
          <w:trHeight w:val="85"/>
        </w:trPr>
        <w:tc>
          <w:tcPr>
            <w:tcW w:w="6805" w:type="dxa"/>
            <w:tcBorders>
              <w:top w:val="nil"/>
              <w:left w:val="single" w:sz="4" w:space="0" w:color="auto"/>
              <w:bottom w:val="nil"/>
              <w:right w:val="single" w:sz="4" w:space="0" w:color="auto"/>
            </w:tcBorders>
            <w:shd w:val="clear" w:color="000000" w:fill="FFFFFF"/>
            <w:vAlign w:val="bottom"/>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Социальное обеспечение населения</w:t>
            </w:r>
          </w:p>
        </w:tc>
        <w:tc>
          <w:tcPr>
            <w:tcW w:w="399"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46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794"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218</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218</w:t>
            </w:r>
          </w:p>
        </w:tc>
      </w:tr>
      <w:tr w:rsidR="008C5147" w:rsidRPr="00265530" w:rsidTr="003B344F">
        <w:trPr>
          <w:trHeight w:val="411"/>
        </w:trPr>
        <w:tc>
          <w:tcPr>
            <w:tcW w:w="6805" w:type="dxa"/>
            <w:tcBorders>
              <w:top w:val="single" w:sz="4" w:space="0" w:color="000000"/>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265530">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r w:rsidRPr="00265530">
              <w:rPr>
                <w:rFonts w:ascii="Times New Roman" w:eastAsia="Times New Roman" w:hAnsi="Times New Roman" w:cs="Times New Roman"/>
                <w:sz w:val="16"/>
                <w:szCs w:val="16"/>
                <w:lang w:eastAsia="ru-RU"/>
              </w:rPr>
              <w:t>(01)</w:t>
            </w:r>
          </w:p>
        </w:tc>
        <w:tc>
          <w:tcPr>
            <w:tcW w:w="399"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10</w:t>
            </w:r>
          </w:p>
        </w:tc>
        <w:tc>
          <w:tcPr>
            <w:tcW w:w="46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03</w:t>
            </w:r>
          </w:p>
        </w:tc>
        <w:tc>
          <w:tcPr>
            <w:tcW w:w="794"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9907980</w:t>
            </w:r>
          </w:p>
        </w:tc>
        <w:tc>
          <w:tcPr>
            <w:tcW w:w="456"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540</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r>
      <w:tr w:rsidR="008C5147" w:rsidRPr="00265530" w:rsidTr="003B344F">
        <w:trPr>
          <w:trHeight w:val="261"/>
        </w:trPr>
        <w:tc>
          <w:tcPr>
            <w:tcW w:w="6805" w:type="dxa"/>
            <w:tcBorders>
              <w:top w:val="nil"/>
              <w:left w:val="single" w:sz="4" w:space="0" w:color="000000"/>
              <w:bottom w:val="single" w:sz="4" w:space="0" w:color="000000"/>
              <w:right w:val="single" w:sz="4" w:space="0" w:color="000000"/>
            </w:tcBorders>
            <w:shd w:val="clear" w:color="000000" w:fill="FFFFFF"/>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265530">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r w:rsidRPr="00265530">
              <w:rPr>
                <w:rFonts w:ascii="Times New Roman" w:eastAsia="Times New Roman" w:hAnsi="Times New Roman" w:cs="Times New Roman"/>
                <w:sz w:val="16"/>
                <w:szCs w:val="16"/>
                <w:lang w:eastAsia="ru-RU"/>
              </w:rPr>
              <w:t>(03)</w:t>
            </w:r>
          </w:p>
        </w:tc>
        <w:tc>
          <w:tcPr>
            <w:tcW w:w="399"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10</w:t>
            </w:r>
          </w:p>
        </w:tc>
        <w:tc>
          <w:tcPr>
            <w:tcW w:w="46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03</w:t>
            </w:r>
          </w:p>
        </w:tc>
        <w:tc>
          <w:tcPr>
            <w:tcW w:w="794"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9907980</w:t>
            </w:r>
          </w:p>
        </w:tc>
        <w:tc>
          <w:tcPr>
            <w:tcW w:w="456"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540</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218</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218</w:t>
            </w:r>
          </w:p>
        </w:tc>
      </w:tr>
      <w:tr w:rsidR="008C5147" w:rsidRPr="00265530" w:rsidTr="003B344F">
        <w:trPr>
          <w:trHeight w:val="85"/>
        </w:trPr>
        <w:tc>
          <w:tcPr>
            <w:tcW w:w="6805" w:type="dxa"/>
            <w:tcBorders>
              <w:top w:val="nil"/>
              <w:left w:val="single" w:sz="4" w:space="0" w:color="000000"/>
              <w:bottom w:val="single" w:sz="4" w:space="0" w:color="000000"/>
              <w:right w:val="single" w:sz="4" w:space="0" w:color="000000"/>
            </w:tcBorders>
            <w:shd w:val="clear" w:color="000000" w:fill="FFFFFF"/>
            <w:noWrap/>
            <w:vAlign w:val="bottom"/>
            <w:hideMark/>
          </w:tcPr>
          <w:p w:rsidR="00265530" w:rsidRPr="00265530" w:rsidRDefault="00265530" w:rsidP="00265530">
            <w:pPr>
              <w:spacing w:after="0" w:line="240" w:lineRule="auto"/>
              <w:jc w:val="center"/>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Всего расходов</w:t>
            </w:r>
          </w:p>
        </w:tc>
        <w:tc>
          <w:tcPr>
            <w:tcW w:w="399"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rPr>
                <w:rFonts w:ascii="Arial CYR" w:eastAsia="Times New Roman" w:hAnsi="Arial CYR" w:cs="Arial CYR"/>
                <w:sz w:val="16"/>
                <w:szCs w:val="16"/>
                <w:lang w:eastAsia="ru-RU"/>
              </w:rPr>
            </w:pPr>
            <w:r w:rsidRPr="00265530">
              <w:rPr>
                <w:rFonts w:ascii="Arial CYR" w:eastAsia="Times New Roman" w:hAnsi="Arial CYR" w:cs="Arial CYR"/>
                <w:sz w:val="16"/>
                <w:szCs w:val="16"/>
                <w:lang w:eastAsia="ru-RU"/>
              </w:rPr>
              <w:t> </w:t>
            </w:r>
          </w:p>
        </w:tc>
        <w:tc>
          <w:tcPr>
            <w:tcW w:w="466"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rPr>
                <w:rFonts w:ascii="Arial CYR" w:eastAsia="Times New Roman" w:hAnsi="Arial CYR" w:cs="Arial CYR"/>
                <w:sz w:val="16"/>
                <w:szCs w:val="16"/>
                <w:lang w:eastAsia="ru-RU"/>
              </w:rPr>
            </w:pPr>
            <w:r w:rsidRPr="00265530">
              <w:rPr>
                <w:rFonts w:ascii="Arial CYR" w:eastAsia="Times New Roman" w:hAnsi="Arial CYR" w:cs="Arial CYR"/>
                <w:sz w:val="16"/>
                <w:szCs w:val="16"/>
                <w:lang w:eastAsia="ru-RU"/>
              </w:rPr>
              <w:t> </w:t>
            </w:r>
          </w:p>
        </w:tc>
        <w:tc>
          <w:tcPr>
            <w:tcW w:w="794" w:type="dxa"/>
            <w:tcBorders>
              <w:top w:val="nil"/>
              <w:left w:val="nil"/>
              <w:bottom w:val="single" w:sz="4" w:space="0" w:color="000000"/>
              <w:right w:val="single" w:sz="4" w:space="0" w:color="000000"/>
            </w:tcBorders>
            <w:shd w:val="clear" w:color="000000" w:fill="FFFFFF"/>
            <w:noWrap/>
            <w:vAlign w:val="center"/>
            <w:hideMark/>
          </w:tcPr>
          <w:p w:rsidR="00265530" w:rsidRPr="00265530" w:rsidRDefault="00265530" w:rsidP="00265530">
            <w:pPr>
              <w:spacing w:after="0" w:line="240" w:lineRule="auto"/>
              <w:rPr>
                <w:rFonts w:ascii="Arial CYR" w:eastAsia="Times New Roman" w:hAnsi="Arial CYR" w:cs="Arial CYR"/>
                <w:sz w:val="16"/>
                <w:szCs w:val="16"/>
                <w:lang w:eastAsia="ru-RU"/>
              </w:rPr>
            </w:pPr>
            <w:r w:rsidRPr="00265530">
              <w:rPr>
                <w:rFonts w:ascii="Arial CYR" w:eastAsia="Times New Roman" w:hAnsi="Arial CYR" w:cs="Arial CYR"/>
                <w:sz w:val="16"/>
                <w:szCs w:val="16"/>
                <w:lang w:eastAsia="ru-RU"/>
              </w:rPr>
              <w:t> </w:t>
            </w:r>
          </w:p>
        </w:tc>
        <w:tc>
          <w:tcPr>
            <w:tcW w:w="456" w:type="dxa"/>
            <w:tcBorders>
              <w:top w:val="nil"/>
              <w:left w:val="nil"/>
              <w:bottom w:val="single" w:sz="4" w:space="0" w:color="000000"/>
              <w:right w:val="nil"/>
            </w:tcBorders>
            <w:shd w:val="clear" w:color="000000" w:fill="FFFFFF"/>
            <w:noWrap/>
            <w:vAlign w:val="center"/>
            <w:hideMark/>
          </w:tcPr>
          <w:p w:rsidR="00265530" w:rsidRPr="00265530" w:rsidRDefault="00265530" w:rsidP="00265530">
            <w:pPr>
              <w:spacing w:after="0" w:line="240" w:lineRule="auto"/>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nil"/>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sz w:val="16"/>
                <w:szCs w:val="16"/>
                <w:lang w:eastAsia="ru-RU"/>
              </w:rPr>
            </w:pPr>
            <w:r w:rsidRPr="00265530">
              <w:rPr>
                <w:rFonts w:ascii="Times New Roman" w:eastAsia="Times New Roman" w:hAnsi="Times New Roman" w:cs="Times New Roman"/>
                <w:sz w:val="16"/>
                <w:szCs w:val="16"/>
                <w:lang w:eastAsia="ru-RU"/>
              </w:rPr>
              <w:t>108834</w:t>
            </w:r>
          </w:p>
        </w:tc>
        <w:tc>
          <w:tcPr>
            <w:tcW w:w="549" w:type="dxa"/>
            <w:tcBorders>
              <w:top w:val="nil"/>
              <w:left w:val="single" w:sz="4" w:space="0" w:color="auto"/>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1000</w:t>
            </w:r>
          </w:p>
        </w:tc>
        <w:tc>
          <w:tcPr>
            <w:tcW w:w="709" w:type="dxa"/>
            <w:tcBorders>
              <w:top w:val="nil"/>
              <w:left w:val="nil"/>
              <w:bottom w:val="single" w:sz="4" w:space="0" w:color="auto"/>
              <w:right w:val="single" w:sz="4" w:space="0" w:color="auto"/>
            </w:tcBorders>
            <w:shd w:val="clear" w:color="000000" w:fill="FFFFFF"/>
            <w:noWrap/>
            <w:vAlign w:val="center"/>
            <w:hideMark/>
          </w:tcPr>
          <w:p w:rsidR="00265530" w:rsidRPr="00265530" w:rsidRDefault="00265530" w:rsidP="00265530">
            <w:pPr>
              <w:spacing w:after="0" w:line="240" w:lineRule="auto"/>
              <w:jc w:val="center"/>
              <w:rPr>
                <w:rFonts w:ascii="Times New Roman" w:eastAsia="Times New Roman" w:hAnsi="Times New Roman" w:cs="Times New Roman"/>
                <w:b/>
                <w:bCs/>
                <w:sz w:val="16"/>
                <w:szCs w:val="16"/>
                <w:lang w:eastAsia="ru-RU"/>
              </w:rPr>
            </w:pPr>
            <w:r w:rsidRPr="00265530">
              <w:rPr>
                <w:rFonts w:ascii="Times New Roman" w:eastAsia="Times New Roman" w:hAnsi="Times New Roman" w:cs="Times New Roman"/>
                <w:b/>
                <w:bCs/>
                <w:sz w:val="16"/>
                <w:szCs w:val="16"/>
                <w:lang w:eastAsia="ru-RU"/>
              </w:rPr>
              <w:t>109834</w:t>
            </w:r>
          </w:p>
        </w:tc>
      </w:tr>
    </w:tbl>
    <w:p w:rsidR="00265530" w:rsidRPr="00566175" w:rsidRDefault="00265530" w:rsidP="00265530">
      <w:pPr>
        <w:pStyle w:val="ad"/>
        <w:jc w:val="right"/>
        <w:rPr>
          <w:sz w:val="20"/>
          <w:szCs w:val="20"/>
        </w:rPr>
      </w:pPr>
      <w:r w:rsidRPr="00566175">
        <w:rPr>
          <w:sz w:val="20"/>
          <w:szCs w:val="20"/>
        </w:rPr>
        <w:t xml:space="preserve">Приложение № </w:t>
      </w:r>
      <w:r>
        <w:rPr>
          <w:sz w:val="20"/>
          <w:szCs w:val="20"/>
        </w:rPr>
        <w:t>3</w:t>
      </w:r>
    </w:p>
    <w:p w:rsidR="00265530" w:rsidRPr="00566175" w:rsidRDefault="00265530" w:rsidP="00265530">
      <w:pPr>
        <w:pStyle w:val="ad"/>
        <w:jc w:val="right"/>
        <w:rPr>
          <w:sz w:val="20"/>
          <w:szCs w:val="20"/>
        </w:rPr>
      </w:pPr>
      <w:r w:rsidRPr="00566175">
        <w:rPr>
          <w:sz w:val="20"/>
          <w:szCs w:val="20"/>
        </w:rPr>
        <w:t>к решению Собрания представителей</w:t>
      </w:r>
    </w:p>
    <w:p w:rsidR="00265530" w:rsidRPr="00566175" w:rsidRDefault="00265530" w:rsidP="00265530">
      <w:pPr>
        <w:pStyle w:val="ad"/>
        <w:jc w:val="right"/>
        <w:rPr>
          <w:sz w:val="20"/>
          <w:szCs w:val="20"/>
        </w:rPr>
      </w:pPr>
      <w:r w:rsidRPr="00566175">
        <w:rPr>
          <w:sz w:val="20"/>
          <w:szCs w:val="20"/>
        </w:rPr>
        <w:fldChar w:fldCharType="begin"/>
      </w:r>
      <w:r w:rsidRPr="00566175">
        <w:rPr>
          <w:sz w:val="20"/>
          <w:szCs w:val="20"/>
        </w:rPr>
        <w:instrText xml:space="preserve"> MERGEFIELD "статус_поселения_в_родительном_падеже" </w:instrText>
      </w:r>
      <w:r w:rsidRPr="00566175">
        <w:rPr>
          <w:sz w:val="20"/>
          <w:szCs w:val="20"/>
        </w:rPr>
        <w:fldChar w:fldCharType="separate"/>
      </w:r>
      <w:r w:rsidRPr="00566175">
        <w:rPr>
          <w:noProof/>
          <w:sz w:val="20"/>
          <w:szCs w:val="20"/>
        </w:rPr>
        <w:t>городского</w:t>
      </w:r>
      <w:r w:rsidRPr="00566175">
        <w:rPr>
          <w:sz w:val="20"/>
          <w:szCs w:val="20"/>
        </w:rPr>
        <w:fldChar w:fldCharType="end"/>
      </w:r>
      <w:r w:rsidRPr="00566175">
        <w:rPr>
          <w:sz w:val="20"/>
          <w:szCs w:val="20"/>
        </w:rPr>
        <w:t xml:space="preserve"> поселения </w:t>
      </w:r>
      <w:r w:rsidRPr="00566175">
        <w:rPr>
          <w:sz w:val="20"/>
          <w:szCs w:val="20"/>
        </w:rPr>
        <w:fldChar w:fldCharType="begin"/>
      </w:r>
      <w:r w:rsidRPr="00566175">
        <w:rPr>
          <w:sz w:val="20"/>
          <w:szCs w:val="20"/>
        </w:rPr>
        <w:instrText xml:space="preserve"> MERGEFIELD поселение </w:instrText>
      </w:r>
      <w:r w:rsidRPr="00566175">
        <w:rPr>
          <w:sz w:val="20"/>
          <w:szCs w:val="20"/>
        </w:rPr>
        <w:fldChar w:fldCharType="separate"/>
      </w:r>
      <w:r w:rsidRPr="00566175">
        <w:rPr>
          <w:noProof/>
          <w:sz w:val="20"/>
          <w:szCs w:val="20"/>
        </w:rPr>
        <w:t>Безенчук</w:t>
      </w:r>
      <w:r w:rsidRPr="00566175">
        <w:rPr>
          <w:sz w:val="20"/>
          <w:szCs w:val="20"/>
        </w:rPr>
        <w:fldChar w:fldCharType="end"/>
      </w:r>
    </w:p>
    <w:p w:rsidR="00265530" w:rsidRPr="00566175" w:rsidRDefault="00265530" w:rsidP="00265530">
      <w:pPr>
        <w:pStyle w:val="ad"/>
        <w:jc w:val="right"/>
        <w:rPr>
          <w:sz w:val="20"/>
          <w:szCs w:val="20"/>
        </w:rPr>
      </w:pPr>
      <w:r w:rsidRPr="00566175">
        <w:rPr>
          <w:sz w:val="20"/>
          <w:szCs w:val="20"/>
        </w:rPr>
        <w:t xml:space="preserve">от </w:t>
      </w:r>
      <w:r>
        <w:rPr>
          <w:sz w:val="20"/>
          <w:szCs w:val="20"/>
        </w:rPr>
        <w:t>19</w:t>
      </w:r>
      <w:r w:rsidRPr="00566175">
        <w:rPr>
          <w:sz w:val="20"/>
          <w:szCs w:val="20"/>
        </w:rPr>
        <w:t>.0</w:t>
      </w:r>
      <w:r>
        <w:rPr>
          <w:sz w:val="20"/>
          <w:szCs w:val="20"/>
        </w:rPr>
        <w:t>8</w:t>
      </w:r>
      <w:r w:rsidRPr="00566175">
        <w:rPr>
          <w:sz w:val="20"/>
          <w:szCs w:val="20"/>
        </w:rPr>
        <w:t xml:space="preserve">.2015 года № </w:t>
      </w:r>
      <w:r>
        <w:rPr>
          <w:sz w:val="20"/>
          <w:szCs w:val="20"/>
        </w:rPr>
        <w:t>1</w:t>
      </w:r>
      <w:r w:rsidRPr="00566175">
        <w:rPr>
          <w:sz w:val="20"/>
          <w:szCs w:val="20"/>
        </w:rPr>
        <w:t>/7</w:t>
      </w:r>
      <w:r>
        <w:rPr>
          <w:sz w:val="20"/>
          <w:szCs w:val="20"/>
        </w:rPr>
        <w:t>7</w:t>
      </w:r>
    </w:p>
    <w:tbl>
      <w:tblPr>
        <w:tblW w:w="10918" w:type="dxa"/>
        <w:tblInd w:w="251" w:type="dxa"/>
        <w:tblLook w:val="04A0"/>
      </w:tblPr>
      <w:tblGrid>
        <w:gridCol w:w="1458"/>
        <w:gridCol w:w="2067"/>
        <w:gridCol w:w="6191"/>
        <w:gridCol w:w="1202"/>
      </w:tblGrid>
      <w:tr w:rsidR="007E09A6" w:rsidRPr="00265530" w:rsidTr="007E09A6">
        <w:trPr>
          <w:trHeight w:val="100"/>
        </w:trPr>
        <w:tc>
          <w:tcPr>
            <w:tcW w:w="10918" w:type="dxa"/>
            <w:gridSpan w:val="4"/>
            <w:tcBorders>
              <w:top w:val="nil"/>
              <w:left w:val="nil"/>
              <w:right w:val="nil"/>
            </w:tcBorders>
            <w:shd w:val="clear" w:color="auto" w:fill="auto"/>
            <w:noWrap/>
            <w:vAlign w:val="bottom"/>
            <w:hideMark/>
          </w:tcPr>
          <w:p w:rsidR="007E09A6" w:rsidRPr="002124B0" w:rsidRDefault="007E09A6" w:rsidP="00265530">
            <w:pPr>
              <w:spacing w:after="0" w:line="240" w:lineRule="auto"/>
              <w:jc w:val="center"/>
              <w:rPr>
                <w:rFonts w:ascii="Times New Roman" w:eastAsia="Times New Roman" w:hAnsi="Times New Roman" w:cs="Times New Roman"/>
                <w:b/>
                <w:bCs/>
                <w:sz w:val="20"/>
                <w:szCs w:val="20"/>
                <w:lang w:eastAsia="ru-RU"/>
              </w:rPr>
            </w:pPr>
            <w:r w:rsidRPr="002124B0">
              <w:rPr>
                <w:rFonts w:ascii="Times New Roman" w:eastAsia="Times New Roman" w:hAnsi="Times New Roman" w:cs="Times New Roman"/>
                <w:b/>
                <w:bCs/>
                <w:sz w:val="20"/>
                <w:szCs w:val="20"/>
                <w:lang w:eastAsia="ru-RU"/>
              </w:rPr>
              <w:t>Источники внутреннего финансирования дефицита  бюджета городского поселения Безенчук муниципального района Безенчукский Самарской области на 2015 год</w:t>
            </w:r>
          </w:p>
        </w:tc>
      </w:tr>
      <w:tr w:rsidR="00265530" w:rsidRPr="00265530" w:rsidTr="007E09A6">
        <w:trPr>
          <w:trHeight w:val="990"/>
        </w:trPr>
        <w:tc>
          <w:tcPr>
            <w:tcW w:w="14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center"/>
              <w:rPr>
                <w:rFonts w:ascii="Times New Roman" w:eastAsia="Times New Roman" w:hAnsi="Times New Roman" w:cs="Times New Roman"/>
                <w:sz w:val="18"/>
                <w:szCs w:val="18"/>
                <w:lang w:eastAsia="ru-RU"/>
              </w:rPr>
            </w:pPr>
            <w:r w:rsidRPr="00265530">
              <w:rPr>
                <w:rFonts w:ascii="Times New Roman" w:eastAsia="Times New Roman" w:hAnsi="Times New Roman" w:cs="Times New Roman"/>
                <w:sz w:val="18"/>
                <w:szCs w:val="18"/>
                <w:lang w:eastAsia="ru-RU"/>
              </w:rPr>
              <w:t>Код администратора</w:t>
            </w:r>
          </w:p>
        </w:tc>
        <w:tc>
          <w:tcPr>
            <w:tcW w:w="2067" w:type="dxa"/>
            <w:tcBorders>
              <w:top w:val="single" w:sz="4" w:space="0" w:color="auto"/>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center"/>
              <w:rPr>
                <w:rFonts w:ascii="Times New Roman" w:eastAsia="Times New Roman" w:hAnsi="Times New Roman" w:cs="Times New Roman"/>
                <w:sz w:val="18"/>
                <w:szCs w:val="18"/>
                <w:lang w:eastAsia="ru-RU"/>
              </w:rPr>
            </w:pPr>
            <w:r w:rsidRPr="00265530">
              <w:rPr>
                <w:rFonts w:ascii="Times New Roman" w:eastAsia="Times New Roman" w:hAnsi="Times New Roman" w:cs="Times New Roman"/>
                <w:sz w:val="18"/>
                <w:szCs w:val="18"/>
                <w:lang w:eastAsia="ru-RU"/>
              </w:rPr>
              <w:t>Код группы, подгруппы, статьи и вида источника финансирования дефицита</w:t>
            </w:r>
          </w:p>
        </w:tc>
        <w:tc>
          <w:tcPr>
            <w:tcW w:w="6191" w:type="dxa"/>
            <w:tcBorders>
              <w:top w:val="single" w:sz="4" w:space="0" w:color="auto"/>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center"/>
              <w:rPr>
                <w:rFonts w:ascii="Times New Roman" w:eastAsia="Times New Roman" w:hAnsi="Times New Roman" w:cs="Times New Roman"/>
                <w:sz w:val="18"/>
                <w:szCs w:val="18"/>
                <w:lang w:eastAsia="ru-RU"/>
              </w:rPr>
            </w:pPr>
            <w:r w:rsidRPr="00265530">
              <w:rPr>
                <w:rFonts w:ascii="Times New Roman" w:eastAsia="Times New Roman" w:hAnsi="Times New Roman" w:cs="Times New Roman"/>
                <w:sz w:val="18"/>
                <w:szCs w:val="18"/>
                <w:lang w:eastAsia="ru-RU"/>
              </w:rPr>
              <w:t>Наименование кода групп, подгрупп, статей и видов источников финансирования дефицита</w:t>
            </w:r>
          </w:p>
        </w:tc>
        <w:tc>
          <w:tcPr>
            <w:tcW w:w="1202" w:type="dxa"/>
            <w:tcBorders>
              <w:top w:val="single" w:sz="4" w:space="0" w:color="auto"/>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center"/>
              <w:rPr>
                <w:rFonts w:ascii="Times New Roman" w:eastAsia="Times New Roman" w:hAnsi="Times New Roman" w:cs="Times New Roman"/>
                <w:sz w:val="18"/>
                <w:szCs w:val="18"/>
                <w:lang w:eastAsia="ru-RU"/>
              </w:rPr>
            </w:pPr>
            <w:r w:rsidRPr="00265530">
              <w:rPr>
                <w:rFonts w:ascii="Times New Roman" w:eastAsia="Times New Roman" w:hAnsi="Times New Roman" w:cs="Times New Roman"/>
                <w:sz w:val="18"/>
                <w:szCs w:val="18"/>
                <w:lang w:eastAsia="ru-RU"/>
              </w:rPr>
              <w:t>Сумма                                               тыс. руб.</w:t>
            </w:r>
          </w:p>
        </w:tc>
      </w:tr>
      <w:tr w:rsidR="00265530" w:rsidRPr="00265530" w:rsidTr="007E09A6">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265530" w:rsidRPr="00265530" w:rsidRDefault="00265530" w:rsidP="00265530">
            <w:pPr>
              <w:spacing w:after="0" w:line="240" w:lineRule="auto"/>
              <w:jc w:val="center"/>
              <w:rPr>
                <w:rFonts w:ascii="Arial CYR" w:eastAsia="Times New Roman" w:hAnsi="Arial CYR" w:cs="Arial CYR"/>
                <w:sz w:val="18"/>
                <w:szCs w:val="18"/>
                <w:lang w:eastAsia="ru-RU"/>
              </w:rPr>
            </w:pPr>
            <w:r w:rsidRPr="00265530">
              <w:rPr>
                <w:rFonts w:ascii="Arial CYR" w:eastAsia="Times New Roman" w:hAnsi="Arial CYR" w:cs="Arial CYR"/>
                <w:sz w:val="18"/>
                <w:szCs w:val="18"/>
                <w:lang w:eastAsia="ru-RU"/>
              </w:rPr>
              <w:t>208</w:t>
            </w:r>
          </w:p>
        </w:tc>
        <w:tc>
          <w:tcPr>
            <w:tcW w:w="2067"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b/>
                <w:bCs/>
                <w:i/>
                <w:iCs/>
                <w:sz w:val="18"/>
                <w:szCs w:val="18"/>
                <w:lang w:eastAsia="ru-RU"/>
              </w:rPr>
            </w:pPr>
            <w:r w:rsidRPr="00265530">
              <w:rPr>
                <w:rFonts w:ascii="Times New Roman" w:eastAsia="Times New Roman" w:hAnsi="Times New Roman" w:cs="Times New Roman"/>
                <w:b/>
                <w:bCs/>
                <w:i/>
                <w:iCs/>
                <w:sz w:val="18"/>
                <w:szCs w:val="18"/>
                <w:lang w:eastAsia="ru-RU"/>
              </w:rPr>
              <w:t xml:space="preserve"> 01 00 </w:t>
            </w:r>
            <w:proofErr w:type="spellStart"/>
            <w:r w:rsidRPr="00265530">
              <w:rPr>
                <w:rFonts w:ascii="Times New Roman" w:eastAsia="Times New Roman" w:hAnsi="Times New Roman" w:cs="Times New Roman"/>
                <w:b/>
                <w:bCs/>
                <w:i/>
                <w:iCs/>
                <w:sz w:val="18"/>
                <w:szCs w:val="18"/>
                <w:lang w:eastAsia="ru-RU"/>
              </w:rPr>
              <w:t>00</w:t>
            </w:r>
            <w:proofErr w:type="spellEnd"/>
            <w:r w:rsidRPr="00265530">
              <w:rPr>
                <w:rFonts w:ascii="Times New Roman" w:eastAsia="Times New Roman" w:hAnsi="Times New Roman" w:cs="Times New Roman"/>
                <w:b/>
                <w:bCs/>
                <w:i/>
                <w:iCs/>
                <w:sz w:val="18"/>
                <w:szCs w:val="18"/>
                <w:lang w:eastAsia="ru-RU"/>
              </w:rPr>
              <w:t xml:space="preserve"> </w:t>
            </w:r>
            <w:proofErr w:type="spellStart"/>
            <w:r w:rsidRPr="00265530">
              <w:rPr>
                <w:rFonts w:ascii="Times New Roman" w:eastAsia="Times New Roman" w:hAnsi="Times New Roman" w:cs="Times New Roman"/>
                <w:b/>
                <w:bCs/>
                <w:i/>
                <w:iCs/>
                <w:sz w:val="18"/>
                <w:szCs w:val="18"/>
                <w:lang w:eastAsia="ru-RU"/>
              </w:rPr>
              <w:t>00</w:t>
            </w:r>
            <w:proofErr w:type="spellEnd"/>
            <w:r w:rsidRPr="00265530">
              <w:rPr>
                <w:rFonts w:ascii="Times New Roman" w:eastAsia="Times New Roman" w:hAnsi="Times New Roman" w:cs="Times New Roman"/>
                <w:b/>
                <w:bCs/>
                <w:i/>
                <w:iCs/>
                <w:sz w:val="18"/>
                <w:szCs w:val="18"/>
                <w:lang w:eastAsia="ru-RU"/>
              </w:rPr>
              <w:t xml:space="preserve"> </w:t>
            </w:r>
            <w:proofErr w:type="spellStart"/>
            <w:r w:rsidRPr="00265530">
              <w:rPr>
                <w:rFonts w:ascii="Times New Roman" w:eastAsia="Times New Roman" w:hAnsi="Times New Roman" w:cs="Times New Roman"/>
                <w:b/>
                <w:bCs/>
                <w:i/>
                <w:iCs/>
                <w:sz w:val="18"/>
                <w:szCs w:val="18"/>
                <w:lang w:eastAsia="ru-RU"/>
              </w:rPr>
              <w:t>00</w:t>
            </w:r>
            <w:proofErr w:type="spellEnd"/>
            <w:r w:rsidRPr="00265530">
              <w:rPr>
                <w:rFonts w:ascii="Times New Roman" w:eastAsia="Times New Roman" w:hAnsi="Times New Roman" w:cs="Times New Roman"/>
                <w:b/>
                <w:bCs/>
                <w:i/>
                <w:iCs/>
                <w:sz w:val="18"/>
                <w:szCs w:val="18"/>
                <w:lang w:eastAsia="ru-RU"/>
              </w:rPr>
              <w:t xml:space="preserve"> 0000 000</w:t>
            </w:r>
          </w:p>
        </w:tc>
        <w:tc>
          <w:tcPr>
            <w:tcW w:w="6191"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b/>
                <w:bCs/>
                <w:sz w:val="18"/>
                <w:szCs w:val="18"/>
                <w:lang w:eastAsia="ru-RU"/>
              </w:rPr>
            </w:pPr>
            <w:r w:rsidRPr="00265530">
              <w:rPr>
                <w:rFonts w:ascii="Times New Roman" w:eastAsia="Times New Roman" w:hAnsi="Times New Roman" w:cs="Times New Roman"/>
                <w:b/>
                <w:bCs/>
                <w:sz w:val="18"/>
                <w:szCs w:val="18"/>
                <w:lang w:eastAsia="ru-RU"/>
              </w:rPr>
              <w:t>ИСТОЧНИКИ ВНУТРЕННЕГО ФИНАНСИРОВАНИЯ ДЕФИЦИТОВ БЮДЖЕТОВ</w:t>
            </w:r>
          </w:p>
        </w:tc>
        <w:tc>
          <w:tcPr>
            <w:tcW w:w="1202" w:type="dxa"/>
            <w:tcBorders>
              <w:top w:val="nil"/>
              <w:left w:val="nil"/>
              <w:bottom w:val="single" w:sz="4" w:space="0" w:color="auto"/>
              <w:right w:val="single" w:sz="4" w:space="0" w:color="auto"/>
            </w:tcBorders>
            <w:shd w:val="clear" w:color="auto" w:fill="auto"/>
            <w:noWrap/>
            <w:vAlign w:val="bottom"/>
            <w:hideMark/>
          </w:tcPr>
          <w:p w:rsidR="00265530" w:rsidRPr="00265530" w:rsidRDefault="00265530" w:rsidP="00265530">
            <w:pPr>
              <w:spacing w:after="0" w:line="240" w:lineRule="auto"/>
              <w:jc w:val="right"/>
              <w:rPr>
                <w:rFonts w:ascii="Times New Roman" w:eastAsia="Times New Roman" w:hAnsi="Times New Roman" w:cs="Times New Roman"/>
                <w:b/>
                <w:bCs/>
                <w:sz w:val="18"/>
                <w:szCs w:val="18"/>
                <w:lang w:eastAsia="ru-RU"/>
              </w:rPr>
            </w:pPr>
            <w:r w:rsidRPr="00265530">
              <w:rPr>
                <w:rFonts w:ascii="Times New Roman" w:eastAsia="Times New Roman" w:hAnsi="Times New Roman" w:cs="Times New Roman"/>
                <w:b/>
                <w:bCs/>
                <w:sz w:val="18"/>
                <w:szCs w:val="18"/>
                <w:lang w:eastAsia="ru-RU"/>
              </w:rPr>
              <w:t>10 344</w:t>
            </w:r>
          </w:p>
        </w:tc>
      </w:tr>
      <w:tr w:rsidR="00265530" w:rsidRPr="00265530" w:rsidTr="007E09A6">
        <w:trPr>
          <w:trHeight w:val="85"/>
        </w:trPr>
        <w:tc>
          <w:tcPr>
            <w:tcW w:w="1458" w:type="dxa"/>
            <w:tcBorders>
              <w:top w:val="nil"/>
              <w:left w:val="single" w:sz="4" w:space="0" w:color="auto"/>
              <w:bottom w:val="single" w:sz="4" w:space="0" w:color="auto"/>
              <w:right w:val="single" w:sz="4" w:space="0" w:color="auto"/>
            </w:tcBorders>
            <w:shd w:val="clear" w:color="auto" w:fill="auto"/>
            <w:noWrap/>
            <w:vAlign w:val="bottom"/>
            <w:hideMark/>
          </w:tcPr>
          <w:p w:rsidR="00265530" w:rsidRPr="00265530" w:rsidRDefault="00265530" w:rsidP="00265530">
            <w:pPr>
              <w:spacing w:after="0" w:line="240" w:lineRule="auto"/>
              <w:rPr>
                <w:rFonts w:ascii="Arial CYR" w:eastAsia="Times New Roman" w:hAnsi="Arial CYR" w:cs="Arial CYR"/>
                <w:sz w:val="18"/>
                <w:szCs w:val="18"/>
                <w:lang w:eastAsia="ru-RU"/>
              </w:rPr>
            </w:pPr>
            <w:r w:rsidRPr="00265530">
              <w:rPr>
                <w:rFonts w:ascii="Arial CYR" w:eastAsia="Times New Roman" w:hAnsi="Arial CYR" w:cs="Arial CYR"/>
                <w:sz w:val="18"/>
                <w:szCs w:val="18"/>
                <w:lang w:eastAsia="ru-RU"/>
              </w:rPr>
              <w:t> </w:t>
            </w:r>
          </w:p>
        </w:tc>
        <w:tc>
          <w:tcPr>
            <w:tcW w:w="2067"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18"/>
                <w:szCs w:val="18"/>
                <w:lang w:eastAsia="ru-RU"/>
              </w:rPr>
            </w:pPr>
            <w:r w:rsidRPr="00265530">
              <w:rPr>
                <w:rFonts w:ascii="Times New Roman" w:eastAsia="Times New Roman" w:hAnsi="Times New Roman" w:cs="Times New Roman"/>
                <w:sz w:val="18"/>
                <w:szCs w:val="18"/>
                <w:lang w:eastAsia="ru-RU"/>
              </w:rPr>
              <w:t> </w:t>
            </w:r>
          </w:p>
        </w:tc>
        <w:tc>
          <w:tcPr>
            <w:tcW w:w="6191"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b/>
                <w:bCs/>
                <w:sz w:val="18"/>
                <w:szCs w:val="18"/>
                <w:lang w:eastAsia="ru-RU"/>
              </w:rPr>
            </w:pPr>
            <w:r w:rsidRPr="00265530">
              <w:rPr>
                <w:rFonts w:ascii="Times New Roman" w:eastAsia="Times New Roman" w:hAnsi="Times New Roman" w:cs="Times New Roman"/>
                <w:b/>
                <w:bCs/>
                <w:sz w:val="18"/>
                <w:szCs w:val="18"/>
                <w:lang w:eastAsia="ru-RU"/>
              </w:rPr>
              <w:t> </w:t>
            </w:r>
          </w:p>
        </w:tc>
        <w:tc>
          <w:tcPr>
            <w:tcW w:w="1202" w:type="dxa"/>
            <w:tcBorders>
              <w:top w:val="nil"/>
              <w:left w:val="nil"/>
              <w:bottom w:val="single" w:sz="4" w:space="0" w:color="auto"/>
              <w:right w:val="single" w:sz="4" w:space="0" w:color="auto"/>
            </w:tcBorders>
            <w:shd w:val="clear" w:color="auto" w:fill="auto"/>
            <w:noWrap/>
            <w:vAlign w:val="bottom"/>
            <w:hideMark/>
          </w:tcPr>
          <w:p w:rsidR="00265530" w:rsidRPr="00265530" w:rsidRDefault="00265530" w:rsidP="00265530">
            <w:pPr>
              <w:spacing w:after="0" w:line="240" w:lineRule="auto"/>
              <w:rPr>
                <w:rFonts w:ascii="Times New Roman" w:eastAsia="Times New Roman" w:hAnsi="Times New Roman" w:cs="Times New Roman"/>
                <w:sz w:val="18"/>
                <w:szCs w:val="18"/>
                <w:lang w:eastAsia="ru-RU"/>
              </w:rPr>
            </w:pPr>
            <w:r w:rsidRPr="00265530">
              <w:rPr>
                <w:rFonts w:ascii="Times New Roman" w:eastAsia="Times New Roman" w:hAnsi="Times New Roman" w:cs="Times New Roman"/>
                <w:sz w:val="18"/>
                <w:szCs w:val="18"/>
                <w:lang w:eastAsia="ru-RU"/>
              </w:rPr>
              <w:t> </w:t>
            </w:r>
          </w:p>
        </w:tc>
      </w:tr>
      <w:tr w:rsidR="00265530" w:rsidRPr="00265530" w:rsidTr="007E09A6">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265530" w:rsidRPr="00265530" w:rsidRDefault="00265530" w:rsidP="00265530">
            <w:pPr>
              <w:spacing w:after="0" w:line="240" w:lineRule="auto"/>
              <w:jc w:val="center"/>
              <w:rPr>
                <w:rFonts w:ascii="Arial CYR" w:eastAsia="Times New Roman" w:hAnsi="Arial CYR" w:cs="Arial CYR"/>
                <w:sz w:val="18"/>
                <w:szCs w:val="18"/>
                <w:lang w:eastAsia="ru-RU"/>
              </w:rPr>
            </w:pPr>
            <w:r w:rsidRPr="00265530">
              <w:rPr>
                <w:rFonts w:ascii="Arial CYR" w:eastAsia="Times New Roman" w:hAnsi="Arial CYR" w:cs="Arial CYR"/>
                <w:sz w:val="18"/>
                <w:szCs w:val="18"/>
                <w:lang w:eastAsia="ru-RU"/>
              </w:rPr>
              <w:t>208</w:t>
            </w:r>
          </w:p>
        </w:tc>
        <w:tc>
          <w:tcPr>
            <w:tcW w:w="2067"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b/>
                <w:bCs/>
                <w:sz w:val="18"/>
                <w:szCs w:val="18"/>
                <w:lang w:eastAsia="ru-RU"/>
              </w:rPr>
            </w:pPr>
            <w:r w:rsidRPr="00265530">
              <w:rPr>
                <w:rFonts w:ascii="Times New Roman" w:eastAsia="Times New Roman" w:hAnsi="Times New Roman" w:cs="Times New Roman"/>
                <w:b/>
                <w:bCs/>
                <w:sz w:val="18"/>
                <w:szCs w:val="18"/>
                <w:lang w:eastAsia="ru-RU"/>
              </w:rPr>
              <w:t xml:space="preserve"> 01 02 00 </w:t>
            </w:r>
            <w:proofErr w:type="spellStart"/>
            <w:r w:rsidRPr="00265530">
              <w:rPr>
                <w:rFonts w:ascii="Times New Roman" w:eastAsia="Times New Roman" w:hAnsi="Times New Roman" w:cs="Times New Roman"/>
                <w:b/>
                <w:bCs/>
                <w:sz w:val="18"/>
                <w:szCs w:val="18"/>
                <w:lang w:eastAsia="ru-RU"/>
              </w:rPr>
              <w:t>00</w:t>
            </w:r>
            <w:proofErr w:type="spellEnd"/>
            <w:r w:rsidRPr="00265530">
              <w:rPr>
                <w:rFonts w:ascii="Times New Roman" w:eastAsia="Times New Roman" w:hAnsi="Times New Roman" w:cs="Times New Roman"/>
                <w:b/>
                <w:bCs/>
                <w:sz w:val="18"/>
                <w:szCs w:val="18"/>
                <w:lang w:eastAsia="ru-RU"/>
              </w:rPr>
              <w:t xml:space="preserve"> </w:t>
            </w:r>
            <w:proofErr w:type="spellStart"/>
            <w:r w:rsidRPr="00265530">
              <w:rPr>
                <w:rFonts w:ascii="Times New Roman" w:eastAsia="Times New Roman" w:hAnsi="Times New Roman" w:cs="Times New Roman"/>
                <w:b/>
                <w:bCs/>
                <w:sz w:val="18"/>
                <w:szCs w:val="18"/>
                <w:lang w:eastAsia="ru-RU"/>
              </w:rPr>
              <w:t>00</w:t>
            </w:r>
            <w:proofErr w:type="spellEnd"/>
            <w:r w:rsidRPr="00265530">
              <w:rPr>
                <w:rFonts w:ascii="Times New Roman" w:eastAsia="Times New Roman" w:hAnsi="Times New Roman" w:cs="Times New Roman"/>
                <w:b/>
                <w:bCs/>
                <w:sz w:val="18"/>
                <w:szCs w:val="18"/>
                <w:lang w:eastAsia="ru-RU"/>
              </w:rPr>
              <w:t xml:space="preserve"> 0000 000</w:t>
            </w:r>
          </w:p>
        </w:tc>
        <w:tc>
          <w:tcPr>
            <w:tcW w:w="6191"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b/>
                <w:bCs/>
                <w:color w:val="000000"/>
                <w:sz w:val="18"/>
                <w:szCs w:val="18"/>
                <w:lang w:eastAsia="ru-RU"/>
              </w:rPr>
            </w:pPr>
            <w:r w:rsidRPr="00265530">
              <w:rPr>
                <w:rFonts w:ascii="Times New Roman" w:eastAsia="Times New Roman" w:hAnsi="Times New Roman" w:cs="Times New Roman"/>
                <w:b/>
                <w:bCs/>
                <w:color w:val="000000"/>
                <w:sz w:val="18"/>
                <w:szCs w:val="18"/>
                <w:lang w:eastAsia="ru-RU"/>
              </w:rPr>
              <w:t xml:space="preserve">Кредиты кредитных организаций в валюте Российской Федерации </w:t>
            </w:r>
          </w:p>
        </w:tc>
        <w:tc>
          <w:tcPr>
            <w:tcW w:w="1202" w:type="dxa"/>
            <w:tcBorders>
              <w:top w:val="nil"/>
              <w:left w:val="nil"/>
              <w:bottom w:val="single" w:sz="4" w:space="0" w:color="auto"/>
              <w:right w:val="single" w:sz="4" w:space="0" w:color="auto"/>
            </w:tcBorders>
            <w:shd w:val="clear" w:color="auto" w:fill="auto"/>
            <w:noWrap/>
            <w:vAlign w:val="bottom"/>
            <w:hideMark/>
          </w:tcPr>
          <w:p w:rsidR="00265530" w:rsidRPr="00265530" w:rsidRDefault="00265530" w:rsidP="00265530">
            <w:pPr>
              <w:spacing w:after="0" w:line="240" w:lineRule="auto"/>
              <w:jc w:val="right"/>
              <w:rPr>
                <w:rFonts w:ascii="Times New Roman" w:eastAsia="Times New Roman" w:hAnsi="Times New Roman" w:cs="Times New Roman"/>
                <w:b/>
                <w:bCs/>
                <w:sz w:val="18"/>
                <w:szCs w:val="18"/>
                <w:lang w:eastAsia="ru-RU"/>
              </w:rPr>
            </w:pPr>
            <w:r w:rsidRPr="00265530">
              <w:rPr>
                <w:rFonts w:ascii="Times New Roman" w:eastAsia="Times New Roman" w:hAnsi="Times New Roman" w:cs="Times New Roman"/>
                <w:b/>
                <w:bCs/>
                <w:sz w:val="18"/>
                <w:szCs w:val="18"/>
                <w:lang w:eastAsia="ru-RU"/>
              </w:rPr>
              <w:t>3 901</w:t>
            </w:r>
          </w:p>
        </w:tc>
      </w:tr>
      <w:tr w:rsidR="00265530" w:rsidRPr="00265530" w:rsidTr="007E09A6">
        <w:trPr>
          <w:trHeight w:val="300"/>
        </w:trPr>
        <w:tc>
          <w:tcPr>
            <w:tcW w:w="1458" w:type="dxa"/>
            <w:tcBorders>
              <w:top w:val="nil"/>
              <w:left w:val="single" w:sz="4" w:space="0" w:color="auto"/>
              <w:bottom w:val="single" w:sz="4" w:space="0" w:color="auto"/>
              <w:right w:val="single" w:sz="4" w:space="0" w:color="auto"/>
            </w:tcBorders>
            <w:shd w:val="clear" w:color="auto" w:fill="auto"/>
            <w:noWrap/>
            <w:hideMark/>
          </w:tcPr>
          <w:p w:rsidR="00265530" w:rsidRPr="00265530" w:rsidRDefault="00265530" w:rsidP="00265530">
            <w:pPr>
              <w:spacing w:after="0" w:line="240" w:lineRule="auto"/>
              <w:jc w:val="center"/>
              <w:rPr>
                <w:rFonts w:ascii="Arial CYR" w:eastAsia="Times New Roman" w:hAnsi="Arial CYR" w:cs="Arial CYR"/>
                <w:sz w:val="18"/>
                <w:szCs w:val="18"/>
                <w:lang w:eastAsia="ru-RU"/>
              </w:rPr>
            </w:pPr>
            <w:r w:rsidRPr="00265530">
              <w:rPr>
                <w:rFonts w:ascii="Arial CYR" w:eastAsia="Times New Roman" w:hAnsi="Arial CYR" w:cs="Arial CYR"/>
                <w:sz w:val="18"/>
                <w:szCs w:val="18"/>
                <w:lang w:eastAsia="ru-RU"/>
              </w:rPr>
              <w:t>208</w:t>
            </w:r>
          </w:p>
        </w:tc>
        <w:tc>
          <w:tcPr>
            <w:tcW w:w="2067" w:type="dxa"/>
            <w:tcBorders>
              <w:top w:val="nil"/>
              <w:left w:val="nil"/>
              <w:bottom w:val="single" w:sz="4" w:space="0" w:color="auto"/>
              <w:right w:val="single" w:sz="4" w:space="0" w:color="auto"/>
            </w:tcBorders>
            <w:shd w:val="clear" w:color="auto" w:fill="auto"/>
            <w:noWrap/>
            <w:hideMark/>
          </w:tcPr>
          <w:p w:rsidR="00265530" w:rsidRPr="00265530" w:rsidRDefault="00265530" w:rsidP="00265530">
            <w:pPr>
              <w:spacing w:after="0" w:line="240" w:lineRule="auto"/>
              <w:rPr>
                <w:rFonts w:ascii="Times New Roman" w:eastAsia="Times New Roman" w:hAnsi="Times New Roman" w:cs="Times New Roman"/>
                <w:sz w:val="18"/>
                <w:szCs w:val="18"/>
                <w:lang w:eastAsia="ru-RU"/>
              </w:rPr>
            </w:pPr>
            <w:r w:rsidRPr="00265530">
              <w:rPr>
                <w:rFonts w:ascii="Times New Roman" w:eastAsia="Times New Roman" w:hAnsi="Times New Roman" w:cs="Times New Roman"/>
                <w:sz w:val="18"/>
                <w:szCs w:val="18"/>
                <w:lang w:eastAsia="ru-RU"/>
              </w:rPr>
              <w:t xml:space="preserve"> 01 02 00 </w:t>
            </w:r>
            <w:proofErr w:type="spellStart"/>
            <w:r w:rsidRPr="00265530">
              <w:rPr>
                <w:rFonts w:ascii="Times New Roman" w:eastAsia="Times New Roman" w:hAnsi="Times New Roman" w:cs="Times New Roman"/>
                <w:sz w:val="18"/>
                <w:szCs w:val="18"/>
                <w:lang w:eastAsia="ru-RU"/>
              </w:rPr>
              <w:t>00</w:t>
            </w:r>
            <w:proofErr w:type="spellEnd"/>
            <w:r w:rsidRPr="00265530">
              <w:rPr>
                <w:rFonts w:ascii="Times New Roman" w:eastAsia="Times New Roman" w:hAnsi="Times New Roman" w:cs="Times New Roman"/>
                <w:sz w:val="18"/>
                <w:szCs w:val="18"/>
                <w:lang w:eastAsia="ru-RU"/>
              </w:rPr>
              <w:t xml:space="preserve"> </w:t>
            </w:r>
            <w:proofErr w:type="spellStart"/>
            <w:r w:rsidRPr="00265530">
              <w:rPr>
                <w:rFonts w:ascii="Times New Roman" w:eastAsia="Times New Roman" w:hAnsi="Times New Roman" w:cs="Times New Roman"/>
                <w:sz w:val="18"/>
                <w:szCs w:val="18"/>
                <w:lang w:eastAsia="ru-RU"/>
              </w:rPr>
              <w:t>00</w:t>
            </w:r>
            <w:proofErr w:type="spellEnd"/>
            <w:r w:rsidRPr="00265530">
              <w:rPr>
                <w:rFonts w:ascii="Times New Roman" w:eastAsia="Times New Roman" w:hAnsi="Times New Roman" w:cs="Times New Roman"/>
                <w:sz w:val="18"/>
                <w:szCs w:val="18"/>
                <w:lang w:eastAsia="ru-RU"/>
              </w:rPr>
              <w:t xml:space="preserve"> 0000 700</w:t>
            </w:r>
          </w:p>
        </w:tc>
        <w:tc>
          <w:tcPr>
            <w:tcW w:w="6191"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color w:val="000000"/>
                <w:sz w:val="18"/>
                <w:szCs w:val="18"/>
                <w:lang w:eastAsia="ru-RU"/>
              </w:rPr>
            </w:pPr>
            <w:r w:rsidRPr="00265530">
              <w:rPr>
                <w:rFonts w:ascii="Times New Roman" w:eastAsia="Times New Roman" w:hAnsi="Times New Roman" w:cs="Times New Roman"/>
                <w:color w:val="000000"/>
                <w:sz w:val="18"/>
                <w:szCs w:val="18"/>
                <w:lang w:eastAsia="ru-RU"/>
              </w:rPr>
              <w:t>Получение кредитов от кредитных организаций в валюте Российской Федерации</w:t>
            </w:r>
          </w:p>
        </w:tc>
        <w:tc>
          <w:tcPr>
            <w:tcW w:w="1202" w:type="dxa"/>
            <w:tcBorders>
              <w:top w:val="nil"/>
              <w:left w:val="nil"/>
              <w:bottom w:val="single" w:sz="4" w:space="0" w:color="auto"/>
              <w:right w:val="single" w:sz="4" w:space="0" w:color="auto"/>
            </w:tcBorders>
            <w:shd w:val="clear" w:color="auto" w:fill="auto"/>
            <w:noWrap/>
            <w:vAlign w:val="bottom"/>
            <w:hideMark/>
          </w:tcPr>
          <w:p w:rsidR="00265530" w:rsidRPr="00265530" w:rsidRDefault="00265530" w:rsidP="00265530">
            <w:pPr>
              <w:spacing w:after="0" w:line="240" w:lineRule="auto"/>
              <w:jc w:val="right"/>
              <w:rPr>
                <w:rFonts w:ascii="Times New Roman" w:eastAsia="Times New Roman" w:hAnsi="Times New Roman" w:cs="Times New Roman"/>
                <w:sz w:val="18"/>
                <w:szCs w:val="18"/>
                <w:lang w:eastAsia="ru-RU"/>
              </w:rPr>
            </w:pPr>
            <w:r w:rsidRPr="00265530">
              <w:rPr>
                <w:rFonts w:ascii="Times New Roman" w:eastAsia="Times New Roman" w:hAnsi="Times New Roman" w:cs="Times New Roman"/>
                <w:sz w:val="18"/>
                <w:szCs w:val="18"/>
                <w:lang w:eastAsia="ru-RU"/>
              </w:rPr>
              <w:t>3 901</w:t>
            </w:r>
          </w:p>
        </w:tc>
      </w:tr>
      <w:tr w:rsidR="00265530" w:rsidRPr="00265530" w:rsidTr="007E09A6">
        <w:trPr>
          <w:trHeight w:val="102"/>
        </w:trPr>
        <w:tc>
          <w:tcPr>
            <w:tcW w:w="1458" w:type="dxa"/>
            <w:tcBorders>
              <w:top w:val="nil"/>
              <w:left w:val="single" w:sz="4" w:space="0" w:color="auto"/>
              <w:bottom w:val="single" w:sz="4" w:space="0" w:color="auto"/>
              <w:right w:val="single" w:sz="4" w:space="0" w:color="auto"/>
            </w:tcBorders>
            <w:shd w:val="clear" w:color="auto" w:fill="auto"/>
            <w:noWrap/>
            <w:hideMark/>
          </w:tcPr>
          <w:p w:rsidR="00265530" w:rsidRPr="00265530" w:rsidRDefault="00265530" w:rsidP="007E09A6">
            <w:pPr>
              <w:spacing w:after="0" w:line="240" w:lineRule="auto"/>
              <w:rPr>
                <w:rFonts w:ascii="Arial CYR" w:eastAsia="Times New Roman" w:hAnsi="Arial CYR" w:cs="Arial CYR"/>
                <w:sz w:val="18"/>
                <w:szCs w:val="18"/>
                <w:lang w:eastAsia="ru-RU"/>
              </w:rPr>
            </w:pPr>
            <w:r w:rsidRPr="00265530">
              <w:rPr>
                <w:rFonts w:ascii="Arial CYR" w:eastAsia="Times New Roman" w:hAnsi="Arial CYR" w:cs="Arial CYR"/>
                <w:sz w:val="18"/>
                <w:szCs w:val="18"/>
                <w:lang w:eastAsia="ru-RU"/>
              </w:rPr>
              <w:t>208</w:t>
            </w:r>
          </w:p>
        </w:tc>
        <w:tc>
          <w:tcPr>
            <w:tcW w:w="2067" w:type="dxa"/>
            <w:tcBorders>
              <w:top w:val="nil"/>
              <w:left w:val="nil"/>
              <w:bottom w:val="single" w:sz="4" w:space="0" w:color="auto"/>
              <w:right w:val="single" w:sz="4" w:space="0" w:color="auto"/>
            </w:tcBorders>
            <w:shd w:val="clear" w:color="auto" w:fill="auto"/>
            <w:noWrap/>
            <w:hideMark/>
          </w:tcPr>
          <w:p w:rsidR="00265530" w:rsidRPr="00265530" w:rsidRDefault="00265530" w:rsidP="007E09A6">
            <w:pPr>
              <w:spacing w:after="0" w:line="240" w:lineRule="auto"/>
              <w:rPr>
                <w:rFonts w:ascii="Times New Roman" w:eastAsia="Times New Roman" w:hAnsi="Times New Roman" w:cs="Times New Roman"/>
                <w:sz w:val="18"/>
                <w:szCs w:val="18"/>
                <w:lang w:eastAsia="ru-RU"/>
              </w:rPr>
            </w:pPr>
            <w:r w:rsidRPr="00265530">
              <w:rPr>
                <w:rFonts w:ascii="Times New Roman" w:eastAsia="Times New Roman" w:hAnsi="Times New Roman" w:cs="Times New Roman"/>
                <w:sz w:val="18"/>
                <w:szCs w:val="18"/>
                <w:lang w:eastAsia="ru-RU"/>
              </w:rPr>
              <w:t xml:space="preserve"> 01 02 00 </w:t>
            </w:r>
            <w:proofErr w:type="spellStart"/>
            <w:r w:rsidRPr="00265530">
              <w:rPr>
                <w:rFonts w:ascii="Times New Roman" w:eastAsia="Times New Roman" w:hAnsi="Times New Roman" w:cs="Times New Roman"/>
                <w:sz w:val="18"/>
                <w:szCs w:val="18"/>
                <w:lang w:eastAsia="ru-RU"/>
              </w:rPr>
              <w:t>00</w:t>
            </w:r>
            <w:proofErr w:type="spellEnd"/>
            <w:r w:rsidRPr="00265530">
              <w:rPr>
                <w:rFonts w:ascii="Times New Roman" w:eastAsia="Times New Roman" w:hAnsi="Times New Roman" w:cs="Times New Roman"/>
                <w:sz w:val="18"/>
                <w:szCs w:val="18"/>
                <w:lang w:eastAsia="ru-RU"/>
              </w:rPr>
              <w:t xml:space="preserve"> 10 0000 710</w:t>
            </w:r>
          </w:p>
        </w:tc>
        <w:tc>
          <w:tcPr>
            <w:tcW w:w="6191" w:type="dxa"/>
            <w:tcBorders>
              <w:top w:val="nil"/>
              <w:left w:val="nil"/>
              <w:bottom w:val="single" w:sz="4" w:space="0" w:color="auto"/>
              <w:right w:val="single" w:sz="4" w:space="0" w:color="auto"/>
            </w:tcBorders>
            <w:shd w:val="clear" w:color="auto" w:fill="auto"/>
            <w:hideMark/>
          </w:tcPr>
          <w:p w:rsidR="00265530" w:rsidRPr="00265530" w:rsidRDefault="00265530" w:rsidP="007E09A6">
            <w:pPr>
              <w:spacing w:after="0" w:line="240" w:lineRule="auto"/>
              <w:rPr>
                <w:rFonts w:ascii="Times New Roman" w:eastAsia="Times New Roman" w:hAnsi="Times New Roman" w:cs="Times New Roman"/>
                <w:sz w:val="18"/>
                <w:szCs w:val="18"/>
                <w:lang w:eastAsia="ru-RU"/>
              </w:rPr>
            </w:pPr>
            <w:r w:rsidRPr="00265530">
              <w:rPr>
                <w:rFonts w:ascii="Times New Roman" w:eastAsia="Times New Roman" w:hAnsi="Times New Roman" w:cs="Times New Roman"/>
                <w:sz w:val="18"/>
                <w:szCs w:val="18"/>
                <w:lang w:eastAsia="ru-RU"/>
              </w:rPr>
              <w:t>Получение кредитов от кредитных организаций бюджетом поселений в валюте Российской Федерации</w:t>
            </w:r>
          </w:p>
        </w:tc>
        <w:tc>
          <w:tcPr>
            <w:tcW w:w="1202" w:type="dxa"/>
            <w:tcBorders>
              <w:top w:val="nil"/>
              <w:left w:val="nil"/>
              <w:bottom w:val="single" w:sz="4" w:space="0" w:color="auto"/>
              <w:right w:val="single" w:sz="4" w:space="0" w:color="auto"/>
            </w:tcBorders>
            <w:shd w:val="clear" w:color="auto" w:fill="auto"/>
            <w:noWrap/>
            <w:hideMark/>
          </w:tcPr>
          <w:p w:rsidR="00265530" w:rsidRPr="00265530" w:rsidRDefault="00265530" w:rsidP="007E09A6">
            <w:pPr>
              <w:spacing w:after="0" w:line="240" w:lineRule="auto"/>
              <w:rPr>
                <w:rFonts w:ascii="Times New Roman" w:eastAsia="Times New Roman" w:hAnsi="Times New Roman" w:cs="Times New Roman"/>
                <w:sz w:val="18"/>
                <w:szCs w:val="18"/>
                <w:lang w:eastAsia="ru-RU"/>
              </w:rPr>
            </w:pPr>
            <w:r w:rsidRPr="00265530">
              <w:rPr>
                <w:rFonts w:ascii="Times New Roman" w:eastAsia="Times New Roman" w:hAnsi="Times New Roman" w:cs="Times New Roman"/>
                <w:sz w:val="18"/>
                <w:szCs w:val="18"/>
                <w:lang w:eastAsia="ru-RU"/>
              </w:rPr>
              <w:t>3 901</w:t>
            </w:r>
          </w:p>
        </w:tc>
      </w:tr>
      <w:tr w:rsidR="00265530" w:rsidRPr="00265530" w:rsidTr="007E09A6">
        <w:trPr>
          <w:trHeight w:val="240"/>
        </w:trPr>
        <w:tc>
          <w:tcPr>
            <w:tcW w:w="1458" w:type="dxa"/>
            <w:tcBorders>
              <w:top w:val="nil"/>
              <w:left w:val="single" w:sz="4" w:space="0" w:color="auto"/>
              <w:bottom w:val="single" w:sz="4" w:space="0" w:color="auto"/>
              <w:right w:val="single" w:sz="4" w:space="0" w:color="auto"/>
            </w:tcBorders>
            <w:shd w:val="clear" w:color="auto" w:fill="auto"/>
            <w:noWrap/>
            <w:hideMark/>
          </w:tcPr>
          <w:p w:rsidR="00265530" w:rsidRPr="00265530" w:rsidRDefault="00265530" w:rsidP="00265530">
            <w:pPr>
              <w:spacing w:after="0" w:line="240" w:lineRule="auto"/>
              <w:jc w:val="center"/>
              <w:rPr>
                <w:rFonts w:ascii="Arial CYR" w:eastAsia="Times New Roman" w:hAnsi="Arial CYR" w:cs="Arial CYR"/>
                <w:sz w:val="18"/>
                <w:szCs w:val="18"/>
                <w:lang w:eastAsia="ru-RU"/>
              </w:rPr>
            </w:pPr>
            <w:r w:rsidRPr="00265530">
              <w:rPr>
                <w:rFonts w:ascii="Arial CYR" w:eastAsia="Times New Roman" w:hAnsi="Arial CYR" w:cs="Arial CYR"/>
                <w:sz w:val="18"/>
                <w:szCs w:val="18"/>
                <w:lang w:eastAsia="ru-RU"/>
              </w:rPr>
              <w:t>208</w:t>
            </w:r>
          </w:p>
        </w:tc>
        <w:tc>
          <w:tcPr>
            <w:tcW w:w="2067" w:type="dxa"/>
            <w:tcBorders>
              <w:top w:val="nil"/>
              <w:left w:val="nil"/>
              <w:bottom w:val="single" w:sz="4" w:space="0" w:color="auto"/>
              <w:right w:val="single" w:sz="4" w:space="0" w:color="auto"/>
            </w:tcBorders>
            <w:shd w:val="clear" w:color="auto" w:fill="auto"/>
            <w:noWrap/>
            <w:hideMark/>
          </w:tcPr>
          <w:p w:rsidR="00265530" w:rsidRPr="00265530" w:rsidRDefault="00265530" w:rsidP="00265530">
            <w:pPr>
              <w:spacing w:after="0" w:line="240" w:lineRule="auto"/>
              <w:rPr>
                <w:rFonts w:ascii="Times New Roman" w:eastAsia="Times New Roman" w:hAnsi="Times New Roman" w:cs="Times New Roman"/>
                <w:sz w:val="18"/>
                <w:szCs w:val="18"/>
                <w:lang w:eastAsia="ru-RU"/>
              </w:rPr>
            </w:pPr>
            <w:r w:rsidRPr="00265530">
              <w:rPr>
                <w:rFonts w:ascii="Times New Roman" w:eastAsia="Times New Roman" w:hAnsi="Times New Roman" w:cs="Times New Roman"/>
                <w:sz w:val="18"/>
                <w:szCs w:val="18"/>
                <w:lang w:eastAsia="ru-RU"/>
              </w:rPr>
              <w:t xml:space="preserve"> 01 02 00 </w:t>
            </w:r>
            <w:proofErr w:type="spellStart"/>
            <w:r w:rsidRPr="00265530">
              <w:rPr>
                <w:rFonts w:ascii="Times New Roman" w:eastAsia="Times New Roman" w:hAnsi="Times New Roman" w:cs="Times New Roman"/>
                <w:sz w:val="18"/>
                <w:szCs w:val="18"/>
                <w:lang w:eastAsia="ru-RU"/>
              </w:rPr>
              <w:t>00</w:t>
            </w:r>
            <w:proofErr w:type="spellEnd"/>
            <w:r w:rsidRPr="00265530">
              <w:rPr>
                <w:rFonts w:ascii="Times New Roman" w:eastAsia="Times New Roman" w:hAnsi="Times New Roman" w:cs="Times New Roman"/>
                <w:sz w:val="18"/>
                <w:szCs w:val="18"/>
                <w:lang w:eastAsia="ru-RU"/>
              </w:rPr>
              <w:t xml:space="preserve"> </w:t>
            </w:r>
            <w:proofErr w:type="spellStart"/>
            <w:r w:rsidRPr="00265530">
              <w:rPr>
                <w:rFonts w:ascii="Times New Roman" w:eastAsia="Times New Roman" w:hAnsi="Times New Roman" w:cs="Times New Roman"/>
                <w:sz w:val="18"/>
                <w:szCs w:val="18"/>
                <w:lang w:eastAsia="ru-RU"/>
              </w:rPr>
              <w:t>00</w:t>
            </w:r>
            <w:proofErr w:type="spellEnd"/>
            <w:r w:rsidRPr="00265530">
              <w:rPr>
                <w:rFonts w:ascii="Times New Roman" w:eastAsia="Times New Roman" w:hAnsi="Times New Roman" w:cs="Times New Roman"/>
                <w:sz w:val="18"/>
                <w:szCs w:val="18"/>
                <w:lang w:eastAsia="ru-RU"/>
              </w:rPr>
              <w:t xml:space="preserve"> 0000 800</w:t>
            </w:r>
          </w:p>
        </w:tc>
        <w:tc>
          <w:tcPr>
            <w:tcW w:w="6191"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18"/>
                <w:szCs w:val="18"/>
                <w:lang w:eastAsia="ru-RU"/>
              </w:rPr>
            </w:pPr>
            <w:r w:rsidRPr="00265530">
              <w:rPr>
                <w:rFonts w:ascii="Times New Roman" w:eastAsia="Times New Roman" w:hAnsi="Times New Roman" w:cs="Times New Roman"/>
                <w:sz w:val="18"/>
                <w:szCs w:val="18"/>
                <w:lang w:eastAsia="ru-RU"/>
              </w:rPr>
              <w:t xml:space="preserve">Погашение кредитов, предоставленных кредитными организациями в валюте Российской Федерации </w:t>
            </w:r>
          </w:p>
        </w:tc>
        <w:tc>
          <w:tcPr>
            <w:tcW w:w="1202" w:type="dxa"/>
            <w:tcBorders>
              <w:top w:val="nil"/>
              <w:left w:val="nil"/>
              <w:bottom w:val="single" w:sz="4" w:space="0" w:color="auto"/>
              <w:right w:val="single" w:sz="4" w:space="0" w:color="auto"/>
            </w:tcBorders>
            <w:shd w:val="clear" w:color="auto" w:fill="auto"/>
            <w:noWrap/>
            <w:vAlign w:val="bottom"/>
            <w:hideMark/>
          </w:tcPr>
          <w:p w:rsidR="00265530" w:rsidRPr="00265530" w:rsidRDefault="00265530" w:rsidP="00265530">
            <w:pPr>
              <w:spacing w:after="0" w:line="240" w:lineRule="auto"/>
              <w:jc w:val="right"/>
              <w:rPr>
                <w:rFonts w:ascii="Times New Roman" w:eastAsia="Times New Roman" w:hAnsi="Times New Roman" w:cs="Times New Roman"/>
                <w:sz w:val="18"/>
                <w:szCs w:val="18"/>
                <w:lang w:eastAsia="ru-RU"/>
              </w:rPr>
            </w:pPr>
            <w:r w:rsidRPr="00265530">
              <w:rPr>
                <w:rFonts w:ascii="Times New Roman" w:eastAsia="Times New Roman" w:hAnsi="Times New Roman" w:cs="Times New Roman"/>
                <w:sz w:val="18"/>
                <w:szCs w:val="18"/>
                <w:lang w:eastAsia="ru-RU"/>
              </w:rPr>
              <w:t>0</w:t>
            </w:r>
          </w:p>
        </w:tc>
      </w:tr>
      <w:tr w:rsidR="00265530" w:rsidRPr="00265530" w:rsidTr="007E09A6">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265530" w:rsidRPr="00265530" w:rsidRDefault="00265530" w:rsidP="00265530">
            <w:pPr>
              <w:spacing w:after="0" w:line="240" w:lineRule="auto"/>
              <w:jc w:val="center"/>
              <w:rPr>
                <w:rFonts w:ascii="Arial CYR" w:eastAsia="Times New Roman" w:hAnsi="Arial CYR" w:cs="Arial CYR"/>
                <w:sz w:val="18"/>
                <w:szCs w:val="18"/>
                <w:lang w:eastAsia="ru-RU"/>
              </w:rPr>
            </w:pPr>
            <w:r w:rsidRPr="00265530">
              <w:rPr>
                <w:rFonts w:ascii="Arial CYR" w:eastAsia="Times New Roman" w:hAnsi="Arial CYR" w:cs="Arial CYR"/>
                <w:sz w:val="18"/>
                <w:szCs w:val="18"/>
                <w:lang w:eastAsia="ru-RU"/>
              </w:rPr>
              <w:t>208</w:t>
            </w:r>
          </w:p>
        </w:tc>
        <w:tc>
          <w:tcPr>
            <w:tcW w:w="2067"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18"/>
                <w:szCs w:val="18"/>
                <w:lang w:eastAsia="ru-RU"/>
              </w:rPr>
            </w:pPr>
            <w:r w:rsidRPr="00265530">
              <w:rPr>
                <w:rFonts w:ascii="Times New Roman" w:eastAsia="Times New Roman" w:hAnsi="Times New Roman" w:cs="Times New Roman"/>
                <w:sz w:val="18"/>
                <w:szCs w:val="18"/>
                <w:lang w:eastAsia="ru-RU"/>
              </w:rPr>
              <w:t xml:space="preserve"> 01 02 00 </w:t>
            </w:r>
            <w:proofErr w:type="spellStart"/>
            <w:r w:rsidRPr="00265530">
              <w:rPr>
                <w:rFonts w:ascii="Times New Roman" w:eastAsia="Times New Roman" w:hAnsi="Times New Roman" w:cs="Times New Roman"/>
                <w:sz w:val="18"/>
                <w:szCs w:val="18"/>
                <w:lang w:eastAsia="ru-RU"/>
              </w:rPr>
              <w:t>00</w:t>
            </w:r>
            <w:proofErr w:type="spellEnd"/>
            <w:r w:rsidRPr="00265530">
              <w:rPr>
                <w:rFonts w:ascii="Times New Roman" w:eastAsia="Times New Roman" w:hAnsi="Times New Roman" w:cs="Times New Roman"/>
                <w:sz w:val="18"/>
                <w:szCs w:val="18"/>
                <w:lang w:eastAsia="ru-RU"/>
              </w:rPr>
              <w:t xml:space="preserve"> 10 0000 810</w:t>
            </w:r>
          </w:p>
        </w:tc>
        <w:tc>
          <w:tcPr>
            <w:tcW w:w="6191"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18"/>
                <w:szCs w:val="18"/>
                <w:lang w:eastAsia="ru-RU"/>
              </w:rPr>
            </w:pPr>
            <w:r w:rsidRPr="00265530">
              <w:rPr>
                <w:rFonts w:ascii="Times New Roman" w:eastAsia="Times New Roman" w:hAnsi="Times New Roman" w:cs="Times New Roman"/>
                <w:sz w:val="18"/>
                <w:szCs w:val="18"/>
                <w:lang w:eastAsia="ru-RU"/>
              </w:rPr>
              <w:t>Погашение бюджетом поселения кредитов от кредитных организаций в валюте Российской Федерации</w:t>
            </w:r>
          </w:p>
        </w:tc>
        <w:tc>
          <w:tcPr>
            <w:tcW w:w="1202" w:type="dxa"/>
            <w:tcBorders>
              <w:top w:val="nil"/>
              <w:left w:val="nil"/>
              <w:bottom w:val="single" w:sz="4" w:space="0" w:color="auto"/>
              <w:right w:val="single" w:sz="4" w:space="0" w:color="auto"/>
            </w:tcBorders>
            <w:shd w:val="clear" w:color="auto" w:fill="auto"/>
            <w:noWrap/>
            <w:vAlign w:val="bottom"/>
            <w:hideMark/>
          </w:tcPr>
          <w:p w:rsidR="00265530" w:rsidRPr="00265530" w:rsidRDefault="00265530" w:rsidP="00265530">
            <w:pPr>
              <w:spacing w:after="0" w:line="240" w:lineRule="auto"/>
              <w:jc w:val="right"/>
              <w:rPr>
                <w:rFonts w:ascii="Times New Roman" w:eastAsia="Times New Roman" w:hAnsi="Times New Roman" w:cs="Times New Roman"/>
                <w:sz w:val="18"/>
                <w:szCs w:val="18"/>
                <w:lang w:eastAsia="ru-RU"/>
              </w:rPr>
            </w:pPr>
            <w:r w:rsidRPr="00265530">
              <w:rPr>
                <w:rFonts w:ascii="Times New Roman" w:eastAsia="Times New Roman" w:hAnsi="Times New Roman" w:cs="Times New Roman"/>
                <w:sz w:val="18"/>
                <w:szCs w:val="18"/>
                <w:lang w:eastAsia="ru-RU"/>
              </w:rPr>
              <w:t>0</w:t>
            </w:r>
          </w:p>
        </w:tc>
      </w:tr>
      <w:tr w:rsidR="00265530" w:rsidRPr="00265530" w:rsidTr="007E09A6">
        <w:trPr>
          <w:trHeight w:val="240"/>
        </w:trPr>
        <w:tc>
          <w:tcPr>
            <w:tcW w:w="1458" w:type="dxa"/>
            <w:tcBorders>
              <w:top w:val="nil"/>
              <w:left w:val="single" w:sz="4" w:space="0" w:color="auto"/>
              <w:bottom w:val="single" w:sz="4" w:space="0" w:color="auto"/>
              <w:right w:val="single" w:sz="4" w:space="0" w:color="auto"/>
            </w:tcBorders>
            <w:shd w:val="clear" w:color="auto" w:fill="auto"/>
            <w:noWrap/>
            <w:hideMark/>
          </w:tcPr>
          <w:p w:rsidR="00265530" w:rsidRPr="00265530" w:rsidRDefault="00265530" w:rsidP="00265530">
            <w:pPr>
              <w:spacing w:after="0" w:line="240" w:lineRule="auto"/>
              <w:jc w:val="center"/>
              <w:rPr>
                <w:rFonts w:ascii="Arial CYR" w:eastAsia="Times New Roman" w:hAnsi="Arial CYR" w:cs="Arial CYR"/>
                <w:sz w:val="18"/>
                <w:szCs w:val="18"/>
                <w:lang w:eastAsia="ru-RU"/>
              </w:rPr>
            </w:pPr>
            <w:r w:rsidRPr="00265530">
              <w:rPr>
                <w:rFonts w:ascii="Arial CYR" w:eastAsia="Times New Roman" w:hAnsi="Arial CYR" w:cs="Arial CYR"/>
                <w:sz w:val="18"/>
                <w:szCs w:val="18"/>
                <w:lang w:eastAsia="ru-RU"/>
              </w:rPr>
              <w:t> </w:t>
            </w:r>
          </w:p>
        </w:tc>
        <w:tc>
          <w:tcPr>
            <w:tcW w:w="2067"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18"/>
                <w:szCs w:val="18"/>
                <w:lang w:eastAsia="ru-RU"/>
              </w:rPr>
            </w:pPr>
            <w:r w:rsidRPr="00265530">
              <w:rPr>
                <w:rFonts w:ascii="Times New Roman" w:eastAsia="Times New Roman" w:hAnsi="Times New Roman" w:cs="Times New Roman"/>
                <w:sz w:val="18"/>
                <w:szCs w:val="18"/>
                <w:lang w:eastAsia="ru-RU"/>
              </w:rPr>
              <w:t> </w:t>
            </w:r>
          </w:p>
        </w:tc>
        <w:tc>
          <w:tcPr>
            <w:tcW w:w="6191"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18"/>
                <w:szCs w:val="18"/>
                <w:lang w:eastAsia="ru-RU"/>
              </w:rPr>
            </w:pPr>
            <w:r w:rsidRPr="00265530">
              <w:rPr>
                <w:rFonts w:ascii="Times New Roman" w:eastAsia="Times New Roman" w:hAnsi="Times New Roman" w:cs="Times New Roman"/>
                <w:sz w:val="18"/>
                <w:szCs w:val="18"/>
                <w:lang w:eastAsia="ru-RU"/>
              </w:rPr>
              <w:t> </w:t>
            </w:r>
          </w:p>
        </w:tc>
        <w:tc>
          <w:tcPr>
            <w:tcW w:w="1202" w:type="dxa"/>
            <w:tcBorders>
              <w:top w:val="nil"/>
              <w:left w:val="nil"/>
              <w:bottom w:val="single" w:sz="4" w:space="0" w:color="auto"/>
              <w:right w:val="single" w:sz="4" w:space="0" w:color="auto"/>
            </w:tcBorders>
            <w:shd w:val="clear" w:color="auto" w:fill="auto"/>
            <w:noWrap/>
            <w:vAlign w:val="bottom"/>
            <w:hideMark/>
          </w:tcPr>
          <w:p w:rsidR="00265530" w:rsidRPr="00265530" w:rsidRDefault="00265530" w:rsidP="00265530">
            <w:pPr>
              <w:spacing w:after="0" w:line="240" w:lineRule="auto"/>
              <w:rPr>
                <w:rFonts w:ascii="Times New Roman" w:eastAsia="Times New Roman" w:hAnsi="Times New Roman" w:cs="Times New Roman"/>
                <w:sz w:val="18"/>
                <w:szCs w:val="18"/>
                <w:lang w:eastAsia="ru-RU"/>
              </w:rPr>
            </w:pPr>
            <w:r w:rsidRPr="00265530">
              <w:rPr>
                <w:rFonts w:ascii="Times New Roman" w:eastAsia="Times New Roman" w:hAnsi="Times New Roman" w:cs="Times New Roman"/>
                <w:sz w:val="18"/>
                <w:szCs w:val="18"/>
                <w:lang w:eastAsia="ru-RU"/>
              </w:rPr>
              <w:t> </w:t>
            </w:r>
          </w:p>
        </w:tc>
      </w:tr>
      <w:tr w:rsidR="00265530" w:rsidRPr="00265530" w:rsidTr="007E09A6">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265530" w:rsidRPr="00265530" w:rsidRDefault="00265530" w:rsidP="00265530">
            <w:pPr>
              <w:spacing w:after="0" w:line="240" w:lineRule="auto"/>
              <w:jc w:val="center"/>
              <w:rPr>
                <w:rFonts w:ascii="Arial CYR" w:eastAsia="Times New Roman" w:hAnsi="Arial CYR" w:cs="Arial CYR"/>
                <w:sz w:val="18"/>
                <w:szCs w:val="18"/>
                <w:lang w:eastAsia="ru-RU"/>
              </w:rPr>
            </w:pPr>
            <w:r w:rsidRPr="00265530">
              <w:rPr>
                <w:rFonts w:ascii="Arial CYR" w:eastAsia="Times New Roman" w:hAnsi="Arial CYR" w:cs="Arial CYR"/>
                <w:sz w:val="18"/>
                <w:szCs w:val="18"/>
                <w:lang w:eastAsia="ru-RU"/>
              </w:rPr>
              <w:t>208</w:t>
            </w:r>
          </w:p>
        </w:tc>
        <w:tc>
          <w:tcPr>
            <w:tcW w:w="2067"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b/>
                <w:bCs/>
                <w:sz w:val="18"/>
                <w:szCs w:val="18"/>
                <w:lang w:eastAsia="ru-RU"/>
              </w:rPr>
            </w:pPr>
            <w:r w:rsidRPr="00265530">
              <w:rPr>
                <w:rFonts w:ascii="Times New Roman" w:eastAsia="Times New Roman" w:hAnsi="Times New Roman" w:cs="Times New Roman"/>
                <w:b/>
                <w:bCs/>
                <w:sz w:val="18"/>
                <w:szCs w:val="18"/>
                <w:lang w:eastAsia="ru-RU"/>
              </w:rPr>
              <w:t xml:space="preserve"> 01 03 00 </w:t>
            </w:r>
            <w:proofErr w:type="spellStart"/>
            <w:r w:rsidRPr="00265530">
              <w:rPr>
                <w:rFonts w:ascii="Times New Roman" w:eastAsia="Times New Roman" w:hAnsi="Times New Roman" w:cs="Times New Roman"/>
                <w:b/>
                <w:bCs/>
                <w:sz w:val="18"/>
                <w:szCs w:val="18"/>
                <w:lang w:eastAsia="ru-RU"/>
              </w:rPr>
              <w:t>00</w:t>
            </w:r>
            <w:proofErr w:type="spellEnd"/>
            <w:r w:rsidRPr="00265530">
              <w:rPr>
                <w:rFonts w:ascii="Times New Roman" w:eastAsia="Times New Roman" w:hAnsi="Times New Roman" w:cs="Times New Roman"/>
                <w:b/>
                <w:bCs/>
                <w:sz w:val="18"/>
                <w:szCs w:val="18"/>
                <w:lang w:eastAsia="ru-RU"/>
              </w:rPr>
              <w:t xml:space="preserve"> </w:t>
            </w:r>
            <w:proofErr w:type="spellStart"/>
            <w:r w:rsidRPr="00265530">
              <w:rPr>
                <w:rFonts w:ascii="Times New Roman" w:eastAsia="Times New Roman" w:hAnsi="Times New Roman" w:cs="Times New Roman"/>
                <w:b/>
                <w:bCs/>
                <w:sz w:val="18"/>
                <w:szCs w:val="18"/>
                <w:lang w:eastAsia="ru-RU"/>
              </w:rPr>
              <w:t>00</w:t>
            </w:r>
            <w:proofErr w:type="spellEnd"/>
            <w:r w:rsidRPr="00265530">
              <w:rPr>
                <w:rFonts w:ascii="Times New Roman" w:eastAsia="Times New Roman" w:hAnsi="Times New Roman" w:cs="Times New Roman"/>
                <w:b/>
                <w:bCs/>
                <w:sz w:val="18"/>
                <w:szCs w:val="18"/>
                <w:lang w:eastAsia="ru-RU"/>
              </w:rPr>
              <w:t xml:space="preserve"> 0000 000</w:t>
            </w:r>
          </w:p>
        </w:tc>
        <w:tc>
          <w:tcPr>
            <w:tcW w:w="6191"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b/>
                <w:bCs/>
                <w:color w:val="000000"/>
                <w:sz w:val="18"/>
                <w:szCs w:val="18"/>
                <w:lang w:eastAsia="ru-RU"/>
              </w:rPr>
            </w:pPr>
            <w:r w:rsidRPr="00265530">
              <w:rPr>
                <w:rFonts w:ascii="Times New Roman" w:eastAsia="Times New Roman" w:hAnsi="Times New Roman" w:cs="Times New Roman"/>
                <w:b/>
                <w:bCs/>
                <w:color w:val="000000"/>
                <w:sz w:val="18"/>
                <w:szCs w:val="18"/>
                <w:lang w:eastAsia="ru-RU"/>
              </w:rPr>
              <w:t xml:space="preserve">Бюджетные кредиты от других бюджетов бюджетной системы Российской Федерации </w:t>
            </w:r>
          </w:p>
        </w:tc>
        <w:tc>
          <w:tcPr>
            <w:tcW w:w="1202" w:type="dxa"/>
            <w:tcBorders>
              <w:top w:val="nil"/>
              <w:left w:val="nil"/>
              <w:bottom w:val="single" w:sz="4" w:space="0" w:color="auto"/>
              <w:right w:val="single" w:sz="4" w:space="0" w:color="auto"/>
            </w:tcBorders>
            <w:shd w:val="clear" w:color="auto" w:fill="auto"/>
            <w:noWrap/>
            <w:vAlign w:val="bottom"/>
            <w:hideMark/>
          </w:tcPr>
          <w:p w:rsidR="00265530" w:rsidRPr="00265530" w:rsidRDefault="00265530" w:rsidP="00265530">
            <w:pPr>
              <w:spacing w:after="0" w:line="240" w:lineRule="auto"/>
              <w:jc w:val="right"/>
              <w:rPr>
                <w:rFonts w:ascii="Times New Roman" w:eastAsia="Times New Roman" w:hAnsi="Times New Roman" w:cs="Times New Roman"/>
                <w:b/>
                <w:bCs/>
                <w:sz w:val="18"/>
                <w:szCs w:val="18"/>
                <w:lang w:eastAsia="ru-RU"/>
              </w:rPr>
            </w:pPr>
            <w:r w:rsidRPr="00265530">
              <w:rPr>
                <w:rFonts w:ascii="Times New Roman" w:eastAsia="Times New Roman" w:hAnsi="Times New Roman" w:cs="Times New Roman"/>
                <w:b/>
                <w:bCs/>
                <w:sz w:val="18"/>
                <w:szCs w:val="18"/>
                <w:lang w:eastAsia="ru-RU"/>
              </w:rPr>
              <w:t>0</w:t>
            </w:r>
          </w:p>
        </w:tc>
      </w:tr>
      <w:tr w:rsidR="00265530" w:rsidRPr="00265530" w:rsidTr="007E09A6">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265530" w:rsidRPr="00265530" w:rsidRDefault="00265530" w:rsidP="00265530">
            <w:pPr>
              <w:spacing w:after="0" w:line="240" w:lineRule="auto"/>
              <w:jc w:val="center"/>
              <w:rPr>
                <w:rFonts w:ascii="Arial CYR" w:eastAsia="Times New Roman" w:hAnsi="Arial CYR" w:cs="Arial CYR"/>
                <w:sz w:val="18"/>
                <w:szCs w:val="18"/>
                <w:lang w:eastAsia="ru-RU"/>
              </w:rPr>
            </w:pPr>
            <w:r w:rsidRPr="00265530">
              <w:rPr>
                <w:rFonts w:ascii="Arial CYR" w:eastAsia="Times New Roman" w:hAnsi="Arial CYR" w:cs="Arial CYR"/>
                <w:sz w:val="18"/>
                <w:szCs w:val="18"/>
                <w:lang w:eastAsia="ru-RU"/>
              </w:rPr>
              <w:t>208</w:t>
            </w:r>
          </w:p>
        </w:tc>
        <w:tc>
          <w:tcPr>
            <w:tcW w:w="2067"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18"/>
                <w:szCs w:val="18"/>
                <w:lang w:eastAsia="ru-RU"/>
              </w:rPr>
            </w:pPr>
            <w:r w:rsidRPr="00265530">
              <w:rPr>
                <w:rFonts w:ascii="Times New Roman" w:eastAsia="Times New Roman" w:hAnsi="Times New Roman" w:cs="Times New Roman"/>
                <w:sz w:val="18"/>
                <w:szCs w:val="18"/>
                <w:lang w:eastAsia="ru-RU"/>
              </w:rPr>
              <w:t xml:space="preserve"> 01 03 00 </w:t>
            </w:r>
            <w:proofErr w:type="spellStart"/>
            <w:r w:rsidRPr="00265530">
              <w:rPr>
                <w:rFonts w:ascii="Times New Roman" w:eastAsia="Times New Roman" w:hAnsi="Times New Roman" w:cs="Times New Roman"/>
                <w:sz w:val="18"/>
                <w:szCs w:val="18"/>
                <w:lang w:eastAsia="ru-RU"/>
              </w:rPr>
              <w:t>00</w:t>
            </w:r>
            <w:proofErr w:type="spellEnd"/>
            <w:r w:rsidRPr="00265530">
              <w:rPr>
                <w:rFonts w:ascii="Times New Roman" w:eastAsia="Times New Roman" w:hAnsi="Times New Roman" w:cs="Times New Roman"/>
                <w:sz w:val="18"/>
                <w:szCs w:val="18"/>
                <w:lang w:eastAsia="ru-RU"/>
              </w:rPr>
              <w:t xml:space="preserve"> </w:t>
            </w:r>
            <w:proofErr w:type="spellStart"/>
            <w:r w:rsidRPr="00265530">
              <w:rPr>
                <w:rFonts w:ascii="Times New Roman" w:eastAsia="Times New Roman" w:hAnsi="Times New Roman" w:cs="Times New Roman"/>
                <w:sz w:val="18"/>
                <w:szCs w:val="18"/>
                <w:lang w:eastAsia="ru-RU"/>
              </w:rPr>
              <w:t>00</w:t>
            </w:r>
            <w:proofErr w:type="spellEnd"/>
            <w:r w:rsidRPr="00265530">
              <w:rPr>
                <w:rFonts w:ascii="Times New Roman" w:eastAsia="Times New Roman" w:hAnsi="Times New Roman" w:cs="Times New Roman"/>
                <w:sz w:val="18"/>
                <w:szCs w:val="18"/>
                <w:lang w:eastAsia="ru-RU"/>
              </w:rPr>
              <w:t xml:space="preserve"> 0000 700</w:t>
            </w:r>
          </w:p>
        </w:tc>
        <w:tc>
          <w:tcPr>
            <w:tcW w:w="6191"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18"/>
                <w:szCs w:val="18"/>
                <w:lang w:eastAsia="ru-RU"/>
              </w:rPr>
            </w:pPr>
            <w:r w:rsidRPr="00265530">
              <w:rPr>
                <w:rFonts w:ascii="Times New Roman" w:eastAsia="Times New Roman" w:hAnsi="Times New Roman" w:cs="Times New Roman"/>
                <w:sz w:val="18"/>
                <w:szCs w:val="18"/>
                <w:lang w:eastAsia="ru-RU"/>
              </w:rPr>
              <w:t>Получение бюджетных кредитов от других бюджетов бюджетной системы Российской Федерации в валюте Российской Федерации</w:t>
            </w:r>
          </w:p>
        </w:tc>
        <w:tc>
          <w:tcPr>
            <w:tcW w:w="1202" w:type="dxa"/>
            <w:tcBorders>
              <w:top w:val="nil"/>
              <w:left w:val="nil"/>
              <w:bottom w:val="single" w:sz="4" w:space="0" w:color="auto"/>
              <w:right w:val="single" w:sz="4" w:space="0" w:color="auto"/>
            </w:tcBorders>
            <w:shd w:val="clear" w:color="auto" w:fill="auto"/>
            <w:noWrap/>
            <w:vAlign w:val="bottom"/>
            <w:hideMark/>
          </w:tcPr>
          <w:p w:rsidR="00265530" w:rsidRPr="00265530" w:rsidRDefault="00265530" w:rsidP="00265530">
            <w:pPr>
              <w:spacing w:after="0" w:line="240" w:lineRule="auto"/>
              <w:jc w:val="right"/>
              <w:rPr>
                <w:rFonts w:ascii="Times New Roman" w:eastAsia="Times New Roman" w:hAnsi="Times New Roman" w:cs="Times New Roman"/>
                <w:sz w:val="18"/>
                <w:szCs w:val="18"/>
                <w:lang w:eastAsia="ru-RU"/>
              </w:rPr>
            </w:pPr>
            <w:r w:rsidRPr="00265530">
              <w:rPr>
                <w:rFonts w:ascii="Times New Roman" w:eastAsia="Times New Roman" w:hAnsi="Times New Roman" w:cs="Times New Roman"/>
                <w:sz w:val="18"/>
                <w:szCs w:val="18"/>
                <w:lang w:eastAsia="ru-RU"/>
              </w:rPr>
              <w:t>0</w:t>
            </w:r>
          </w:p>
        </w:tc>
      </w:tr>
      <w:tr w:rsidR="00265530" w:rsidRPr="00265530" w:rsidTr="007E09A6">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265530" w:rsidRPr="00265530" w:rsidRDefault="00265530" w:rsidP="00265530">
            <w:pPr>
              <w:spacing w:after="0" w:line="240" w:lineRule="auto"/>
              <w:jc w:val="center"/>
              <w:rPr>
                <w:rFonts w:ascii="Arial CYR" w:eastAsia="Times New Roman" w:hAnsi="Arial CYR" w:cs="Arial CYR"/>
                <w:sz w:val="18"/>
                <w:szCs w:val="18"/>
                <w:lang w:eastAsia="ru-RU"/>
              </w:rPr>
            </w:pPr>
            <w:r w:rsidRPr="00265530">
              <w:rPr>
                <w:rFonts w:ascii="Arial CYR" w:eastAsia="Times New Roman" w:hAnsi="Arial CYR" w:cs="Arial CYR"/>
                <w:sz w:val="18"/>
                <w:szCs w:val="18"/>
                <w:lang w:eastAsia="ru-RU"/>
              </w:rPr>
              <w:t>208</w:t>
            </w:r>
          </w:p>
        </w:tc>
        <w:tc>
          <w:tcPr>
            <w:tcW w:w="2067"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18"/>
                <w:szCs w:val="18"/>
                <w:lang w:eastAsia="ru-RU"/>
              </w:rPr>
            </w:pPr>
            <w:r w:rsidRPr="00265530">
              <w:rPr>
                <w:rFonts w:ascii="Times New Roman" w:eastAsia="Times New Roman" w:hAnsi="Times New Roman" w:cs="Times New Roman"/>
                <w:sz w:val="18"/>
                <w:szCs w:val="18"/>
                <w:lang w:eastAsia="ru-RU"/>
              </w:rPr>
              <w:t xml:space="preserve"> 01 03 00 </w:t>
            </w:r>
            <w:proofErr w:type="spellStart"/>
            <w:r w:rsidRPr="00265530">
              <w:rPr>
                <w:rFonts w:ascii="Times New Roman" w:eastAsia="Times New Roman" w:hAnsi="Times New Roman" w:cs="Times New Roman"/>
                <w:sz w:val="18"/>
                <w:szCs w:val="18"/>
                <w:lang w:eastAsia="ru-RU"/>
              </w:rPr>
              <w:t>00</w:t>
            </w:r>
            <w:proofErr w:type="spellEnd"/>
            <w:r w:rsidRPr="00265530">
              <w:rPr>
                <w:rFonts w:ascii="Times New Roman" w:eastAsia="Times New Roman" w:hAnsi="Times New Roman" w:cs="Times New Roman"/>
                <w:sz w:val="18"/>
                <w:szCs w:val="18"/>
                <w:lang w:eastAsia="ru-RU"/>
              </w:rPr>
              <w:t xml:space="preserve"> 10 0000 710</w:t>
            </w:r>
          </w:p>
        </w:tc>
        <w:tc>
          <w:tcPr>
            <w:tcW w:w="6191"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color w:val="000000"/>
                <w:sz w:val="18"/>
                <w:szCs w:val="18"/>
                <w:lang w:eastAsia="ru-RU"/>
              </w:rPr>
            </w:pPr>
            <w:r w:rsidRPr="00265530">
              <w:rPr>
                <w:rFonts w:ascii="Times New Roman" w:eastAsia="Times New Roman" w:hAnsi="Times New Roman" w:cs="Times New Roman"/>
                <w:color w:val="000000"/>
                <w:sz w:val="18"/>
                <w:szCs w:val="18"/>
                <w:lang w:eastAsia="ru-RU"/>
              </w:rPr>
              <w:t>Получение кредитов от других бюджетов бюджетной системы Российской Федерации бюджетами поселений в валюте Российской Федерации</w:t>
            </w:r>
          </w:p>
        </w:tc>
        <w:tc>
          <w:tcPr>
            <w:tcW w:w="1202" w:type="dxa"/>
            <w:tcBorders>
              <w:top w:val="nil"/>
              <w:left w:val="nil"/>
              <w:bottom w:val="single" w:sz="4" w:space="0" w:color="auto"/>
              <w:right w:val="single" w:sz="4" w:space="0" w:color="auto"/>
            </w:tcBorders>
            <w:shd w:val="clear" w:color="auto" w:fill="auto"/>
            <w:noWrap/>
            <w:vAlign w:val="bottom"/>
            <w:hideMark/>
          </w:tcPr>
          <w:p w:rsidR="00265530" w:rsidRPr="00265530" w:rsidRDefault="00265530" w:rsidP="00265530">
            <w:pPr>
              <w:spacing w:after="0" w:line="240" w:lineRule="auto"/>
              <w:rPr>
                <w:rFonts w:ascii="Times New Roman" w:eastAsia="Times New Roman" w:hAnsi="Times New Roman" w:cs="Times New Roman"/>
                <w:sz w:val="18"/>
                <w:szCs w:val="18"/>
                <w:lang w:eastAsia="ru-RU"/>
              </w:rPr>
            </w:pPr>
            <w:r w:rsidRPr="00265530">
              <w:rPr>
                <w:rFonts w:ascii="Times New Roman" w:eastAsia="Times New Roman" w:hAnsi="Times New Roman" w:cs="Times New Roman"/>
                <w:sz w:val="18"/>
                <w:szCs w:val="18"/>
                <w:lang w:eastAsia="ru-RU"/>
              </w:rPr>
              <w:t> </w:t>
            </w:r>
          </w:p>
        </w:tc>
      </w:tr>
      <w:tr w:rsidR="00265530" w:rsidRPr="00265530" w:rsidTr="007E09A6">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265530" w:rsidRPr="00265530" w:rsidRDefault="00265530" w:rsidP="00265530">
            <w:pPr>
              <w:spacing w:after="0" w:line="240" w:lineRule="auto"/>
              <w:jc w:val="center"/>
              <w:rPr>
                <w:rFonts w:ascii="Arial CYR" w:eastAsia="Times New Roman" w:hAnsi="Arial CYR" w:cs="Arial CYR"/>
                <w:sz w:val="18"/>
                <w:szCs w:val="18"/>
                <w:lang w:eastAsia="ru-RU"/>
              </w:rPr>
            </w:pPr>
            <w:r w:rsidRPr="00265530">
              <w:rPr>
                <w:rFonts w:ascii="Arial CYR" w:eastAsia="Times New Roman" w:hAnsi="Arial CYR" w:cs="Arial CYR"/>
                <w:sz w:val="18"/>
                <w:szCs w:val="18"/>
                <w:lang w:eastAsia="ru-RU"/>
              </w:rPr>
              <w:t>208</w:t>
            </w:r>
          </w:p>
        </w:tc>
        <w:tc>
          <w:tcPr>
            <w:tcW w:w="2067"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18"/>
                <w:szCs w:val="18"/>
                <w:lang w:eastAsia="ru-RU"/>
              </w:rPr>
            </w:pPr>
            <w:r w:rsidRPr="00265530">
              <w:rPr>
                <w:rFonts w:ascii="Times New Roman" w:eastAsia="Times New Roman" w:hAnsi="Times New Roman" w:cs="Times New Roman"/>
                <w:sz w:val="18"/>
                <w:szCs w:val="18"/>
                <w:lang w:eastAsia="ru-RU"/>
              </w:rPr>
              <w:t xml:space="preserve"> 01 03 00 </w:t>
            </w:r>
            <w:proofErr w:type="spellStart"/>
            <w:r w:rsidRPr="00265530">
              <w:rPr>
                <w:rFonts w:ascii="Times New Roman" w:eastAsia="Times New Roman" w:hAnsi="Times New Roman" w:cs="Times New Roman"/>
                <w:sz w:val="18"/>
                <w:szCs w:val="18"/>
                <w:lang w:eastAsia="ru-RU"/>
              </w:rPr>
              <w:t>00</w:t>
            </w:r>
            <w:proofErr w:type="spellEnd"/>
            <w:r w:rsidRPr="00265530">
              <w:rPr>
                <w:rFonts w:ascii="Times New Roman" w:eastAsia="Times New Roman" w:hAnsi="Times New Roman" w:cs="Times New Roman"/>
                <w:sz w:val="18"/>
                <w:szCs w:val="18"/>
                <w:lang w:eastAsia="ru-RU"/>
              </w:rPr>
              <w:t xml:space="preserve"> </w:t>
            </w:r>
            <w:proofErr w:type="spellStart"/>
            <w:r w:rsidRPr="00265530">
              <w:rPr>
                <w:rFonts w:ascii="Times New Roman" w:eastAsia="Times New Roman" w:hAnsi="Times New Roman" w:cs="Times New Roman"/>
                <w:sz w:val="18"/>
                <w:szCs w:val="18"/>
                <w:lang w:eastAsia="ru-RU"/>
              </w:rPr>
              <w:t>00</w:t>
            </w:r>
            <w:proofErr w:type="spellEnd"/>
            <w:r w:rsidRPr="00265530">
              <w:rPr>
                <w:rFonts w:ascii="Times New Roman" w:eastAsia="Times New Roman" w:hAnsi="Times New Roman" w:cs="Times New Roman"/>
                <w:sz w:val="18"/>
                <w:szCs w:val="18"/>
                <w:lang w:eastAsia="ru-RU"/>
              </w:rPr>
              <w:t xml:space="preserve"> 0000 800</w:t>
            </w:r>
          </w:p>
        </w:tc>
        <w:tc>
          <w:tcPr>
            <w:tcW w:w="6191"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color w:val="000000"/>
                <w:sz w:val="18"/>
                <w:szCs w:val="18"/>
                <w:lang w:eastAsia="ru-RU"/>
              </w:rPr>
            </w:pPr>
            <w:r w:rsidRPr="00265530">
              <w:rPr>
                <w:rFonts w:ascii="Times New Roman" w:eastAsia="Times New Roman" w:hAnsi="Times New Roman" w:cs="Times New Roman"/>
                <w:color w:val="000000"/>
                <w:sz w:val="18"/>
                <w:szCs w:val="18"/>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1202" w:type="dxa"/>
            <w:tcBorders>
              <w:top w:val="nil"/>
              <w:left w:val="nil"/>
              <w:bottom w:val="single" w:sz="4" w:space="0" w:color="auto"/>
              <w:right w:val="single" w:sz="4" w:space="0" w:color="auto"/>
            </w:tcBorders>
            <w:shd w:val="clear" w:color="auto" w:fill="auto"/>
            <w:noWrap/>
            <w:vAlign w:val="bottom"/>
            <w:hideMark/>
          </w:tcPr>
          <w:p w:rsidR="00265530" w:rsidRPr="00265530" w:rsidRDefault="00265530" w:rsidP="00265530">
            <w:pPr>
              <w:spacing w:after="0" w:line="240" w:lineRule="auto"/>
              <w:jc w:val="right"/>
              <w:rPr>
                <w:rFonts w:ascii="Times New Roman" w:eastAsia="Times New Roman" w:hAnsi="Times New Roman" w:cs="Times New Roman"/>
                <w:sz w:val="18"/>
                <w:szCs w:val="18"/>
                <w:lang w:eastAsia="ru-RU"/>
              </w:rPr>
            </w:pPr>
            <w:r w:rsidRPr="00265530">
              <w:rPr>
                <w:rFonts w:ascii="Times New Roman" w:eastAsia="Times New Roman" w:hAnsi="Times New Roman" w:cs="Times New Roman"/>
                <w:sz w:val="18"/>
                <w:szCs w:val="18"/>
                <w:lang w:eastAsia="ru-RU"/>
              </w:rPr>
              <w:t>0</w:t>
            </w:r>
          </w:p>
        </w:tc>
      </w:tr>
      <w:tr w:rsidR="00265530" w:rsidRPr="00265530" w:rsidTr="007E09A6">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265530" w:rsidRPr="00265530" w:rsidRDefault="00265530" w:rsidP="00265530">
            <w:pPr>
              <w:spacing w:after="0" w:line="240" w:lineRule="auto"/>
              <w:jc w:val="center"/>
              <w:rPr>
                <w:rFonts w:ascii="Arial CYR" w:eastAsia="Times New Roman" w:hAnsi="Arial CYR" w:cs="Arial CYR"/>
                <w:sz w:val="18"/>
                <w:szCs w:val="18"/>
                <w:lang w:eastAsia="ru-RU"/>
              </w:rPr>
            </w:pPr>
            <w:r w:rsidRPr="00265530">
              <w:rPr>
                <w:rFonts w:ascii="Arial CYR" w:eastAsia="Times New Roman" w:hAnsi="Arial CYR" w:cs="Arial CYR"/>
                <w:sz w:val="18"/>
                <w:szCs w:val="18"/>
                <w:lang w:eastAsia="ru-RU"/>
              </w:rPr>
              <w:lastRenderedPageBreak/>
              <w:t>208</w:t>
            </w:r>
          </w:p>
        </w:tc>
        <w:tc>
          <w:tcPr>
            <w:tcW w:w="2067"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18"/>
                <w:szCs w:val="18"/>
                <w:lang w:eastAsia="ru-RU"/>
              </w:rPr>
            </w:pPr>
            <w:r w:rsidRPr="00265530">
              <w:rPr>
                <w:rFonts w:ascii="Times New Roman" w:eastAsia="Times New Roman" w:hAnsi="Times New Roman" w:cs="Times New Roman"/>
                <w:sz w:val="18"/>
                <w:szCs w:val="18"/>
                <w:lang w:eastAsia="ru-RU"/>
              </w:rPr>
              <w:t xml:space="preserve"> 01 03 00 </w:t>
            </w:r>
            <w:proofErr w:type="spellStart"/>
            <w:r w:rsidRPr="00265530">
              <w:rPr>
                <w:rFonts w:ascii="Times New Roman" w:eastAsia="Times New Roman" w:hAnsi="Times New Roman" w:cs="Times New Roman"/>
                <w:sz w:val="18"/>
                <w:szCs w:val="18"/>
                <w:lang w:eastAsia="ru-RU"/>
              </w:rPr>
              <w:t>00</w:t>
            </w:r>
            <w:proofErr w:type="spellEnd"/>
            <w:r w:rsidRPr="00265530">
              <w:rPr>
                <w:rFonts w:ascii="Times New Roman" w:eastAsia="Times New Roman" w:hAnsi="Times New Roman" w:cs="Times New Roman"/>
                <w:sz w:val="18"/>
                <w:szCs w:val="18"/>
                <w:lang w:eastAsia="ru-RU"/>
              </w:rPr>
              <w:t xml:space="preserve"> 10 0000 810</w:t>
            </w:r>
          </w:p>
        </w:tc>
        <w:tc>
          <w:tcPr>
            <w:tcW w:w="6191"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18"/>
                <w:szCs w:val="18"/>
                <w:lang w:eastAsia="ru-RU"/>
              </w:rPr>
            </w:pPr>
            <w:r w:rsidRPr="00265530">
              <w:rPr>
                <w:rFonts w:ascii="Times New Roman" w:eastAsia="Times New Roman" w:hAnsi="Times New Roman" w:cs="Times New Roman"/>
                <w:sz w:val="18"/>
                <w:szCs w:val="18"/>
                <w:lang w:eastAsia="ru-RU"/>
              </w:rPr>
              <w:t>Погашение бюджетами поселений кредитов от других бюджетов бюджетной системы Российской Федерации в валюте Российской Федерации</w:t>
            </w:r>
          </w:p>
        </w:tc>
        <w:tc>
          <w:tcPr>
            <w:tcW w:w="1202" w:type="dxa"/>
            <w:tcBorders>
              <w:top w:val="nil"/>
              <w:left w:val="nil"/>
              <w:bottom w:val="single" w:sz="4" w:space="0" w:color="auto"/>
              <w:right w:val="single" w:sz="4" w:space="0" w:color="auto"/>
            </w:tcBorders>
            <w:shd w:val="clear" w:color="auto" w:fill="auto"/>
            <w:noWrap/>
            <w:vAlign w:val="bottom"/>
            <w:hideMark/>
          </w:tcPr>
          <w:p w:rsidR="00265530" w:rsidRPr="00265530" w:rsidRDefault="00265530" w:rsidP="00265530">
            <w:pPr>
              <w:spacing w:after="0" w:line="240" w:lineRule="auto"/>
              <w:rPr>
                <w:rFonts w:ascii="Times New Roman" w:eastAsia="Times New Roman" w:hAnsi="Times New Roman" w:cs="Times New Roman"/>
                <w:sz w:val="18"/>
                <w:szCs w:val="18"/>
                <w:lang w:eastAsia="ru-RU"/>
              </w:rPr>
            </w:pPr>
            <w:r w:rsidRPr="00265530">
              <w:rPr>
                <w:rFonts w:ascii="Times New Roman" w:eastAsia="Times New Roman" w:hAnsi="Times New Roman" w:cs="Times New Roman"/>
                <w:sz w:val="18"/>
                <w:szCs w:val="18"/>
                <w:lang w:eastAsia="ru-RU"/>
              </w:rPr>
              <w:t> </w:t>
            </w:r>
          </w:p>
        </w:tc>
      </w:tr>
      <w:tr w:rsidR="00265530" w:rsidRPr="00265530" w:rsidTr="007E09A6">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265530" w:rsidRPr="00265530" w:rsidRDefault="00265530" w:rsidP="00265530">
            <w:pPr>
              <w:spacing w:after="0" w:line="240" w:lineRule="auto"/>
              <w:jc w:val="center"/>
              <w:rPr>
                <w:rFonts w:ascii="Arial CYR" w:eastAsia="Times New Roman" w:hAnsi="Arial CYR" w:cs="Arial CYR"/>
                <w:sz w:val="18"/>
                <w:szCs w:val="18"/>
                <w:lang w:eastAsia="ru-RU"/>
              </w:rPr>
            </w:pPr>
            <w:r w:rsidRPr="00265530">
              <w:rPr>
                <w:rFonts w:ascii="Arial CYR" w:eastAsia="Times New Roman" w:hAnsi="Arial CYR" w:cs="Arial CYR"/>
                <w:sz w:val="18"/>
                <w:szCs w:val="18"/>
                <w:lang w:eastAsia="ru-RU"/>
              </w:rPr>
              <w:t> </w:t>
            </w:r>
          </w:p>
        </w:tc>
        <w:tc>
          <w:tcPr>
            <w:tcW w:w="2067"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18"/>
                <w:szCs w:val="18"/>
                <w:lang w:eastAsia="ru-RU"/>
              </w:rPr>
            </w:pPr>
            <w:r w:rsidRPr="00265530">
              <w:rPr>
                <w:rFonts w:ascii="Times New Roman" w:eastAsia="Times New Roman" w:hAnsi="Times New Roman" w:cs="Times New Roman"/>
                <w:sz w:val="18"/>
                <w:szCs w:val="18"/>
                <w:lang w:eastAsia="ru-RU"/>
              </w:rPr>
              <w:t> </w:t>
            </w:r>
          </w:p>
        </w:tc>
        <w:tc>
          <w:tcPr>
            <w:tcW w:w="6191"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18"/>
                <w:szCs w:val="18"/>
                <w:lang w:eastAsia="ru-RU"/>
              </w:rPr>
            </w:pPr>
            <w:r w:rsidRPr="00265530">
              <w:rPr>
                <w:rFonts w:ascii="Times New Roman" w:eastAsia="Times New Roman" w:hAnsi="Times New Roman" w:cs="Times New Roman"/>
                <w:sz w:val="18"/>
                <w:szCs w:val="18"/>
                <w:lang w:eastAsia="ru-RU"/>
              </w:rPr>
              <w:t> </w:t>
            </w:r>
          </w:p>
        </w:tc>
        <w:tc>
          <w:tcPr>
            <w:tcW w:w="1202" w:type="dxa"/>
            <w:tcBorders>
              <w:top w:val="nil"/>
              <w:left w:val="nil"/>
              <w:bottom w:val="single" w:sz="4" w:space="0" w:color="auto"/>
              <w:right w:val="single" w:sz="4" w:space="0" w:color="auto"/>
            </w:tcBorders>
            <w:shd w:val="clear" w:color="auto" w:fill="auto"/>
            <w:noWrap/>
            <w:vAlign w:val="bottom"/>
            <w:hideMark/>
          </w:tcPr>
          <w:p w:rsidR="00265530" w:rsidRPr="00265530" w:rsidRDefault="00265530" w:rsidP="00265530">
            <w:pPr>
              <w:spacing w:after="0" w:line="240" w:lineRule="auto"/>
              <w:rPr>
                <w:rFonts w:ascii="Times New Roman" w:eastAsia="Times New Roman" w:hAnsi="Times New Roman" w:cs="Times New Roman"/>
                <w:sz w:val="18"/>
                <w:szCs w:val="18"/>
                <w:lang w:eastAsia="ru-RU"/>
              </w:rPr>
            </w:pPr>
            <w:r w:rsidRPr="00265530">
              <w:rPr>
                <w:rFonts w:ascii="Times New Roman" w:eastAsia="Times New Roman" w:hAnsi="Times New Roman" w:cs="Times New Roman"/>
                <w:sz w:val="18"/>
                <w:szCs w:val="18"/>
                <w:lang w:eastAsia="ru-RU"/>
              </w:rPr>
              <w:t> </w:t>
            </w:r>
          </w:p>
        </w:tc>
      </w:tr>
      <w:tr w:rsidR="00265530" w:rsidRPr="00265530" w:rsidTr="007E09A6">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265530" w:rsidRPr="00265530" w:rsidRDefault="00265530" w:rsidP="00265530">
            <w:pPr>
              <w:spacing w:after="0" w:line="240" w:lineRule="auto"/>
              <w:jc w:val="center"/>
              <w:rPr>
                <w:rFonts w:ascii="Arial CYR" w:eastAsia="Times New Roman" w:hAnsi="Arial CYR" w:cs="Arial CYR"/>
                <w:sz w:val="18"/>
                <w:szCs w:val="18"/>
                <w:lang w:eastAsia="ru-RU"/>
              </w:rPr>
            </w:pPr>
            <w:r w:rsidRPr="00265530">
              <w:rPr>
                <w:rFonts w:ascii="Arial CYR" w:eastAsia="Times New Roman" w:hAnsi="Arial CYR" w:cs="Arial CYR"/>
                <w:sz w:val="18"/>
                <w:szCs w:val="18"/>
                <w:lang w:eastAsia="ru-RU"/>
              </w:rPr>
              <w:t>208</w:t>
            </w:r>
          </w:p>
        </w:tc>
        <w:tc>
          <w:tcPr>
            <w:tcW w:w="2067"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b/>
                <w:bCs/>
                <w:sz w:val="18"/>
                <w:szCs w:val="18"/>
                <w:lang w:eastAsia="ru-RU"/>
              </w:rPr>
            </w:pPr>
            <w:r w:rsidRPr="00265530">
              <w:rPr>
                <w:rFonts w:ascii="Times New Roman" w:eastAsia="Times New Roman" w:hAnsi="Times New Roman" w:cs="Times New Roman"/>
                <w:b/>
                <w:bCs/>
                <w:sz w:val="18"/>
                <w:szCs w:val="18"/>
                <w:lang w:eastAsia="ru-RU"/>
              </w:rPr>
              <w:t xml:space="preserve"> 01 05 00 </w:t>
            </w:r>
            <w:proofErr w:type="spellStart"/>
            <w:r w:rsidRPr="00265530">
              <w:rPr>
                <w:rFonts w:ascii="Times New Roman" w:eastAsia="Times New Roman" w:hAnsi="Times New Roman" w:cs="Times New Roman"/>
                <w:b/>
                <w:bCs/>
                <w:sz w:val="18"/>
                <w:szCs w:val="18"/>
                <w:lang w:eastAsia="ru-RU"/>
              </w:rPr>
              <w:t>00</w:t>
            </w:r>
            <w:proofErr w:type="spellEnd"/>
            <w:r w:rsidRPr="00265530">
              <w:rPr>
                <w:rFonts w:ascii="Times New Roman" w:eastAsia="Times New Roman" w:hAnsi="Times New Roman" w:cs="Times New Roman"/>
                <w:b/>
                <w:bCs/>
                <w:sz w:val="18"/>
                <w:szCs w:val="18"/>
                <w:lang w:eastAsia="ru-RU"/>
              </w:rPr>
              <w:t xml:space="preserve"> </w:t>
            </w:r>
            <w:proofErr w:type="spellStart"/>
            <w:r w:rsidRPr="00265530">
              <w:rPr>
                <w:rFonts w:ascii="Times New Roman" w:eastAsia="Times New Roman" w:hAnsi="Times New Roman" w:cs="Times New Roman"/>
                <w:b/>
                <w:bCs/>
                <w:sz w:val="18"/>
                <w:szCs w:val="18"/>
                <w:lang w:eastAsia="ru-RU"/>
              </w:rPr>
              <w:t>00</w:t>
            </w:r>
            <w:proofErr w:type="spellEnd"/>
            <w:r w:rsidRPr="00265530">
              <w:rPr>
                <w:rFonts w:ascii="Times New Roman" w:eastAsia="Times New Roman" w:hAnsi="Times New Roman" w:cs="Times New Roman"/>
                <w:b/>
                <w:bCs/>
                <w:sz w:val="18"/>
                <w:szCs w:val="18"/>
                <w:lang w:eastAsia="ru-RU"/>
              </w:rPr>
              <w:t xml:space="preserve"> 0000 000</w:t>
            </w:r>
          </w:p>
        </w:tc>
        <w:tc>
          <w:tcPr>
            <w:tcW w:w="6191"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b/>
                <w:bCs/>
                <w:sz w:val="18"/>
                <w:szCs w:val="18"/>
                <w:lang w:eastAsia="ru-RU"/>
              </w:rPr>
            </w:pPr>
            <w:r w:rsidRPr="00265530">
              <w:rPr>
                <w:rFonts w:ascii="Times New Roman" w:eastAsia="Times New Roman" w:hAnsi="Times New Roman" w:cs="Times New Roman"/>
                <w:b/>
                <w:bCs/>
                <w:sz w:val="18"/>
                <w:szCs w:val="18"/>
                <w:lang w:eastAsia="ru-RU"/>
              </w:rPr>
              <w:t>Изменение остатков средств на счетах по учету средств бюджета</w:t>
            </w:r>
          </w:p>
        </w:tc>
        <w:tc>
          <w:tcPr>
            <w:tcW w:w="1202" w:type="dxa"/>
            <w:tcBorders>
              <w:top w:val="nil"/>
              <w:left w:val="nil"/>
              <w:bottom w:val="single" w:sz="4" w:space="0" w:color="auto"/>
              <w:right w:val="single" w:sz="4" w:space="0" w:color="auto"/>
            </w:tcBorders>
            <w:shd w:val="clear" w:color="auto" w:fill="auto"/>
            <w:noWrap/>
            <w:vAlign w:val="bottom"/>
            <w:hideMark/>
          </w:tcPr>
          <w:p w:rsidR="00265530" w:rsidRPr="00265530" w:rsidRDefault="00265530" w:rsidP="00265530">
            <w:pPr>
              <w:spacing w:after="0" w:line="240" w:lineRule="auto"/>
              <w:jc w:val="right"/>
              <w:rPr>
                <w:rFonts w:ascii="Times New Roman" w:eastAsia="Times New Roman" w:hAnsi="Times New Roman" w:cs="Times New Roman"/>
                <w:b/>
                <w:bCs/>
                <w:sz w:val="18"/>
                <w:szCs w:val="18"/>
                <w:lang w:eastAsia="ru-RU"/>
              </w:rPr>
            </w:pPr>
            <w:r w:rsidRPr="00265530">
              <w:rPr>
                <w:rFonts w:ascii="Times New Roman" w:eastAsia="Times New Roman" w:hAnsi="Times New Roman" w:cs="Times New Roman"/>
                <w:b/>
                <w:bCs/>
                <w:sz w:val="18"/>
                <w:szCs w:val="18"/>
                <w:lang w:eastAsia="ru-RU"/>
              </w:rPr>
              <w:t>6 443</w:t>
            </w:r>
          </w:p>
        </w:tc>
      </w:tr>
      <w:tr w:rsidR="00265530" w:rsidRPr="00265530" w:rsidTr="007E09A6">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265530" w:rsidRPr="00265530" w:rsidRDefault="00265530" w:rsidP="00265530">
            <w:pPr>
              <w:spacing w:after="0" w:line="240" w:lineRule="auto"/>
              <w:jc w:val="center"/>
              <w:rPr>
                <w:rFonts w:ascii="Arial CYR" w:eastAsia="Times New Roman" w:hAnsi="Arial CYR" w:cs="Arial CYR"/>
                <w:sz w:val="18"/>
                <w:szCs w:val="18"/>
                <w:lang w:eastAsia="ru-RU"/>
              </w:rPr>
            </w:pPr>
            <w:r w:rsidRPr="00265530">
              <w:rPr>
                <w:rFonts w:ascii="Arial CYR" w:eastAsia="Times New Roman" w:hAnsi="Arial CYR" w:cs="Arial CYR"/>
                <w:sz w:val="18"/>
                <w:szCs w:val="18"/>
                <w:lang w:eastAsia="ru-RU"/>
              </w:rPr>
              <w:t>208</w:t>
            </w:r>
          </w:p>
        </w:tc>
        <w:tc>
          <w:tcPr>
            <w:tcW w:w="2067"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18"/>
                <w:szCs w:val="18"/>
                <w:lang w:eastAsia="ru-RU"/>
              </w:rPr>
            </w:pPr>
            <w:r w:rsidRPr="00265530">
              <w:rPr>
                <w:rFonts w:ascii="Times New Roman" w:eastAsia="Times New Roman" w:hAnsi="Times New Roman" w:cs="Times New Roman"/>
                <w:sz w:val="18"/>
                <w:szCs w:val="18"/>
                <w:lang w:eastAsia="ru-RU"/>
              </w:rPr>
              <w:t xml:space="preserve"> 01 05 00 </w:t>
            </w:r>
            <w:proofErr w:type="spellStart"/>
            <w:r w:rsidRPr="00265530">
              <w:rPr>
                <w:rFonts w:ascii="Times New Roman" w:eastAsia="Times New Roman" w:hAnsi="Times New Roman" w:cs="Times New Roman"/>
                <w:sz w:val="18"/>
                <w:szCs w:val="18"/>
                <w:lang w:eastAsia="ru-RU"/>
              </w:rPr>
              <w:t>00</w:t>
            </w:r>
            <w:proofErr w:type="spellEnd"/>
            <w:r w:rsidRPr="00265530">
              <w:rPr>
                <w:rFonts w:ascii="Times New Roman" w:eastAsia="Times New Roman" w:hAnsi="Times New Roman" w:cs="Times New Roman"/>
                <w:sz w:val="18"/>
                <w:szCs w:val="18"/>
                <w:lang w:eastAsia="ru-RU"/>
              </w:rPr>
              <w:t xml:space="preserve"> </w:t>
            </w:r>
            <w:proofErr w:type="spellStart"/>
            <w:r w:rsidRPr="00265530">
              <w:rPr>
                <w:rFonts w:ascii="Times New Roman" w:eastAsia="Times New Roman" w:hAnsi="Times New Roman" w:cs="Times New Roman"/>
                <w:sz w:val="18"/>
                <w:szCs w:val="18"/>
                <w:lang w:eastAsia="ru-RU"/>
              </w:rPr>
              <w:t>00</w:t>
            </w:r>
            <w:proofErr w:type="spellEnd"/>
            <w:r w:rsidRPr="00265530">
              <w:rPr>
                <w:rFonts w:ascii="Times New Roman" w:eastAsia="Times New Roman" w:hAnsi="Times New Roman" w:cs="Times New Roman"/>
                <w:sz w:val="18"/>
                <w:szCs w:val="18"/>
                <w:lang w:eastAsia="ru-RU"/>
              </w:rPr>
              <w:t xml:space="preserve"> 0000 500</w:t>
            </w:r>
          </w:p>
        </w:tc>
        <w:tc>
          <w:tcPr>
            <w:tcW w:w="6191"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18"/>
                <w:szCs w:val="18"/>
                <w:lang w:eastAsia="ru-RU"/>
              </w:rPr>
            </w:pPr>
            <w:r w:rsidRPr="00265530">
              <w:rPr>
                <w:rFonts w:ascii="Times New Roman" w:eastAsia="Times New Roman" w:hAnsi="Times New Roman" w:cs="Times New Roman"/>
                <w:sz w:val="18"/>
                <w:szCs w:val="18"/>
                <w:lang w:eastAsia="ru-RU"/>
              </w:rPr>
              <w:t>Увеличение остатков средств бюджетов</w:t>
            </w:r>
          </w:p>
        </w:tc>
        <w:tc>
          <w:tcPr>
            <w:tcW w:w="1202" w:type="dxa"/>
            <w:tcBorders>
              <w:top w:val="nil"/>
              <w:left w:val="nil"/>
              <w:bottom w:val="single" w:sz="4" w:space="0" w:color="auto"/>
              <w:right w:val="single" w:sz="4" w:space="0" w:color="auto"/>
            </w:tcBorders>
            <w:shd w:val="clear" w:color="auto" w:fill="auto"/>
            <w:noWrap/>
            <w:vAlign w:val="bottom"/>
            <w:hideMark/>
          </w:tcPr>
          <w:p w:rsidR="00265530" w:rsidRPr="00265530" w:rsidRDefault="00265530" w:rsidP="00265530">
            <w:pPr>
              <w:spacing w:after="0" w:line="240" w:lineRule="auto"/>
              <w:jc w:val="right"/>
              <w:rPr>
                <w:rFonts w:ascii="Times New Roman" w:eastAsia="Times New Roman" w:hAnsi="Times New Roman" w:cs="Times New Roman"/>
                <w:sz w:val="18"/>
                <w:szCs w:val="18"/>
                <w:lang w:eastAsia="ru-RU"/>
              </w:rPr>
            </w:pPr>
            <w:r w:rsidRPr="00265530">
              <w:rPr>
                <w:rFonts w:ascii="Times New Roman" w:eastAsia="Times New Roman" w:hAnsi="Times New Roman" w:cs="Times New Roman"/>
                <w:sz w:val="18"/>
                <w:szCs w:val="18"/>
                <w:lang w:eastAsia="ru-RU"/>
              </w:rPr>
              <w:t>103 391</w:t>
            </w:r>
          </w:p>
        </w:tc>
      </w:tr>
      <w:tr w:rsidR="00265530" w:rsidRPr="00265530" w:rsidTr="007E09A6">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265530" w:rsidRPr="00265530" w:rsidRDefault="00265530" w:rsidP="00265530">
            <w:pPr>
              <w:spacing w:after="0" w:line="240" w:lineRule="auto"/>
              <w:jc w:val="center"/>
              <w:rPr>
                <w:rFonts w:ascii="Arial CYR" w:eastAsia="Times New Roman" w:hAnsi="Arial CYR" w:cs="Arial CYR"/>
                <w:sz w:val="18"/>
                <w:szCs w:val="18"/>
                <w:lang w:eastAsia="ru-RU"/>
              </w:rPr>
            </w:pPr>
            <w:r w:rsidRPr="00265530">
              <w:rPr>
                <w:rFonts w:ascii="Arial CYR" w:eastAsia="Times New Roman" w:hAnsi="Arial CYR" w:cs="Arial CYR"/>
                <w:sz w:val="18"/>
                <w:szCs w:val="18"/>
                <w:lang w:eastAsia="ru-RU"/>
              </w:rPr>
              <w:t>208</w:t>
            </w:r>
          </w:p>
        </w:tc>
        <w:tc>
          <w:tcPr>
            <w:tcW w:w="2067"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18"/>
                <w:szCs w:val="18"/>
                <w:lang w:eastAsia="ru-RU"/>
              </w:rPr>
            </w:pPr>
            <w:r w:rsidRPr="00265530">
              <w:rPr>
                <w:rFonts w:ascii="Times New Roman" w:eastAsia="Times New Roman" w:hAnsi="Times New Roman" w:cs="Times New Roman"/>
                <w:sz w:val="18"/>
                <w:szCs w:val="18"/>
                <w:lang w:eastAsia="ru-RU"/>
              </w:rPr>
              <w:t xml:space="preserve"> 01 05 02 00 </w:t>
            </w:r>
            <w:proofErr w:type="spellStart"/>
            <w:r w:rsidRPr="00265530">
              <w:rPr>
                <w:rFonts w:ascii="Times New Roman" w:eastAsia="Times New Roman" w:hAnsi="Times New Roman" w:cs="Times New Roman"/>
                <w:sz w:val="18"/>
                <w:szCs w:val="18"/>
                <w:lang w:eastAsia="ru-RU"/>
              </w:rPr>
              <w:t>00</w:t>
            </w:r>
            <w:proofErr w:type="spellEnd"/>
            <w:r w:rsidRPr="00265530">
              <w:rPr>
                <w:rFonts w:ascii="Times New Roman" w:eastAsia="Times New Roman" w:hAnsi="Times New Roman" w:cs="Times New Roman"/>
                <w:sz w:val="18"/>
                <w:szCs w:val="18"/>
                <w:lang w:eastAsia="ru-RU"/>
              </w:rPr>
              <w:t xml:space="preserve"> 0000 500</w:t>
            </w:r>
          </w:p>
        </w:tc>
        <w:tc>
          <w:tcPr>
            <w:tcW w:w="6191"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18"/>
                <w:szCs w:val="18"/>
                <w:lang w:eastAsia="ru-RU"/>
              </w:rPr>
            </w:pPr>
            <w:r w:rsidRPr="00265530">
              <w:rPr>
                <w:rFonts w:ascii="Times New Roman" w:eastAsia="Times New Roman" w:hAnsi="Times New Roman" w:cs="Times New Roman"/>
                <w:sz w:val="18"/>
                <w:szCs w:val="18"/>
                <w:lang w:eastAsia="ru-RU"/>
              </w:rPr>
              <w:t>Увеличение прочих остатков средств бюджетов</w:t>
            </w:r>
          </w:p>
        </w:tc>
        <w:tc>
          <w:tcPr>
            <w:tcW w:w="1202" w:type="dxa"/>
            <w:tcBorders>
              <w:top w:val="nil"/>
              <w:left w:val="nil"/>
              <w:bottom w:val="single" w:sz="4" w:space="0" w:color="auto"/>
              <w:right w:val="single" w:sz="4" w:space="0" w:color="auto"/>
            </w:tcBorders>
            <w:shd w:val="clear" w:color="auto" w:fill="auto"/>
            <w:noWrap/>
            <w:vAlign w:val="bottom"/>
            <w:hideMark/>
          </w:tcPr>
          <w:p w:rsidR="00265530" w:rsidRPr="00265530" w:rsidRDefault="00265530" w:rsidP="00265530">
            <w:pPr>
              <w:spacing w:after="0" w:line="240" w:lineRule="auto"/>
              <w:jc w:val="right"/>
              <w:rPr>
                <w:rFonts w:ascii="Times New Roman" w:eastAsia="Times New Roman" w:hAnsi="Times New Roman" w:cs="Times New Roman"/>
                <w:sz w:val="18"/>
                <w:szCs w:val="18"/>
                <w:lang w:eastAsia="ru-RU"/>
              </w:rPr>
            </w:pPr>
            <w:r w:rsidRPr="00265530">
              <w:rPr>
                <w:rFonts w:ascii="Times New Roman" w:eastAsia="Times New Roman" w:hAnsi="Times New Roman" w:cs="Times New Roman"/>
                <w:sz w:val="18"/>
                <w:szCs w:val="18"/>
                <w:lang w:eastAsia="ru-RU"/>
              </w:rPr>
              <w:t>103 391</w:t>
            </w:r>
          </w:p>
        </w:tc>
      </w:tr>
      <w:tr w:rsidR="00265530" w:rsidRPr="00265530" w:rsidTr="007E09A6">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265530" w:rsidRPr="00265530" w:rsidRDefault="00265530" w:rsidP="00265530">
            <w:pPr>
              <w:spacing w:after="0" w:line="240" w:lineRule="auto"/>
              <w:jc w:val="center"/>
              <w:rPr>
                <w:rFonts w:ascii="Arial CYR" w:eastAsia="Times New Roman" w:hAnsi="Arial CYR" w:cs="Arial CYR"/>
                <w:sz w:val="18"/>
                <w:szCs w:val="18"/>
                <w:lang w:eastAsia="ru-RU"/>
              </w:rPr>
            </w:pPr>
            <w:r w:rsidRPr="00265530">
              <w:rPr>
                <w:rFonts w:ascii="Arial CYR" w:eastAsia="Times New Roman" w:hAnsi="Arial CYR" w:cs="Arial CYR"/>
                <w:sz w:val="18"/>
                <w:szCs w:val="18"/>
                <w:lang w:eastAsia="ru-RU"/>
              </w:rPr>
              <w:t>208</w:t>
            </w:r>
          </w:p>
        </w:tc>
        <w:tc>
          <w:tcPr>
            <w:tcW w:w="2067"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18"/>
                <w:szCs w:val="18"/>
                <w:lang w:eastAsia="ru-RU"/>
              </w:rPr>
            </w:pPr>
            <w:r w:rsidRPr="00265530">
              <w:rPr>
                <w:rFonts w:ascii="Times New Roman" w:eastAsia="Times New Roman" w:hAnsi="Times New Roman" w:cs="Times New Roman"/>
                <w:sz w:val="18"/>
                <w:szCs w:val="18"/>
                <w:lang w:eastAsia="ru-RU"/>
              </w:rPr>
              <w:t xml:space="preserve"> 01 05 02 01 00 0000 510</w:t>
            </w:r>
          </w:p>
        </w:tc>
        <w:tc>
          <w:tcPr>
            <w:tcW w:w="6191" w:type="dxa"/>
            <w:tcBorders>
              <w:top w:val="nil"/>
              <w:left w:val="nil"/>
              <w:bottom w:val="single" w:sz="4" w:space="0" w:color="auto"/>
              <w:right w:val="single" w:sz="4" w:space="0" w:color="auto"/>
            </w:tcBorders>
            <w:shd w:val="clear" w:color="auto" w:fill="auto"/>
            <w:noWrap/>
            <w:vAlign w:val="bottom"/>
            <w:hideMark/>
          </w:tcPr>
          <w:p w:rsidR="00265530" w:rsidRPr="00265530" w:rsidRDefault="00265530" w:rsidP="00265530">
            <w:pPr>
              <w:spacing w:after="0" w:line="240" w:lineRule="auto"/>
              <w:rPr>
                <w:rFonts w:ascii="Times New Roman" w:eastAsia="Times New Roman" w:hAnsi="Times New Roman" w:cs="Times New Roman"/>
                <w:sz w:val="18"/>
                <w:szCs w:val="18"/>
                <w:lang w:eastAsia="ru-RU"/>
              </w:rPr>
            </w:pPr>
            <w:r w:rsidRPr="00265530">
              <w:rPr>
                <w:rFonts w:ascii="Times New Roman" w:eastAsia="Times New Roman" w:hAnsi="Times New Roman" w:cs="Times New Roman"/>
                <w:sz w:val="18"/>
                <w:szCs w:val="18"/>
                <w:lang w:eastAsia="ru-RU"/>
              </w:rPr>
              <w:t>Увеличение прочих остатков денежных средств бюджетов</w:t>
            </w:r>
          </w:p>
        </w:tc>
        <w:tc>
          <w:tcPr>
            <w:tcW w:w="1202" w:type="dxa"/>
            <w:tcBorders>
              <w:top w:val="nil"/>
              <w:left w:val="nil"/>
              <w:bottom w:val="single" w:sz="4" w:space="0" w:color="auto"/>
              <w:right w:val="single" w:sz="4" w:space="0" w:color="auto"/>
            </w:tcBorders>
            <w:shd w:val="clear" w:color="auto" w:fill="auto"/>
            <w:noWrap/>
            <w:vAlign w:val="bottom"/>
            <w:hideMark/>
          </w:tcPr>
          <w:p w:rsidR="00265530" w:rsidRPr="00265530" w:rsidRDefault="00265530" w:rsidP="00265530">
            <w:pPr>
              <w:spacing w:after="0" w:line="240" w:lineRule="auto"/>
              <w:jc w:val="right"/>
              <w:rPr>
                <w:rFonts w:ascii="Times New Roman" w:eastAsia="Times New Roman" w:hAnsi="Times New Roman" w:cs="Times New Roman"/>
                <w:sz w:val="18"/>
                <w:szCs w:val="18"/>
                <w:lang w:eastAsia="ru-RU"/>
              </w:rPr>
            </w:pPr>
            <w:r w:rsidRPr="00265530">
              <w:rPr>
                <w:rFonts w:ascii="Times New Roman" w:eastAsia="Times New Roman" w:hAnsi="Times New Roman" w:cs="Times New Roman"/>
                <w:sz w:val="18"/>
                <w:szCs w:val="18"/>
                <w:lang w:eastAsia="ru-RU"/>
              </w:rPr>
              <w:t>103 391</w:t>
            </w:r>
          </w:p>
        </w:tc>
      </w:tr>
      <w:tr w:rsidR="00265530" w:rsidRPr="00265530" w:rsidTr="007E09A6">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265530" w:rsidRPr="00265530" w:rsidRDefault="00265530" w:rsidP="00265530">
            <w:pPr>
              <w:spacing w:after="0" w:line="240" w:lineRule="auto"/>
              <w:jc w:val="center"/>
              <w:rPr>
                <w:rFonts w:ascii="Arial CYR" w:eastAsia="Times New Roman" w:hAnsi="Arial CYR" w:cs="Arial CYR"/>
                <w:sz w:val="18"/>
                <w:szCs w:val="18"/>
                <w:lang w:eastAsia="ru-RU"/>
              </w:rPr>
            </w:pPr>
            <w:r w:rsidRPr="00265530">
              <w:rPr>
                <w:rFonts w:ascii="Arial CYR" w:eastAsia="Times New Roman" w:hAnsi="Arial CYR" w:cs="Arial CYR"/>
                <w:sz w:val="18"/>
                <w:szCs w:val="18"/>
                <w:lang w:eastAsia="ru-RU"/>
              </w:rPr>
              <w:t>208</w:t>
            </w:r>
          </w:p>
        </w:tc>
        <w:tc>
          <w:tcPr>
            <w:tcW w:w="2067"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18"/>
                <w:szCs w:val="18"/>
                <w:lang w:eastAsia="ru-RU"/>
              </w:rPr>
            </w:pPr>
            <w:r w:rsidRPr="00265530">
              <w:rPr>
                <w:rFonts w:ascii="Times New Roman" w:eastAsia="Times New Roman" w:hAnsi="Times New Roman" w:cs="Times New Roman"/>
                <w:sz w:val="18"/>
                <w:szCs w:val="18"/>
                <w:lang w:eastAsia="ru-RU"/>
              </w:rPr>
              <w:t xml:space="preserve"> 01 05 02 01 10 0000 510</w:t>
            </w:r>
          </w:p>
        </w:tc>
        <w:tc>
          <w:tcPr>
            <w:tcW w:w="6191"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color w:val="000000"/>
                <w:sz w:val="18"/>
                <w:szCs w:val="18"/>
                <w:lang w:eastAsia="ru-RU"/>
              </w:rPr>
            </w:pPr>
            <w:r w:rsidRPr="00265530">
              <w:rPr>
                <w:rFonts w:ascii="Times New Roman" w:eastAsia="Times New Roman" w:hAnsi="Times New Roman" w:cs="Times New Roman"/>
                <w:color w:val="000000"/>
                <w:sz w:val="18"/>
                <w:szCs w:val="18"/>
                <w:lang w:eastAsia="ru-RU"/>
              </w:rPr>
              <w:t>Увеличение прочих остатков денежных средств бюджета поселения</w:t>
            </w:r>
          </w:p>
        </w:tc>
        <w:tc>
          <w:tcPr>
            <w:tcW w:w="1202" w:type="dxa"/>
            <w:tcBorders>
              <w:top w:val="nil"/>
              <w:left w:val="nil"/>
              <w:bottom w:val="single" w:sz="4" w:space="0" w:color="auto"/>
              <w:right w:val="single" w:sz="4" w:space="0" w:color="auto"/>
            </w:tcBorders>
            <w:shd w:val="clear" w:color="auto" w:fill="auto"/>
            <w:noWrap/>
            <w:vAlign w:val="bottom"/>
            <w:hideMark/>
          </w:tcPr>
          <w:p w:rsidR="00265530" w:rsidRPr="00265530" w:rsidRDefault="00265530" w:rsidP="00265530">
            <w:pPr>
              <w:spacing w:after="0" w:line="240" w:lineRule="auto"/>
              <w:jc w:val="right"/>
              <w:rPr>
                <w:rFonts w:ascii="Times New Roman" w:eastAsia="Times New Roman" w:hAnsi="Times New Roman" w:cs="Times New Roman"/>
                <w:sz w:val="18"/>
                <w:szCs w:val="18"/>
                <w:lang w:eastAsia="ru-RU"/>
              </w:rPr>
            </w:pPr>
            <w:r w:rsidRPr="00265530">
              <w:rPr>
                <w:rFonts w:ascii="Times New Roman" w:eastAsia="Times New Roman" w:hAnsi="Times New Roman" w:cs="Times New Roman"/>
                <w:sz w:val="18"/>
                <w:szCs w:val="18"/>
                <w:lang w:eastAsia="ru-RU"/>
              </w:rPr>
              <w:t>103 391</w:t>
            </w:r>
          </w:p>
        </w:tc>
      </w:tr>
      <w:tr w:rsidR="00265530" w:rsidRPr="00265530" w:rsidTr="007E09A6">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265530" w:rsidRPr="00265530" w:rsidRDefault="00265530" w:rsidP="00265530">
            <w:pPr>
              <w:spacing w:after="0" w:line="240" w:lineRule="auto"/>
              <w:jc w:val="center"/>
              <w:rPr>
                <w:rFonts w:ascii="Arial CYR" w:eastAsia="Times New Roman" w:hAnsi="Arial CYR" w:cs="Arial CYR"/>
                <w:sz w:val="18"/>
                <w:szCs w:val="18"/>
                <w:lang w:eastAsia="ru-RU"/>
              </w:rPr>
            </w:pPr>
            <w:r w:rsidRPr="00265530">
              <w:rPr>
                <w:rFonts w:ascii="Arial CYR" w:eastAsia="Times New Roman" w:hAnsi="Arial CYR" w:cs="Arial CYR"/>
                <w:sz w:val="18"/>
                <w:szCs w:val="18"/>
                <w:lang w:eastAsia="ru-RU"/>
              </w:rPr>
              <w:t>208</w:t>
            </w:r>
          </w:p>
        </w:tc>
        <w:tc>
          <w:tcPr>
            <w:tcW w:w="2067"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18"/>
                <w:szCs w:val="18"/>
                <w:lang w:eastAsia="ru-RU"/>
              </w:rPr>
            </w:pPr>
            <w:r w:rsidRPr="00265530">
              <w:rPr>
                <w:rFonts w:ascii="Times New Roman" w:eastAsia="Times New Roman" w:hAnsi="Times New Roman" w:cs="Times New Roman"/>
                <w:sz w:val="18"/>
                <w:szCs w:val="18"/>
                <w:lang w:eastAsia="ru-RU"/>
              </w:rPr>
              <w:t xml:space="preserve"> 01 05 00 </w:t>
            </w:r>
            <w:proofErr w:type="spellStart"/>
            <w:r w:rsidRPr="00265530">
              <w:rPr>
                <w:rFonts w:ascii="Times New Roman" w:eastAsia="Times New Roman" w:hAnsi="Times New Roman" w:cs="Times New Roman"/>
                <w:sz w:val="18"/>
                <w:szCs w:val="18"/>
                <w:lang w:eastAsia="ru-RU"/>
              </w:rPr>
              <w:t>00</w:t>
            </w:r>
            <w:proofErr w:type="spellEnd"/>
            <w:r w:rsidRPr="00265530">
              <w:rPr>
                <w:rFonts w:ascii="Times New Roman" w:eastAsia="Times New Roman" w:hAnsi="Times New Roman" w:cs="Times New Roman"/>
                <w:sz w:val="18"/>
                <w:szCs w:val="18"/>
                <w:lang w:eastAsia="ru-RU"/>
              </w:rPr>
              <w:t xml:space="preserve"> </w:t>
            </w:r>
            <w:proofErr w:type="spellStart"/>
            <w:r w:rsidRPr="00265530">
              <w:rPr>
                <w:rFonts w:ascii="Times New Roman" w:eastAsia="Times New Roman" w:hAnsi="Times New Roman" w:cs="Times New Roman"/>
                <w:sz w:val="18"/>
                <w:szCs w:val="18"/>
                <w:lang w:eastAsia="ru-RU"/>
              </w:rPr>
              <w:t>00</w:t>
            </w:r>
            <w:proofErr w:type="spellEnd"/>
            <w:r w:rsidRPr="00265530">
              <w:rPr>
                <w:rFonts w:ascii="Times New Roman" w:eastAsia="Times New Roman" w:hAnsi="Times New Roman" w:cs="Times New Roman"/>
                <w:sz w:val="18"/>
                <w:szCs w:val="18"/>
                <w:lang w:eastAsia="ru-RU"/>
              </w:rPr>
              <w:t xml:space="preserve"> 0000 600</w:t>
            </w:r>
          </w:p>
        </w:tc>
        <w:tc>
          <w:tcPr>
            <w:tcW w:w="6191"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color w:val="000000"/>
                <w:sz w:val="18"/>
                <w:szCs w:val="18"/>
                <w:lang w:eastAsia="ru-RU"/>
              </w:rPr>
            </w:pPr>
            <w:r w:rsidRPr="00265530">
              <w:rPr>
                <w:rFonts w:ascii="Times New Roman" w:eastAsia="Times New Roman" w:hAnsi="Times New Roman" w:cs="Times New Roman"/>
                <w:color w:val="000000"/>
                <w:sz w:val="18"/>
                <w:szCs w:val="18"/>
                <w:lang w:eastAsia="ru-RU"/>
              </w:rPr>
              <w:t>Уменьшение остатков средств бюджетов</w:t>
            </w:r>
          </w:p>
        </w:tc>
        <w:tc>
          <w:tcPr>
            <w:tcW w:w="1202" w:type="dxa"/>
            <w:tcBorders>
              <w:top w:val="nil"/>
              <w:left w:val="nil"/>
              <w:bottom w:val="single" w:sz="4" w:space="0" w:color="auto"/>
              <w:right w:val="single" w:sz="4" w:space="0" w:color="auto"/>
            </w:tcBorders>
            <w:shd w:val="clear" w:color="auto" w:fill="auto"/>
            <w:noWrap/>
            <w:vAlign w:val="bottom"/>
            <w:hideMark/>
          </w:tcPr>
          <w:p w:rsidR="00265530" w:rsidRPr="00265530" w:rsidRDefault="00265530" w:rsidP="00265530">
            <w:pPr>
              <w:spacing w:after="0" w:line="240" w:lineRule="auto"/>
              <w:jc w:val="right"/>
              <w:rPr>
                <w:rFonts w:ascii="Times New Roman" w:eastAsia="Times New Roman" w:hAnsi="Times New Roman" w:cs="Times New Roman"/>
                <w:sz w:val="18"/>
                <w:szCs w:val="18"/>
                <w:lang w:eastAsia="ru-RU"/>
              </w:rPr>
            </w:pPr>
            <w:r w:rsidRPr="00265530">
              <w:rPr>
                <w:rFonts w:ascii="Times New Roman" w:eastAsia="Times New Roman" w:hAnsi="Times New Roman" w:cs="Times New Roman"/>
                <w:sz w:val="18"/>
                <w:szCs w:val="18"/>
                <w:lang w:eastAsia="ru-RU"/>
              </w:rPr>
              <w:t>109 834</w:t>
            </w:r>
          </w:p>
        </w:tc>
      </w:tr>
      <w:tr w:rsidR="00265530" w:rsidRPr="00265530" w:rsidTr="007E09A6">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265530" w:rsidRPr="00265530" w:rsidRDefault="00265530" w:rsidP="00265530">
            <w:pPr>
              <w:spacing w:after="0" w:line="240" w:lineRule="auto"/>
              <w:jc w:val="center"/>
              <w:rPr>
                <w:rFonts w:ascii="Arial CYR" w:eastAsia="Times New Roman" w:hAnsi="Arial CYR" w:cs="Arial CYR"/>
                <w:sz w:val="18"/>
                <w:szCs w:val="18"/>
                <w:lang w:eastAsia="ru-RU"/>
              </w:rPr>
            </w:pPr>
            <w:r w:rsidRPr="00265530">
              <w:rPr>
                <w:rFonts w:ascii="Arial CYR" w:eastAsia="Times New Roman" w:hAnsi="Arial CYR" w:cs="Arial CYR"/>
                <w:sz w:val="18"/>
                <w:szCs w:val="18"/>
                <w:lang w:eastAsia="ru-RU"/>
              </w:rPr>
              <w:t>208</w:t>
            </w:r>
          </w:p>
        </w:tc>
        <w:tc>
          <w:tcPr>
            <w:tcW w:w="2067"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18"/>
                <w:szCs w:val="18"/>
                <w:lang w:eastAsia="ru-RU"/>
              </w:rPr>
            </w:pPr>
            <w:r w:rsidRPr="00265530">
              <w:rPr>
                <w:rFonts w:ascii="Times New Roman" w:eastAsia="Times New Roman" w:hAnsi="Times New Roman" w:cs="Times New Roman"/>
                <w:sz w:val="18"/>
                <w:szCs w:val="18"/>
                <w:lang w:eastAsia="ru-RU"/>
              </w:rPr>
              <w:t xml:space="preserve"> 01 05 02 00 </w:t>
            </w:r>
            <w:proofErr w:type="spellStart"/>
            <w:r w:rsidRPr="00265530">
              <w:rPr>
                <w:rFonts w:ascii="Times New Roman" w:eastAsia="Times New Roman" w:hAnsi="Times New Roman" w:cs="Times New Roman"/>
                <w:sz w:val="18"/>
                <w:szCs w:val="18"/>
                <w:lang w:eastAsia="ru-RU"/>
              </w:rPr>
              <w:t>00</w:t>
            </w:r>
            <w:proofErr w:type="spellEnd"/>
            <w:r w:rsidRPr="00265530">
              <w:rPr>
                <w:rFonts w:ascii="Times New Roman" w:eastAsia="Times New Roman" w:hAnsi="Times New Roman" w:cs="Times New Roman"/>
                <w:sz w:val="18"/>
                <w:szCs w:val="18"/>
                <w:lang w:eastAsia="ru-RU"/>
              </w:rPr>
              <w:t xml:space="preserve"> 0000 600</w:t>
            </w:r>
          </w:p>
        </w:tc>
        <w:tc>
          <w:tcPr>
            <w:tcW w:w="6191"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color w:val="000000"/>
                <w:sz w:val="18"/>
                <w:szCs w:val="18"/>
                <w:lang w:eastAsia="ru-RU"/>
              </w:rPr>
            </w:pPr>
            <w:r w:rsidRPr="00265530">
              <w:rPr>
                <w:rFonts w:ascii="Times New Roman" w:eastAsia="Times New Roman" w:hAnsi="Times New Roman" w:cs="Times New Roman"/>
                <w:color w:val="000000"/>
                <w:sz w:val="18"/>
                <w:szCs w:val="18"/>
                <w:lang w:eastAsia="ru-RU"/>
              </w:rPr>
              <w:t>Уменьшение прочих остатков средств бюджетов</w:t>
            </w:r>
          </w:p>
        </w:tc>
        <w:tc>
          <w:tcPr>
            <w:tcW w:w="1202" w:type="dxa"/>
            <w:tcBorders>
              <w:top w:val="nil"/>
              <w:left w:val="nil"/>
              <w:bottom w:val="single" w:sz="4" w:space="0" w:color="auto"/>
              <w:right w:val="single" w:sz="4" w:space="0" w:color="auto"/>
            </w:tcBorders>
            <w:shd w:val="clear" w:color="auto" w:fill="auto"/>
            <w:noWrap/>
            <w:vAlign w:val="bottom"/>
            <w:hideMark/>
          </w:tcPr>
          <w:p w:rsidR="00265530" w:rsidRPr="00265530" w:rsidRDefault="00265530" w:rsidP="00265530">
            <w:pPr>
              <w:spacing w:after="0" w:line="240" w:lineRule="auto"/>
              <w:jc w:val="right"/>
              <w:rPr>
                <w:rFonts w:ascii="Times New Roman" w:eastAsia="Times New Roman" w:hAnsi="Times New Roman" w:cs="Times New Roman"/>
                <w:sz w:val="18"/>
                <w:szCs w:val="18"/>
                <w:lang w:eastAsia="ru-RU"/>
              </w:rPr>
            </w:pPr>
            <w:r w:rsidRPr="00265530">
              <w:rPr>
                <w:rFonts w:ascii="Times New Roman" w:eastAsia="Times New Roman" w:hAnsi="Times New Roman" w:cs="Times New Roman"/>
                <w:sz w:val="18"/>
                <w:szCs w:val="18"/>
                <w:lang w:eastAsia="ru-RU"/>
              </w:rPr>
              <w:t>109 834</w:t>
            </w:r>
          </w:p>
        </w:tc>
      </w:tr>
      <w:tr w:rsidR="00265530" w:rsidRPr="00265530" w:rsidTr="007E09A6">
        <w:trPr>
          <w:trHeight w:val="240"/>
        </w:trPr>
        <w:tc>
          <w:tcPr>
            <w:tcW w:w="1458" w:type="dxa"/>
            <w:tcBorders>
              <w:top w:val="nil"/>
              <w:left w:val="single" w:sz="4" w:space="0" w:color="auto"/>
              <w:bottom w:val="single" w:sz="4" w:space="0" w:color="auto"/>
              <w:right w:val="single" w:sz="4" w:space="0" w:color="auto"/>
            </w:tcBorders>
            <w:shd w:val="clear" w:color="auto" w:fill="auto"/>
            <w:noWrap/>
            <w:hideMark/>
          </w:tcPr>
          <w:p w:rsidR="00265530" w:rsidRPr="00265530" w:rsidRDefault="00265530" w:rsidP="00265530">
            <w:pPr>
              <w:spacing w:after="0" w:line="240" w:lineRule="auto"/>
              <w:jc w:val="center"/>
              <w:rPr>
                <w:rFonts w:ascii="Arial CYR" w:eastAsia="Times New Roman" w:hAnsi="Arial CYR" w:cs="Arial CYR"/>
                <w:sz w:val="18"/>
                <w:szCs w:val="18"/>
                <w:lang w:eastAsia="ru-RU"/>
              </w:rPr>
            </w:pPr>
            <w:r w:rsidRPr="00265530">
              <w:rPr>
                <w:rFonts w:ascii="Arial CYR" w:eastAsia="Times New Roman" w:hAnsi="Arial CYR" w:cs="Arial CYR"/>
                <w:sz w:val="18"/>
                <w:szCs w:val="18"/>
                <w:lang w:eastAsia="ru-RU"/>
              </w:rPr>
              <w:t>208</w:t>
            </w:r>
          </w:p>
        </w:tc>
        <w:tc>
          <w:tcPr>
            <w:tcW w:w="2067"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18"/>
                <w:szCs w:val="18"/>
                <w:lang w:eastAsia="ru-RU"/>
              </w:rPr>
            </w:pPr>
            <w:r w:rsidRPr="00265530">
              <w:rPr>
                <w:rFonts w:ascii="Times New Roman" w:eastAsia="Times New Roman" w:hAnsi="Times New Roman" w:cs="Times New Roman"/>
                <w:sz w:val="18"/>
                <w:szCs w:val="18"/>
                <w:lang w:eastAsia="ru-RU"/>
              </w:rPr>
              <w:t xml:space="preserve"> 01 05 02 01 00 0000 610</w:t>
            </w:r>
          </w:p>
        </w:tc>
        <w:tc>
          <w:tcPr>
            <w:tcW w:w="6191"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18"/>
                <w:szCs w:val="18"/>
                <w:lang w:eastAsia="ru-RU"/>
              </w:rPr>
            </w:pPr>
            <w:r w:rsidRPr="00265530">
              <w:rPr>
                <w:rFonts w:ascii="Times New Roman" w:eastAsia="Times New Roman" w:hAnsi="Times New Roman" w:cs="Times New Roman"/>
                <w:sz w:val="18"/>
                <w:szCs w:val="18"/>
                <w:lang w:eastAsia="ru-RU"/>
              </w:rPr>
              <w:t>Уменьшение прочих остатков денежных средств бюджетов</w:t>
            </w:r>
          </w:p>
        </w:tc>
        <w:tc>
          <w:tcPr>
            <w:tcW w:w="1202" w:type="dxa"/>
            <w:tcBorders>
              <w:top w:val="nil"/>
              <w:left w:val="nil"/>
              <w:bottom w:val="single" w:sz="4" w:space="0" w:color="auto"/>
              <w:right w:val="single" w:sz="4" w:space="0" w:color="auto"/>
            </w:tcBorders>
            <w:shd w:val="clear" w:color="auto" w:fill="auto"/>
            <w:noWrap/>
            <w:vAlign w:val="bottom"/>
            <w:hideMark/>
          </w:tcPr>
          <w:p w:rsidR="00265530" w:rsidRPr="00265530" w:rsidRDefault="00265530" w:rsidP="00265530">
            <w:pPr>
              <w:spacing w:after="0" w:line="240" w:lineRule="auto"/>
              <w:jc w:val="right"/>
              <w:rPr>
                <w:rFonts w:ascii="Times New Roman" w:eastAsia="Times New Roman" w:hAnsi="Times New Roman" w:cs="Times New Roman"/>
                <w:sz w:val="18"/>
                <w:szCs w:val="18"/>
                <w:lang w:eastAsia="ru-RU"/>
              </w:rPr>
            </w:pPr>
            <w:r w:rsidRPr="00265530">
              <w:rPr>
                <w:rFonts w:ascii="Times New Roman" w:eastAsia="Times New Roman" w:hAnsi="Times New Roman" w:cs="Times New Roman"/>
                <w:sz w:val="18"/>
                <w:szCs w:val="18"/>
                <w:lang w:eastAsia="ru-RU"/>
              </w:rPr>
              <w:t>109 834</w:t>
            </w:r>
          </w:p>
        </w:tc>
      </w:tr>
      <w:tr w:rsidR="00265530" w:rsidRPr="00265530" w:rsidTr="007E09A6">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265530" w:rsidRPr="00265530" w:rsidRDefault="00265530" w:rsidP="00265530">
            <w:pPr>
              <w:spacing w:after="0" w:line="240" w:lineRule="auto"/>
              <w:jc w:val="center"/>
              <w:rPr>
                <w:rFonts w:ascii="Arial CYR" w:eastAsia="Times New Roman" w:hAnsi="Arial CYR" w:cs="Arial CYR"/>
                <w:sz w:val="18"/>
                <w:szCs w:val="18"/>
                <w:lang w:eastAsia="ru-RU"/>
              </w:rPr>
            </w:pPr>
            <w:r w:rsidRPr="00265530">
              <w:rPr>
                <w:rFonts w:ascii="Arial CYR" w:eastAsia="Times New Roman" w:hAnsi="Arial CYR" w:cs="Arial CYR"/>
                <w:sz w:val="18"/>
                <w:szCs w:val="18"/>
                <w:lang w:eastAsia="ru-RU"/>
              </w:rPr>
              <w:t>208</w:t>
            </w:r>
          </w:p>
        </w:tc>
        <w:tc>
          <w:tcPr>
            <w:tcW w:w="2067"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18"/>
                <w:szCs w:val="18"/>
                <w:lang w:eastAsia="ru-RU"/>
              </w:rPr>
            </w:pPr>
            <w:r w:rsidRPr="00265530">
              <w:rPr>
                <w:rFonts w:ascii="Times New Roman" w:eastAsia="Times New Roman" w:hAnsi="Times New Roman" w:cs="Times New Roman"/>
                <w:sz w:val="18"/>
                <w:szCs w:val="18"/>
                <w:lang w:eastAsia="ru-RU"/>
              </w:rPr>
              <w:t xml:space="preserve"> 01 05 02 01 10 0000 610</w:t>
            </w:r>
          </w:p>
        </w:tc>
        <w:tc>
          <w:tcPr>
            <w:tcW w:w="6191"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18"/>
                <w:szCs w:val="18"/>
                <w:lang w:eastAsia="ru-RU"/>
              </w:rPr>
            </w:pPr>
            <w:r w:rsidRPr="00265530">
              <w:rPr>
                <w:rFonts w:ascii="Times New Roman" w:eastAsia="Times New Roman" w:hAnsi="Times New Roman" w:cs="Times New Roman"/>
                <w:sz w:val="18"/>
                <w:szCs w:val="18"/>
                <w:lang w:eastAsia="ru-RU"/>
              </w:rPr>
              <w:t>Уменьшение прочих остатков денежных средств бюджета поселения</w:t>
            </w:r>
          </w:p>
        </w:tc>
        <w:tc>
          <w:tcPr>
            <w:tcW w:w="1202" w:type="dxa"/>
            <w:tcBorders>
              <w:top w:val="nil"/>
              <w:left w:val="nil"/>
              <w:bottom w:val="single" w:sz="4" w:space="0" w:color="auto"/>
              <w:right w:val="single" w:sz="4" w:space="0" w:color="auto"/>
            </w:tcBorders>
            <w:shd w:val="clear" w:color="auto" w:fill="auto"/>
            <w:noWrap/>
            <w:vAlign w:val="bottom"/>
            <w:hideMark/>
          </w:tcPr>
          <w:p w:rsidR="00265530" w:rsidRPr="00265530" w:rsidRDefault="00265530" w:rsidP="00265530">
            <w:pPr>
              <w:spacing w:after="0" w:line="240" w:lineRule="auto"/>
              <w:jc w:val="right"/>
              <w:rPr>
                <w:rFonts w:ascii="Times New Roman" w:eastAsia="Times New Roman" w:hAnsi="Times New Roman" w:cs="Times New Roman"/>
                <w:sz w:val="18"/>
                <w:szCs w:val="18"/>
                <w:lang w:eastAsia="ru-RU"/>
              </w:rPr>
            </w:pPr>
            <w:r w:rsidRPr="00265530">
              <w:rPr>
                <w:rFonts w:ascii="Times New Roman" w:eastAsia="Times New Roman" w:hAnsi="Times New Roman" w:cs="Times New Roman"/>
                <w:sz w:val="18"/>
                <w:szCs w:val="18"/>
                <w:lang w:eastAsia="ru-RU"/>
              </w:rPr>
              <w:t>109 834</w:t>
            </w:r>
          </w:p>
        </w:tc>
      </w:tr>
      <w:tr w:rsidR="00265530" w:rsidRPr="00265530" w:rsidTr="007E09A6">
        <w:trPr>
          <w:trHeight w:val="225"/>
        </w:trPr>
        <w:tc>
          <w:tcPr>
            <w:tcW w:w="1458" w:type="dxa"/>
            <w:tcBorders>
              <w:top w:val="nil"/>
              <w:left w:val="single" w:sz="4" w:space="0" w:color="auto"/>
              <w:bottom w:val="single" w:sz="4" w:space="0" w:color="auto"/>
              <w:right w:val="single" w:sz="4" w:space="0" w:color="auto"/>
            </w:tcBorders>
            <w:shd w:val="clear" w:color="auto" w:fill="auto"/>
            <w:noWrap/>
            <w:hideMark/>
          </w:tcPr>
          <w:p w:rsidR="00265530" w:rsidRPr="00265530" w:rsidRDefault="00265530" w:rsidP="00265530">
            <w:pPr>
              <w:spacing w:after="0" w:line="240" w:lineRule="auto"/>
              <w:jc w:val="center"/>
              <w:rPr>
                <w:rFonts w:ascii="Arial CYR" w:eastAsia="Times New Roman" w:hAnsi="Arial CYR" w:cs="Arial CYR"/>
                <w:sz w:val="18"/>
                <w:szCs w:val="18"/>
                <w:lang w:eastAsia="ru-RU"/>
              </w:rPr>
            </w:pPr>
            <w:r w:rsidRPr="00265530">
              <w:rPr>
                <w:rFonts w:ascii="Arial CYR" w:eastAsia="Times New Roman" w:hAnsi="Arial CYR" w:cs="Arial CYR"/>
                <w:sz w:val="18"/>
                <w:szCs w:val="18"/>
                <w:lang w:eastAsia="ru-RU"/>
              </w:rPr>
              <w:t> </w:t>
            </w:r>
          </w:p>
        </w:tc>
        <w:tc>
          <w:tcPr>
            <w:tcW w:w="2067"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18"/>
                <w:szCs w:val="18"/>
                <w:lang w:eastAsia="ru-RU"/>
              </w:rPr>
            </w:pPr>
            <w:r w:rsidRPr="00265530">
              <w:rPr>
                <w:rFonts w:ascii="Times New Roman" w:eastAsia="Times New Roman" w:hAnsi="Times New Roman" w:cs="Times New Roman"/>
                <w:sz w:val="18"/>
                <w:szCs w:val="18"/>
                <w:lang w:eastAsia="ru-RU"/>
              </w:rPr>
              <w:t> </w:t>
            </w:r>
          </w:p>
        </w:tc>
        <w:tc>
          <w:tcPr>
            <w:tcW w:w="6191"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18"/>
                <w:szCs w:val="18"/>
                <w:lang w:eastAsia="ru-RU"/>
              </w:rPr>
            </w:pPr>
            <w:r w:rsidRPr="00265530">
              <w:rPr>
                <w:rFonts w:ascii="Times New Roman" w:eastAsia="Times New Roman" w:hAnsi="Times New Roman" w:cs="Times New Roman"/>
                <w:sz w:val="18"/>
                <w:szCs w:val="18"/>
                <w:lang w:eastAsia="ru-RU"/>
              </w:rPr>
              <w:t> </w:t>
            </w:r>
          </w:p>
        </w:tc>
        <w:tc>
          <w:tcPr>
            <w:tcW w:w="1202" w:type="dxa"/>
            <w:tcBorders>
              <w:top w:val="nil"/>
              <w:left w:val="nil"/>
              <w:bottom w:val="single" w:sz="4" w:space="0" w:color="auto"/>
              <w:right w:val="single" w:sz="4" w:space="0" w:color="auto"/>
            </w:tcBorders>
            <w:shd w:val="clear" w:color="auto" w:fill="auto"/>
            <w:noWrap/>
            <w:vAlign w:val="bottom"/>
            <w:hideMark/>
          </w:tcPr>
          <w:p w:rsidR="00265530" w:rsidRPr="00265530" w:rsidRDefault="00265530" w:rsidP="00265530">
            <w:pPr>
              <w:spacing w:after="0" w:line="240" w:lineRule="auto"/>
              <w:rPr>
                <w:rFonts w:ascii="Times New Roman" w:eastAsia="Times New Roman" w:hAnsi="Times New Roman" w:cs="Times New Roman"/>
                <w:sz w:val="18"/>
                <w:szCs w:val="18"/>
                <w:lang w:eastAsia="ru-RU"/>
              </w:rPr>
            </w:pPr>
            <w:r w:rsidRPr="00265530">
              <w:rPr>
                <w:rFonts w:ascii="Times New Roman" w:eastAsia="Times New Roman" w:hAnsi="Times New Roman" w:cs="Times New Roman"/>
                <w:sz w:val="18"/>
                <w:szCs w:val="18"/>
                <w:lang w:eastAsia="ru-RU"/>
              </w:rPr>
              <w:t> </w:t>
            </w:r>
          </w:p>
        </w:tc>
      </w:tr>
      <w:tr w:rsidR="00265530" w:rsidRPr="00265530" w:rsidTr="007E09A6">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265530" w:rsidRPr="00265530" w:rsidRDefault="00265530" w:rsidP="00265530">
            <w:pPr>
              <w:spacing w:after="0" w:line="240" w:lineRule="auto"/>
              <w:jc w:val="center"/>
              <w:rPr>
                <w:rFonts w:ascii="Arial CYR" w:eastAsia="Times New Roman" w:hAnsi="Arial CYR" w:cs="Arial CYR"/>
                <w:sz w:val="18"/>
                <w:szCs w:val="18"/>
                <w:lang w:eastAsia="ru-RU"/>
              </w:rPr>
            </w:pPr>
            <w:r w:rsidRPr="00265530">
              <w:rPr>
                <w:rFonts w:ascii="Arial CYR" w:eastAsia="Times New Roman" w:hAnsi="Arial CYR" w:cs="Arial CYR"/>
                <w:sz w:val="18"/>
                <w:szCs w:val="18"/>
                <w:lang w:eastAsia="ru-RU"/>
              </w:rPr>
              <w:t>208</w:t>
            </w:r>
          </w:p>
        </w:tc>
        <w:tc>
          <w:tcPr>
            <w:tcW w:w="2067"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b/>
                <w:bCs/>
                <w:sz w:val="18"/>
                <w:szCs w:val="18"/>
                <w:lang w:eastAsia="ru-RU"/>
              </w:rPr>
            </w:pPr>
            <w:r w:rsidRPr="00265530">
              <w:rPr>
                <w:rFonts w:ascii="Times New Roman" w:eastAsia="Times New Roman" w:hAnsi="Times New Roman" w:cs="Times New Roman"/>
                <w:b/>
                <w:bCs/>
                <w:sz w:val="18"/>
                <w:szCs w:val="18"/>
                <w:lang w:eastAsia="ru-RU"/>
              </w:rPr>
              <w:t xml:space="preserve"> 01 06 00 </w:t>
            </w:r>
            <w:proofErr w:type="spellStart"/>
            <w:r w:rsidRPr="00265530">
              <w:rPr>
                <w:rFonts w:ascii="Times New Roman" w:eastAsia="Times New Roman" w:hAnsi="Times New Roman" w:cs="Times New Roman"/>
                <w:b/>
                <w:bCs/>
                <w:sz w:val="18"/>
                <w:szCs w:val="18"/>
                <w:lang w:eastAsia="ru-RU"/>
              </w:rPr>
              <w:t>00</w:t>
            </w:r>
            <w:proofErr w:type="spellEnd"/>
            <w:r w:rsidRPr="00265530">
              <w:rPr>
                <w:rFonts w:ascii="Times New Roman" w:eastAsia="Times New Roman" w:hAnsi="Times New Roman" w:cs="Times New Roman"/>
                <w:b/>
                <w:bCs/>
                <w:sz w:val="18"/>
                <w:szCs w:val="18"/>
                <w:lang w:eastAsia="ru-RU"/>
              </w:rPr>
              <w:t xml:space="preserve"> </w:t>
            </w:r>
            <w:proofErr w:type="spellStart"/>
            <w:r w:rsidRPr="00265530">
              <w:rPr>
                <w:rFonts w:ascii="Times New Roman" w:eastAsia="Times New Roman" w:hAnsi="Times New Roman" w:cs="Times New Roman"/>
                <w:b/>
                <w:bCs/>
                <w:sz w:val="18"/>
                <w:szCs w:val="18"/>
                <w:lang w:eastAsia="ru-RU"/>
              </w:rPr>
              <w:t>00</w:t>
            </w:r>
            <w:proofErr w:type="spellEnd"/>
            <w:r w:rsidRPr="00265530">
              <w:rPr>
                <w:rFonts w:ascii="Times New Roman" w:eastAsia="Times New Roman" w:hAnsi="Times New Roman" w:cs="Times New Roman"/>
                <w:b/>
                <w:bCs/>
                <w:sz w:val="18"/>
                <w:szCs w:val="18"/>
                <w:lang w:eastAsia="ru-RU"/>
              </w:rPr>
              <w:t xml:space="preserve"> 0000 000</w:t>
            </w:r>
          </w:p>
        </w:tc>
        <w:tc>
          <w:tcPr>
            <w:tcW w:w="6191"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b/>
                <w:bCs/>
                <w:sz w:val="18"/>
                <w:szCs w:val="18"/>
                <w:lang w:eastAsia="ru-RU"/>
              </w:rPr>
            </w:pPr>
            <w:r w:rsidRPr="00265530">
              <w:rPr>
                <w:rFonts w:ascii="Times New Roman" w:eastAsia="Times New Roman" w:hAnsi="Times New Roman" w:cs="Times New Roman"/>
                <w:b/>
                <w:bCs/>
                <w:sz w:val="18"/>
                <w:szCs w:val="18"/>
                <w:lang w:eastAsia="ru-RU"/>
              </w:rPr>
              <w:t>Иные источники внутреннего финансирования дефицитов бюджетов</w:t>
            </w:r>
          </w:p>
        </w:tc>
        <w:tc>
          <w:tcPr>
            <w:tcW w:w="1202" w:type="dxa"/>
            <w:tcBorders>
              <w:top w:val="nil"/>
              <w:left w:val="nil"/>
              <w:bottom w:val="single" w:sz="4" w:space="0" w:color="auto"/>
              <w:right w:val="single" w:sz="4" w:space="0" w:color="auto"/>
            </w:tcBorders>
            <w:shd w:val="clear" w:color="auto" w:fill="auto"/>
            <w:noWrap/>
            <w:vAlign w:val="bottom"/>
            <w:hideMark/>
          </w:tcPr>
          <w:p w:rsidR="00265530" w:rsidRPr="00265530" w:rsidRDefault="00265530" w:rsidP="00265530">
            <w:pPr>
              <w:spacing w:after="0" w:line="240" w:lineRule="auto"/>
              <w:jc w:val="right"/>
              <w:rPr>
                <w:rFonts w:ascii="Times New Roman" w:eastAsia="Times New Roman" w:hAnsi="Times New Roman" w:cs="Times New Roman"/>
                <w:b/>
                <w:bCs/>
                <w:sz w:val="18"/>
                <w:szCs w:val="18"/>
                <w:lang w:eastAsia="ru-RU"/>
              </w:rPr>
            </w:pPr>
            <w:r w:rsidRPr="00265530">
              <w:rPr>
                <w:rFonts w:ascii="Times New Roman" w:eastAsia="Times New Roman" w:hAnsi="Times New Roman" w:cs="Times New Roman"/>
                <w:b/>
                <w:bCs/>
                <w:sz w:val="18"/>
                <w:szCs w:val="18"/>
                <w:lang w:eastAsia="ru-RU"/>
              </w:rPr>
              <w:t>0</w:t>
            </w:r>
          </w:p>
        </w:tc>
      </w:tr>
      <w:tr w:rsidR="00265530" w:rsidRPr="00265530" w:rsidTr="007E09A6">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265530" w:rsidRPr="00265530" w:rsidRDefault="00265530" w:rsidP="00265530">
            <w:pPr>
              <w:spacing w:after="0" w:line="240" w:lineRule="auto"/>
              <w:jc w:val="center"/>
              <w:rPr>
                <w:rFonts w:ascii="Arial CYR" w:eastAsia="Times New Roman" w:hAnsi="Arial CYR" w:cs="Arial CYR"/>
                <w:sz w:val="18"/>
                <w:szCs w:val="18"/>
                <w:lang w:eastAsia="ru-RU"/>
              </w:rPr>
            </w:pPr>
            <w:r w:rsidRPr="00265530">
              <w:rPr>
                <w:rFonts w:ascii="Arial CYR" w:eastAsia="Times New Roman" w:hAnsi="Arial CYR" w:cs="Arial CYR"/>
                <w:sz w:val="18"/>
                <w:szCs w:val="18"/>
                <w:lang w:eastAsia="ru-RU"/>
              </w:rPr>
              <w:t>208</w:t>
            </w:r>
          </w:p>
        </w:tc>
        <w:tc>
          <w:tcPr>
            <w:tcW w:w="2067" w:type="dxa"/>
            <w:tcBorders>
              <w:top w:val="single" w:sz="4" w:space="0" w:color="969696"/>
              <w:left w:val="nil"/>
              <w:bottom w:val="single" w:sz="4" w:space="0" w:color="969696"/>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b/>
                <w:bCs/>
                <w:sz w:val="18"/>
                <w:szCs w:val="18"/>
                <w:lang w:eastAsia="ru-RU"/>
              </w:rPr>
            </w:pPr>
            <w:r w:rsidRPr="00265530">
              <w:rPr>
                <w:rFonts w:ascii="Times New Roman" w:eastAsia="Times New Roman" w:hAnsi="Times New Roman" w:cs="Times New Roman"/>
                <w:b/>
                <w:bCs/>
                <w:sz w:val="18"/>
                <w:szCs w:val="18"/>
                <w:lang w:eastAsia="ru-RU"/>
              </w:rPr>
              <w:t xml:space="preserve">01 06 04 00 </w:t>
            </w:r>
            <w:proofErr w:type="spellStart"/>
            <w:r w:rsidRPr="00265530">
              <w:rPr>
                <w:rFonts w:ascii="Times New Roman" w:eastAsia="Times New Roman" w:hAnsi="Times New Roman" w:cs="Times New Roman"/>
                <w:b/>
                <w:bCs/>
                <w:sz w:val="18"/>
                <w:szCs w:val="18"/>
                <w:lang w:eastAsia="ru-RU"/>
              </w:rPr>
              <w:t>00</w:t>
            </w:r>
            <w:proofErr w:type="spellEnd"/>
            <w:r w:rsidRPr="00265530">
              <w:rPr>
                <w:rFonts w:ascii="Times New Roman" w:eastAsia="Times New Roman" w:hAnsi="Times New Roman" w:cs="Times New Roman"/>
                <w:b/>
                <w:bCs/>
                <w:sz w:val="18"/>
                <w:szCs w:val="18"/>
                <w:lang w:eastAsia="ru-RU"/>
              </w:rPr>
              <w:t xml:space="preserve"> 0000 000</w:t>
            </w:r>
          </w:p>
        </w:tc>
        <w:tc>
          <w:tcPr>
            <w:tcW w:w="6191" w:type="dxa"/>
            <w:tcBorders>
              <w:top w:val="single" w:sz="4" w:space="0" w:color="969696"/>
              <w:left w:val="nil"/>
              <w:bottom w:val="single" w:sz="4" w:space="0" w:color="969696"/>
              <w:right w:val="single" w:sz="4" w:space="0" w:color="969696"/>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b/>
                <w:bCs/>
                <w:sz w:val="18"/>
                <w:szCs w:val="18"/>
                <w:lang w:eastAsia="ru-RU"/>
              </w:rPr>
            </w:pPr>
            <w:r w:rsidRPr="00265530">
              <w:rPr>
                <w:rFonts w:ascii="Times New Roman" w:eastAsia="Times New Roman" w:hAnsi="Times New Roman" w:cs="Times New Roman"/>
                <w:b/>
                <w:bCs/>
                <w:sz w:val="18"/>
                <w:szCs w:val="18"/>
                <w:lang w:eastAsia="ru-RU"/>
              </w:rPr>
              <w:t>Исполнение государственных и муниципальных гарантий в валюте Российской Федерации</w:t>
            </w:r>
          </w:p>
        </w:tc>
        <w:tc>
          <w:tcPr>
            <w:tcW w:w="1202"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rsidR="00265530" w:rsidRPr="00265530" w:rsidRDefault="00265530" w:rsidP="00265530">
            <w:pPr>
              <w:spacing w:after="0" w:line="240" w:lineRule="auto"/>
              <w:jc w:val="right"/>
              <w:rPr>
                <w:rFonts w:ascii="Times New Roman" w:eastAsia="Times New Roman" w:hAnsi="Times New Roman" w:cs="Times New Roman"/>
                <w:b/>
                <w:bCs/>
                <w:sz w:val="18"/>
                <w:szCs w:val="18"/>
                <w:lang w:eastAsia="ru-RU"/>
              </w:rPr>
            </w:pPr>
            <w:r w:rsidRPr="00265530">
              <w:rPr>
                <w:rFonts w:ascii="Times New Roman" w:eastAsia="Times New Roman" w:hAnsi="Times New Roman" w:cs="Times New Roman"/>
                <w:b/>
                <w:bCs/>
                <w:sz w:val="18"/>
                <w:szCs w:val="18"/>
                <w:lang w:eastAsia="ru-RU"/>
              </w:rPr>
              <w:t>0</w:t>
            </w:r>
          </w:p>
        </w:tc>
      </w:tr>
      <w:tr w:rsidR="00265530" w:rsidRPr="00265530" w:rsidTr="007E09A6">
        <w:trPr>
          <w:trHeight w:val="1005"/>
        </w:trPr>
        <w:tc>
          <w:tcPr>
            <w:tcW w:w="1458" w:type="dxa"/>
            <w:tcBorders>
              <w:top w:val="nil"/>
              <w:left w:val="single" w:sz="4" w:space="0" w:color="auto"/>
              <w:bottom w:val="single" w:sz="4" w:space="0" w:color="auto"/>
              <w:right w:val="single" w:sz="4" w:space="0" w:color="auto"/>
            </w:tcBorders>
            <w:shd w:val="clear" w:color="auto" w:fill="auto"/>
            <w:noWrap/>
            <w:hideMark/>
          </w:tcPr>
          <w:p w:rsidR="00265530" w:rsidRPr="00265530" w:rsidRDefault="00265530" w:rsidP="00265530">
            <w:pPr>
              <w:spacing w:after="0" w:line="240" w:lineRule="auto"/>
              <w:jc w:val="center"/>
              <w:rPr>
                <w:rFonts w:ascii="Arial CYR" w:eastAsia="Times New Roman" w:hAnsi="Arial CYR" w:cs="Arial CYR"/>
                <w:sz w:val="18"/>
                <w:szCs w:val="18"/>
                <w:lang w:eastAsia="ru-RU"/>
              </w:rPr>
            </w:pPr>
            <w:r w:rsidRPr="00265530">
              <w:rPr>
                <w:rFonts w:ascii="Arial CYR" w:eastAsia="Times New Roman" w:hAnsi="Arial CYR" w:cs="Arial CYR"/>
                <w:sz w:val="18"/>
                <w:szCs w:val="18"/>
                <w:lang w:eastAsia="ru-RU"/>
              </w:rPr>
              <w:t>208</w:t>
            </w:r>
          </w:p>
        </w:tc>
        <w:tc>
          <w:tcPr>
            <w:tcW w:w="2067" w:type="dxa"/>
            <w:tcBorders>
              <w:top w:val="nil"/>
              <w:left w:val="nil"/>
              <w:bottom w:val="single" w:sz="4" w:space="0" w:color="969696"/>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18"/>
                <w:szCs w:val="18"/>
                <w:lang w:eastAsia="ru-RU"/>
              </w:rPr>
            </w:pPr>
            <w:r w:rsidRPr="00265530">
              <w:rPr>
                <w:rFonts w:ascii="Times New Roman" w:eastAsia="Times New Roman" w:hAnsi="Times New Roman" w:cs="Times New Roman"/>
                <w:sz w:val="18"/>
                <w:szCs w:val="18"/>
                <w:lang w:eastAsia="ru-RU"/>
              </w:rPr>
              <w:t xml:space="preserve"> 01 06 04 00 </w:t>
            </w:r>
            <w:proofErr w:type="spellStart"/>
            <w:r w:rsidRPr="00265530">
              <w:rPr>
                <w:rFonts w:ascii="Times New Roman" w:eastAsia="Times New Roman" w:hAnsi="Times New Roman" w:cs="Times New Roman"/>
                <w:sz w:val="18"/>
                <w:szCs w:val="18"/>
                <w:lang w:eastAsia="ru-RU"/>
              </w:rPr>
              <w:t>00</w:t>
            </w:r>
            <w:proofErr w:type="spellEnd"/>
            <w:r w:rsidRPr="00265530">
              <w:rPr>
                <w:rFonts w:ascii="Times New Roman" w:eastAsia="Times New Roman" w:hAnsi="Times New Roman" w:cs="Times New Roman"/>
                <w:sz w:val="18"/>
                <w:szCs w:val="18"/>
                <w:lang w:eastAsia="ru-RU"/>
              </w:rPr>
              <w:t xml:space="preserve"> 0000 800</w:t>
            </w:r>
          </w:p>
        </w:tc>
        <w:tc>
          <w:tcPr>
            <w:tcW w:w="6191" w:type="dxa"/>
            <w:tcBorders>
              <w:top w:val="nil"/>
              <w:left w:val="nil"/>
              <w:bottom w:val="single" w:sz="4" w:space="0" w:color="969696"/>
              <w:right w:val="single" w:sz="4" w:space="0" w:color="969696"/>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color w:val="000000"/>
                <w:sz w:val="18"/>
                <w:szCs w:val="18"/>
                <w:lang w:eastAsia="ru-RU"/>
              </w:rPr>
            </w:pPr>
            <w:r w:rsidRPr="00265530">
              <w:rPr>
                <w:rFonts w:ascii="Times New Roman" w:eastAsia="Times New Roman" w:hAnsi="Times New Roman" w:cs="Times New Roman"/>
                <w:color w:val="000000"/>
                <w:sz w:val="18"/>
                <w:szCs w:val="18"/>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202" w:type="dxa"/>
            <w:tcBorders>
              <w:top w:val="nil"/>
              <w:left w:val="single" w:sz="4" w:space="0" w:color="auto"/>
              <w:bottom w:val="single" w:sz="4" w:space="0" w:color="969696"/>
              <w:right w:val="single" w:sz="4" w:space="0" w:color="auto"/>
            </w:tcBorders>
            <w:shd w:val="clear" w:color="auto" w:fill="auto"/>
            <w:noWrap/>
            <w:vAlign w:val="bottom"/>
            <w:hideMark/>
          </w:tcPr>
          <w:p w:rsidR="00265530" w:rsidRPr="00265530" w:rsidRDefault="00265530" w:rsidP="00265530">
            <w:pPr>
              <w:spacing w:after="0" w:line="240" w:lineRule="auto"/>
              <w:jc w:val="right"/>
              <w:rPr>
                <w:rFonts w:ascii="Times New Roman" w:eastAsia="Times New Roman" w:hAnsi="Times New Roman" w:cs="Times New Roman"/>
                <w:sz w:val="18"/>
                <w:szCs w:val="18"/>
                <w:lang w:eastAsia="ru-RU"/>
              </w:rPr>
            </w:pPr>
            <w:r w:rsidRPr="00265530">
              <w:rPr>
                <w:rFonts w:ascii="Times New Roman" w:eastAsia="Times New Roman" w:hAnsi="Times New Roman" w:cs="Times New Roman"/>
                <w:sz w:val="18"/>
                <w:szCs w:val="18"/>
                <w:lang w:eastAsia="ru-RU"/>
              </w:rPr>
              <w:t>0</w:t>
            </w:r>
          </w:p>
        </w:tc>
      </w:tr>
      <w:tr w:rsidR="00265530" w:rsidRPr="00265530" w:rsidTr="007E09A6">
        <w:trPr>
          <w:trHeight w:val="270"/>
        </w:trPr>
        <w:tc>
          <w:tcPr>
            <w:tcW w:w="1458" w:type="dxa"/>
            <w:tcBorders>
              <w:top w:val="nil"/>
              <w:left w:val="single" w:sz="4" w:space="0" w:color="auto"/>
              <w:bottom w:val="single" w:sz="4" w:space="0" w:color="auto"/>
              <w:right w:val="single" w:sz="4" w:space="0" w:color="auto"/>
            </w:tcBorders>
            <w:shd w:val="clear" w:color="auto" w:fill="auto"/>
            <w:noWrap/>
            <w:hideMark/>
          </w:tcPr>
          <w:p w:rsidR="00265530" w:rsidRPr="00265530" w:rsidRDefault="00265530" w:rsidP="00265530">
            <w:pPr>
              <w:spacing w:after="0" w:line="240" w:lineRule="auto"/>
              <w:jc w:val="center"/>
              <w:rPr>
                <w:rFonts w:ascii="Arial CYR" w:eastAsia="Times New Roman" w:hAnsi="Arial CYR" w:cs="Arial CYR"/>
                <w:sz w:val="18"/>
                <w:szCs w:val="18"/>
                <w:lang w:eastAsia="ru-RU"/>
              </w:rPr>
            </w:pPr>
            <w:r w:rsidRPr="00265530">
              <w:rPr>
                <w:rFonts w:ascii="Arial CYR" w:eastAsia="Times New Roman" w:hAnsi="Arial CYR" w:cs="Arial CYR"/>
                <w:sz w:val="18"/>
                <w:szCs w:val="18"/>
                <w:lang w:eastAsia="ru-RU"/>
              </w:rPr>
              <w:t>208</w:t>
            </w:r>
          </w:p>
        </w:tc>
        <w:tc>
          <w:tcPr>
            <w:tcW w:w="2067" w:type="dxa"/>
            <w:tcBorders>
              <w:top w:val="nil"/>
              <w:left w:val="nil"/>
              <w:bottom w:val="single" w:sz="4" w:space="0" w:color="969696"/>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18"/>
                <w:szCs w:val="18"/>
                <w:lang w:eastAsia="ru-RU"/>
              </w:rPr>
            </w:pPr>
            <w:r w:rsidRPr="00265530">
              <w:rPr>
                <w:rFonts w:ascii="Times New Roman" w:eastAsia="Times New Roman" w:hAnsi="Times New Roman" w:cs="Times New Roman"/>
                <w:sz w:val="18"/>
                <w:szCs w:val="18"/>
                <w:lang w:eastAsia="ru-RU"/>
              </w:rPr>
              <w:t xml:space="preserve"> 01 06 04 00 01 0000 810</w:t>
            </w:r>
          </w:p>
        </w:tc>
        <w:tc>
          <w:tcPr>
            <w:tcW w:w="6191" w:type="dxa"/>
            <w:tcBorders>
              <w:top w:val="nil"/>
              <w:left w:val="nil"/>
              <w:bottom w:val="single" w:sz="4" w:space="0" w:color="969696"/>
              <w:right w:val="single" w:sz="4" w:space="0" w:color="969696"/>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18"/>
                <w:szCs w:val="18"/>
                <w:lang w:eastAsia="ru-RU"/>
              </w:rPr>
            </w:pPr>
            <w:r w:rsidRPr="00265530">
              <w:rPr>
                <w:rFonts w:ascii="Times New Roman" w:eastAsia="Times New Roman" w:hAnsi="Times New Roman" w:cs="Times New Roman"/>
                <w:sz w:val="18"/>
                <w:szCs w:val="18"/>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202" w:type="dxa"/>
            <w:tcBorders>
              <w:top w:val="nil"/>
              <w:left w:val="single" w:sz="4" w:space="0" w:color="auto"/>
              <w:bottom w:val="single" w:sz="4" w:space="0" w:color="969696"/>
              <w:right w:val="single" w:sz="4" w:space="0" w:color="auto"/>
            </w:tcBorders>
            <w:shd w:val="clear" w:color="auto" w:fill="auto"/>
            <w:noWrap/>
            <w:vAlign w:val="bottom"/>
            <w:hideMark/>
          </w:tcPr>
          <w:p w:rsidR="00265530" w:rsidRPr="00265530" w:rsidRDefault="00265530" w:rsidP="00265530">
            <w:pPr>
              <w:spacing w:after="0" w:line="240" w:lineRule="auto"/>
              <w:rPr>
                <w:rFonts w:ascii="Times New Roman" w:eastAsia="Times New Roman" w:hAnsi="Times New Roman" w:cs="Times New Roman"/>
                <w:sz w:val="18"/>
                <w:szCs w:val="18"/>
                <w:lang w:eastAsia="ru-RU"/>
              </w:rPr>
            </w:pPr>
            <w:r w:rsidRPr="00265530">
              <w:rPr>
                <w:rFonts w:ascii="Times New Roman" w:eastAsia="Times New Roman" w:hAnsi="Times New Roman" w:cs="Times New Roman"/>
                <w:sz w:val="18"/>
                <w:szCs w:val="18"/>
                <w:lang w:eastAsia="ru-RU"/>
              </w:rPr>
              <w:t> </w:t>
            </w:r>
          </w:p>
        </w:tc>
      </w:tr>
      <w:tr w:rsidR="00265530" w:rsidRPr="00265530" w:rsidTr="007E09A6">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265530" w:rsidRPr="00265530" w:rsidRDefault="00265530" w:rsidP="00265530">
            <w:pPr>
              <w:spacing w:after="0" w:line="240" w:lineRule="auto"/>
              <w:jc w:val="center"/>
              <w:rPr>
                <w:rFonts w:ascii="Arial CYR" w:eastAsia="Times New Roman" w:hAnsi="Arial CYR" w:cs="Arial CYR"/>
                <w:sz w:val="18"/>
                <w:szCs w:val="18"/>
                <w:lang w:eastAsia="ru-RU"/>
              </w:rPr>
            </w:pPr>
            <w:r w:rsidRPr="00265530">
              <w:rPr>
                <w:rFonts w:ascii="Arial CYR" w:eastAsia="Times New Roman" w:hAnsi="Arial CYR" w:cs="Arial CYR"/>
                <w:sz w:val="18"/>
                <w:szCs w:val="18"/>
                <w:lang w:eastAsia="ru-RU"/>
              </w:rPr>
              <w:t>208</w:t>
            </w:r>
          </w:p>
        </w:tc>
        <w:tc>
          <w:tcPr>
            <w:tcW w:w="2067" w:type="dxa"/>
            <w:tcBorders>
              <w:top w:val="single" w:sz="4" w:space="0" w:color="auto"/>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b/>
                <w:bCs/>
                <w:sz w:val="18"/>
                <w:szCs w:val="18"/>
                <w:lang w:eastAsia="ru-RU"/>
              </w:rPr>
            </w:pPr>
            <w:r w:rsidRPr="00265530">
              <w:rPr>
                <w:rFonts w:ascii="Times New Roman" w:eastAsia="Times New Roman" w:hAnsi="Times New Roman" w:cs="Times New Roman"/>
                <w:b/>
                <w:bCs/>
                <w:sz w:val="18"/>
                <w:szCs w:val="18"/>
                <w:lang w:eastAsia="ru-RU"/>
              </w:rPr>
              <w:t xml:space="preserve"> 01 06 05 00 </w:t>
            </w:r>
            <w:proofErr w:type="spellStart"/>
            <w:r w:rsidRPr="00265530">
              <w:rPr>
                <w:rFonts w:ascii="Times New Roman" w:eastAsia="Times New Roman" w:hAnsi="Times New Roman" w:cs="Times New Roman"/>
                <w:b/>
                <w:bCs/>
                <w:sz w:val="18"/>
                <w:szCs w:val="18"/>
                <w:lang w:eastAsia="ru-RU"/>
              </w:rPr>
              <w:t>00</w:t>
            </w:r>
            <w:proofErr w:type="spellEnd"/>
            <w:r w:rsidRPr="00265530">
              <w:rPr>
                <w:rFonts w:ascii="Times New Roman" w:eastAsia="Times New Roman" w:hAnsi="Times New Roman" w:cs="Times New Roman"/>
                <w:b/>
                <w:bCs/>
                <w:sz w:val="18"/>
                <w:szCs w:val="18"/>
                <w:lang w:eastAsia="ru-RU"/>
              </w:rPr>
              <w:t xml:space="preserve"> 0000 000</w:t>
            </w:r>
          </w:p>
        </w:tc>
        <w:tc>
          <w:tcPr>
            <w:tcW w:w="6191" w:type="dxa"/>
            <w:tcBorders>
              <w:top w:val="single" w:sz="4" w:space="0" w:color="auto"/>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b/>
                <w:bCs/>
                <w:sz w:val="18"/>
                <w:szCs w:val="18"/>
                <w:lang w:eastAsia="ru-RU"/>
              </w:rPr>
            </w:pPr>
            <w:r w:rsidRPr="00265530">
              <w:rPr>
                <w:rFonts w:ascii="Times New Roman" w:eastAsia="Times New Roman" w:hAnsi="Times New Roman" w:cs="Times New Roman"/>
                <w:b/>
                <w:bCs/>
                <w:sz w:val="18"/>
                <w:szCs w:val="18"/>
                <w:lang w:eastAsia="ru-RU"/>
              </w:rPr>
              <w:t xml:space="preserve">Бюджетные кредиты, предоставленные внутри страны в валюте Российской Федерации </w:t>
            </w:r>
          </w:p>
        </w:tc>
        <w:tc>
          <w:tcPr>
            <w:tcW w:w="1202" w:type="dxa"/>
            <w:tcBorders>
              <w:top w:val="single" w:sz="4" w:space="0" w:color="auto"/>
              <w:left w:val="nil"/>
              <w:bottom w:val="single" w:sz="4" w:space="0" w:color="auto"/>
              <w:right w:val="single" w:sz="4" w:space="0" w:color="auto"/>
            </w:tcBorders>
            <w:shd w:val="clear" w:color="auto" w:fill="auto"/>
            <w:noWrap/>
            <w:vAlign w:val="bottom"/>
            <w:hideMark/>
          </w:tcPr>
          <w:p w:rsidR="00265530" w:rsidRPr="00265530" w:rsidRDefault="00265530" w:rsidP="00265530">
            <w:pPr>
              <w:spacing w:after="0" w:line="240" w:lineRule="auto"/>
              <w:jc w:val="right"/>
              <w:rPr>
                <w:rFonts w:ascii="Times New Roman" w:eastAsia="Times New Roman" w:hAnsi="Times New Roman" w:cs="Times New Roman"/>
                <w:b/>
                <w:bCs/>
                <w:sz w:val="18"/>
                <w:szCs w:val="18"/>
                <w:lang w:eastAsia="ru-RU"/>
              </w:rPr>
            </w:pPr>
            <w:r w:rsidRPr="00265530">
              <w:rPr>
                <w:rFonts w:ascii="Times New Roman" w:eastAsia="Times New Roman" w:hAnsi="Times New Roman" w:cs="Times New Roman"/>
                <w:b/>
                <w:bCs/>
                <w:sz w:val="18"/>
                <w:szCs w:val="18"/>
                <w:lang w:eastAsia="ru-RU"/>
              </w:rPr>
              <w:t>0</w:t>
            </w:r>
          </w:p>
        </w:tc>
      </w:tr>
      <w:tr w:rsidR="00265530" w:rsidRPr="00265530" w:rsidTr="007E09A6">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265530" w:rsidRPr="00265530" w:rsidRDefault="00265530" w:rsidP="00265530">
            <w:pPr>
              <w:spacing w:after="0" w:line="240" w:lineRule="auto"/>
              <w:jc w:val="center"/>
              <w:rPr>
                <w:rFonts w:ascii="Arial CYR" w:eastAsia="Times New Roman" w:hAnsi="Arial CYR" w:cs="Arial CYR"/>
                <w:sz w:val="18"/>
                <w:szCs w:val="18"/>
                <w:lang w:eastAsia="ru-RU"/>
              </w:rPr>
            </w:pPr>
            <w:r w:rsidRPr="00265530">
              <w:rPr>
                <w:rFonts w:ascii="Arial CYR" w:eastAsia="Times New Roman" w:hAnsi="Arial CYR" w:cs="Arial CYR"/>
                <w:sz w:val="18"/>
                <w:szCs w:val="18"/>
                <w:lang w:eastAsia="ru-RU"/>
              </w:rPr>
              <w:t>208</w:t>
            </w:r>
          </w:p>
        </w:tc>
        <w:tc>
          <w:tcPr>
            <w:tcW w:w="2067"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18"/>
                <w:szCs w:val="18"/>
                <w:lang w:eastAsia="ru-RU"/>
              </w:rPr>
            </w:pPr>
            <w:r w:rsidRPr="00265530">
              <w:rPr>
                <w:rFonts w:ascii="Times New Roman" w:eastAsia="Times New Roman" w:hAnsi="Times New Roman" w:cs="Times New Roman"/>
                <w:sz w:val="18"/>
                <w:szCs w:val="18"/>
                <w:lang w:eastAsia="ru-RU"/>
              </w:rPr>
              <w:t xml:space="preserve"> 01 06 05 00 </w:t>
            </w:r>
            <w:proofErr w:type="spellStart"/>
            <w:r w:rsidRPr="00265530">
              <w:rPr>
                <w:rFonts w:ascii="Times New Roman" w:eastAsia="Times New Roman" w:hAnsi="Times New Roman" w:cs="Times New Roman"/>
                <w:sz w:val="18"/>
                <w:szCs w:val="18"/>
                <w:lang w:eastAsia="ru-RU"/>
              </w:rPr>
              <w:t>00</w:t>
            </w:r>
            <w:proofErr w:type="spellEnd"/>
            <w:r w:rsidRPr="00265530">
              <w:rPr>
                <w:rFonts w:ascii="Times New Roman" w:eastAsia="Times New Roman" w:hAnsi="Times New Roman" w:cs="Times New Roman"/>
                <w:sz w:val="18"/>
                <w:szCs w:val="18"/>
                <w:lang w:eastAsia="ru-RU"/>
              </w:rPr>
              <w:t xml:space="preserve"> 0000 600</w:t>
            </w:r>
          </w:p>
        </w:tc>
        <w:tc>
          <w:tcPr>
            <w:tcW w:w="6191"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color w:val="000000"/>
                <w:sz w:val="18"/>
                <w:szCs w:val="18"/>
                <w:lang w:eastAsia="ru-RU"/>
              </w:rPr>
            </w:pPr>
            <w:r w:rsidRPr="00265530">
              <w:rPr>
                <w:rFonts w:ascii="Times New Roman" w:eastAsia="Times New Roman" w:hAnsi="Times New Roman" w:cs="Times New Roman"/>
                <w:color w:val="000000"/>
                <w:sz w:val="18"/>
                <w:szCs w:val="18"/>
                <w:lang w:eastAsia="ru-RU"/>
              </w:rPr>
              <w:t xml:space="preserve">Возврат бюджетных кредитов, предоставленных внутри страны в валюте Российской Федерации </w:t>
            </w:r>
          </w:p>
        </w:tc>
        <w:tc>
          <w:tcPr>
            <w:tcW w:w="1202" w:type="dxa"/>
            <w:tcBorders>
              <w:top w:val="nil"/>
              <w:left w:val="nil"/>
              <w:bottom w:val="single" w:sz="4" w:space="0" w:color="auto"/>
              <w:right w:val="single" w:sz="4" w:space="0" w:color="auto"/>
            </w:tcBorders>
            <w:shd w:val="clear" w:color="auto" w:fill="auto"/>
            <w:noWrap/>
            <w:vAlign w:val="bottom"/>
            <w:hideMark/>
          </w:tcPr>
          <w:p w:rsidR="00265530" w:rsidRPr="00265530" w:rsidRDefault="00265530" w:rsidP="00265530">
            <w:pPr>
              <w:spacing w:after="0" w:line="240" w:lineRule="auto"/>
              <w:jc w:val="right"/>
              <w:rPr>
                <w:rFonts w:ascii="Times New Roman" w:eastAsia="Times New Roman" w:hAnsi="Times New Roman" w:cs="Times New Roman"/>
                <w:sz w:val="18"/>
                <w:szCs w:val="18"/>
                <w:lang w:eastAsia="ru-RU"/>
              </w:rPr>
            </w:pPr>
            <w:r w:rsidRPr="00265530">
              <w:rPr>
                <w:rFonts w:ascii="Times New Roman" w:eastAsia="Times New Roman" w:hAnsi="Times New Roman" w:cs="Times New Roman"/>
                <w:sz w:val="18"/>
                <w:szCs w:val="18"/>
                <w:lang w:eastAsia="ru-RU"/>
              </w:rPr>
              <w:t>0</w:t>
            </w:r>
          </w:p>
        </w:tc>
      </w:tr>
      <w:tr w:rsidR="00265530" w:rsidRPr="00265530" w:rsidTr="007E09A6">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265530" w:rsidRPr="00265530" w:rsidRDefault="00265530" w:rsidP="00265530">
            <w:pPr>
              <w:spacing w:after="0" w:line="240" w:lineRule="auto"/>
              <w:jc w:val="center"/>
              <w:rPr>
                <w:rFonts w:ascii="Arial CYR" w:eastAsia="Times New Roman" w:hAnsi="Arial CYR" w:cs="Arial CYR"/>
                <w:sz w:val="18"/>
                <w:szCs w:val="18"/>
                <w:lang w:eastAsia="ru-RU"/>
              </w:rPr>
            </w:pPr>
            <w:r w:rsidRPr="00265530">
              <w:rPr>
                <w:rFonts w:ascii="Arial CYR" w:eastAsia="Times New Roman" w:hAnsi="Arial CYR" w:cs="Arial CYR"/>
                <w:sz w:val="18"/>
                <w:szCs w:val="18"/>
                <w:lang w:eastAsia="ru-RU"/>
              </w:rPr>
              <w:t>208</w:t>
            </w:r>
          </w:p>
        </w:tc>
        <w:tc>
          <w:tcPr>
            <w:tcW w:w="2067"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18"/>
                <w:szCs w:val="18"/>
                <w:lang w:eastAsia="ru-RU"/>
              </w:rPr>
            </w:pPr>
            <w:r w:rsidRPr="00265530">
              <w:rPr>
                <w:rFonts w:ascii="Times New Roman" w:eastAsia="Times New Roman" w:hAnsi="Times New Roman" w:cs="Times New Roman"/>
                <w:sz w:val="18"/>
                <w:szCs w:val="18"/>
                <w:lang w:eastAsia="ru-RU"/>
              </w:rPr>
              <w:t xml:space="preserve"> 01 06 05 01 10 0000 640</w:t>
            </w:r>
          </w:p>
        </w:tc>
        <w:tc>
          <w:tcPr>
            <w:tcW w:w="6191"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18"/>
                <w:szCs w:val="18"/>
                <w:lang w:eastAsia="ru-RU"/>
              </w:rPr>
            </w:pPr>
            <w:r w:rsidRPr="00265530">
              <w:rPr>
                <w:rFonts w:ascii="Times New Roman" w:eastAsia="Times New Roman" w:hAnsi="Times New Roman" w:cs="Times New Roman"/>
                <w:sz w:val="18"/>
                <w:szCs w:val="18"/>
                <w:lang w:eastAsia="ru-RU"/>
              </w:rPr>
              <w:t>Возврат бюджетных кредитов, предоставленных юридическим лицам из бюджета поселения в валюте Российской Федерации</w:t>
            </w:r>
          </w:p>
        </w:tc>
        <w:tc>
          <w:tcPr>
            <w:tcW w:w="1202" w:type="dxa"/>
            <w:tcBorders>
              <w:top w:val="nil"/>
              <w:left w:val="nil"/>
              <w:bottom w:val="single" w:sz="4" w:space="0" w:color="auto"/>
              <w:right w:val="single" w:sz="4" w:space="0" w:color="auto"/>
            </w:tcBorders>
            <w:shd w:val="clear" w:color="auto" w:fill="auto"/>
            <w:noWrap/>
            <w:vAlign w:val="bottom"/>
            <w:hideMark/>
          </w:tcPr>
          <w:p w:rsidR="00265530" w:rsidRPr="00265530" w:rsidRDefault="00265530" w:rsidP="00265530">
            <w:pPr>
              <w:spacing w:after="0" w:line="240" w:lineRule="auto"/>
              <w:rPr>
                <w:rFonts w:ascii="Times New Roman" w:eastAsia="Times New Roman" w:hAnsi="Times New Roman" w:cs="Times New Roman"/>
                <w:sz w:val="18"/>
                <w:szCs w:val="18"/>
                <w:lang w:eastAsia="ru-RU"/>
              </w:rPr>
            </w:pPr>
            <w:r w:rsidRPr="00265530">
              <w:rPr>
                <w:rFonts w:ascii="Times New Roman" w:eastAsia="Times New Roman" w:hAnsi="Times New Roman" w:cs="Times New Roman"/>
                <w:sz w:val="18"/>
                <w:szCs w:val="18"/>
                <w:lang w:eastAsia="ru-RU"/>
              </w:rPr>
              <w:t> </w:t>
            </w:r>
          </w:p>
        </w:tc>
      </w:tr>
      <w:tr w:rsidR="00265530" w:rsidRPr="00265530" w:rsidTr="007E09A6">
        <w:trPr>
          <w:trHeight w:val="510"/>
        </w:trPr>
        <w:tc>
          <w:tcPr>
            <w:tcW w:w="1458" w:type="dxa"/>
            <w:tcBorders>
              <w:top w:val="nil"/>
              <w:left w:val="single" w:sz="4" w:space="0" w:color="auto"/>
              <w:bottom w:val="single" w:sz="4" w:space="0" w:color="auto"/>
              <w:right w:val="single" w:sz="4" w:space="0" w:color="auto"/>
            </w:tcBorders>
            <w:shd w:val="clear" w:color="auto" w:fill="auto"/>
            <w:noWrap/>
            <w:hideMark/>
          </w:tcPr>
          <w:p w:rsidR="00265530" w:rsidRPr="00265530" w:rsidRDefault="00265530" w:rsidP="00265530">
            <w:pPr>
              <w:spacing w:after="0" w:line="240" w:lineRule="auto"/>
              <w:jc w:val="center"/>
              <w:rPr>
                <w:rFonts w:ascii="Arial CYR" w:eastAsia="Times New Roman" w:hAnsi="Arial CYR" w:cs="Arial CYR"/>
                <w:sz w:val="18"/>
                <w:szCs w:val="18"/>
                <w:lang w:eastAsia="ru-RU"/>
              </w:rPr>
            </w:pPr>
            <w:r w:rsidRPr="00265530">
              <w:rPr>
                <w:rFonts w:ascii="Arial CYR" w:eastAsia="Times New Roman" w:hAnsi="Arial CYR" w:cs="Arial CYR"/>
                <w:sz w:val="18"/>
                <w:szCs w:val="18"/>
                <w:lang w:eastAsia="ru-RU"/>
              </w:rPr>
              <w:t>208</w:t>
            </w:r>
          </w:p>
        </w:tc>
        <w:tc>
          <w:tcPr>
            <w:tcW w:w="2067"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18"/>
                <w:szCs w:val="18"/>
                <w:lang w:eastAsia="ru-RU"/>
              </w:rPr>
            </w:pPr>
            <w:r w:rsidRPr="00265530">
              <w:rPr>
                <w:rFonts w:ascii="Times New Roman" w:eastAsia="Times New Roman" w:hAnsi="Times New Roman" w:cs="Times New Roman"/>
                <w:sz w:val="18"/>
                <w:szCs w:val="18"/>
                <w:lang w:eastAsia="ru-RU"/>
              </w:rPr>
              <w:t xml:space="preserve"> 01 06 05 02 10 0000 640</w:t>
            </w:r>
          </w:p>
        </w:tc>
        <w:tc>
          <w:tcPr>
            <w:tcW w:w="6191" w:type="dxa"/>
            <w:tcBorders>
              <w:top w:val="nil"/>
              <w:left w:val="nil"/>
              <w:bottom w:val="nil"/>
              <w:right w:val="nil"/>
            </w:tcBorders>
            <w:shd w:val="clear" w:color="auto" w:fill="auto"/>
            <w:hideMark/>
          </w:tcPr>
          <w:p w:rsidR="00265530" w:rsidRPr="00265530" w:rsidRDefault="00265530" w:rsidP="00265530">
            <w:pPr>
              <w:spacing w:after="0" w:line="240" w:lineRule="auto"/>
              <w:jc w:val="both"/>
              <w:rPr>
                <w:rFonts w:ascii="Times New Roman" w:eastAsia="Times New Roman" w:hAnsi="Times New Roman" w:cs="Times New Roman"/>
                <w:sz w:val="18"/>
                <w:szCs w:val="18"/>
                <w:lang w:eastAsia="ru-RU"/>
              </w:rPr>
            </w:pPr>
            <w:r w:rsidRPr="00265530">
              <w:rPr>
                <w:rFonts w:ascii="Times New Roman" w:eastAsia="Times New Roman" w:hAnsi="Times New Roman" w:cs="Times New Roman"/>
                <w:sz w:val="18"/>
                <w:szCs w:val="18"/>
                <w:lang w:eastAsia="ru-RU"/>
              </w:rPr>
              <w:t>Возврат бюджетных кредитов, предоставленных другим бюджетам бюджетной системы Российской Федерации из бюджета поселения в валюте Российской Федерации</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65530" w:rsidRPr="00265530" w:rsidRDefault="00265530" w:rsidP="00265530">
            <w:pPr>
              <w:spacing w:after="0" w:line="240" w:lineRule="auto"/>
              <w:rPr>
                <w:rFonts w:ascii="Times New Roman" w:eastAsia="Times New Roman" w:hAnsi="Times New Roman" w:cs="Times New Roman"/>
                <w:sz w:val="18"/>
                <w:szCs w:val="18"/>
                <w:lang w:eastAsia="ru-RU"/>
              </w:rPr>
            </w:pPr>
            <w:r w:rsidRPr="00265530">
              <w:rPr>
                <w:rFonts w:ascii="Times New Roman" w:eastAsia="Times New Roman" w:hAnsi="Times New Roman" w:cs="Times New Roman"/>
                <w:sz w:val="18"/>
                <w:szCs w:val="18"/>
                <w:lang w:eastAsia="ru-RU"/>
              </w:rPr>
              <w:t> </w:t>
            </w:r>
          </w:p>
        </w:tc>
      </w:tr>
      <w:tr w:rsidR="00265530" w:rsidRPr="00265530" w:rsidTr="007E09A6">
        <w:trPr>
          <w:trHeight w:val="300"/>
        </w:trPr>
        <w:tc>
          <w:tcPr>
            <w:tcW w:w="1458" w:type="dxa"/>
            <w:tcBorders>
              <w:top w:val="nil"/>
              <w:left w:val="single" w:sz="4" w:space="0" w:color="auto"/>
              <w:bottom w:val="single" w:sz="4" w:space="0" w:color="auto"/>
              <w:right w:val="single" w:sz="4" w:space="0" w:color="auto"/>
            </w:tcBorders>
            <w:shd w:val="clear" w:color="auto" w:fill="auto"/>
            <w:noWrap/>
            <w:hideMark/>
          </w:tcPr>
          <w:p w:rsidR="00265530" w:rsidRPr="00265530" w:rsidRDefault="00265530" w:rsidP="00265530">
            <w:pPr>
              <w:spacing w:after="0" w:line="240" w:lineRule="auto"/>
              <w:jc w:val="center"/>
              <w:rPr>
                <w:rFonts w:ascii="Arial CYR" w:eastAsia="Times New Roman" w:hAnsi="Arial CYR" w:cs="Arial CYR"/>
                <w:sz w:val="18"/>
                <w:szCs w:val="18"/>
                <w:lang w:eastAsia="ru-RU"/>
              </w:rPr>
            </w:pPr>
            <w:r w:rsidRPr="00265530">
              <w:rPr>
                <w:rFonts w:ascii="Arial CYR" w:eastAsia="Times New Roman" w:hAnsi="Arial CYR" w:cs="Arial CYR"/>
                <w:sz w:val="18"/>
                <w:szCs w:val="18"/>
                <w:lang w:eastAsia="ru-RU"/>
              </w:rPr>
              <w:t>208</w:t>
            </w:r>
          </w:p>
        </w:tc>
        <w:tc>
          <w:tcPr>
            <w:tcW w:w="2067"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18"/>
                <w:szCs w:val="18"/>
                <w:lang w:eastAsia="ru-RU"/>
              </w:rPr>
            </w:pPr>
            <w:r w:rsidRPr="00265530">
              <w:rPr>
                <w:rFonts w:ascii="Times New Roman" w:eastAsia="Times New Roman" w:hAnsi="Times New Roman" w:cs="Times New Roman"/>
                <w:sz w:val="18"/>
                <w:szCs w:val="18"/>
                <w:lang w:eastAsia="ru-RU"/>
              </w:rPr>
              <w:t xml:space="preserve"> 01 06 05 00 </w:t>
            </w:r>
            <w:proofErr w:type="spellStart"/>
            <w:r w:rsidRPr="00265530">
              <w:rPr>
                <w:rFonts w:ascii="Times New Roman" w:eastAsia="Times New Roman" w:hAnsi="Times New Roman" w:cs="Times New Roman"/>
                <w:sz w:val="18"/>
                <w:szCs w:val="18"/>
                <w:lang w:eastAsia="ru-RU"/>
              </w:rPr>
              <w:t>00</w:t>
            </w:r>
            <w:proofErr w:type="spellEnd"/>
            <w:r w:rsidRPr="00265530">
              <w:rPr>
                <w:rFonts w:ascii="Times New Roman" w:eastAsia="Times New Roman" w:hAnsi="Times New Roman" w:cs="Times New Roman"/>
                <w:sz w:val="18"/>
                <w:szCs w:val="18"/>
                <w:lang w:eastAsia="ru-RU"/>
              </w:rPr>
              <w:t xml:space="preserve"> 0000 500</w:t>
            </w:r>
          </w:p>
        </w:tc>
        <w:tc>
          <w:tcPr>
            <w:tcW w:w="6191" w:type="dxa"/>
            <w:tcBorders>
              <w:top w:val="single" w:sz="4" w:space="0" w:color="auto"/>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18"/>
                <w:szCs w:val="18"/>
                <w:lang w:eastAsia="ru-RU"/>
              </w:rPr>
            </w:pPr>
            <w:r w:rsidRPr="00265530">
              <w:rPr>
                <w:rFonts w:ascii="Times New Roman" w:eastAsia="Times New Roman" w:hAnsi="Times New Roman" w:cs="Times New Roman"/>
                <w:sz w:val="18"/>
                <w:szCs w:val="18"/>
                <w:lang w:eastAsia="ru-RU"/>
              </w:rPr>
              <w:t xml:space="preserve">Предоставление бюджетных кредитов внутри страны в валюте Российской Федерации </w:t>
            </w:r>
          </w:p>
        </w:tc>
        <w:tc>
          <w:tcPr>
            <w:tcW w:w="1202" w:type="dxa"/>
            <w:tcBorders>
              <w:top w:val="nil"/>
              <w:left w:val="nil"/>
              <w:bottom w:val="single" w:sz="4" w:space="0" w:color="auto"/>
              <w:right w:val="single" w:sz="4" w:space="0" w:color="auto"/>
            </w:tcBorders>
            <w:shd w:val="clear" w:color="auto" w:fill="auto"/>
            <w:noWrap/>
            <w:vAlign w:val="bottom"/>
            <w:hideMark/>
          </w:tcPr>
          <w:p w:rsidR="00265530" w:rsidRPr="00265530" w:rsidRDefault="00265530" w:rsidP="00265530">
            <w:pPr>
              <w:spacing w:after="0" w:line="240" w:lineRule="auto"/>
              <w:rPr>
                <w:rFonts w:ascii="Times New Roman" w:eastAsia="Times New Roman" w:hAnsi="Times New Roman" w:cs="Times New Roman"/>
                <w:sz w:val="18"/>
                <w:szCs w:val="18"/>
                <w:lang w:eastAsia="ru-RU"/>
              </w:rPr>
            </w:pPr>
            <w:r w:rsidRPr="00265530">
              <w:rPr>
                <w:rFonts w:ascii="Times New Roman" w:eastAsia="Times New Roman" w:hAnsi="Times New Roman" w:cs="Times New Roman"/>
                <w:sz w:val="18"/>
                <w:szCs w:val="18"/>
                <w:lang w:eastAsia="ru-RU"/>
              </w:rPr>
              <w:t> </w:t>
            </w:r>
          </w:p>
        </w:tc>
      </w:tr>
      <w:tr w:rsidR="00265530" w:rsidRPr="00265530" w:rsidTr="007E09A6">
        <w:trPr>
          <w:trHeight w:val="750"/>
        </w:trPr>
        <w:tc>
          <w:tcPr>
            <w:tcW w:w="1458" w:type="dxa"/>
            <w:tcBorders>
              <w:top w:val="nil"/>
              <w:left w:val="single" w:sz="4" w:space="0" w:color="auto"/>
              <w:bottom w:val="single" w:sz="4" w:space="0" w:color="auto"/>
              <w:right w:val="single" w:sz="4" w:space="0" w:color="auto"/>
            </w:tcBorders>
            <w:shd w:val="clear" w:color="auto" w:fill="auto"/>
            <w:noWrap/>
            <w:hideMark/>
          </w:tcPr>
          <w:p w:rsidR="00265530" w:rsidRPr="00265530" w:rsidRDefault="00265530" w:rsidP="00265530">
            <w:pPr>
              <w:spacing w:after="0" w:line="240" w:lineRule="auto"/>
              <w:jc w:val="center"/>
              <w:rPr>
                <w:rFonts w:ascii="Arial CYR" w:eastAsia="Times New Roman" w:hAnsi="Arial CYR" w:cs="Arial CYR"/>
                <w:sz w:val="18"/>
                <w:szCs w:val="18"/>
                <w:lang w:eastAsia="ru-RU"/>
              </w:rPr>
            </w:pPr>
            <w:r w:rsidRPr="00265530">
              <w:rPr>
                <w:rFonts w:ascii="Arial CYR" w:eastAsia="Times New Roman" w:hAnsi="Arial CYR" w:cs="Arial CYR"/>
                <w:sz w:val="18"/>
                <w:szCs w:val="18"/>
                <w:lang w:eastAsia="ru-RU"/>
              </w:rPr>
              <w:t>208</w:t>
            </w:r>
          </w:p>
        </w:tc>
        <w:tc>
          <w:tcPr>
            <w:tcW w:w="2067"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18"/>
                <w:szCs w:val="18"/>
                <w:lang w:eastAsia="ru-RU"/>
              </w:rPr>
            </w:pPr>
            <w:r w:rsidRPr="00265530">
              <w:rPr>
                <w:rFonts w:ascii="Times New Roman" w:eastAsia="Times New Roman" w:hAnsi="Times New Roman" w:cs="Times New Roman"/>
                <w:sz w:val="18"/>
                <w:szCs w:val="18"/>
                <w:lang w:eastAsia="ru-RU"/>
              </w:rPr>
              <w:t xml:space="preserve"> 01 06 05 01 10 0000 540</w:t>
            </w:r>
          </w:p>
        </w:tc>
        <w:tc>
          <w:tcPr>
            <w:tcW w:w="6191"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18"/>
                <w:szCs w:val="18"/>
                <w:lang w:eastAsia="ru-RU"/>
              </w:rPr>
            </w:pPr>
            <w:r w:rsidRPr="00265530">
              <w:rPr>
                <w:rFonts w:ascii="Times New Roman" w:eastAsia="Times New Roman" w:hAnsi="Times New Roman" w:cs="Times New Roman"/>
                <w:sz w:val="18"/>
                <w:szCs w:val="18"/>
                <w:lang w:eastAsia="ru-RU"/>
              </w:rPr>
              <w:t>Предоставление бюджетных кредитов юридическим лицам из бюджета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1202" w:type="dxa"/>
            <w:tcBorders>
              <w:top w:val="nil"/>
              <w:left w:val="nil"/>
              <w:bottom w:val="single" w:sz="4" w:space="0" w:color="auto"/>
              <w:right w:val="single" w:sz="4" w:space="0" w:color="auto"/>
            </w:tcBorders>
            <w:shd w:val="clear" w:color="auto" w:fill="auto"/>
            <w:noWrap/>
            <w:vAlign w:val="bottom"/>
            <w:hideMark/>
          </w:tcPr>
          <w:p w:rsidR="00265530" w:rsidRPr="00265530" w:rsidRDefault="00265530" w:rsidP="00265530">
            <w:pPr>
              <w:spacing w:after="0" w:line="240" w:lineRule="auto"/>
              <w:jc w:val="right"/>
              <w:rPr>
                <w:rFonts w:ascii="Times New Roman" w:eastAsia="Times New Roman" w:hAnsi="Times New Roman" w:cs="Times New Roman"/>
                <w:sz w:val="18"/>
                <w:szCs w:val="18"/>
                <w:lang w:eastAsia="ru-RU"/>
              </w:rPr>
            </w:pPr>
            <w:r w:rsidRPr="00265530">
              <w:rPr>
                <w:rFonts w:ascii="Times New Roman" w:eastAsia="Times New Roman" w:hAnsi="Times New Roman" w:cs="Times New Roman"/>
                <w:sz w:val="18"/>
                <w:szCs w:val="18"/>
                <w:lang w:eastAsia="ru-RU"/>
              </w:rPr>
              <w:t>0</w:t>
            </w:r>
          </w:p>
        </w:tc>
      </w:tr>
      <w:tr w:rsidR="00265530" w:rsidRPr="00265530" w:rsidTr="007E09A6">
        <w:trPr>
          <w:trHeight w:val="510"/>
        </w:trPr>
        <w:tc>
          <w:tcPr>
            <w:tcW w:w="1458" w:type="dxa"/>
            <w:tcBorders>
              <w:top w:val="nil"/>
              <w:left w:val="single" w:sz="4" w:space="0" w:color="auto"/>
              <w:bottom w:val="single" w:sz="4" w:space="0" w:color="auto"/>
              <w:right w:val="single" w:sz="4" w:space="0" w:color="auto"/>
            </w:tcBorders>
            <w:shd w:val="clear" w:color="auto" w:fill="auto"/>
            <w:noWrap/>
            <w:hideMark/>
          </w:tcPr>
          <w:p w:rsidR="00265530" w:rsidRPr="00265530" w:rsidRDefault="00265530" w:rsidP="00265530">
            <w:pPr>
              <w:spacing w:after="0" w:line="240" w:lineRule="auto"/>
              <w:jc w:val="center"/>
              <w:rPr>
                <w:rFonts w:ascii="Arial CYR" w:eastAsia="Times New Roman" w:hAnsi="Arial CYR" w:cs="Arial CYR"/>
                <w:sz w:val="18"/>
                <w:szCs w:val="18"/>
                <w:lang w:eastAsia="ru-RU"/>
              </w:rPr>
            </w:pPr>
            <w:r w:rsidRPr="00265530">
              <w:rPr>
                <w:rFonts w:ascii="Arial CYR" w:eastAsia="Times New Roman" w:hAnsi="Arial CYR" w:cs="Arial CYR"/>
                <w:sz w:val="18"/>
                <w:szCs w:val="18"/>
                <w:lang w:eastAsia="ru-RU"/>
              </w:rPr>
              <w:t>208</w:t>
            </w:r>
          </w:p>
        </w:tc>
        <w:tc>
          <w:tcPr>
            <w:tcW w:w="2067"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18"/>
                <w:szCs w:val="18"/>
                <w:lang w:eastAsia="ru-RU"/>
              </w:rPr>
            </w:pPr>
            <w:r w:rsidRPr="00265530">
              <w:rPr>
                <w:rFonts w:ascii="Times New Roman" w:eastAsia="Times New Roman" w:hAnsi="Times New Roman" w:cs="Times New Roman"/>
                <w:sz w:val="18"/>
                <w:szCs w:val="18"/>
                <w:lang w:eastAsia="ru-RU"/>
              </w:rPr>
              <w:t xml:space="preserve"> 01 06 05 02 10 0000 540</w:t>
            </w:r>
          </w:p>
        </w:tc>
        <w:tc>
          <w:tcPr>
            <w:tcW w:w="6191" w:type="dxa"/>
            <w:tcBorders>
              <w:top w:val="nil"/>
              <w:left w:val="nil"/>
              <w:bottom w:val="single" w:sz="4" w:space="0" w:color="auto"/>
              <w:right w:val="single" w:sz="4" w:space="0" w:color="auto"/>
            </w:tcBorders>
            <w:shd w:val="clear" w:color="auto" w:fill="auto"/>
            <w:vAlign w:val="bottom"/>
            <w:hideMark/>
          </w:tcPr>
          <w:p w:rsidR="00265530" w:rsidRPr="00265530" w:rsidRDefault="00265530" w:rsidP="00265530">
            <w:pPr>
              <w:spacing w:after="0" w:line="240" w:lineRule="auto"/>
              <w:rPr>
                <w:rFonts w:ascii="Times New Roman" w:eastAsia="Times New Roman" w:hAnsi="Times New Roman" w:cs="Times New Roman"/>
                <w:sz w:val="18"/>
                <w:szCs w:val="18"/>
                <w:lang w:eastAsia="ru-RU"/>
              </w:rPr>
            </w:pPr>
            <w:r w:rsidRPr="00265530">
              <w:rPr>
                <w:rFonts w:ascii="Times New Roman" w:eastAsia="Times New Roman" w:hAnsi="Times New Roman" w:cs="Times New Roman"/>
                <w:sz w:val="18"/>
                <w:szCs w:val="18"/>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1202" w:type="dxa"/>
            <w:tcBorders>
              <w:top w:val="nil"/>
              <w:left w:val="nil"/>
              <w:bottom w:val="single" w:sz="4" w:space="0" w:color="auto"/>
              <w:right w:val="single" w:sz="4" w:space="0" w:color="auto"/>
            </w:tcBorders>
            <w:shd w:val="clear" w:color="auto" w:fill="auto"/>
            <w:noWrap/>
            <w:vAlign w:val="bottom"/>
            <w:hideMark/>
          </w:tcPr>
          <w:p w:rsidR="00265530" w:rsidRPr="00265530" w:rsidRDefault="00265530" w:rsidP="00265530">
            <w:pPr>
              <w:spacing w:after="0" w:line="240" w:lineRule="auto"/>
              <w:rPr>
                <w:rFonts w:ascii="Times New Roman" w:eastAsia="Times New Roman" w:hAnsi="Times New Roman" w:cs="Times New Roman"/>
                <w:sz w:val="18"/>
                <w:szCs w:val="18"/>
                <w:lang w:eastAsia="ru-RU"/>
              </w:rPr>
            </w:pPr>
            <w:r w:rsidRPr="00265530">
              <w:rPr>
                <w:rFonts w:ascii="Times New Roman" w:eastAsia="Times New Roman" w:hAnsi="Times New Roman" w:cs="Times New Roman"/>
                <w:sz w:val="18"/>
                <w:szCs w:val="18"/>
                <w:lang w:eastAsia="ru-RU"/>
              </w:rPr>
              <w:t> </w:t>
            </w:r>
          </w:p>
        </w:tc>
      </w:tr>
    </w:tbl>
    <w:p w:rsidR="001E3408" w:rsidRDefault="001E3408" w:rsidP="00DE0763">
      <w:pPr>
        <w:spacing w:after="0" w:line="240" w:lineRule="auto"/>
        <w:jc w:val="both"/>
        <w:rPr>
          <w:rFonts w:ascii="Times New Roman" w:eastAsia="Calibri" w:hAnsi="Times New Roman" w:cs="Times New Roman"/>
          <w:b/>
        </w:rPr>
      </w:pPr>
    </w:p>
    <w:tbl>
      <w:tblPr>
        <w:tblW w:w="10915" w:type="dxa"/>
        <w:tblInd w:w="250" w:type="dxa"/>
        <w:tblLayout w:type="fixed"/>
        <w:tblLook w:val="04A0"/>
      </w:tblPr>
      <w:tblGrid>
        <w:gridCol w:w="2552"/>
        <w:gridCol w:w="4536"/>
        <w:gridCol w:w="1340"/>
        <w:gridCol w:w="1191"/>
        <w:gridCol w:w="1296"/>
      </w:tblGrid>
      <w:tr w:rsidR="007E09A6" w:rsidRPr="00265530" w:rsidTr="007E09A6">
        <w:trPr>
          <w:trHeight w:val="305"/>
        </w:trPr>
        <w:tc>
          <w:tcPr>
            <w:tcW w:w="10915" w:type="dxa"/>
            <w:gridSpan w:val="5"/>
            <w:tcBorders>
              <w:top w:val="nil"/>
              <w:left w:val="nil"/>
              <w:right w:val="nil"/>
            </w:tcBorders>
            <w:shd w:val="clear" w:color="auto" w:fill="auto"/>
            <w:vAlign w:val="bottom"/>
            <w:hideMark/>
          </w:tcPr>
          <w:p w:rsidR="007E09A6" w:rsidRPr="00265530" w:rsidRDefault="007E09A6" w:rsidP="00265530">
            <w:pPr>
              <w:spacing w:after="0" w:line="240" w:lineRule="auto"/>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Поступление доходов в бюджет городского  поселения Безенчук муниципального района Безенчукский Самарской области  в 2015 году по основным источникам в разрезе классификации доходов Российской Федерации</w:t>
            </w:r>
          </w:p>
        </w:tc>
      </w:tr>
      <w:tr w:rsidR="00265530" w:rsidRPr="00265530" w:rsidTr="007E09A6">
        <w:trPr>
          <w:trHeight w:val="255"/>
        </w:trPr>
        <w:tc>
          <w:tcPr>
            <w:tcW w:w="255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265530" w:rsidRPr="00265530" w:rsidRDefault="00265530" w:rsidP="007E09A6">
            <w:pPr>
              <w:spacing w:after="0" w:line="240" w:lineRule="auto"/>
              <w:ind w:left="53" w:hanging="53"/>
              <w:jc w:val="center"/>
              <w:rPr>
                <w:rFonts w:ascii="Times New Roman" w:eastAsia="Times New Roman" w:hAnsi="Times New Roman" w:cs="Times New Roman"/>
                <w:i/>
                <w:iCs/>
                <w:sz w:val="20"/>
                <w:szCs w:val="20"/>
                <w:lang w:eastAsia="ru-RU"/>
              </w:rPr>
            </w:pPr>
            <w:r w:rsidRPr="00265530">
              <w:rPr>
                <w:rFonts w:ascii="Times New Roman" w:eastAsia="Times New Roman" w:hAnsi="Times New Roman" w:cs="Times New Roman"/>
                <w:i/>
                <w:iCs/>
                <w:sz w:val="20"/>
                <w:szCs w:val="20"/>
                <w:lang w:eastAsia="ru-RU"/>
              </w:rPr>
              <w:t>Код</w:t>
            </w:r>
          </w:p>
        </w:tc>
        <w:tc>
          <w:tcPr>
            <w:tcW w:w="453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265530" w:rsidRPr="00265530" w:rsidRDefault="00265530" w:rsidP="00265530">
            <w:pPr>
              <w:spacing w:after="0" w:line="240" w:lineRule="auto"/>
              <w:jc w:val="center"/>
              <w:rPr>
                <w:rFonts w:ascii="Times New Roman" w:eastAsia="Times New Roman" w:hAnsi="Times New Roman" w:cs="Times New Roman"/>
                <w:i/>
                <w:iCs/>
                <w:sz w:val="20"/>
                <w:szCs w:val="20"/>
                <w:lang w:eastAsia="ru-RU"/>
              </w:rPr>
            </w:pPr>
            <w:r w:rsidRPr="00265530">
              <w:rPr>
                <w:rFonts w:ascii="Times New Roman" w:eastAsia="Times New Roman" w:hAnsi="Times New Roman" w:cs="Times New Roman"/>
                <w:i/>
                <w:iCs/>
                <w:sz w:val="20"/>
                <w:szCs w:val="20"/>
                <w:lang w:eastAsia="ru-RU"/>
              </w:rPr>
              <w:t>Наименование источника</w:t>
            </w:r>
          </w:p>
        </w:tc>
        <w:tc>
          <w:tcPr>
            <w:tcW w:w="1340"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265530" w:rsidRPr="00265530" w:rsidRDefault="00265530" w:rsidP="00265530">
            <w:pPr>
              <w:spacing w:after="0" w:line="240" w:lineRule="auto"/>
              <w:jc w:val="center"/>
              <w:rPr>
                <w:rFonts w:ascii="Times New Roman" w:eastAsia="Times New Roman" w:hAnsi="Times New Roman" w:cs="Times New Roman"/>
                <w:i/>
                <w:iCs/>
                <w:sz w:val="16"/>
                <w:szCs w:val="16"/>
                <w:lang w:eastAsia="ru-RU"/>
              </w:rPr>
            </w:pPr>
            <w:r w:rsidRPr="00265530">
              <w:rPr>
                <w:rFonts w:ascii="Times New Roman" w:eastAsia="Times New Roman" w:hAnsi="Times New Roman" w:cs="Times New Roman"/>
                <w:i/>
                <w:iCs/>
                <w:sz w:val="16"/>
                <w:szCs w:val="16"/>
                <w:lang w:eastAsia="ru-RU"/>
              </w:rPr>
              <w:t>План на год, тыс</w:t>
            </w:r>
            <w:proofErr w:type="gramStart"/>
            <w:r w:rsidRPr="00265530">
              <w:rPr>
                <w:rFonts w:ascii="Times New Roman" w:eastAsia="Times New Roman" w:hAnsi="Times New Roman" w:cs="Times New Roman"/>
                <w:i/>
                <w:iCs/>
                <w:sz w:val="16"/>
                <w:szCs w:val="16"/>
                <w:lang w:eastAsia="ru-RU"/>
              </w:rPr>
              <w:t>.р</w:t>
            </w:r>
            <w:proofErr w:type="gramEnd"/>
            <w:r w:rsidRPr="00265530">
              <w:rPr>
                <w:rFonts w:ascii="Times New Roman" w:eastAsia="Times New Roman" w:hAnsi="Times New Roman" w:cs="Times New Roman"/>
                <w:i/>
                <w:iCs/>
                <w:sz w:val="16"/>
                <w:szCs w:val="16"/>
                <w:lang w:eastAsia="ru-RU"/>
              </w:rPr>
              <w:t xml:space="preserve">уб. </w:t>
            </w:r>
          </w:p>
        </w:tc>
        <w:tc>
          <w:tcPr>
            <w:tcW w:w="1191"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265530" w:rsidRPr="00265530" w:rsidRDefault="00265530" w:rsidP="00265530">
            <w:pPr>
              <w:spacing w:after="0" w:line="240" w:lineRule="auto"/>
              <w:jc w:val="center"/>
              <w:rPr>
                <w:rFonts w:ascii="Times New Roman" w:eastAsia="Times New Roman" w:hAnsi="Times New Roman" w:cs="Times New Roman"/>
                <w:i/>
                <w:iCs/>
                <w:sz w:val="16"/>
                <w:szCs w:val="16"/>
                <w:lang w:eastAsia="ru-RU"/>
              </w:rPr>
            </w:pPr>
            <w:r w:rsidRPr="00265530">
              <w:rPr>
                <w:rFonts w:ascii="Times New Roman" w:eastAsia="Times New Roman" w:hAnsi="Times New Roman" w:cs="Times New Roman"/>
                <w:i/>
                <w:iCs/>
                <w:sz w:val="16"/>
                <w:szCs w:val="16"/>
                <w:lang w:eastAsia="ru-RU"/>
              </w:rPr>
              <w:t>Изменения (+/-) тыс</w:t>
            </w:r>
            <w:proofErr w:type="gramStart"/>
            <w:r w:rsidRPr="00265530">
              <w:rPr>
                <w:rFonts w:ascii="Times New Roman" w:eastAsia="Times New Roman" w:hAnsi="Times New Roman" w:cs="Times New Roman"/>
                <w:i/>
                <w:iCs/>
                <w:sz w:val="16"/>
                <w:szCs w:val="16"/>
                <w:lang w:eastAsia="ru-RU"/>
              </w:rPr>
              <w:t>.р</w:t>
            </w:r>
            <w:proofErr w:type="gramEnd"/>
            <w:r w:rsidRPr="00265530">
              <w:rPr>
                <w:rFonts w:ascii="Times New Roman" w:eastAsia="Times New Roman" w:hAnsi="Times New Roman" w:cs="Times New Roman"/>
                <w:i/>
                <w:iCs/>
                <w:sz w:val="16"/>
                <w:szCs w:val="16"/>
                <w:lang w:eastAsia="ru-RU"/>
              </w:rPr>
              <w:t xml:space="preserve">уб. </w:t>
            </w:r>
          </w:p>
        </w:tc>
        <w:tc>
          <w:tcPr>
            <w:tcW w:w="1296"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265530" w:rsidRPr="00265530" w:rsidRDefault="00265530" w:rsidP="00265530">
            <w:pPr>
              <w:spacing w:after="0" w:line="240" w:lineRule="auto"/>
              <w:jc w:val="center"/>
              <w:rPr>
                <w:rFonts w:ascii="Times New Roman" w:eastAsia="Times New Roman" w:hAnsi="Times New Roman" w:cs="Times New Roman"/>
                <w:i/>
                <w:iCs/>
                <w:sz w:val="16"/>
                <w:szCs w:val="16"/>
                <w:lang w:eastAsia="ru-RU"/>
              </w:rPr>
            </w:pPr>
            <w:r w:rsidRPr="00265530">
              <w:rPr>
                <w:rFonts w:ascii="Times New Roman" w:eastAsia="Times New Roman" w:hAnsi="Times New Roman" w:cs="Times New Roman"/>
                <w:i/>
                <w:iCs/>
                <w:sz w:val="16"/>
                <w:szCs w:val="16"/>
                <w:lang w:eastAsia="ru-RU"/>
              </w:rPr>
              <w:t>Итого на год, тыс</w:t>
            </w:r>
            <w:proofErr w:type="gramStart"/>
            <w:r w:rsidRPr="00265530">
              <w:rPr>
                <w:rFonts w:ascii="Times New Roman" w:eastAsia="Times New Roman" w:hAnsi="Times New Roman" w:cs="Times New Roman"/>
                <w:i/>
                <w:iCs/>
                <w:sz w:val="16"/>
                <w:szCs w:val="16"/>
                <w:lang w:eastAsia="ru-RU"/>
              </w:rPr>
              <w:t>.р</w:t>
            </w:r>
            <w:proofErr w:type="gramEnd"/>
            <w:r w:rsidRPr="00265530">
              <w:rPr>
                <w:rFonts w:ascii="Times New Roman" w:eastAsia="Times New Roman" w:hAnsi="Times New Roman" w:cs="Times New Roman"/>
                <w:i/>
                <w:iCs/>
                <w:sz w:val="16"/>
                <w:szCs w:val="16"/>
                <w:lang w:eastAsia="ru-RU"/>
              </w:rPr>
              <w:t xml:space="preserve">уб. </w:t>
            </w:r>
          </w:p>
        </w:tc>
      </w:tr>
      <w:tr w:rsidR="00265530" w:rsidRPr="00265530" w:rsidTr="007E09A6">
        <w:trPr>
          <w:trHeight w:val="230"/>
        </w:trPr>
        <w:tc>
          <w:tcPr>
            <w:tcW w:w="2552" w:type="dxa"/>
            <w:vMerge/>
            <w:tcBorders>
              <w:top w:val="single" w:sz="4" w:space="0" w:color="auto"/>
              <w:left w:val="single" w:sz="4" w:space="0" w:color="auto"/>
              <w:bottom w:val="single" w:sz="4" w:space="0" w:color="auto"/>
              <w:right w:val="single" w:sz="4" w:space="0" w:color="auto"/>
            </w:tcBorders>
            <w:vAlign w:val="center"/>
            <w:hideMark/>
          </w:tcPr>
          <w:p w:rsidR="00265530" w:rsidRPr="00265530" w:rsidRDefault="00265530" w:rsidP="00265530">
            <w:pPr>
              <w:spacing w:after="0" w:line="240" w:lineRule="auto"/>
              <w:rPr>
                <w:rFonts w:ascii="Times New Roman" w:eastAsia="Times New Roman" w:hAnsi="Times New Roman" w:cs="Times New Roman"/>
                <w:i/>
                <w:iCs/>
                <w:sz w:val="20"/>
                <w:szCs w:val="20"/>
                <w:lang w:eastAsia="ru-RU"/>
              </w:rPr>
            </w:pPr>
          </w:p>
        </w:tc>
        <w:tc>
          <w:tcPr>
            <w:tcW w:w="4536" w:type="dxa"/>
            <w:vMerge/>
            <w:tcBorders>
              <w:top w:val="single" w:sz="4" w:space="0" w:color="auto"/>
              <w:left w:val="single" w:sz="4" w:space="0" w:color="auto"/>
              <w:bottom w:val="single" w:sz="4" w:space="0" w:color="auto"/>
              <w:right w:val="single" w:sz="4" w:space="0" w:color="auto"/>
            </w:tcBorders>
            <w:vAlign w:val="center"/>
            <w:hideMark/>
          </w:tcPr>
          <w:p w:rsidR="00265530" w:rsidRPr="00265530" w:rsidRDefault="00265530" w:rsidP="00265530">
            <w:pPr>
              <w:spacing w:after="0" w:line="240" w:lineRule="auto"/>
              <w:rPr>
                <w:rFonts w:ascii="Times New Roman" w:eastAsia="Times New Roman" w:hAnsi="Times New Roman" w:cs="Times New Roman"/>
                <w:i/>
                <w:iCs/>
                <w:sz w:val="20"/>
                <w:szCs w:val="20"/>
                <w:lang w:eastAsia="ru-RU"/>
              </w:rPr>
            </w:pPr>
          </w:p>
        </w:tc>
        <w:tc>
          <w:tcPr>
            <w:tcW w:w="1340" w:type="dxa"/>
            <w:vMerge/>
            <w:tcBorders>
              <w:top w:val="single" w:sz="4" w:space="0" w:color="auto"/>
              <w:left w:val="single" w:sz="4" w:space="0" w:color="auto"/>
              <w:bottom w:val="single" w:sz="4" w:space="0" w:color="000000"/>
              <w:right w:val="single" w:sz="4" w:space="0" w:color="auto"/>
            </w:tcBorders>
            <w:vAlign w:val="center"/>
            <w:hideMark/>
          </w:tcPr>
          <w:p w:rsidR="00265530" w:rsidRPr="00265530" w:rsidRDefault="00265530" w:rsidP="00265530">
            <w:pPr>
              <w:spacing w:after="0" w:line="240" w:lineRule="auto"/>
              <w:rPr>
                <w:rFonts w:ascii="Times New Roman" w:eastAsia="Times New Roman" w:hAnsi="Times New Roman" w:cs="Times New Roman"/>
                <w:i/>
                <w:iCs/>
                <w:sz w:val="16"/>
                <w:szCs w:val="16"/>
                <w:lang w:eastAsia="ru-RU"/>
              </w:rPr>
            </w:pPr>
          </w:p>
        </w:tc>
        <w:tc>
          <w:tcPr>
            <w:tcW w:w="1191" w:type="dxa"/>
            <w:vMerge/>
            <w:tcBorders>
              <w:top w:val="single" w:sz="4" w:space="0" w:color="auto"/>
              <w:left w:val="single" w:sz="4" w:space="0" w:color="auto"/>
              <w:bottom w:val="single" w:sz="4" w:space="0" w:color="000000"/>
              <w:right w:val="single" w:sz="4" w:space="0" w:color="auto"/>
            </w:tcBorders>
            <w:vAlign w:val="center"/>
            <w:hideMark/>
          </w:tcPr>
          <w:p w:rsidR="00265530" w:rsidRPr="00265530" w:rsidRDefault="00265530" w:rsidP="00265530">
            <w:pPr>
              <w:spacing w:after="0" w:line="240" w:lineRule="auto"/>
              <w:rPr>
                <w:rFonts w:ascii="Times New Roman" w:eastAsia="Times New Roman" w:hAnsi="Times New Roman" w:cs="Times New Roman"/>
                <w:i/>
                <w:iCs/>
                <w:sz w:val="16"/>
                <w:szCs w:val="16"/>
                <w:lang w:eastAsia="ru-RU"/>
              </w:rPr>
            </w:pPr>
          </w:p>
        </w:tc>
        <w:tc>
          <w:tcPr>
            <w:tcW w:w="1296" w:type="dxa"/>
            <w:vMerge/>
            <w:tcBorders>
              <w:top w:val="single" w:sz="4" w:space="0" w:color="auto"/>
              <w:left w:val="single" w:sz="4" w:space="0" w:color="auto"/>
              <w:bottom w:val="single" w:sz="4" w:space="0" w:color="000000"/>
              <w:right w:val="single" w:sz="4" w:space="0" w:color="auto"/>
            </w:tcBorders>
            <w:vAlign w:val="center"/>
            <w:hideMark/>
          </w:tcPr>
          <w:p w:rsidR="00265530" w:rsidRPr="00265530" w:rsidRDefault="00265530" w:rsidP="00265530">
            <w:pPr>
              <w:spacing w:after="0" w:line="240" w:lineRule="auto"/>
              <w:rPr>
                <w:rFonts w:ascii="Times New Roman" w:eastAsia="Times New Roman" w:hAnsi="Times New Roman" w:cs="Times New Roman"/>
                <w:i/>
                <w:iCs/>
                <w:sz w:val="16"/>
                <w:szCs w:val="16"/>
                <w:lang w:eastAsia="ru-RU"/>
              </w:rPr>
            </w:pPr>
          </w:p>
        </w:tc>
      </w:tr>
      <w:tr w:rsidR="00265530" w:rsidRPr="00265530" w:rsidTr="007E09A6">
        <w:trPr>
          <w:trHeight w:val="85"/>
        </w:trPr>
        <w:tc>
          <w:tcPr>
            <w:tcW w:w="2552" w:type="dxa"/>
            <w:tcBorders>
              <w:top w:val="nil"/>
              <w:left w:val="single" w:sz="4" w:space="0" w:color="auto"/>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1 00 00000 00 0000 000</w:t>
            </w:r>
          </w:p>
        </w:tc>
        <w:tc>
          <w:tcPr>
            <w:tcW w:w="4536"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Налоговые и неналоговые доходы</w:t>
            </w:r>
          </w:p>
        </w:tc>
        <w:tc>
          <w:tcPr>
            <w:tcW w:w="1340" w:type="dxa"/>
            <w:tcBorders>
              <w:top w:val="nil"/>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48740,44377</w:t>
            </w:r>
          </w:p>
        </w:tc>
        <w:tc>
          <w:tcPr>
            <w:tcW w:w="1191" w:type="dxa"/>
            <w:tcBorders>
              <w:top w:val="nil"/>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1500,00000</w:t>
            </w:r>
          </w:p>
        </w:tc>
        <w:tc>
          <w:tcPr>
            <w:tcW w:w="1296" w:type="dxa"/>
            <w:tcBorders>
              <w:top w:val="nil"/>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50240,44377</w:t>
            </w:r>
          </w:p>
        </w:tc>
      </w:tr>
      <w:tr w:rsidR="00265530" w:rsidRPr="00265530" w:rsidTr="007E09A6">
        <w:trPr>
          <w:trHeight w:val="255"/>
        </w:trPr>
        <w:tc>
          <w:tcPr>
            <w:tcW w:w="2552" w:type="dxa"/>
            <w:tcBorders>
              <w:top w:val="nil"/>
              <w:left w:val="single" w:sz="4" w:space="0" w:color="auto"/>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1 01 00000 00 0000 000</w:t>
            </w:r>
          </w:p>
        </w:tc>
        <w:tc>
          <w:tcPr>
            <w:tcW w:w="4536"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Налоги на прибыль, доходы</w:t>
            </w:r>
          </w:p>
        </w:tc>
        <w:tc>
          <w:tcPr>
            <w:tcW w:w="1340" w:type="dxa"/>
            <w:tcBorders>
              <w:top w:val="nil"/>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20600,00000</w:t>
            </w:r>
          </w:p>
        </w:tc>
        <w:tc>
          <w:tcPr>
            <w:tcW w:w="1191" w:type="dxa"/>
            <w:tcBorders>
              <w:top w:val="nil"/>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0,00000</w:t>
            </w:r>
          </w:p>
        </w:tc>
        <w:tc>
          <w:tcPr>
            <w:tcW w:w="1296" w:type="dxa"/>
            <w:tcBorders>
              <w:top w:val="nil"/>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20600,00000</w:t>
            </w:r>
          </w:p>
        </w:tc>
      </w:tr>
      <w:tr w:rsidR="00265530" w:rsidRPr="00265530" w:rsidTr="007E09A6">
        <w:trPr>
          <w:trHeight w:val="85"/>
        </w:trPr>
        <w:tc>
          <w:tcPr>
            <w:tcW w:w="2552" w:type="dxa"/>
            <w:tcBorders>
              <w:top w:val="nil"/>
              <w:left w:val="single" w:sz="4" w:space="0" w:color="auto"/>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1 01 02000 01 0000 110</w:t>
            </w:r>
          </w:p>
        </w:tc>
        <w:tc>
          <w:tcPr>
            <w:tcW w:w="4536"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НДФЛ</w:t>
            </w:r>
          </w:p>
        </w:tc>
        <w:tc>
          <w:tcPr>
            <w:tcW w:w="1340" w:type="dxa"/>
            <w:tcBorders>
              <w:top w:val="nil"/>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20600,00000</w:t>
            </w:r>
          </w:p>
        </w:tc>
        <w:tc>
          <w:tcPr>
            <w:tcW w:w="1191" w:type="dxa"/>
            <w:tcBorders>
              <w:top w:val="nil"/>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0,00000</w:t>
            </w:r>
          </w:p>
        </w:tc>
        <w:tc>
          <w:tcPr>
            <w:tcW w:w="1296" w:type="dxa"/>
            <w:tcBorders>
              <w:top w:val="nil"/>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20600,00000</w:t>
            </w:r>
          </w:p>
        </w:tc>
      </w:tr>
      <w:tr w:rsidR="00265530" w:rsidRPr="00265530" w:rsidTr="007E09A6">
        <w:trPr>
          <w:trHeight w:val="85"/>
        </w:trPr>
        <w:tc>
          <w:tcPr>
            <w:tcW w:w="2552" w:type="dxa"/>
            <w:tcBorders>
              <w:top w:val="nil"/>
              <w:left w:val="single" w:sz="4" w:space="0" w:color="auto"/>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1 05 00000 00 0000 000</w:t>
            </w:r>
          </w:p>
        </w:tc>
        <w:tc>
          <w:tcPr>
            <w:tcW w:w="4536"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Налоги на совокупный доход</w:t>
            </w:r>
          </w:p>
        </w:tc>
        <w:tc>
          <w:tcPr>
            <w:tcW w:w="1340" w:type="dxa"/>
            <w:tcBorders>
              <w:top w:val="nil"/>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254,00000</w:t>
            </w:r>
          </w:p>
        </w:tc>
        <w:tc>
          <w:tcPr>
            <w:tcW w:w="1191" w:type="dxa"/>
            <w:tcBorders>
              <w:top w:val="nil"/>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0,00000</w:t>
            </w:r>
          </w:p>
        </w:tc>
        <w:tc>
          <w:tcPr>
            <w:tcW w:w="1296" w:type="dxa"/>
            <w:tcBorders>
              <w:top w:val="nil"/>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254,00000</w:t>
            </w:r>
          </w:p>
        </w:tc>
      </w:tr>
      <w:tr w:rsidR="00265530" w:rsidRPr="00265530" w:rsidTr="007E09A6">
        <w:trPr>
          <w:trHeight w:val="85"/>
        </w:trPr>
        <w:tc>
          <w:tcPr>
            <w:tcW w:w="2552" w:type="dxa"/>
            <w:tcBorders>
              <w:top w:val="nil"/>
              <w:left w:val="single" w:sz="4" w:space="0" w:color="auto"/>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1 05 03000 01 0000 110</w:t>
            </w:r>
          </w:p>
        </w:tc>
        <w:tc>
          <w:tcPr>
            <w:tcW w:w="4536"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Единый сельскохозяйственный налог</w:t>
            </w:r>
          </w:p>
        </w:tc>
        <w:tc>
          <w:tcPr>
            <w:tcW w:w="1340" w:type="dxa"/>
            <w:tcBorders>
              <w:top w:val="nil"/>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254,00000</w:t>
            </w:r>
          </w:p>
        </w:tc>
        <w:tc>
          <w:tcPr>
            <w:tcW w:w="1191" w:type="dxa"/>
            <w:tcBorders>
              <w:top w:val="nil"/>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 </w:t>
            </w:r>
          </w:p>
        </w:tc>
        <w:tc>
          <w:tcPr>
            <w:tcW w:w="1296" w:type="dxa"/>
            <w:tcBorders>
              <w:top w:val="nil"/>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254,00000</w:t>
            </w:r>
          </w:p>
        </w:tc>
      </w:tr>
      <w:tr w:rsidR="00265530" w:rsidRPr="00265530" w:rsidTr="007E09A6">
        <w:trPr>
          <w:trHeight w:val="85"/>
        </w:trPr>
        <w:tc>
          <w:tcPr>
            <w:tcW w:w="2552" w:type="dxa"/>
            <w:tcBorders>
              <w:top w:val="nil"/>
              <w:left w:val="single" w:sz="4" w:space="0" w:color="auto"/>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 xml:space="preserve">1 06 00000 00 0000 110 </w:t>
            </w:r>
          </w:p>
        </w:tc>
        <w:tc>
          <w:tcPr>
            <w:tcW w:w="4536"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Налоги на имущество</w:t>
            </w:r>
          </w:p>
        </w:tc>
        <w:tc>
          <w:tcPr>
            <w:tcW w:w="1340" w:type="dxa"/>
            <w:tcBorders>
              <w:top w:val="nil"/>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14300,00000</w:t>
            </w:r>
          </w:p>
        </w:tc>
        <w:tc>
          <w:tcPr>
            <w:tcW w:w="1191" w:type="dxa"/>
            <w:tcBorders>
              <w:top w:val="nil"/>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1000,00000</w:t>
            </w:r>
          </w:p>
        </w:tc>
        <w:tc>
          <w:tcPr>
            <w:tcW w:w="1296" w:type="dxa"/>
            <w:tcBorders>
              <w:top w:val="nil"/>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15300,00000</w:t>
            </w:r>
          </w:p>
        </w:tc>
      </w:tr>
      <w:tr w:rsidR="00265530" w:rsidRPr="00265530" w:rsidTr="007E09A6">
        <w:trPr>
          <w:trHeight w:val="85"/>
        </w:trPr>
        <w:tc>
          <w:tcPr>
            <w:tcW w:w="2552" w:type="dxa"/>
            <w:tcBorders>
              <w:top w:val="nil"/>
              <w:left w:val="single" w:sz="4" w:space="0" w:color="auto"/>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1 06 01030 13 0000 110</w:t>
            </w:r>
          </w:p>
        </w:tc>
        <w:tc>
          <w:tcPr>
            <w:tcW w:w="4536"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Налог на имущество физических лиц</w:t>
            </w:r>
          </w:p>
        </w:tc>
        <w:tc>
          <w:tcPr>
            <w:tcW w:w="1340" w:type="dxa"/>
            <w:tcBorders>
              <w:top w:val="nil"/>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1100,00000</w:t>
            </w:r>
          </w:p>
        </w:tc>
        <w:tc>
          <w:tcPr>
            <w:tcW w:w="1191" w:type="dxa"/>
            <w:tcBorders>
              <w:top w:val="nil"/>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 </w:t>
            </w:r>
          </w:p>
        </w:tc>
        <w:tc>
          <w:tcPr>
            <w:tcW w:w="1296" w:type="dxa"/>
            <w:tcBorders>
              <w:top w:val="nil"/>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1100,00000</w:t>
            </w:r>
          </w:p>
        </w:tc>
      </w:tr>
      <w:tr w:rsidR="00265530" w:rsidRPr="00265530" w:rsidTr="007E09A6">
        <w:trPr>
          <w:trHeight w:val="85"/>
        </w:trPr>
        <w:tc>
          <w:tcPr>
            <w:tcW w:w="2552" w:type="dxa"/>
            <w:tcBorders>
              <w:top w:val="nil"/>
              <w:left w:val="single" w:sz="4" w:space="0" w:color="auto"/>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1 06 06000 00 0000 110</w:t>
            </w:r>
          </w:p>
        </w:tc>
        <w:tc>
          <w:tcPr>
            <w:tcW w:w="4536"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Земельный налог</w:t>
            </w:r>
          </w:p>
        </w:tc>
        <w:tc>
          <w:tcPr>
            <w:tcW w:w="1340" w:type="dxa"/>
            <w:tcBorders>
              <w:top w:val="nil"/>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13200,00000</w:t>
            </w:r>
          </w:p>
        </w:tc>
        <w:tc>
          <w:tcPr>
            <w:tcW w:w="1191" w:type="dxa"/>
            <w:tcBorders>
              <w:top w:val="nil"/>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1000,00000</w:t>
            </w:r>
          </w:p>
        </w:tc>
        <w:tc>
          <w:tcPr>
            <w:tcW w:w="1296" w:type="dxa"/>
            <w:tcBorders>
              <w:top w:val="nil"/>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14200,00000</w:t>
            </w:r>
          </w:p>
        </w:tc>
      </w:tr>
      <w:tr w:rsidR="00265530" w:rsidRPr="00265530" w:rsidTr="007E09A6">
        <w:trPr>
          <w:trHeight w:val="85"/>
        </w:trPr>
        <w:tc>
          <w:tcPr>
            <w:tcW w:w="2552" w:type="dxa"/>
            <w:tcBorders>
              <w:top w:val="nil"/>
              <w:left w:val="single" w:sz="4" w:space="0" w:color="auto"/>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1 03 00000 00 0000 000</w:t>
            </w:r>
          </w:p>
        </w:tc>
        <w:tc>
          <w:tcPr>
            <w:tcW w:w="4536"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Налоги на товары (работы, услуги), реализуемые на территории Российской Федерации</w:t>
            </w:r>
          </w:p>
        </w:tc>
        <w:tc>
          <w:tcPr>
            <w:tcW w:w="1340" w:type="dxa"/>
            <w:tcBorders>
              <w:top w:val="nil"/>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6024,00000</w:t>
            </w:r>
          </w:p>
        </w:tc>
        <w:tc>
          <w:tcPr>
            <w:tcW w:w="1191" w:type="dxa"/>
            <w:tcBorders>
              <w:top w:val="nil"/>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0,00000</w:t>
            </w:r>
          </w:p>
        </w:tc>
        <w:tc>
          <w:tcPr>
            <w:tcW w:w="1296" w:type="dxa"/>
            <w:tcBorders>
              <w:top w:val="nil"/>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6024,00000</w:t>
            </w:r>
          </w:p>
        </w:tc>
      </w:tr>
      <w:tr w:rsidR="00265530" w:rsidRPr="00265530" w:rsidTr="007E09A6">
        <w:trPr>
          <w:trHeight w:val="85"/>
        </w:trPr>
        <w:tc>
          <w:tcPr>
            <w:tcW w:w="2552" w:type="dxa"/>
            <w:tcBorders>
              <w:top w:val="nil"/>
              <w:left w:val="single" w:sz="4" w:space="0" w:color="auto"/>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1 03 02041 01 0000 110</w:t>
            </w:r>
          </w:p>
        </w:tc>
        <w:tc>
          <w:tcPr>
            <w:tcW w:w="4536"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 xml:space="preserve">Акцизы на автомобильный бензин, производимый на территории Российской Федерации </w:t>
            </w:r>
          </w:p>
        </w:tc>
        <w:tc>
          <w:tcPr>
            <w:tcW w:w="1340" w:type="dxa"/>
            <w:tcBorders>
              <w:top w:val="nil"/>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3714,00000</w:t>
            </w:r>
          </w:p>
        </w:tc>
        <w:tc>
          <w:tcPr>
            <w:tcW w:w="1191" w:type="dxa"/>
            <w:tcBorders>
              <w:top w:val="nil"/>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0,00000</w:t>
            </w:r>
          </w:p>
        </w:tc>
        <w:tc>
          <w:tcPr>
            <w:tcW w:w="1296" w:type="dxa"/>
            <w:tcBorders>
              <w:top w:val="nil"/>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3714,00000</w:t>
            </w:r>
          </w:p>
        </w:tc>
      </w:tr>
      <w:tr w:rsidR="00265530" w:rsidRPr="00265530" w:rsidTr="007E09A6">
        <w:trPr>
          <w:trHeight w:val="85"/>
        </w:trPr>
        <w:tc>
          <w:tcPr>
            <w:tcW w:w="2552" w:type="dxa"/>
            <w:tcBorders>
              <w:top w:val="nil"/>
              <w:left w:val="single" w:sz="4" w:space="0" w:color="auto"/>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1 03 02042 01 0000 110</w:t>
            </w:r>
          </w:p>
        </w:tc>
        <w:tc>
          <w:tcPr>
            <w:tcW w:w="4536"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 xml:space="preserve">Акцизы на прямогонный бензин, производимый на территории Российской Федерации </w:t>
            </w:r>
          </w:p>
        </w:tc>
        <w:tc>
          <w:tcPr>
            <w:tcW w:w="1340" w:type="dxa"/>
            <w:tcBorders>
              <w:top w:val="nil"/>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0,00000</w:t>
            </w:r>
          </w:p>
        </w:tc>
        <w:tc>
          <w:tcPr>
            <w:tcW w:w="1191" w:type="dxa"/>
            <w:tcBorders>
              <w:top w:val="nil"/>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0,00000</w:t>
            </w:r>
          </w:p>
        </w:tc>
        <w:tc>
          <w:tcPr>
            <w:tcW w:w="1296" w:type="dxa"/>
            <w:tcBorders>
              <w:top w:val="nil"/>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0,00000</w:t>
            </w:r>
          </w:p>
        </w:tc>
      </w:tr>
      <w:tr w:rsidR="00265530" w:rsidRPr="00265530" w:rsidTr="007E09A6">
        <w:trPr>
          <w:trHeight w:val="85"/>
        </w:trPr>
        <w:tc>
          <w:tcPr>
            <w:tcW w:w="2552" w:type="dxa"/>
            <w:tcBorders>
              <w:top w:val="nil"/>
              <w:left w:val="single" w:sz="4" w:space="0" w:color="auto"/>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1 03 02070 01 0000 110</w:t>
            </w:r>
          </w:p>
        </w:tc>
        <w:tc>
          <w:tcPr>
            <w:tcW w:w="4536"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 xml:space="preserve">Акцизы на дизельное топливо, производимое на территории Российской Федерации </w:t>
            </w:r>
          </w:p>
        </w:tc>
        <w:tc>
          <w:tcPr>
            <w:tcW w:w="1340" w:type="dxa"/>
            <w:tcBorders>
              <w:top w:val="nil"/>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2263,00000</w:t>
            </w:r>
          </w:p>
        </w:tc>
        <w:tc>
          <w:tcPr>
            <w:tcW w:w="1191" w:type="dxa"/>
            <w:tcBorders>
              <w:top w:val="nil"/>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0,00000</w:t>
            </w:r>
          </w:p>
        </w:tc>
        <w:tc>
          <w:tcPr>
            <w:tcW w:w="1296" w:type="dxa"/>
            <w:tcBorders>
              <w:top w:val="nil"/>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2263,00000</w:t>
            </w:r>
          </w:p>
        </w:tc>
      </w:tr>
      <w:tr w:rsidR="00265530" w:rsidRPr="00265530" w:rsidTr="007E09A6">
        <w:trPr>
          <w:trHeight w:val="111"/>
        </w:trPr>
        <w:tc>
          <w:tcPr>
            <w:tcW w:w="2552" w:type="dxa"/>
            <w:tcBorders>
              <w:top w:val="nil"/>
              <w:left w:val="single" w:sz="4" w:space="0" w:color="auto"/>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1 03 02080 01 0000 110</w:t>
            </w:r>
          </w:p>
        </w:tc>
        <w:tc>
          <w:tcPr>
            <w:tcW w:w="4536"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 xml:space="preserve">Акцизы на моторные масла для дизельных и (или) карбюраторных (инжекторных) двигателей, производимые на территории Российской Федерации </w:t>
            </w:r>
          </w:p>
        </w:tc>
        <w:tc>
          <w:tcPr>
            <w:tcW w:w="1340" w:type="dxa"/>
            <w:tcBorders>
              <w:top w:val="nil"/>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47,00000</w:t>
            </w:r>
          </w:p>
        </w:tc>
        <w:tc>
          <w:tcPr>
            <w:tcW w:w="1191" w:type="dxa"/>
            <w:tcBorders>
              <w:top w:val="nil"/>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0,00000</w:t>
            </w:r>
          </w:p>
        </w:tc>
        <w:tc>
          <w:tcPr>
            <w:tcW w:w="1296" w:type="dxa"/>
            <w:tcBorders>
              <w:top w:val="nil"/>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47,00000</w:t>
            </w:r>
          </w:p>
        </w:tc>
      </w:tr>
      <w:tr w:rsidR="00265530" w:rsidRPr="00265530" w:rsidTr="007E09A6">
        <w:trPr>
          <w:trHeight w:val="85"/>
        </w:trPr>
        <w:tc>
          <w:tcPr>
            <w:tcW w:w="2552" w:type="dxa"/>
            <w:tcBorders>
              <w:top w:val="nil"/>
              <w:left w:val="single" w:sz="4" w:space="0" w:color="auto"/>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1 09 00000 00 0000 000</w:t>
            </w:r>
          </w:p>
        </w:tc>
        <w:tc>
          <w:tcPr>
            <w:tcW w:w="4536"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 xml:space="preserve">Задолженность и перерасчеты по отмененным </w:t>
            </w:r>
            <w:r w:rsidRPr="00265530">
              <w:rPr>
                <w:rFonts w:ascii="Times New Roman" w:eastAsia="Times New Roman" w:hAnsi="Times New Roman" w:cs="Times New Roman"/>
                <w:b/>
                <w:bCs/>
                <w:sz w:val="20"/>
                <w:szCs w:val="20"/>
                <w:lang w:eastAsia="ru-RU"/>
              </w:rPr>
              <w:lastRenderedPageBreak/>
              <w:t>налогам</w:t>
            </w:r>
            <w:proofErr w:type="gramStart"/>
            <w:r w:rsidRPr="00265530">
              <w:rPr>
                <w:rFonts w:ascii="Times New Roman" w:eastAsia="Times New Roman" w:hAnsi="Times New Roman" w:cs="Times New Roman"/>
                <w:b/>
                <w:bCs/>
                <w:sz w:val="20"/>
                <w:szCs w:val="20"/>
                <w:lang w:eastAsia="ru-RU"/>
              </w:rPr>
              <w:t>,с</w:t>
            </w:r>
            <w:proofErr w:type="gramEnd"/>
            <w:r w:rsidRPr="00265530">
              <w:rPr>
                <w:rFonts w:ascii="Times New Roman" w:eastAsia="Times New Roman" w:hAnsi="Times New Roman" w:cs="Times New Roman"/>
                <w:b/>
                <w:bCs/>
                <w:sz w:val="20"/>
                <w:szCs w:val="20"/>
                <w:lang w:eastAsia="ru-RU"/>
              </w:rPr>
              <w:t>борам и иным обязательным платежам</w:t>
            </w:r>
          </w:p>
        </w:tc>
        <w:tc>
          <w:tcPr>
            <w:tcW w:w="1340" w:type="dxa"/>
            <w:tcBorders>
              <w:top w:val="nil"/>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lastRenderedPageBreak/>
              <w:t>0,00677</w:t>
            </w:r>
          </w:p>
        </w:tc>
        <w:tc>
          <w:tcPr>
            <w:tcW w:w="1191" w:type="dxa"/>
            <w:tcBorders>
              <w:top w:val="nil"/>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 </w:t>
            </w:r>
          </w:p>
        </w:tc>
        <w:tc>
          <w:tcPr>
            <w:tcW w:w="1296" w:type="dxa"/>
            <w:tcBorders>
              <w:top w:val="nil"/>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0,00677</w:t>
            </w:r>
          </w:p>
        </w:tc>
      </w:tr>
      <w:tr w:rsidR="00265530" w:rsidRPr="00265530" w:rsidTr="007E09A6">
        <w:trPr>
          <w:trHeight w:val="85"/>
        </w:trPr>
        <w:tc>
          <w:tcPr>
            <w:tcW w:w="2552" w:type="dxa"/>
            <w:tcBorders>
              <w:top w:val="nil"/>
              <w:left w:val="single" w:sz="4" w:space="0" w:color="auto"/>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lastRenderedPageBreak/>
              <w:t>1 11 00000 00 0000 000</w:t>
            </w:r>
          </w:p>
        </w:tc>
        <w:tc>
          <w:tcPr>
            <w:tcW w:w="4536"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Доходы от использования имущества, находящегося в государственной и муниципальной собственности</w:t>
            </w:r>
          </w:p>
        </w:tc>
        <w:tc>
          <w:tcPr>
            <w:tcW w:w="1340" w:type="dxa"/>
            <w:tcBorders>
              <w:top w:val="nil"/>
              <w:left w:val="nil"/>
              <w:bottom w:val="nil"/>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3928,43700</w:t>
            </w:r>
          </w:p>
        </w:tc>
        <w:tc>
          <w:tcPr>
            <w:tcW w:w="1191" w:type="dxa"/>
            <w:tcBorders>
              <w:top w:val="nil"/>
              <w:left w:val="nil"/>
              <w:bottom w:val="nil"/>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500,00000</w:t>
            </w:r>
          </w:p>
        </w:tc>
        <w:tc>
          <w:tcPr>
            <w:tcW w:w="1296" w:type="dxa"/>
            <w:tcBorders>
              <w:top w:val="nil"/>
              <w:left w:val="nil"/>
              <w:bottom w:val="nil"/>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4428,43700</w:t>
            </w:r>
          </w:p>
        </w:tc>
      </w:tr>
      <w:tr w:rsidR="00265530" w:rsidRPr="00265530" w:rsidTr="007E09A6">
        <w:trPr>
          <w:trHeight w:val="328"/>
        </w:trPr>
        <w:tc>
          <w:tcPr>
            <w:tcW w:w="2552" w:type="dxa"/>
            <w:tcBorders>
              <w:top w:val="nil"/>
              <w:left w:val="single" w:sz="4" w:space="0" w:color="auto"/>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1 11 05013 13 0000 120</w:t>
            </w:r>
          </w:p>
        </w:tc>
        <w:tc>
          <w:tcPr>
            <w:tcW w:w="4536"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Доходы</w:t>
            </w:r>
            <w:proofErr w:type="gramStart"/>
            <w:r w:rsidRPr="00265530">
              <w:rPr>
                <w:rFonts w:ascii="Times New Roman" w:eastAsia="Times New Roman" w:hAnsi="Times New Roman" w:cs="Times New Roman"/>
                <w:sz w:val="20"/>
                <w:szCs w:val="20"/>
                <w:lang w:eastAsia="ru-RU"/>
              </w:rPr>
              <w:t>,п</w:t>
            </w:r>
            <w:proofErr w:type="gramEnd"/>
            <w:r w:rsidRPr="00265530">
              <w:rPr>
                <w:rFonts w:ascii="Times New Roman" w:eastAsia="Times New Roman" w:hAnsi="Times New Roman" w:cs="Times New Roman"/>
                <w:sz w:val="20"/>
                <w:szCs w:val="20"/>
                <w:lang w:eastAsia="ru-RU"/>
              </w:rPr>
              <w:t>олучаемые в виде арендной платы за земельные участки, гос.собственность на которые не разграничена и которые расположены в границах поселений</w:t>
            </w:r>
          </w:p>
        </w:tc>
        <w:tc>
          <w:tcPr>
            <w:tcW w:w="1340" w:type="dxa"/>
            <w:tcBorders>
              <w:top w:val="single" w:sz="4" w:space="0" w:color="auto"/>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1696,00000</w:t>
            </w:r>
          </w:p>
        </w:tc>
        <w:tc>
          <w:tcPr>
            <w:tcW w:w="1191" w:type="dxa"/>
            <w:tcBorders>
              <w:top w:val="single" w:sz="4" w:space="0" w:color="auto"/>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500,00000</w:t>
            </w:r>
          </w:p>
        </w:tc>
        <w:tc>
          <w:tcPr>
            <w:tcW w:w="1296" w:type="dxa"/>
            <w:tcBorders>
              <w:top w:val="single" w:sz="4" w:space="0" w:color="auto"/>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2196,00000</w:t>
            </w:r>
          </w:p>
        </w:tc>
      </w:tr>
      <w:tr w:rsidR="00265530" w:rsidRPr="00265530" w:rsidTr="007E09A6">
        <w:trPr>
          <w:trHeight w:val="1275"/>
        </w:trPr>
        <w:tc>
          <w:tcPr>
            <w:tcW w:w="2552" w:type="dxa"/>
            <w:tcBorders>
              <w:top w:val="nil"/>
              <w:left w:val="single" w:sz="4" w:space="0" w:color="auto"/>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1 11 05025 13 0000 120</w:t>
            </w:r>
          </w:p>
        </w:tc>
        <w:tc>
          <w:tcPr>
            <w:tcW w:w="4536"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поселений (за исключением земельных участков муниципальных  бюджетных  и автономных учреждений)</w:t>
            </w:r>
          </w:p>
        </w:tc>
        <w:tc>
          <w:tcPr>
            <w:tcW w:w="1340" w:type="dxa"/>
            <w:tcBorders>
              <w:top w:val="nil"/>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 </w:t>
            </w:r>
          </w:p>
        </w:tc>
        <w:tc>
          <w:tcPr>
            <w:tcW w:w="1191" w:type="dxa"/>
            <w:tcBorders>
              <w:top w:val="nil"/>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 </w:t>
            </w:r>
          </w:p>
        </w:tc>
        <w:tc>
          <w:tcPr>
            <w:tcW w:w="1296" w:type="dxa"/>
            <w:tcBorders>
              <w:top w:val="nil"/>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0,00000</w:t>
            </w:r>
          </w:p>
        </w:tc>
      </w:tr>
      <w:tr w:rsidR="00265530" w:rsidRPr="00265530" w:rsidTr="007E09A6">
        <w:trPr>
          <w:trHeight w:val="277"/>
        </w:trPr>
        <w:tc>
          <w:tcPr>
            <w:tcW w:w="2552" w:type="dxa"/>
            <w:tcBorders>
              <w:top w:val="nil"/>
              <w:left w:val="single" w:sz="4" w:space="0" w:color="auto"/>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1 11 05035 13 0000 120</w:t>
            </w:r>
          </w:p>
        </w:tc>
        <w:tc>
          <w:tcPr>
            <w:tcW w:w="4536"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Доходы от сдачи в аренду имущества, находящегося в оперативном управлении органов управления поселений и созданных ими учреждени</w:t>
            </w:r>
            <w:proofErr w:type="gramStart"/>
            <w:r w:rsidRPr="00265530">
              <w:rPr>
                <w:rFonts w:ascii="Times New Roman" w:eastAsia="Times New Roman" w:hAnsi="Times New Roman" w:cs="Times New Roman"/>
                <w:sz w:val="20"/>
                <w:szCs w:val="20"/>
                <w:lang w:eastAsia="ru-RU"/>
              </w:rPr>
              <w:t>й(</w:t>
            </w:r>
            <w:proofErr w:type="gramEnd"/>
            <w:r w:rsidRPr="00265530">
              <w:rPr>
                <w:rFonts w:ascii="Times New Roman" w:eastAsia="Times New Roman" w:hAnsi="Times New Roman" w:cs="Times New Roman"/>
                <w:sz w:val="20"/>
                <w:szCs w:val="20"/>
                <w:lang w:eastAsia="ru-RU"/>
              </w:rPr>
              <w:t>за исключением имущества муниципальных автономных учреждений)</w:t>
            </w:r>
          </w:p>
        </w:tc>
        <w:tc>
          <w:tcPr>
            <w:tcW w:w="1340" w:type="dxa"/>
            <w:tcBorders>
              <w:top w:val="nil"/>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550,00000</w:t>
            </w:r>
          </w:p>
        </w:tc>
        <w:tc>
          <w:tcPr>
            <w:tcW w:w="1191" w:type="dxa"/>
            <w:tcBorders>
              <w:top w:val="nil"/>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0,00000</w:t>
            </w:r>
          </w:p>
        </w:tc>
        <w:tc>
          <w:tcPr>
            <w:tcW w:w="1296" w:type="dxa"/>
            <w:tcBorders>
              <w:top w:val="nil"/>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550,00000</w:t>
            </w:r>
          </w:p>
        </w:tc>
      </w:tr>
      <w:tr w:rsidR="00265530" w:rsidRPr="00265530" w:rsidTr="007E09A6">
        <w:trPr>
          <w:trHeight w:val="819"/>
        </w:trPr>
        <w:tc>
          <w:tcPr>
            <w:tcW w:w="2552" w:type="dxa"/>
            <w:tcBorders>
              <w:top w:val="nil"/>
              <w:left w:val="single" w:sz="4" w:space="0" w:color="auto"/>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1 11 09045 13 0000 120</w:t>
            </w:r>
          </w:p>
        </w:tc>
        <w:tc>
          <w:tcPr>
            <w:tcW w:w="4536"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NewRomanPSMT" w:eastAsia="Times New Roman" w:hAnsi="TimesNewRomanPSMT" w:cs="Arial CYR"/>
                <w:sz w:val="20"/>
                <w:szCs w:val="20"/>
                <w:lang w:eastAsia="ru-RU"/>
              </w:rPr>
            </w:pPr>
            <w:r w:rsidRPr="00265530">
              <w:rPr>
                <w:rFonts w:ascii="TimesNewRomanPSMT" w:eastAsia="Times New Roman" w:hAnsi="TimesNewRomanPSMT" w:cs="Arial CYR"/>
                <w:sz w:val="20"/>
                <w:szCs w:val="20"/>
                <w:lang w:eastAsia="ru-RU"/>
              </w:rPr>
              <w:t>Прочие поступления от использования имущества, находящегося в собственности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340" w:type="dxa"/>
            <w:tcBorders>
              <w:top w:val="nil"/>
              <w:left w:val="nil"/>
              <w:bottom w:val="nil"/>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1682,43700</w:t>
            </w:r>
          </w:p>
        </w:tc>
        <w:tc>
          <w:tcPr>
            <w:tcW w:w="1191" w:type="dxa"/>
            <w:tcBorders>
              <w:top w:val="nil"/>
              <w:left w:val="nil"/>
              <w:bottom w:val="nil"/>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 </w:t>
            </w:r>
          </w:p>
        </w:tc>
        <w:tc>
          <w:tcPr>
            <w:tcW w:w="1296" w:type="dxa"/>
            <w:tcBorders>
              <w:top w:val="nil"/>
              <w:left w:val="nil"/>
              <w:bottom w:val="nil"/>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1682,43700</w:t>
            </w:r>
          </w:p>
        </w:tc>
      </w:tr>
      <w:tr w:rsidR="00265530" w:rsidRPr="00265530" w:rsidTr="007E09A6">
        <w:trPr>
          <w:trHeight w:val="85"/>
        </w:trPr>
        <w:tc>
          <w:tcPr>
            <w:tcW w:w="2552" w:type="dxa"/>
            <w:tcBorders>
              <w:top w:val="nil"/>
              <w:left w:val="single" w:sz="4" w:space="0" w:color="auto"/>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1 14 00000 00 0000 000</w:t>
            </w:r>
          </w:p>
        </w:tc>
        <w:tc>
          <w:tcPr>
            <w:tcW w:w="4536"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Доходы от продажи материальных и нематериальных активов</w:t>
            </w:r>
          </w:p>
        </w:tc>
        <w:tc>
          <w:tcPr>
            <w:tcW w:w="1340" w:type="dxa"/>
            <w:tcBorders>
              <w:top w:val="single" w:sz="4" w:space="0" w:color="auto"/>
              <w:left w:val="nil"/>
              <w:bottom w:val="nil"/>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3520,00000</w:t>
            </w:r>
          </w:p>
        </w:tc>
        <w:tc>
          <w:tcPr>
            <w:tcW w:w="1191" w:type="dxa"/>
            <w:tcBorders>
              <w:top w:val="single" w:sz="4" w:space="0" w:color="auto"/>
              <w:left w:val="nil"/>
              <w:bottom w:val="nil"/>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0,00000</w:t>
            </w:r>
          </w:p>
        </w:tc>
        <w:tc>
          <w:tcPr>
            <w:tcW w:w="1296" w:type="dxa"/>
            <w:tcBorders>
              <w:top w:val="single" w:sz="4" w:space="0" w:color="auto"/>
              <w:left w:val="nil"/>
              <w:bottom w:val="nil"/>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3520,00000</w:t>
            </w:r>
          </w:p>
        </w:tc>
      </w:tr>
      <w:tr w:rsidR="00265530" w:rsidRPr="00265530" w:rsidTr="007E09A6">
        <w:trPr>
          <w:trHeight w:val="85"/>
        </w:trPr>
        <w:tc>
          <w:tcPr>
            <w:tcW w:w="2552" w:type="dxa"/>
            <w:tcBorders>
              <w:top w:val="nil"/>
              <w:left w:val="single" w:sz="4" w:space="0" w:color="auto"/>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1 14 02053 13 0000 410</w:t>
            </w:r>
          </w:p>
        </w:tc>
        <w:tc>
          <w:tcPr>
            <w:tcW w:w="4536"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Доходы от реализации имущества, находящегося в собственности органов местного самоуправления</w:t>
            </w:r>
          </w:p>
        </w:tc>
        <w:tc>
          <w:tcPr>
            <w:tcW w:w="1340" w:type="dxa"/>
            <w:tcBorders>
              <w:top w:val="single" w:sz="4" w:space="0" w:color="auto"/>
              <w:left w:val="nil"/>
              <w:bottom w:val="nil"/>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1820,00000</w:t>
            </w:r>
          </w:p>
        </w:tc>
        <w:tc>
          <w:tcPr>
            <w:tcW w:w="1191" w:type="dxa"/>
            <w:tcBorders>
              <w:top w:val="single" w:sz="4" w:space="0" w:color="auto"/>
              <w:left w:val="nil"/>
              <w:bottom w:val="nil"/>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0,00000</w:t>
            </w:r>
          </w:p>
        </w:tc>
        <w:tc>
          <w:tcPr>
            <w:tcW w:w="1296" w:type="dxa"/>
            <w:tcBorders>
              <w:top w:val="single" w:sz="4" w:space="0" w:color="auto"/>
              <w:left w:val="nil"/>
              <w:bottom w:val="nil"/>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1820,00000</w:t>
            </w:r>
          </w:p>
        </w:tc>
      </w:tr>
      <w:tr w:rsidR="00265530" w:rsidRPr="00265530" w:rsidTr="007E09A6">
        <w:trPr>
          <w:trHeight w:val="231"/>
        </w:trPr>
        <w:tc>
          <w:tcPr>
            <w:tcW w:w="2552" w:type="dxa"/>
            <w:tcBorders>
              <w:top w:val="nil"/>
              <w:left w:val="single" w:sz="4" w:space="0" w:color="auto"/>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1 14 06013 13 0000 430</w:t>
            </w:r>
          </w:p>
        </w:tc>
        <w:tc>
          <w:tcPr>
            <w:tcW w:w="4536"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Доходы от продажи земельных участков, гос</w:t>
            </w:r>
            <w:proofErr w:type="gramStart"/>
            <w:r w:rsidRPr="00265530">
              <w:rPr>
                <w:rFonts w:ascii="Times New Roman" w:eastAsia="Times New Roman" w:hAnsi="Times New Roman" w:cs="Times New Roman"/>
                <w:sz w:val="20"/>
                <w:szCs w:val="20"/>
                <w:lang w:eastAsia="ru-RU"/>
              </w:rPr>
              <w:t>.с</w:t>
            </w:r>
            <w:proofErr w:type="gramEnd"/>
            <w:r w:rsidRPr="00265530">
              <w:rPr>
                <w:rFonts w:ascii="Times New Roman" w:eastAsia="Times New Roman" w:hAnsi="Times New Roman" w:cs="Times New Roman"/>
                <w:sz w:val="20"/>
                <w:szCs w:val="20"/>
                <w:lang w:eastAsia="ru-RU"/>
              </w:rPr>
              <w:t>обственность на которые не разграничена и которые расположены в границах поселений</w:t>
            </w:r>
          </w:p>
        </w:tc>
        <w:tc>
          <w:tcPr>
            <w:tcW w:w="1340" w:type="dxa"/>
            <w:tcBorders>
              <w:top w:val="single" w:sz="4" w:space="0" w:color="auto"/>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1700,00000</w:t>
            </w:r>
          </w:p>
        </w:tc>
        <w:tc>
          <w:tcPr>
            <w:tcW w:w="1191" w:type="dxa"/>
            <w:tcBorders>
              <w:top w:val="single" w:sz="4" w:space="0" w:color="auto"/>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0,00000</w:t>
            </w:r>
          </w:p>
        </w:tc>
        <w:tc>
          <w:tcPr>
            <w:tcW w:w="1296" w:type="dxa"/>
            <w:tcBorders>
              <w:top w:val="single" w:sz="4" w:space="0" w:color="auto"/>
              <w:left w:val="nil"/>
              <w:bottom w:val="nil"/>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1700,00000</w:t>
            </w:r>
          </w:p>
        </w:tc>
      </w:tr>
      <w:tr w:rsidR="00265530" w:rsidRPr="00265530" w:rsidTr="007E09A6">
        <w:trPr>
          <w:trHeight w:val="963"/>
        </w:trPr>
        <w:tc>
          <w:tcPr>
            <w:tcW w:w="2552" w:type="dxa"/>
            <w:tcBorders>
              <w:top w:val="nil"/>
              <w:left w:val="single" w:sz="4" w:space="0" w:color="auto"/>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1 16 33050 13 0000 140</w:t>
            </w:r>
          </w:p>
        </w:tc>
        <w:tc>
          <w:tcPr>
            <w:tcW w:w="4536"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Денежные взыскани</w:t>
            </w:r>
            <w:proofErr w:type="gramStart"/>
            <w:r w:rsidRPr="00265530">
              <w:rPr>
                <w:rFonts w:ascii="Times New Roman" w:eastAsia="Times New Roman" w:hAnsi="Times New Roman" w:cs="Times New Roman"/>
                <w:b/>
                <w:bCs/>
                <w:sz w:val="20"/>
                <w:szCs w:val="20"/>
                <w:lang w:eastAsia="ru-RU"/>
              </w:rPr>
              <w:t>я(</w:t>
            </w:r>
            <w:proofErr w:type="gramEnd"/>
            <w:r w:rsidRPr="00265530">
              <w:rPr>
                <w:rFonts w:ascii="Times New Roman" w:eastAsia="Times New Roman" w:hAnsi="Times New Roman" w:cs="Times New Roman"/>
                <w:b/>
                <w:bCs/>
                <w:sz w:val="20"/>
                <w:szCs w:val="20"/>
                <w:lang w:eastAsia="ru-RU"/>
              </w:rPr>
              <w:t>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поселений</w:t>
            </w:r>
          </w:p>
        </w:tc>
        <w:tc>
          <w:tcPr>
            <w:tcW w:w="1340" w:type="dxa"/>
            <w:tcBorders>
              <w:top w:val="nil"/>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114,00000</w:t>
            </w:r>
          </w:p>
        </w:tc>
        <w:tc>
          <w:tcPr>
            <w:tcW w:w="1191" w:type="dxa"/>
            <w:tcBorders>
              <w:top w:val="nil"/>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0,00000</w:t>
            </w:r>
          </w:p>
        </w:tc>
        <w:tc>
          <w:tcPr>
            <w:tcW w:w="1296" w:type="dxa"/>
            <w:tcBorders>
              <w:top w:val="single" w:sz="4" w:space="0" w:color="auto"/>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114,00000</w:t>
            </w:r>
          </w:p>
        </w:tc>
      </w:tr>
      <w:tr w:rsidR="00265530" w:rsidRPr="00265530" w:rsidTr="007E09A6">
        <w:trPr>
          <w:trHeight w:val="85"/>
        </w:trPr>
        <w:tc>
          <w:tcPr>
            <w:tcW w:w="2552" w:type="dxa"/>
            <w:tcBorders>
              <w:top w:val="nil"/>
              <w:left w:val="single" w:sz="4" w:space="0" w:color="auto"/>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1 17 01050 13 0000 180</w:t>
            </w:r>
          </w:p>
        </w:tc>
        <w:tc>
          <w:tcPr>
            <w:tcW w:w="4536"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Невыясненные поступления, зачисляемые в местные бюджеты</w:t>
            </w:r>
          </w:p>
        </w:tc>
        <w:tc>
          <w:tcPr>
            <w:tcW w:w="1340" w:type="dxa"/>
            <w:tcBorders>
              <w:top w:val="nil"/>
              <w:left w:val="nil"/>
              <w:bottom w:val="nil"/>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 </w:t>
            </w:r>
          </w:p>
        </w:tc>
        <w:tc>
          <w:tcPr>
            <w:tcW w:w="1191" w:type="dxa"/>
            <w:tcBorders>
              <w:top w:val="nil"/>
              <w:left w:val="nil"/>
              <w:bottom w:val="nil"/>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0,00000</w:t>
            </w:r>
          </w:p>
        </w:tc>
        <w:tc>
          <w:tcPr>
            <w:tcW w:w="1296" w:type="dxa"/>
            <w:tcBorders>
              <w:top w:val="nil"/>
              <w:left w:val="nil"/>
              <w:bottom w:val="nil"/>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0,00000</w:t>
            </w:r>
          </w:p>
        </w:tc>
      </w:tr>
      <w:tr w:rsidR="00265530" w:rsidRPr="00265530" w:rsidTr="007E09A6">
        <w:trPr>
          <w:trHeight w:val="85"/>
        </w:trPr>
        <w:tc>
          <w:tcPr>
            <w:tcW w:w="2552" w:type="dxa"/>
            <w:tcBorders>
              <w:top w:val="nil"/>
              <w:left w:val="single" w:sz="4" w:space="0" w:color="auto"/>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2 00 00000 00 0000 000</w:t>
            </w:r>
          </w:p>
        </w:tc>
        <w:tc>
          <w:tcPr>
            <w:tcW w:w="4536"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Безвозмездные поступления</w:t>
            </w:r>
          </w:p>
        </w:tc>
        <w:tc>
          <w:tcPr>
            <w:tcW w:w="1340" w:type="dxa"/>
            <w:tcBorders>
              <w:top w:val="single" w:sz="4" w:space="0" w:color="auto"/>
              <w:left w:val="nil"/>
              <w:bottom w:val="nil"/>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49249,75656</w:t>
            </w:r>
          </w:p>
        </w:tc>
        <w:tc>
          <w:tcPr>
            <w:tcW w:w="1191" w:type="dxa"/>
            <w:tcBorders>
              <w:top w:val="single" w:sz="4" w:space="0" w:color="auto"/>
              <w:left w:val="nil"/>
              <w:bottom w:val="nil"/>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0,000000</w:t>
            </w:r>
          </w:p>
        </w:tc>
        <w:tc>
          <w:tcPr>
            <w:tcW w:w="1296" w:type="dxa"/>
            <w:tcBorders>
              <w:top w:val="single" w:sz="4" w:space="0" w:color="auto"/>
              <w:left w:val="nil"/>
              <w:bottom w:val="nil"/>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49249,75656</w:t>
            </w:r>
          </w:p>
        </w:tc>
      </w:tr>
      <w:tr w:rsidR="00265530" w:rsidRPr="00265530" w:rsidTr="007E09A6">
        <w:trPr>
          <w:trHeight w:val="85"/>
        </w:trPr>
        <w:tc>
          <w:tcPr>
            <w:tcW w:w="2552" w:type="dxa"/>
            <w:tcBorders>
              <w:top w:val="nil"/>
              <w:left w:val="single" w:sz="4" w:space="0" w:color="auto"/>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2 02 01001 00 0000 151</w:t>
            </w:r>
          </w:p>
        </w:tc>
        <w:tc>
          <w:tcPr>
            <w:tcW w:w="4536"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Дотации на выравнивание уровня бюджетной обеспеченности</w:t>
            </w:r>
          </w:p>
        </w:tc>
        <w:tc>
          <w:tcPr>
            <w:tcW w:w="1340" w:type="dxa"/>
            <w:tcBorders>
              <w:top w:val="single" w:sz="4" w:space="0" w:color="auto"/>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color w:val="000000"/>
                <w:sz w:val="20"/>
                <w:szCs w:val="20"/>
                <w:lang w:eastAsia="ru-RU"/>
              </w:rPr>
            </w:pPr>
            <w:r w:rsidRPr="00265530">
              <w:rPr>
                <w:rFonts w:ascii="Times New Roman" w:eastAsia="Times New Roman" w:hAnsi="Times New Roman" w:cs="Times New Roman"/>
                <w:color w:val="000000"/>
                <w:sz w:val="20"/>
                <w:szCs w:val="20"/>
                <w:lang w:eastAsia="ru-RU"/>
              </w:rPr>
              <w:t>624,00000</w:t>
            </w:r>
          </w:p>
        </w:tc>
        <w:tc>
          <w:tcPr>
            <w:tcW w:w="1191" w:type="dxa"/>
            <w:tcBorders>
              <w:top w:val="single" w:sz="4" w:space="0" w:color="auto"/>
              <w:left w:val="nil"/>
              <w:bottom w:val="nil"/>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 </w:t>
            </w:r>
          </w:p>
        </w:tc>
        <w:tc>
          <w:tcPr>
            <w:tcW w:w="1296" w:type="dxa"/>
            <w:tcBorders>
              <w:top w:val="single" w:sz="4" w:space="0" w:color="auto"/>
              <w:left w:val="nil"/>
              <w:bottom w:val="nil"/>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624,00000</w:t>
            </w:r>
          </w:p>
        </w:tc>
      </w:tr>
      <w:tr w:rsidR="00265530" w:rsidRPr="00265530" w:rsidTr="007E09A6">
        <w:trPr>
          <w:trHeight w:val="1020"/>
        </w:trPr>
        <w:tc>
          <w:tcPr>
            <w:tcW w:w="2552" w:type="dxa"/>
            <w:tcBorders>
              <w:top w:val="nil"/>
              <w:left w:val="single" w:sz="4" w:space="0" w:color="auto"/>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2 02 02041 13 0000 151</w:t>
            </w:r>
          </w:p>
        </w:tc>
        <w:tc>
          <w:tcPr>
            <w:tcW w:w="4536"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Субсидии бюджетам поселений на строительство, модернизацию, ремонт и содержание автомобильных дорог общего пользования, в том числе дорог в поселениях (за исключением автмобильных дорог федерального значения)</w:t>
            </w:r>
          </w:p>
        </w:tc>
        <w:tc>
          <w:tcPr>
            <w:tcW w:w="1340" w:type="dxa"/>
            <w:tcBorders>
              <w:top w:val="nil"/>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color w:val="000000"/>
                <w:sz w:val="20"/>
                <w:szCs w:val="20"/>
                <w:lang w:eastAsia="ru-RU"/>
              </w:rPr>
            </w:pPr>
            <w:r w:rsidRPr="00265530">
              <w:rPr>
                <w:rFonts w:ascii="Times New Roman" w:eastAsia="Times New Roman" w:hAnsi="Times New Roman" w:cs="Times New Roman"/>
                <w:color w:val="000000"/>
                <w:sz w:val="20"/>
                <w:szCs w:val="20"/>
                <w:lang w:eastAsia="ru-RU"/>
              </w:rPr>
              <w:t>39464,33400</w:t>
            </w:r>
          </w:p>
        </w:tc>
        <w:tc>
          <w:tcPr>
            <w:tcW w:w="1191" w:type="dxa"/>
            <w:tcBorders>
              <w:top w:val="single" w:sz="4" w:space="0" w:color="auto"/>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color w:val="000000"/>
                <w:sz w:val="20"/>
                <w:szCs w:val="20"/>
                <w:lang w:eastAsia="ru-RU"/>
              </w:rPr>
            </w:pPr>
            <w:r w:rsidRPr="00265530">
              <w:rPr>
                <w:rFonts w:ascii="Times New Roman" w:eastAsia="Times New Roman" w:hAnsi="Times New Roman" w:cs="Times New Roman"/>
                <w:color w:val="000000"/>
                <w:sz w:val="20"/>
                <w:szCs w:val="20"/>
                <w:lang w:eastAsia="ru-RU"/>
              </w:rPr>
              <w:t> </w:t>
            </w:r>
          </w:p>
        </w:tc>
        <w:tc>
          <w:tcPr>
            <w:tcW w:w="1296" w:type="dxa"/>
            <w:tcBorders>
              <w:top w:val="single" w:sz="4" w:space="0" w:color="auto"/>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color w:val="000000"/>
                <w:sz w:val="20"/>
                <w:szCs w:val="20"/>
                <w:lang w:eastAsia="ru-RU"/>
              </w:rPr>
            </w:pPr>
            <w:r w:rsidRPr="00265530">
              <w:rPr>
                <w:rFonts w:ascii="Times New Roman" w:eastAsia="Times New Roman" w:hAnsi="Times New Roman" w:cs="Times New Roman"/>
                <w:color w:val="000000"/>
                <w:sz w:val="20"/>
                <w:szCs w:val="20"/>
                <w:lang w:eastAsia="ru-RU"/>
              </w:rPr>
              <w:t>39464,33400</w:t>
            </w:r>
          </w:p>
        </w:tc>
      </w:tr>
      <w:tr w:rsidR="00265530" w:rsidRPr="00265530" w:rsidTr="007E09A6">
        <w:trPr>
          <w:trHeight w:val="85"/>
        </w:trPr>
        <w:tc>
          <w:tcPr>
            <w:tcW w:w="2552" w:type="dxa"/>
            <w:tcBorders>
              <w:top w:val="nil"/>
              <w:left w:val="single" w:sz="4" w:space="0" w:color="auto"/>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2 02 02999 13 0000 151</w:t>
            </w:r>
          </w:p>
        </w:tc>
        <w:tc>
          <w:tcPr>
            <w:tcW w:w="4536"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Прочие субсидии бюджетам поселений</w:t>
            </w:r>
          </w:p>
        </w:tc>
        <w:tc>
          <w:tcPr>
            <w:tcW w:w="1340" w:type="dxa"/>
            <w:tcBorders>
              <w:top w:val="nil"/>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9528,78900</w:t>
            </w:r>
          </w:p>
        </w:tc>
        <w:tc>
          <w:tcPr>
            <w:tcW w:w="1191" w:type="dxa"/>
            <w:tcBorders>
              <w:top w:val="nil"/>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color w:val="000000"/>
                <w:sz w:val="20"/>
                <w:szCs w:val="20"/>
                <w:lang w:eastAsia="ru-RU"/>
              </w:rPr>
            </w:pPr>
            <w:r w:rsidRPr="00265530">
              <w:rPr>
                <w:rFonts w:ascii="Times New Roman" w:eastAsia="Times New Roman" w:hAnsi="Times New Roman" w:cs="Times New Roman"/>
                <w:color w:val="000000"/>
                <w:sz w:val="20"/>
                <w:szCs w:val="20"/>
                <w:lang w:eastAsia="ru-RU"/>
              </w:rPr>
              <w:t>0,00000</w:t>
            </w:r>
          </w:p>
        </w:tc>
        <w:tc>
          <w:tcPr>
            <w:tcW w:w="1296" w:type="dxa"/>
            <w:tcBorders>
              <w:top w:val="nil"/>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color w:val="000000"/>
                <w:sz w:val="20"/>
                <w:szCs w:val="20"/>
                <w:lang w:eastAsia="ru-RU"/>
              </w:rPr>
            </w:pPr>
            <w:r w:rsidRPr="00265530">
              <w:rPr>
                <w:rFonts w:ascii="Times New Roman" w:eastAsia="Times New Roman" w:hAnsi="Times New Roman" w:cs="Times New Roman"/>
                <w:color w:val="000000"/>
                <w:sz w:val="20"/>
                <w:szCs w:val="20"/>
                <w:lang w:eastAsia="ru-RU"/>
              </w:rPr>
              <w:t>9528,78900</w:t>
            </w:r>
          </w:p>
        </w:tc>
      </w:tr>
      <w:tr w:rsidR="00265530" w:rsidRPr="00265530" w:rsidTr="007E09A6">
        <w:trPr>
          <w:trHeight w:val="85"/>
        </w:trPr>
        <w:tc>
          <w:tcPr>
            <w:tcW w:w="2552" w:type="dxa"/>
            <w:tcBorders>
              <w:top w:val="nil"/>
              <w:left w:val="single" w:sz="4" w:space="0" w:color="auto"/>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2 02 04999 13 0000 151</w:t>
            </w:r>
          </w:p>
        </w:tc>
        <w:tc>
          <w:tcPr>
            <w:tcW w:w="4536"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Прочие межбюджетные трансферты, передаваемые бюджетам поселений</w:t>
            </w:r>
          </w:p>
        </w:tc>
        <w:tc>
          <w:tcPr>
            <w:tcW w:w="1340" w:type="dxa"/>
            <w:tcBorders>
              <w:top w:val="nil"/>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 </w:t>
            </w:r>
          </w:p>
        </w:tc>
        <w:tc>
          <w:tcPr>
            <w:tcW w:w="1191" w:type="dxa"/>
            <w:tcBorders>
              <w:top w:val="nil"/>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0,00000</w:t>
            </w:r>
          </w:p>
        </w:tc>
        <w:tc>
          <w:tcPr>
            <w:tcW w:w="1296" w:type="dxa"/>
            <w:tcBorders>
              <w:top w:val="nil"/>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color w:val="000000"/>
                <w:sz w:val="20"/>
                <w:szCs w:val="20"/>
                <w:lang w:eastAsia="ru-RU"/>
              </w:rPr>
            </w:pPr>
            <w:r w:rsidRPr="00265530">
              <w:rPr>
                <w:rFonts w:ascii="Times New Roman" w:eastAsia="Times New Roman" w:hAnsi="Times New Roman" w:cs="Times New Roman"/>
                <w:color w:val="000000"/>
                <w:sz w:val="20"/>
                <w:szCs w:val="20"/>
                <w:lang w:eastAsia="ru-RU"/>
              </w:rPr>
              <w:t>0,00000</w:t>
            </w:r>
          </w:p>
        </w:tc>
      </w:tr>
      <w:tr w:rsidR="00265530" w:rsidRPr="00265530" w:rsidTr="007E09A6">
        <w:trPr>
          <w:trHeight w:val="160"/>
        </w:trPr>
        <w:tc>
          <w:tcPr>
            <w:tcW w:w="2552" w:type="dxa"/>
            <w:tcBorders>
              <w:top w:val="nil"/>
              <w:left w:val="single" w:sz="4" w:space="0" w:color="auto"/>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2 02 09024 13 0000 151</w:t>
            </w:r>
          </w:p>
        </w:tc>
        <w:tc>
          <w:tcPr>
            <w:tcW w:w="4536"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Прочие безвозмездные поступления в бюджеты поселений от бюджетов субъектов Российской Федерации</w:t>
            </w:r>
          </w:p>
        </w:tc>
        <w:tc>
          <w:tcPr>
            <w:tcW w:w="1340" w:type="dxa"/>
            <w:tcBorders>
              <w:top w:val="nil"/>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 </w:t>
            </w:r>
          </w:p>
        </w:tc>
        <w:tc>
          <w:tcPr>
            <w:tcW w:w="1191" w:type="dxa"/>
            <w:tcBorders>
              <w:top w:val="nil"/>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 </w:t>
            </w:r>
          </w:p>
        </w:tc>
        <w:tc>
          <w:tcPr>
            <w:tcW w:w="1296" w:type="dxa"/>
            <w:tcBorders>
              <w:top w:val="nil"/>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color w:val="000000"/>
                <w:sz w:val="20"/>
                <w:szCs w:val="20"/>
                <w:lang w:eastAsia="ru-RU"/>
              </w:rPr>
            </w:pPr>
            <w:r w:rsidRPr="00265530">
              <w:rPr>
                <w:rFonts w:ascii="Times New Roman" w:eastAsia="Times New Roman" w:hAnsi="Times New Roman" w:cs="Times New Roman"/>
                <w:color w:val="000000"/>
                <w:sz w:val="20"/>
                <w:szCs w:val="20"/>
                <w:lang w:eastAsia="ru-RU"/>
              </w:rPr>
              <w:t>0,00000</w:t>
            </w:r>
          </w:p>
        </w:tc>
      </w:tr>
      <w:tr w:rsidR="00265530" w:rsidRPr="00265530" w:rsidTr="007E09A6">
        <w:trPr>
          <w:trHeight w:val="8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2 18 05030 13 0000 180</w:t>
            </w:r>
          </w:p>
        </w:tc>
        <w:tc>
          <w:tcPr>
            <w:tcW w:w="4536"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NewRomanPSMT" w:eastAsia="Times New Roman" w:hAnsi="TimesNewRomanPSMT" w:cs="Arial CYR"/>
                <w:sz w:val="20"/>
                <w:szCs w:val="20"/>
                <w:lang w:eastAsia="ru-RU"/>
              </w:rPr>
            </w:pPr>
            <w:r w:rsidRPr="00265530">
              <w:rPr>
                <w:rFonts w:ascii="TimesNewRomanPSMT" w:eastAsia="Times New Roman" w:hAnsi="TimesNewRomanPSMT" w:cs="Arial CYR"/>
                <w:sz w:val="20"/>
                <w:szCs w:val="20"/>
                <w:lang w:eastAsia="ru-RU"/>
              </w:rPr>
              <w:t>Доходы бюджетов поселений от возврата иными организациями остатков субсидий прошлых лет</w:t>
            </w:r>
          </w:p>
        </w:tc>
        <w:tc>
          <w:tcPr>
            <w:tcW w:w="1340" w:type="dxa"/>
            <w:tcBorders>
              <w:top w:val="nil"/>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 </w:t>
            </w:r>
          </w:p>
        </w:tc>
        <w:tc>
          <w:tcPr>
            <w:tcW w:w="1191" w:type="dxa"/>
            <w:tcBorders>
              <w:top w:val="nil"/>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 </w:t>
            </w:r>
          </w:p>
        </w:tc>
        <w:tc>
          <w:tcPr>
            <w:tcW w:w="1296" w:type="dxa"/>
            <w:tcBorders>
              <w:top w:val="nil"/>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color w:val="000000"/>
                <w:sz w:val="20"/>
                <w:szCs w:val="20"/>
                <w:lang w:eastAsia="ru-RU"/>
              </w:rPr>
            </w:pPr>
            <w:r w:rsidRPr="00265530">
              <w:rPr>
                <w:rFonts w:ascii="Times New Roman" w:eastAsia="Times New Roman" w:hAnsi="Times New Roman" w:cs="Times New Roman"/>
                <w:color w:val="000000"/>
                <w:sz w:val="20"/>
                <w:szCs w:val="20"/>
                <w:lang w:eastAsia="ru-RU"/>
              </w:rPr>
              <w:t>0,00000</w:t>
            </w:r>
          </w:p>
        </w:tc>
      </w:tr>
      <w:tr w:rsidR="00265530" w:rsidRPr="00265530" w:rsidTr="007E09A6">
        <w:trPr>
          <w:trHeight w:val="85"/>
        </w:trPr>
        <w:tc>
          <w:tcPr>
            <w:tcW w:w="2552" w:type="dxa"/>
            <w:tcBorders>
              <w:top w:val="nil"/>
              <w:left w:val="single" w:sz="4" w:space="0" w:color="auto"/>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2 04 05099 13 0000 180</w:t>
            </w:r>
          </w:p>
        </w:tc>
        <w:tc>
          <w:tcPr>
            <w:tcW w:w="4536"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Прочие  безвозмездные   поступления от негосударственных организаций в  бюджеты  поселений</w:t>
            </w:r>
          </w:p>
        </w:tc>
        <w:tc>
          <w:tcPr>
            <w:tcW w:w="1340" w:type="dxa"/>
            <w:tcBorders>
              <w:top w:val="nil"/>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 </w:t>
            </w:r>
          </w:p>
        </w:tc>
        <w:tc>
          <w:tcPr>
            <w:tcW w:w="1191" w:type="dxa"/>
            <w:tcBorders>
              <w:top w:val="nil"/>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0,00000</w:t>
            </w:r>
          </w:p>
        </w:tc>
        <w:tc>
          <w:tcPr>
            <w:tcW w:w="1296" w:type="dxa"/>
            <w:tcBorders>
              <w:top w:val="nil"/>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color w:val="000000"/>
                <w:sz w:val="20"/>
                <w:szCs w:val="20"/>
                <w:lang w:eastAsia="ru-RU"/>
              </w:rPr>
            </w:pPr>
            <w:r w:rsidRPr="00265530">
              <w:rPr>
                <w:rFonts w:ascii="Times New Roman" w:eastAsia="Times New Roman" w:hAnsi="Times New Roman" w:cs="Times New Roman"/>
                <w:color w:val="000000"/>
                <w:sz w:val="20"/>
                <w:szCs w:val="20"/>
                <w:lang w:eastAsia="ru-RU"/>
              </w:rPr>
              <w:t>0,00000</w:t>
            </w:r>
          </w:p>
        </w:tc>
      </w:tr>
      <w:tr w:rsidR="00265530" w:rsidRPr="00265530" w:rsidTr="007E09A6">
        <w:trPr>
          <w:trHeight w:val="540"/>
        </w:trPr>
        <w:tc>
          <w:tcPr>
            <w:tcW w:w="2552" w:type="dxa"/>
            <w:tcBorders>
              <w:top w:val="nil"/>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 xml:space="preserve">20 821 905 000 130 000 </w:t>
            </w:r>
            <w:proofErr w:type="spellStart"/>
            <w:r w:rsidRPr="00265530">
              <w:rPr>
                <w:rFonts w:ascii="Times New Roman" w:eastAsia="Times New Roman" w:hAnsi="Times New Roman" w:cs="Times New Roman"/>
                <w:sz w:val="20"/>
                <w:szCs w:val="20"/>
                <w:lang w:eastAsia="ru-RU"/>
              </w:rPr>
              <w:t>000</w:t>
            </w:r>
            <w:proofErr w:type="spellEnd"/>
          </w:p>
        </w:tc>
        <w:tc>
          <w:tcPr>
            <w:tcW w:w="4536"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340" w:type="dxa"/>
            <w:tcBorders>
              <w:top w:val="nil"/>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-417,36644</w:t>
            </w:r>
          </w:p>
        </w:tc>
        <w:tc>
          <w:tcPr>
            <w:tcW w:w="1191" w:type="dxa"/>
            <w:tcBorders>
              <w:top w:val="nil"/>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0,00000</w:t>
            </w:r>
          </w:p>
        </w:tc>
        <w:tc>
          <w:tcPr>
            <w:tcW w:w="1296" w:type="dxa"/>
            <w:tcBorders>
              <w:top w:val="nil"/>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color w:val="000000"/>
                <w:sz w:val="20"/>
                <w:szCs w:val="20"/>
                <w:lang w:eastAsia="ru-RU"/>
              </w:rPr>
            </w:pPr>
            <w:r w:rsidRPr="00265530">
              <w:rPr>
                <w:rFonts w:ascii="Times New Roman" w:eastAsia="Times New Roman" w:hAnsi="Times New Roman" w:cs="Times New Roman"/>
                <w:color w:val="000000"/>
                <w:sz w:val="20"/>
                <w:szCs w:val="20"/>
                <w:lang w:eastAsia="ru-RU"/>
              </w:rPr>
              <w:t>-417,36644</w:t>
            </w:r>
          </w:p>
        </w:tc>
      </w:tr>
      <w:tr w:rsidR="00265530" w:rsidRPr="00265530" w:rsidTr="007E09A6">
        <w:trPr>
          <w:trHeight w:val="597"/>
        </w:trPr>
        <w:tc>
          <w:tcPr>
            <w:tcW w:w="2552" w:type="dxa"/>
            <w:tcBorders>
              <w:top w:val="nil"/>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2 02 04053 13 0000 151</w:t>
            </w:r>
          </w:p>
        </w:tc>
        <w:tc>
          <w:tcPr>
            <w:tcW w:w="4536"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 xml:space="preserve">Межбюджетные трансферты, передаваемые бюджетам городских поселений на государственную поддержку лучших работников муниципальных учреждений культуры, </w:t>
            </w:r>
            <w:r w:rsidRPr="00265530">
              <w:rPr>
                <w:rFonts w:ascii="Times New Roman" w:eastAsia="Times New Roman" w:hAnsi="Times New Roman" w:cs="Times New Roman"/>
                <w:sz w:val="20"/>
                <w:szCs w:val="20"/>
                <w:lang w:eastAsia="ru-RU"/>
              </w:rPr>
              <w:lastRenderedPageBreak/>
              <w:t>находящихся на территориях сельских поселений</w:t>
            </w:r>
          </w:p>
        </w:tc>
        <w:tc>
          <w:tcPr>
            <w:tcW w:w="1340" w:type="dxa"/>
            <w:tcBorders>
              <w:top w:val="nil"/>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lastRenderedPageBreak/>
              <w:t>50,00000</w:t>
            </w:r>
          </w:p>
        </w:tc>
        <w:tc>
          <w:tcPr>
            <w:tcW w:w="1191" w:type="dxa"/>
            <w:tcBorders>
              <w:top w:val="nil"/>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0,00000</w:t>
            </w:r>
          </w:p>
        </w:tc>
        <w:tc>
          <w:tcPr>
            <w:tcW w:w="1296" w:type="dxa"/>
            <w:tcBorders>
              <w:top w:val="nil"/>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color w:val="000000"/>
                <w:sz w:val="20"/>
                <w:szCs w:val="20"/>
                <w:lang w:eastAsia="ru-RU"/>
              </w:rPr>
            </w:pPr>
            <w:r w:rsidRPr="00265530">
              <w:rPr>
                <w:rFonts w:ascii="Times New Roman" w:eastAsia="Times New Roman" w:hAnsi="Times New Roman" w:cs="Times New Roman"/>
                <w:color w:val="000000"/>
                <w:sz w:val="20"/>
                <w:szCs w:val="20"/>
                <w:lang w:eastAsia="ru-RU"/>
              </w:rPr>
              <w:t>50,00000</w:t>
            </w:r>
          </w:p>
        </w:tc>
      </w:tr>
      <w:tr w:rsidR="00265530" w:rsidRPr="00265530" w:rsidTr="007E09A6">
        <w:trPr>
          <w:trHeight w:val="255"/>
        </w:trPr>
        <w:tc>
          <w:tcPr>
            <w:tcW w:w="2552" w:type="dxa"/>
            <w:tcBorders>
              <w:top w:val="nil"/>
              <w:left w:val="single" w:sz="8" w:space="0" w:color="auto"/>
              <w:bottom w:val="single" w:sz="4" w:space="0" w:color="auto"/>
              <w:right w:val="single" w:sz="4" w:space="0" w:color="auto"/>
            </w:tcBorders>
            <w:shd w:val="clear" w:color="auto" w:fill="auto"/>
            <w:hideMark/>
          </w:tcPr>
          <w:p w:rsidR="00265530" w:rsidRPr="00265530" w:rsidRDefault="00265530" w:rsidP="00265530">
            <w:pPr>
              <w:spacing w:after="0" w:line="240" w:lineRule="auto"/>
              <w:jc w:val="center"/>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lastRenderedPageBreak/>
              <w:t> </w:t>
            </w:r>
          </w:p>
        </w:tc>
        <w:tc>
          <w:tcPr>
            <w:tcW w:w="4536" w:type="dxa"/>
            <w:tcBorders>
              <w:top w:val="nil"/>
              <w:left w:val="nil"/>
              <w:bottom w:val="single" w:sz="4" w:space="0" w:color="auto"/>
              <w:right w:val="single" w:sz="4" w:space="0" w:color="auto"/>
            </w:tcBorders>
            <w:shd w:val="clear" w:color="auto" w:fill="auto"/>
            <w:hideMark/>
          </w:tcPr>
          <w:p w:rsidR="00265530" w:rsidRPr="00265530" w:rsidRDefault="00265530" w:rsidP="00265530">
            <w:pPr>
              <w:spacing w:after="0" w:line="240" w:lineRule="auto"/>
              <w:jc w:val="center"/>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ВСЕГО доходов</w:t>
            </w:r>
          </w:p>
        </w:tc>
        <w:tc>
          <w:tcPr>
            <w:tcW w:w="1340" w:type="dxa"/>
            <w:tcBorders>
              <w:top w:val="nil"/>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b/>
                <w:bCs/>
                <w:sz w:val="20"/>
                <w:szCs w:val="20"/>
                <w:lang w:eastAsia="ru-RU"/>
              </w:rPr>
            </w:pPr>
            <w:r w:rsidRPr="00265530">
              <w:rPr>
                <w:rFonts w:ascii="Times New Roman" w:eastAsia="Times New Roman" w:hAnsi="Times New Roman" w:cs="Times New Roman"/>
                <w:b/>
                <w:bCs/>
                <w:sz w:val="20"/>
                <w:szCs w:val="20"/>
                <w:lang w:eastAsia="ru-RU"/>
              </w:rPr>
              <w:t>97990,20033</w:t>
            </w:r>
          </w:p>
        </w:tc>
        <w:tc>
          <w:tcPr>
            <w:tcW w:w="1191" w:type="dxa"/>
            <w:tcBorders>
              <w:top w:val="nil"/>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sz w:val="20"/>
                <w:szCs w:val="20"/>
                <w:lang w:eastAsia="ru-RU"/>
              </w:rPr>
            </w:pPr>
            <w:r w:rsidRPr="00265530">
              <w:rPr>
                <w:rFonts w:ascii="Times New Roman" w:eastAsia="Times New Roman" w:hAnsi="Times New Roman" w:cs="Times New Roman"/>
                <w:sz w:val="20"/>
                <w:szCs w:val="20"/>
                <w:lang w:eastAsia="ru-RU"/>
              </w:rPr>
              <w:t>1500,00000</w:t>
            </w:r>
          </w:p>
        </w:tc>
        <w:tc>
          <w:tcPr>
            <w:tcW w:w="1296" w:type="dxa"/>
            <w:tcBorders>
              <w:top w:val="nil"/>
              <w:left w:val="nil"/>
              <w:bottom w:val="single" w:sz="4" w:space="0" w:color="auto"/>
              <w:right w:val="single" w:sz="4" w:space="0" w:color="auto"/>
            </w:tcBorders>
            <w:shd w:val="clear" w:color="auto" w:fill="auto"/>
            <w:vAlign w:val="center"/>
            <w:hideMark/>
          </w:tcPr>
          <w:p w:rsidR="00265530" w:rsidRPr="00265530" w:rsidRDefault="00265530" w:rsidP="00265530">
            <w:pPr>
              <w:spacing w:after="0" w:line="240" w:lineRule="auto"/>
              <w:jc w:val="right"/>
              <w:rPr>
                <w:rFonts w:ascii="Times New Roman" w:eastAsia="Times New Roman" w:hAnsi="Times New Roman" w:cs="Times New Roman"/>
                <w:b/>
                <w:bCs/>
                <w:color w:val="000000"/>
                <w:sz w:val="20"/>
                <w:szCs w:val="20"/>
                <w:lang w:eastAsia="ru-RU"/>
              </w:rPr>
            </w:pPr>
            <w:r w:rsidRPr="00265530">
              <w:rPr>
                <w:rFonts w:ascii="Times New Roman" w:eastAsia="Times New Roman" w:hAnsi="Times New Roman" w:cs="Times New Roman"/>
                <w:b/>
                <w:bCs/>
                <w:color w:val="000000"/>
                <w:sz w:val="20"/>
                <w:szCs w:val="20"/>
                <w:lang w:eastAsia="ru-RU"/>
              </w:rPr>
              <w:t>99490,20033</w:t>
            </w:r>
          </w:p>
        </w:tc>
      </w:tr>
    </w:tbl>
    <w:p w:rsidR="001E3408" w:rsidRPr="00B5388A" w:rsidRDefault="001E3408" w:rsidP="00DE0763">
      <w:pPr>
        <w:spacing w:after="0" w:line="240" w:lineRule="auto"/>
        <w:jc w:val="both"/>
        <w:rPr>
          <w:rFonts w:ascii="Times New Roman" w:eastAsia="Calibri" w:hAnsi="Times New Roman" w:cs="Times New Roman"/>
          <w:b/>
          <w:sz w:val="8"/>
          <w:szCs w:val="8"/>
        </w:rPr>
      </w:pPr>
    </w:p>
    <w:p w:rsidR="00F3259A" w:rsidRPr="00F3259A" w:rsidRDefault="00F3259A" w:rsidP="005B58BF">
      <w:pPr>
        <w:spacing w:after="0" w:line="240" w:lineRule="auto"/>
        <w:jc w:val="both"/>
        <w:rPr>
          <w:rFonts w:ascii="Times New Roman" w:hAnsi="Times New Roman" w:cs="Times New Roman"/>
          <w:b/>
          <w:sz w:val="8"/>
          <w:szCs w:val="8"/>
        </w:rPr>
      </w:pPr>
    </w:p>
    <w:p w:rsidR="005B58BF" w:rsidRPr="00C31FC1" w:rsidRDefault="005B58BF" w:rsidP="005B58BF">
      <w:pPr>
        <w:spacing w:after="0" w:line="240" w:lineRule="auto"/>
        <w:jc w:val="both"/>
        <w:rPr>
          <w:rFonts w:ascii="Times New Roman" w:hAnsi="Times New Roman" w:cs="Times New Roman"/>
        </w:rPr>
      </w:pPr>
      <w:r w:rsidRPr="00D21EDC">
        <w:rPr>
          <w:rFonts w:ascii="Times New Roman" w:hAnsi="Times New Roman" w:cs="Times New Roman"/>
          <w:b/>
        </w:rPr>
        <w:t xml:space="preserve">Решение </w:t>
      </w:r>
      <w:r w:rsidRPr="009C37A4">
        <w:rPr>
          <w:rFonts w:ascii="Times New Roman" w:hAnsi="Times New Roman" w:cs="Times New Roman"/>
          <w:b/>
        </w:rPr>
        <w:t xml:space="preserve">Собрания представителей городского поселения Безенчук муниципального района Безенчукский </w:t>
      </w:r>
      <w:r w:rsidRPr="004147D0">
        <w:rPr>
          <w:rFonts w:ascii="Times New Roman" w:hAnsi="Times New Roman" w:cs="Times New Roman"/>
          <w:b/>
        </w:rPr>
        <w:t xml:space="preserve">Самарской области от </w:t>
      </w:r>
      <w:r>
        <w:rPr>
          <w:rFonts w:ascii="Times New Roman" w:hAnsi="Times New Roman" w:cs="Times New Roman"/>
          <w:b/>
        </w:rPr>
        <w:t>19</w:t>
      </w:r>
      <w:r w:rsidRPr="00C31FC1">
        <w:rPr>
          <w:rFonts w:ascii="Times New Roman" w:hAnsi="Times New Roman" w:cs="Times New Roman"/>
          <w:b/>
        </w:rPr>
        <w:t>.</w:t>
      </w:r>
      <w:r>
        <w:rPr>
          <w:rFonts w:ascii="Times New Roman" w:hAnsi="Times New Roman" w:cs="Times New Roman"/>
          <w:b/>
        </w:rPr>
        <w:t>08</w:t>
      </w:r>
      <w:r w:rsidRPr="00C31FC1">
        <w:rPr>
          <w:rFonts w:ascii="Times New Roman" w:hAnsi="Times New Roman" w:cs="Times New Roman"/>
          <w:b/>
        </w:rPr>
        <w:t>.201</w:t>
      </w:r>
      <w:r>
        <w:rPr>
          <w:rFonts w:ascii="Times New Roman" w:hAnsi="Times New Roman" w:cs="Times New Roman"/>
          <w:b/>
        </w:rPr>
        <w:t>5</w:t>
      </w:r>
      <w:r w:rsidRPr="00C31FC1">
        <w:rPr>
          <w:rFonts w:ascii="Times New Roman" w:hAnsi="Times New Roman" w:cs="Times New Roman"/>
          <w:b/>
        </w:rPr>
        <w:t>г</w:t>
      </w:r>
      <w:r>
        <w:rPr>
          <w:rFonts w:ascii="Times New Roman" w:hAnsi="Times New Roman" w:cs="Times New Roman"/>
          <w:b/>
        </w:rPr>
        <w:t xml:space="preserve"> </w:t>
      </w:r>
      <w:r w:rsidRPr="00C31FC1">
        <w:rPr>
          <w:rFonts w:ascii="Times New Roman" w:hAnsi="Times New Roman" w:cs="Times New Roman"/>
          <w:b/>
        </w:rPr>
        <w:t xml:space="preserve"> №</w:t>
      </w:r>
      <w:r w:rsidR="000B23E5">
        <w:rPr>
          <w:rFonts w:ascii="Times New Roman" w:hAnsi="Times New Roman" w:cs="Times New Roman"/>
          <w:b/>
        </w:rPr>
        <w:t>2</w:t>
      </w:r>
      <w:r w:rsidRPr="00C31FC1">
        <w:rPr>
          <w:rFonts w:ascii="Times New Roman" w:hAnsi="Times New Roman" w:cs="Times New Roman"/>
          <w:b/>
        </w:rPr>
        <w:t>/</w:t>
      </w:r>
      <w:r>
        <w:rPr>
          <w:rFonts w:ascii="Times New Roman" w:hAnsi="Times New Roman" w:cs="Times New Roman"/>
          <w:b/>
        </w:rPr>
        <w:t>77</w:t>
      </w:r>
    </w:p>
    <w:p w:rsidR="006F78F8" w:rsidRPr="006F78F8" w:rsidRDefault="005B58BF" w:rsidP="006F78F8">
      <w:pPr>
        <w:spacing w:after="0" w:line="240" w:lineRule="auto"/>
        <w:jc w:val="both"/>
        <w:rPr>
          <w:rFonts w:ascii="Times New Roman" w:hAnsi="Times New Roman" w:cs="Times New Roman"/>
          <w:b/>
        </w:rPr>
      </w:pPr>
      <w:r w:rsidRPr="006F78F8">
        <w:rPr>
          <w:rFonts w:ascii="Times New Roman" w:hAnsi="Times New Roman" w:cs="Times New Roman"/>
          <w:bCs/>
        </w:rPr>
        <w:t>«</w:t>
      </w:r>
      <w:r w:rsidR="006F78F8" w:rsidRPr="007D515D">
        <w:rPr>
          <w:rFonts w:ascii="Times New Roman" w:hAnsi="Times New Roman" w:cs="Times New Roman"/>
        </w:rPr>
        <w:t>О внесении изменений в Решение Собрания представителей городского поселения Безенчук муниципального района Безенчукский Самарской области  №3/65  от 17.11.2014г.  «Об установлении на территории городского поселения Безенчук муниципального района Безенчукский Самарской области налога на имущество физических лиц»</w:t>
      </w:r>
    </w:p>
    <w:p w:rsidR="006F78F8" w:rsidRPr="006F78F8" w:rsidRDefault="006F78F8" w:rsidP="006F78F8">
      <w:pPr>
        <w:spacing w:after="0" w:line="240" w:lineRule="auto"/>
        <w:ind w:firstLine="567"/>
        <w:jc w:val="both"/>
        <w:rPr>
          <w:rFonts w:ascii="Times New Roman" w:hAnsi="Times New Roman" w:cs="Times New Roman"/>
        </w:rPr>
      </w:pPr>
      <w:r w:rsidRPr="006F78F8">
        <w:rPr>
          <w:rFonts w:ascii="Times New Roman" w:hAnsi="Times New Roman" w:cs="Times New Roman"/>
        </w:rPr>
        <w:t xml:space="preserve">В соответствии со ст. 12, </w:t>
      </w:r>
      <w:hyperlink r:id="rId10" w:history="1">
        <w:r w:rsidRPr="006F78F8">
          <w:rPr>
            <w:rFonts w:ascii="Times New Roman" w:hAnsi="Times New Roman" w:cs="Times New Roman"/>
          </w:rPr>
          <w:t>15</w:t>
        </w:r>
      </w:hyperlink>
      <w:r w:rsidRPr="006F78F8">
        <w:rPr>
          <w:rFonts w:ascii="Times New Roman" w:hAnsi="Times New Roman" w:cs="Times New Roman"/>
        </w:rPr>
        <w:t xml:space="preserve"> части первой и главы 32 части второй  Налогового кодекса Российской Федерации, с Федеральным законом от 06.10.2003 № 131-ФЗ «Об общих принципах организации местного самоуправления в Российской Федерации», руководствуясь Уставом городского  поселения Безенчук, Собрание представителей городского поселения Безенчук муниципального района Безенчукский Самарской области второго созыва,</w:t>
      </w:r>
    </w:p>
    <w:p w:rsidR="006F78F8" w:rsidRPr="006F78F8" w:rsidRDefault="006F78F8" w:rsidP="007D515D">
      <w:pPr>
        <w:pStyle w:val="22"/>
        <w:ind w:firstLine="851"/>
        <w:jc w:val="center"/>
        <w:rPr>
          <w:i w:val="0"/>
          <w:szCs w:val="22"/>
          <w:lang w:val="ru-RU"/>
        </w:rPr>
      </w:pPr>
      <w:r w:rsidRPr="006F78F8">
        <w:rPr>
          <w:i w:val="0"/>
          <w:szCs w:val="22"/>
          <w:lang w:val="ru-RU"/>
        </w:rPr>
        <w:t>РЕШИЛО:</w:t>
      </w:r>
    </w:p>
    <w:p w:rsidR="006F78F8" w:rsidRPr="006F78F8" w:rsidRDefault="006F78F8" w:rsidP="006F78F8">
      <w:pPr>
        <w:widowControl w:val="0"/>
        <w:autoSpaceDE w:val="0"/>
        <w:autoSpaceDN w:val="0"/>
        <w:adjustRightInd w:val="0"/>
        <w:spacing w:after="0" w:line="240" w:lineRule="auto"/>
        <w:ind w:firstLine="540"/>
        <w:jc w:val="both"/>
        <w:outlineLvl w:val="0"/>
        <w:rPr>
          <w:rFonts w:ascii="Times New Roman" w:hAnsi="Times New Roman" w:cs="Times New Roman"/>
        </w:rPr>
      </w:pPr>
      <w:r w:rsidRPr="006F78F8">
        <w:rPr>
          <w:rFonts w:ascii="Times New Roman" w:hAnsi="Times New Roman" w:cs="Times New Roman"/>
        </w:rPr>
        <w:t>1. Внести в Решение Собрания представителей городского  поселения Безенчук  от 17.11.2014г.  №3/65  «Об установлении на территории городского  поселения Безенчук муниципального района Безенчукский Самарской области  налога на имущество физических лиц» следующие изменения:</w:t>
      </w:r>
    </w:p>
    <w:p w:rsidR="006F78F8" w:rsidRPr="006F78F8" w:rsidRDefault="006F78F8" w:rsidP="006F78F8">
      <w:pPr>
        <w:widowControl w:val="0"/>
        <w:autoSpaceDE w:val="0"/>
        <w:autoSpaceDN w:val="0"/>
        <w:adjustRightInd w:val="0"/>
        <w:spacing w:after="0" w:line="240" w:lineRule="auto"/>
        <w:ind w:firstLine="540"/>
        <w:jc w:val="both"/>
        <w:rPr>
          <w:rFonts w:ascii="Times New Roman" w:hAnsi="Times New Roman" w:cs="Times New Roman"/>
        </w:rPr>
      </w:pPr>
      <w:r w:rsidRPr="006F78F8">
        <w:rPr>
          <w:rFonts w:ascii="Times New Roman" w:hAnsi="Times New Roman" w:cs="Times New Roman"/>
        </w:rPr>
        <w:t>1.1. Абзац второй пункта 1 Решения изложить в следующей редакции:</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096"/>
        <w:gridCol w:w="4927"/>
      </w:tblGrid>
      <w:tr w:rsidR="006F78F8" w:rsidRPr="006F78F8" w:rsidTr="00A67DD5">
        <w:tc>
          <w:tcPr>
            <w:tcW w:w="6096" w:type="dxa"/>
          </w:tcPr>
          <w:p w:rsidR="006F78F8" w:rsidRPr="006F78F8" w:rsidRDefault="006F78F8" w:rsidP="00A67DD5">
            <w:pPr>
              <w:widowControl w:val="0"/>
              <w:autoSpaceDE w:val="0"/>
              <w:autoSpaceDN w:val="0"/>
              <w:adjustRightInd w:val="0"/>
              <w:spacing w:after="0" w:line="240" w:lineRule="auto"/>
              <w:jc w:val="both"/>
              <w:rPr>
                <w:rFonts w:ascii="Times New Roman" w:hAnsi="Times New Roman" w:cs="Times New Roman"/>
              </w:rPr>
            </w:pPr>
            <w:r w:rsidRPr="006F78F8">
              <w:rPr>
                <w:rFonts w:ascii="Times New Roman" w:hAnsi="Times New Roman" w:cs="Times New Roman"/>
              </w:rPr>
              <w:t xml:space="preserve">Налоговая ставка в отношении объектов налогообложения, включенных в перечень, определяемый в соответствии с пунктом 7 статьи 378.2 Налогового кодекса Российской Федерации, </w:t>
            </w:r>
            <w:proofErr w:type="gramStart"/>
            <w:r w:rsidRPr="006F78F8">
              <w:rPr>
                <w:rFonts w:ascii="Times New Roman" w:hAnsi="Times New Roman" w:cs="Times New Roman"/>
              </w:rPr>
              <w:t>объектов налогообложения, предусмотренных абзацем вторым пункта 10 статьи 378.2 Налогового кодекса Российской Федерации не может</w:t>
            </w:r>
            <w:proofErr w:type="gramEnd"/>
            <w:r w:rsidRPr="006F78F8">
              <w:rPr>
                <w:rFonts w:ascii="Times New Roman" w:hAnsi="Times New Roman" w:cs="Times New Roman"/>
              </w:rPr>
              <w:t xml:space="preserve"> превышать следующих значений:</w:t>
            </w:r>
          </w:p>
        </w:tc>
        <w:tc>
          <w:tcPr>
            <w:tcW w:w="4927" w:type="dxa"/>
          </w:tcPr>
          <w:p w:rsidR="006F78F8" w:rsidRPr="006F78F8" w:rsidRDefault="006F78F8" w:rsidP="006F78F8">
            <w:pPr>
              <w:widowControl w:val="0"/>
              <w:autoSpaceDE w:val="0"/>
              <w:autoSpaceDN w:val="0"/>
              <w:adjustRightInd w:val="0"/>
              <w:spacing w:after="0" w:line="240" w:lineRule="auto"/>
              <w:ind w:firstLine="540"/>
              <w:jc w:val="both"/>
              <w:rPr>
                <w:rFonts w:ascii="Times New Roman" w:hAnsi="Times New Roman" w:cs="Times New Roman"/>
              </w:rPr>
            </w:pPr>
            <w:r w:rsidRPr="006F78F8">
              <w:rPr>
                <w:rFonts w:ascii="Times New Roman" w:hAnsi="Times New Roman" w:cs="Times New Roman"/>
              </w:rPr>
              <w:t>1) 0,9 процента - в 2015 году;</w:t>
            </w:r>
          </w:p>
          <w:p w:rsidR="006F78F8" w:rsidRPr="006F78F8" w:rsidRDefault="006F78F8" w:rsidP="006F78F8">
            <w:pPr>
              <w:widowControl w:val="0"/>
              <w:autoSpaceDE w:val="0"/>
              <w:autoSpaceDN w:val="0"/>
              <w:adjustRightInd w:val="0"/>
              <w:spacing w:after="0" w:line="240" w:lineRule="auto"/>
              <w:ind w:firstLine="540"/>
              <w:jc w:val="both"/>
              <w:rPr>
                <w:rFonts w:ascii="Times New Roman" w:hAnsi="Times New Roman" w:cs="Times New Roman"/>
              </w:rPr>
            </w:pPr>
            <w:r w:rsidRPr="006F78F8">
              <w:rPr>
                <w:rFonts w:ascii="Times New Roman" w:hAnsi="Times New Roman" w:cs="Times New Roman"/>
              </w:rPr>
              <w:t>2) 1,2 процента - в 2016 году;</w:t>
            </w:r>
          </w:p>
          <w:p w:rsidR="006F78F8" w:rsidRPr="006F78F8" w:rsidRDefault="006F78F8" w:rsidP="006F78F8">
            <w:pPr>
              <w:widowControl w:val="0"/>
              <w:autoSpaceDE w:val="0"/>
              <w:autoSpaceDN w:val="0"/>
              <w:adjustRightInd w:val="0"/>
              <w:spacing w:after="0" w:line="240" w:lineRule="auto"/>
              <w:ind w:firstLine="540"/>
              <w:jc w:val="both"/>
              <w:rPr>
                <w:rFonts w:ascii="Times New Roman" w:hAnsi="Times New Roman" w:cs="Times New Roman"/>
              </w:rPr>
            </w:pPr>
            <w:r w:rsidRPr="006F78F8">
              <w:rPr>
                <w:rFonts w:ascii="Times New Roman" w:hAnsi="Times New Roman" w:cs="Times New Roman"/>
              </w:rPr>
              <w:t>3) 1,5 процента - в 2017 году;</w:t>
            </w:r>
          </w:p>
          <w:p w:rsidR="006F78F8" w:rsidRPr="006F78F8" w:rsidRDefault="006F78F8" w:rsidP="006F78F8">
            <w:pPr>
              <w:widowControl w:val="0"/>
              <w:autoSpaceDE w:val="0"/>
              <w:autoSpaceDN w:val="0"/>
              <w:adjustRightInd w:val="0"/>
              <w:spacing w:after="0" w:line="240" w:lineRule="auto"/>
              <w:ind w:firstLine="540"/>
              <w:jc w:val="both"/>
              <w:rPr>
                <w:rFonts w:ascii="Times New Roman" w:hAnsi="Times New Roman" w:cs="Times New Roman"/>
              </w:rPr>
            </w:pPr>
            <w:r w:rsidRPr="006F78F8">
              <w:rPr>
                <w:rFonts w:ascii="Times New Roman" w:hAnsi="Times New Roman" w:cs="Times New Roman"/>
              </w:rPr>
              <w:t>4) 1,8 процента - в 2018 году;</w:t>
            </w:r>
          </w:p>
          <w:p w:rsidR="006F78F8" w:rsidRPr="006F78F8" w:rsidRDefault="006F78F8" w:rsidP="006F78F8">
            <w:pPr>
              <w:widowControl w:val="0"/>
              <w:autoSpaceDE w:val="0"/>
              <w:autoSpaceDN w:val="0"/>
              <w:adjustRightInd w:val="0"/>
              <w:spacing w:after="0" w:line="240" w:lineRule="auto"/>
              <w:ind w:firstLine="540"/>
              <w:jc w:val="both"/>
              <w:rPr>
                <w:rFonts w:ascii="Times New Roman" w:hAnsi="Times New Roman" w:cs="Times New Roman"/>
              </w:rPr>
            </w:pPr>
            <w:r w:rsidRPr="006F78F8">
              <w:rPr>
                <w:rFonts w:ascii="Times New Roman" w:hAnsi="Times New Roman" w:cs="Times New Roman"/>
              </w:rPr>
              <w:t>5) 2,0 процента - в 2019 году и последующие годы</w:t>
            </w:r>
            <w:proofErr w:type="gramStart"/>
            <w:r w:rsidRPr="006F78F8">
              <w:rPr>
                <w:rFonts w:ascii="Times New Roman" w:hAnsi="Times New Roman" w:cs="Times New Roman"/>
              </w:rPr>
              <w:t>.»</w:t>
            </w:r>
            <w:proofErr w:type="gramEnd"/>
          </w:p>
          <w:p w:rsidR="006F78F8" w:rsidRPr="006F78F8" w:rsidRDefault="006F78F8" w:rsidP="006F78F8">
            <w:pPr>
              <w:widowControl w:val="0"/>
              <w:autoSpaceDE w:val="0"/>
              <w:autoSpaceDN w:val="0"/>
              <w:adjustRightInd w:val="0"/>
              <w:spacing w:after="0" w:line="240" w:lineRule="auto"/>
              <w:jc w:val="both"/>
              <w:rPr>
                <w:rFonts w:ascii="Times New Roman" w:hAnsi="Times New Roman" w:cs="Times New Roman"/>
              </w:rPr>
            </w:pPr>
          </w:p>
        </w:tc>
      </w:tr>
    </w:tbl>
    <w:p w:rsidR="006F78F8" w:rsidRPr="006F78F8" w:rsidRDefault="006F78F8" w:rsidP="006F78F8">
      <w:pPr>
        <w:widowControl w:val="0"/>
        <w:autoSpaceDE w:val="0"/>
        <w:autoSpaceDN w:val="0"/>
        <w:adjustRightInd w:val="0"/>
        <w:spacing w:after="0" w:line="240" w:lineRule="auto"/>
        <w:ind w:firstLine="540"/>
        <w:jc w:val="both"/>
        <w:rPr>
          <w:rFonts w:ascii="Times New Roman" w:hAnsi="Times New Roman" w:cs="Times New Roman"/>
        </w:rPr>
      </w:pPr>
      <w:r w:rsidRPr="006F78F8">
        <w:rPr>
          <w:rFonts w:ascii="Times New Roman" w:hAnsi="Times New Roman" w:cs="Times New Roman"/>
        </w:rPr>
        <w:t>1.2. Решение дополнить пунктом 1.1 следующего содержания:</w:t>
      </w:r>
    </w:p>
    <w:p w:rsidR="006F78F8" w:rsidRPr="006F78F8" w:rsidRDefault="006F78F8" w:rsidP="006F78F8">
      <w:pPr>
        <w:widowControl w:val="0"/>
        <w:autoSpaceDE w:val="0"/>
        <w:autoSpaceDN w:val="0"/>
        <w:adjustRightInd w:val="0"/>
        <w:spacing w:after="0" w:line="240" w:lineRule="auto"/>
        <w:ind w:firstLine="540"/>
        <w:jc w:val="both"/>
        <w:rPr>
          <w:rFonts w:ascii="Times New Roman" w:hAnsi="Times New Roman" w:cs="Times New Roman"/>
        </w:rPr>
      </w:pPr>
      <w:r w:rsidRPr="006F78F8">
        <w:rPr>
          <w:rFonts w:ascii="Times New Roman" w:hAnsi="Times New Roman" w:cs="Times New Roman"/>
        </w:rPr>
        <w:t>«Налоговые льготы в отношении объектов недвижимого имущества, налоговая база по которым определяется как их кадастровая стоимость».</w:t>
      </w:r>
    </w:p>
    <w:p w:rsidR="006F78F8" w:rsidRPr="006F78F8" w:rsidRDefault="006F78F8" w:rsidP="006F78F8">
      <w:pPr>
        <w:widowControl w:val="0"/>
        <w:tabs>
          <w:tab w:val="left" w:pos="851"/>
          <w:tab w:val="left" w:pos="1134"/>
          <w:tab w:val="left" w:pos="1276"/>
        </w:tabs>
        <w:autoSpaceDE w:val="0"/>
        <w:autoSpaceDN w:val="0"/>
        <w:adjustRightInd w:val="0"/>
        <w:spacing w:after="0" w:line="240" w:lineRule="auto"/>
        <w:ind w:firstLine="567"/>
        <w:jc w:val="both"/>
        <w:rPr>
          <w:rFonts w:ascii="Times New Roman" w:hAnsi="Times New Roman" w:cs="Times New Roman"/>
        </w:rPr>
      </w:pPr>
      <w:r w:rsidRPr="006F78F8">
        <w:rPr>
          <w:rFonts w:ascii="Times New Roman" w:hAnsi="Times New Roman" w:cs="Times New Roman"/>
        </w:rPr>
        <w:t>1. Общая налоговая база по всем объектам недвижимости уменьшается на величину кадастровой стоимости площади объекта недвижимого имущества:</w:t>
      </w:r>
    </w:p>
    <w:p w:rsidR="006F78F8" w:rsidRPr="006F78F8" w:rsidRDefault="006F78F8" w:rsidP="006F78F8">
      <w:pPr>
        <w:widowControl w:val="0"/>
        <w:tabs>
          <w:tab w:val="left" w:pos="851"/>
          <w:tab w:val="left" w:pos="1134"/>
          <w:tab w:val="left" w:pos="1276"/>
        </w:tabs>
        <w:autoSpaceDE w:val="0"/>
        <w:autoSpaceDN w:val="0"/>
        <w:adjustRightInd w:val="0"/>
        <w:spacing w:after="0" w:line="240" w:lineRule="auto"/>
        <w:ind w:firstLine="567"/>
        <w:jc w:val="both"/>
        <w:rPr>
          <w:rFonts w:ascii="Times New Roman" w:hAnsi="Times New Roman" w:cs="Times New Roman"/>
        </w:rPr>
      </w:pPr>
      <w:r w:rsidRPr="006F78F8">
        <w:rPr>
          <w:rFonts w:ascii="Times New Roman" w:hAnsi="Times New Roman" w:cs="Times New Roman"/>
        </w:rPr>
        <w:t>- 50 кв. метров для индивидуальных предпринимателей со средней численностью работников не менее 1 человека в предшествующем налоговом периоде;</w:t>
      </w:r>
    </w:p>
    <w:p w:rsidR="006F78F8" w:rsidRPr="006F78F8" w:rsidRDefault="006F78F8" w:rsidP="006F78F8">
      <w:pPr>
        <w:widowControl w:val="0"/>
        <w:tabs>
          <w:tab w:val="left" w:pos="851"/>
          <w:tab w:val="left" w:pos="1134"/>
          <w:tab w:val="left" w:pos="1276"/>
        </w:tabs>
        <w:autoSpaceDE w:val="0"/>
        <w:autoSpaceDN w:val="0"/>
        <w:adjustRightInd w:val="0"/>
        <w:spacing w:after="0" w:line="240" w:lineRule="auto"/>
        <w:ind w:firstLine="567"/>
        <w:jc w:val="both"/>
        <w:rPr>
          <w:rFonts w:ascii="Times New Roman" w:hAnsi="Times New Roman" w:cs="Times New Roman"/>
        </w:rPr>
      </w:pPr>
      <w:r w:rsidRPr="006F78F8">
        <w:rPr>
          <w:rFonts w:ascii="Times New Roman" w:hAnsi="Times New Roman" w:cs="Times New Roman"/>
        </w:rPr>
        <w:t>- 100 кв. метров для индивидуальных предпринимателей со средней численностью работников не менее 3 человек за предшествующий налоговый период;</w:t>
      </w:r>
    </w:p>
    <w:p w:rsidR="006F78F8" w:rsidRPr="006F78F8" w:rsidRDefault="006F78F8" w:rsidP="006F78F8">
      <w:pPr>
        <w:widowControl w:val="0"/>
        <w:tabs>
          <w:tab w:val="left" w:pos="851"/>
          <w:tab w:val="left" w:pos="1134"/>
          <w:tab w:val="left" w:pos="1276"/>
        </w:tabs>
        <w:autoSpaceDE w:val="0"/>
        <w:autoSpaceDN w:val="0"/>
        <w:adjustRightInd w:val="0"/>
        <w:spacing w:after="0" w:line="240" w:lineRule="auto"/>
        <w:ind w:firstLine="567"/>
        <w:jc w:val="both"/>
        <w:rPr>
          <w:rFonts w:ascii="Times New Roman" w:hAnsi="Times New Roman" w:cs="Times New Roman"/>
        </w:rPr>
      </w:pPr>
      <w:r w:rsidRPr="006F78F8">
        <w:rPr>
          <w:rFonts w:ascii="Times New Roman" w:hAnsi="Times New Roman" w:cs="Times New Roman"/>
        </w:rPr>
        <w:t>- 150 кв. метров для индивидуальных предпринимателей со средней численностью работников не менее 4 человек за предшествующий налоговый период.</w:t>
      </w:r>
    </w:p>
    <w:p w:rsidR="006F78F8" w:rsidRPr="006F78F8" w:rsidRDefault="006F78F8" w:rsidP="006F78F8">
      <w:pPr>
        <w:widowControl w:val="0"/>
        <w:tabs>
          <w:tab w:val="left" w:pos="851"/>
          <w:tab w:val="left" w:pos="1134"/>
          <w:tab w:val="left" w:pos="1276"/>
        </w:tabs>
        <w:autoSpaceDE w:val="0"/>
        <w:autoSpaceDN w:val="0"/>
        <w:adjustRightInd w:val="0"/>
        <w:spacing w:after="0" w:line="240" w:lineRule="auto"/>
        <w:ind w:firstLine="567"/>
        <w:jc w:val="both"/>
        <w:rPr>
          <w:rFonts w:ascii="Times New Roman" w:hAnsi="Times New Roman" w:cs="Times New Roman"/>
        </w:rPr>
      </w:pPr>
      <w:r w:rsidRPr="006F78F8">
        <w:rPr>
          <w:rFonts w:ascii="Times New Roman" w:hAnsi="Times New Roman" w:cs="Times New Roman"/>
        </w:rPr>
        <w:t>2. Налоговые льготы предоставляются в отношении всех объектов недвижимого имущества при одновременном соблюдении следующих условий:</w:t>
      </w:r>
    </w:p>
    <w:p w:rsidR="006F78F8" w:rsidRPr="006F78F8" w:rsidRDefault="006F78F8" w:rsidP="006F78F8">
      <w:pPr>
        <w:widowControl w:val="0"/>
        <w:tabs>
          <w:tab w:val="left" w:pos="851"/>
          <w:tab w:val="left" w:pos="1134"/>
          <w:tab w:val="left" w:pos="1276"/>
        </w:tabs>
        <w:autoSpaceDE w:val="0"/>
        <w:autoSpaceDN w:val="0"/>
        <w:adjustRightInd w:val="0"/>
        <w:spacing w:after="0" w:line="240" w:lineRule="auto"/>
        <w:ind w:firstLine="567"/>
        <w:jc w:val="both"/>
        <w:rPr>
          <w:rFonts w:ascii="Times New Roman" w:hAnsi="Times New Roman" w:cs="Times New Roman"/>
        </w:rPr>
      </w:pPr>
      <w:r w:rsidRPr="006F78F8">
        <w:rPr>
          <w:rFonts w:ascii="Times New Roman" w:hAnsi="Times New Roman" w:cs="Times New Roman"/>
        </w:rPr>
        <w:t>1) налогоплательщик - индивидуальный предприниматель, средняя численность работников которого не превышает 100 человек и доходы которого по данным бухгалтерского учета в 2014 году без учета налога на добавленную стоимость не превысили 60 млн. рублей, в последующие годы – с учетом утвержденного на соответствующий год коэффициента-дефлятора;</w:t>
      </w:r>
    </w:p>
    <w:p w:rsidR="006F78F8" w:rsidRPr="006F78F8" w:rsidRDefault="006F78F8" w:rsidP="006F78F8">
      <w:pPr>
        <w:widowControl w:val="0"/>
        <w:tabs>
          <w:tab w:val="left" w:pos="851"/>
          <w:tab w:val="left" w:pos="1134"/>
          <w:tab w:val="left" w:pos="1276"/>
        </w:tabs>
        <w:autoSpaceDE w:val="0"/>
        <w:autoSpaceDN w:val="0"/>
        <w:adjustRightInd w:val="0"/>
        <w:spacing w:after="0" w:line="240" w:lineRule="auto"/>
        <w:ind w:firstLine="567"/>
        <w:jc w:val="both"/>
        <w:rPr>
          <w:rFonts w:ascii="Times New Roman" w:hAnsi="Times New Roman" w:cs="Times New Roman"/>
        </w:rPr>
      </w:pPr>
      <w:r w:rsidRPr="006F78F8">
        <w:rPr>
          <w:rFonts w:ascii="Times New Roman" w:hAnsi="Times New Roman" w:cs="Times New Roman"/>
        </w:rPr>
        <w:t>2) за отчетный и (или) налоговый период средняя заработная плата работников составила не менее 2 прожиточных минимумов в месяц, утвержденных постановлением Правительства Самарской области;</w:t>
      </w:r>
    </w:p>
    <w:p w:rsidR="006F78F8" w:rsidRPr="006F78F8" w:rsidRDefault="006F78F8" w:rsidP="006F78F8">
      <w:pPr>
        <w:autoSpaceDE w:val="0"/>
        <w:autoSpaceDN w:val="0"/>
        <w:adjustRightInd w:val="0"/>
        <w:spacing w:after="0" w:line="240" w:lineRule="auto"/>
        <w:ind w:firstLine="540"/>
        <w:jc w:val="both"/>
        <w:rPr>
          <w:rFonts w:ascii="Times New Roman" w:hAnsi="Times New Roman" w:cs="Times New Roman"/>
        </w:rPr>
      </w:pPr>
      <w:proofErr w:type="gramStart"/>
      <w:r w:rsidRPr="006F78F8">
        <w:rPr>
          <w:rFonts w:ascii="Times New Roman" w:hAnsi="Times New Roman" w:cs="Times New Roman"/>
        </w:rPr>
        <w:t xml:space="preserve">3) в текущем налоговом периоде 80% доходов индивидуального предпринимателя, от всех доходов, определенных по данным бухгалтерского учета, являются доходами, получаемыми по видам экономической деятельности, не относящимся к разделу J (Финансовая деятельность), классу 70 раздела K (Операции с недвижимым имуществом) и разделу </w:t>
      </w:r>
      <w:r w:rsidRPr="006F78F8">
        <w:rPr>
          <w:rFonts w:ascii="Times New Roman" w:hAnsi="Times New Roman" w:cs="Times New Roman"/>
          <w:lang w:val="en-US"/>
        </w:rPr>
        <w:t>C</w:t>
      </w:r>
      <w:r w:rsidRPr="006F78F8">
        <w:rPr>
          <w:rFonts w:ascii="Times New Roman" w:hAnsi="Times New Roman" w:cs="Times New Roman"/>
        </w:rPr>
        <w:t xml:space="preserve"> (Добыча полезных ископаемых) в соответствии с Общероссийским классификатором видов экономической деятельности, принятым постановлением Госстандарта России от 06.11.2001 № 454-ст.</w:t>
      </w:r>
      <w:proofErr w:type="gramEnd"/>
    </w:p>
    <w:p w:rsidR="006F78F8" w:rsidRPr="006F78F8" w:rsidRDefault="006F78F8" w:rsidP="006F78F8">
      <w:pPr>
        <w:widowControl w:val="0"/>
        <w:autoSpaceDE w:val="0"/>
        <w:autoSpaceDN w:val="0"/>
        <w:adjustRightInd w:val="0"/>
        <w:spacing w:after="0" w:line="240" w:lineRule="auto"/>
        <w:ind w:firstLine="539"/>
        <w:jc w:val="both"/>
        <w:rPr>
          <w:rFonts w:ascii="Times New Roman" w:hAnsi="Times New Roman" w:cs="Times New Roman"/>
        </w:rPr>
      </w:pPr>
      <w:bookmarkStart w:id="4" w:name="Par45"/>
      <w:bookmarkEnd w:id="4"/>
      <w:r w:rsidRPr="006F78F8">
        <w:rPr>
          <w:rFonts w:ascii="Times New Roman" w:hAnsi="Times New Roman" w:cs="Times New Roman"/>
        </w:rPr>
        <w:t>2.    Опубликовать настоящее Решение в газете «Сельский труженик».</w:t>
      </w:r>
    </w:p>
    <w:p w:rsidR="006F78F8" w:rsidRPr="006F78F8" w:rsidRDefault="006F78F8" w:rsidP="006F78F8">
      <w:pPr>
        <w:widowControl w:val="0"/>
        <w:autoSpaceDE w:val="0"/>
        <w:autoSpaceDN w:val="0"/>
        <w:adjustRightInd w:val="0"/>
        <w:spacing w:after="0" w:line="240" w:lineRule="auto"/>
        <w:ind w:firstLine="539"/>
        <w:jc w:val="both"/>
        <w:rPr>
          <w:rFonts w:ascii="Times New Roman" w:hAnsi="Times New Roman" w:cs="Times New Roman"/>
        </w:rPr>
      </w:pPr>
      <w:r w:rsidRPr="006F78F8">
        <w:rPr>
          <w:rFonts w:ascii="Times New Roman" w:hAnsi="Times New Roman" w:cs="Times New Roman"/>
        </w:rPr>
        <w:t>3.  Настоящее Решение  вступает в силу со дня его официального опубликования и распространяет свое действие на правоотношения, возникшие с 1 января 2015 года.</w:t>
      </w:r>
    </w:p>
    <w:p w:rsidR="006F78F8" w:rsidRPr="006F78F8" w:rsidRDefault="006F78F8" w:rsidP="006F78F8">
      <w:pPr>
        <w:spacing w:after="0" w:line="240" w:lineRule="auto"/>
        <w:jc w:val="both"/>
        <w:rPr>
          <w:rFonts w:ascii="Times New Roman" w:hAnsi="Times New Roman" w:cs="Times New Roman"/>
        </w:rPr>
      </w:pPr>
      <w:r w:rsidRPr="006F78F8">
        <w:rPr>
          <w:rFonts w:ascii="Times New Roman" w:hAnsi="Times New Roman" w:cs="Times New Roman"/>
        </w:rPr>
        <w:t xml:space="preserve">         4. Настоящее Решение довести до сведения Межрайонной инспекции Федеральной нал</w:t>
      </w:r>
      <w:r w:rsidRPr="006F78F8">
        <w:rPr>
          <w:rFonts w:ascii="Times New Roman" w:hAnsi="Times New Roman" w:cs="Times New Roman"/>
        </w:rPr>
        <w:t>о</w:t>
      </w:r>
      <w:r w:rsidRPr="006F78F8">
        <w:rPr>
          <w:rFonts w:ascii="Times New Roman" w:hAnsi="Times New Roman" w:cs="Times New Roman"/>
        </w:rPr>
        <w:t>говой службы №16 по Самарской области.</w:t>
      </w:r>
    </w:p>
    <w:p w:rsidR="006F78F8" w:rsidRPr="006F78F8" w:rsidRDefault="006F78F8" w:rsidP="006F78F8">
      <w:pPr>
        <w:spacing w:after="0" w:line="240" w:lineRule="auto"/>
        <w:jc w:val="both"/>
        <w:rPr>
          <w:rFonts w:ascii="Times New Roman" w:hAnsi="Times New Roman" w:cs="Times New Roman"/>
          <w:b/>
        </w:rPr>
      </w:pPr>
      <w:r w:rsidRPr="006F78F8">
        <w:rPr>
          <w:rFonts w:ascii="Times New Roman" w:hAnsi="Times New Roman" w:cs="Times New Roman"/>
        </w:rPr>
        <w:t xml:space="preserve">         5. </w:t>
      </w:r>
      <w:proofErr w:type="gramStart"/>
      <w:r w:rsidRPr="006F78F8">
        <w:rPr>
          <w:rFonts w:ascii="Times New Roman" w:hAnsi="Times New Roman" w:cs="Times New Roman"/>
        </w:rPr>
        <w:t>Разместить</w:t>
      </w:r>
      <w:proofErr w:type="gramEnd"/>
      <w:r w:rsidRPr="006F78F8">
        <w:rPr>
          <w:rFonts w:ascii="Times New Roman" w:hAnsi="Times New Roman" w:cs="Times New Roman"/>
        </w:rPr>
        <w:t xml:space="preserve"> настоящее решение на официальном сайте городского поселения Б</w:t>
      </w:r>
      <w:r w:rsidRPr="006F78F8">
        <w:rPr>
          <w:rFonts w:ascii="Times New Roman" w:hAnsi="Times New Roman" w:cs="Times New Roman"/>
        </w:rPr>
        <w:t>е</w:t>
      </w:r>
      <w:r w:rsidRPr="006F78F8">
        <w:rPr>
          <w:rFonts w:ascii="Times New Roman" w:hAnsi="Times New Roman" w:cs="Times New Roman"/>
        </w:rPr>
        <w:t>зенчук.</w:t>
      </w:r>
      <w:r w:rsidRPr="006F78F8">
        <w:rPr>
          <w:rFonts w:ascii="Times New Roman" w:hAnsi="Times New Roman" w:cs="Times New Roman"/>
          <w:b/>
        </w:rPr>
        <w:t xml:space="preserve"> </w:t>
      </w:r>
    </w:p>
    <w:p w:rsidR="006F78F8" w:rsidRPr="006F78F8" w:rsidRDefault="006F78F8" w:rsidP="006F78F8">
      <w:pPr>
        <w:spacing w:after="0" w:line="240" w:lineRule="auto"/>
        <w:jc w:val="both"/>
        <w:rPr>
          <w:rFonts w:ascii="Times New Roman" w:hAnsi="Times New Roman" w:cs="Times New Roman"/>
        </w:rPr>
      </w:pPr>
      <w:r w:rsidRPr="006F78F8">
        <w:rPr>
          <w:rFonts w:ascii="Times New Roman" w:hAnsi="Times New Roman" w:cs="Times New Roman"/>
        </w:rPr>
        <w:t xml:space="preserve">         6. Действия (или бездействия) должностных лиц органов местного сам</w:t>
      </w:r>
      <w:r w:rsidRPr="006F78F8">
        <w:rPr>
          <w:rFonts w:ascii="Times New Roman" w:hAnsi="Times New Roman" w:cs="Times New Roman"/>
        </w:rPr>
        <w:t>о</w:t>
      </w:r>
      <w:r w:rsidRPr="006F78F8">
        <w:rPr>
          <w:rFonts w:ascii="Times New Roman" w:hAnsi="Times New Roman" w:cs="Times New Roman"/>
        </w:rPr>
        <w:t>управления, а также принимаемые решения могут быть обжалованы в соответствии с действующим з</w:t>
      </w:r>
      <w:r w:rsidRPr="006F78F8">
        <w:rPr>
          <w:rFonts w:ascii="Times New Roman" w:hAnsi="Times New Roman" w:cs="Times New Roman"/>
        </w:rPr>
        <w:t>а</w:t>
      </w:r>
      <w:r w:rsidRPr="006F78F8">
        <w:rPr>
          <w:rFonts w:ascii="Times New Roman" w:hAnsi="Times New Roman" w:cs="Times New Roman"/>
        </w:rPr>
        <w:t xml:space="preserve">конодательством. </w:t>
      </w:r>
    </w:p>
    <w:p w:rsidR="006F78F8" w:rsidRPr="006F78F8" w:rsidRDefault="006F78F8" w:rsidP="006F78F8">
      <w:pPr>
        <w:spacing w:after="0" w:line="240" w:lineRule="auto"/>
        <w:jc w:val="both"/>
        <w:rPr>
          <w:rFonts w:ascii="Times New Roman" w:hAnsi="Times New Roman" w:cs="Times New Roman"/>
        </w:rPr>
      </w:pPr>
      <w:r w:rsidRPr="006F78F8">
        <w:rPr>
          <w:rFonts w:ascii="Times New Roman" w:hAnsi="Times New Roman" w:cs="Times New Roman"/>
        </w:rPr>
        <w:t xml:space="preserve">         7. </w:t>
      </w:r>
      <w:proofErr w:type="gramStart"/>
      <w:r w:rsidRPr="006F78F8">
        <w:rPr>
          <w:rFonts w:ascii="Times New Roman" w:hAnsi="Times New Roman" w:cs="Times New Roman"/>
        </w:rPr>
        <w:t>Контроль за</w:t>
      </w:r>
      <w:proofErr w:type="gramEnd"/>
      <w:r w:rsidRPr="006F78F8">
        <w:rPr>
          <w:rFonts w:ascii="Times New Roman" w:hAnsi="Times New Roman" w:cs="Times New Roman"/>
        </w:rPr>
        <w:t xml:space="preserve"> исполнением Решения возложить на Председателя Собрания пре</w:t>
      </w:r>
      <w:r w:rsidRPr="006F78F8">
        <w:rPr>
          <w:rFonts w:ascii="Times New Roman" w:hAnsi="Times New Roman" w:cs="Times New Roman"/>
        </w:rPr>
        <w:t>д</w:t>
      </w:r>
      <w:r w:rsidRPr="006F78F8">
        <w:rPr>
          <w:rFonts w:ascii="Times New Roman" w:hAnsi="Times New Roman" w:cs="Times New Roman"/>
        </w:rPr>
        <w:t>ставителей городского поселения Безенчук Никифорова В.А.</w:t>
      </w:r>
    </w:p>
    <w:p w:rsidR="005B58BF" w:rsidRPr="006F78F8" w:rsidRDefault="005B58BF" w:rsidP="006F78F8">
      <w:pPr>
        <w:spacing w:after="0" w:line="240" w:lineRule="auto"/>
        <w:jc w:val="both"/>
        <w:rPr>
          <w:rFonts w:ascii="Times New Roman" w:eastAsia="Calibri" w:hAnsi="Times New Roman" w:cs="Times New Roman"/>
        </w:rPr>
      </w:pPr>
      <w:r w:rsidRPr="006F78F8">
        <w:rPr>
          <w:rFonts w:ascii="Times New Roman" w:eastAsia="Calibri" w:hAnsi="Times New Roman" w:cs="Times New Roman"/>
        </w:rPr>
        <w:t>Глава городского поселения Безенчук                                                  Ю.В. Строганков</w:t>
      </w:r>
    </w:p>
    <w:p w:rsidR="005B58BF" w:rsidRPr="008A35DB" w:rsidRDefault="005B58BF" w:rsidP="005B58BF">
      <w:pPr>
        <w:tabs>
          <w:tab w:val="left" w:pos="284"/>
        </w:tabs>
        <w:autoSpaceDE w:val="0"/>
        <w:autoSpaceDN w:val="0"/>
        <w:adjustRightInd w:val="0"/>
        <w:spacing w:after="0" w:line="240" w:lineRule="auto"/>
        <w:jc w:val="both"/>
        <w:rPr>
          <w:rFonts w:ascii="Times New Roman" w:hAnsi="Times New Roman" w:cs="Times New Roman"/>
        </w:rPr>
      </w:pPr>
      <w:r w:rsidRPr="008A35DB">
        <w:rPr>
          <w:rFonts w:ascii="Times New Roman" w:hAnsi="Times New Roman" w:cs="Times New Roman"/>
        </w:rPr>
        <w:lastRenderedPageBreak/>
        <w:t>Председатель Собрания представителей  городского поселения Безенчук             В.А. Никифоров</w:t>
      </w:r>
    </w:p>
    <w:p w:rsidR="005B58BF" w:rsidRDefault="005B58BF" w:rsidP="005B58BF">
      <w:pPr>
        <w:spacing w:after="0" w:line="240" w:lineRule="auto"/>
        <w:jc w:val="both"/>
        <w:rPr>
          <w:rFonts w:ascii="Times New Roman" w:eastAsia="Calibri" w:hAnsi="Times New Roman" w:cs="Times New Roman"/>
          <w:b/>
          <w:sz w:val="8"/>
          <w:szCs w:val="8"/>
        </w:rPr>
      </w:pPr>
    </w:p>
    <w:p w:rsidR="000B23E5" w:rsidRDefault="000B23E5" w:rsidP="005B58BF">
      <w:pPr>
        <w:spacing w:after="0" w:line="240" w:lineRule="auto"/>
        <w:jc w:val="both"/>
        <w:rPr>
          <w:rFonts w:ascii="Times New Roman" w:eastAsia="Calibri" w:hAnsi="Times New Roman" w:cs="Times New Roman"/>
          <w:b/>
          <w:sz w:val="8"/>
          <w:szCs w:val="8"/>
        </w:rPr>
      </w:pPr>
    </w:p>
    <w:p w:rsidR="000B23E5" w:rsidRPr="00C31FC1" w:rsidRDefault="000B23E5" w:rsidP="000B23E5">
      <w:pPr>
        <w:spacing w:after="0" w:line="240" w:lineRule="auto"/>
        <w:jc w:val="both"/>
        <w:rPr>
          <w:rFonts w:ascii="Times New Roman" w:hAnsi="Times New Roman" w:cs="Times New Roman"/>
        </w:rPr>
      </w:pPr>
      <w:r w:rsidRPr="00D21EDC">
        <w:rPr>
          <w:rFonts w:ascii="Times New Roman" w:hAnsi="Times New Roman" w:cs="Times New Roman"/>
          <w:b/>
        </w:rPr>
        <w:t xml:space="preserve">Решение </w:t>
      </w:r>
      <w:r w:rsidRPr="009C37A4">
        <w:rPr>
          <w:rFonts w:ascii="Times New Roman" w:hAnsi="Times New Roman" w:cs="Times New Roman"/>
          <w:b/>
        </w:rPr>
        <w:t xml:space="preserve">Собрания представителей городского поселения Безенчук муниципального района Безенчукский </w:t>
      </w:r>
      <w:r w:rsidRPr="004147D0">
        <w:rPr>
          <w:rFonts w:ascii="Times New Roman" w:hAnsi="Times New Roman" w:cs="Times New Roman"/>
          <w:b/>
        </w:rPr>
        <w:t xml:space="preserve">Самарской области от </w:t>
      </w:r>
      <w:r>
        <w:rPr>
          <w:rFonts w:ascii="Times New Roman" w:hAnsi="Times New Roman" w:cs="Times New Roman"/>
          <w:b/>
        </w:rPr>
        <w:t>19</w:t>
      </w:r>
      <w:r w:rsidRPr="00C31FC1">
        <w:rPr>
          <w:rFonts w:ascii="Times New Roman" w:hAnsi="Times New Roman" w:cs="Times New Roman"/>
          <w:b/>
        </w:rPr>
        <w:t>.</w:t>
      </w:r>
      <w:r>
        <w:rPr>
          <w:rFonts w:ascii="Times New Roman" w:hAnsi="Times New Roman" w:cs="Times New Roman"/>
          <w:b/>
        </w:rPr>
        <w:t>08</w:t>
      </w:r>
      <w:r w:rsidRPr="00C31FC1">
        <w:rPr>
          <w:rFonts w:ascii="Times New Roman" w:hAnsi="Times New Roman" w:cs="Times New Roman"/>
          <w:b/>
        </w:rPr>
        <w:t>.201</w:t>
      </w:r>
      <w:r>
        <w:rPr>
          <w:rFonts w:ascii="Times New Roman" w:hAnsi="Times New Roman" w:cs="Times New Roman"/>
          <w:b/>
        </w:rPr>
        <w:t>5</w:t>
      </w:r>
      <w:r w:rsidRPr="00C31FC1">
        <w:rPr>
          <w:rFonts w:ascii="Times New Roman" w:hAnsi="Times New Roman" w:cs="Times New Roman"/>
          <w:b/>
        </w:rPr>
        <w:t>г</w:t>
      </w:r>
      <w:r>
        <w:rPr>
          <w:rFonts w:ascii="Times New Roman" w:hAnsi="Times New Roman" w:cs="Times New Roman"/>
          <w:b/>
        </w:rPr>
        <w:t xml:space="preserve"> </w:t>
      </w:r>
      <w:r w:rsidRPr="00C31FC1">
        <w:rPr>
          <w:rFonts w:ascii="Times New Roman" w:hAnsi="Times New Roman" w:cs="Times New Roman"/>
          <w:b/>
        </w:rPr>
        <w:t xml:space="preserve"> №</w:t>
      </w:r>
      <w:r w:rsidR="00B5388A">
        <w:rPr>
          <w:rFonts w:ascii="Times New Roman" w:hAnsi="Times New Roman" w:cs="Times New Roman"/>
          <w:b/>
        </w:rPr>
        <w:t>3</w:t>
      </w:r>
      <w:r w:rsidRPr="00C31FC1">
        <w:rPr>
          <w:rFonts w:ascii="Times New Roman" w:hAnsi="Times New Roman" w:cs="Times New Roman"/>
          <w:b/>
        </w:rPr>
        <w:t>/</w:t>
      </w:r>
      <w:r>
        <w:rPr>
          <w:rFonts w:ascii="Times New Roman" w:hAnsi="Times New Roman" w:cs="Times New Roman"/>
          <w:b/>
        </w:rPr>
        <w:t>77</w:t>
      </w:r>
    </w:p>
    <w:p w:rsidR="00507921" w:rsidRPr="00507921" w:rsidRDefault="00507921" w:rsidP="00507921">
      <w:pPr>
        <w:tabs>
          <w:tab w:val="left" w:pos="284"/>
        </w:tabs>
        <w:spacing w:after="0" w:line="240" w:lineRule="auto"/>
        <w:jc w:val="both"/>
        <w:rPr>
          <w:rFonts w:ascii="Times New Roman" w:hAnsi="Times New Roman" w:cs="Times New Roman"/>
        </w:rPr>
      </w:pPr>
      <w:r>
        <w:rPr>
          <w:rFonts w:ascii="Times New Roman" w:hAnsi="Times New Roman" w:cs="Times New Roman"/>
        </w:rPr>
        <w:t>«</w:t>
      </w:r>
      <w:r w:rsidRPr="00507921">
        <w:rPr>
          <w:rFonts w:ascii="Times New Roman" w:hAnsi="Times New Roman" w:cs="Times New Roman"/>
        </w:rPr>
        <w:t>Об утверждении порядка ведения реестра семейных (родовых) захоронений на общественном кладбище  городского поселения Безенчук муниципального района Безенчукский  Самарской области</w:t>
      </w:r>
      <w:r>
        <w:rPr>
          <w:rFonts w:ascii="Times New Roman" w:hAnsi="Times New Roman" w:cs="Times New Roman"/>
        </w:rPr>
        <w:t>»</w:t>
      </w:r>
    </w:p>
    <w:p w:rsidR="00507921" w:rsidRPr="00507921" w:rsidRDefault="00507921" w:rsidP="00507921">
      <w:pPr>
        <w:tabs>
          <w:tab w:val="left" w:pos="284"/>
        </w:tabs>
        <w:spacing w:after="0" w:line="240" w:lineRule="auto"/>
        <w:jc w:val="both"/>
        <w:rPr>
          <w:rFonts w:ascii="Times New Roman" w:hAnsi="Times New Roman" w:cs="Times New Roman"/>
        </w:rPr>
      </w:pPr>
      <w:r w:rsidRPr="00507921">
        <w:rPr>
          <w:rFonts w:ascii="Times New Roman" w:hAnsi="Times New Roman" w:cs="Times New Roman"/>
        </w:rPr>
        <w:t xml:space="preserve">     В соответствии со ст.3 Закона Самарской области от 06.07.2015г. № 66-ГД» О порядке создания семейных (родовых) захоронений на территории Самарской области», руководствуясь Уставом поселения, Собрание представителей городского поселения Безенчук муниципального района Безенчукский</w:t>
      </w:r>
    </w:p>
    <w:p w:rsidR="00507921" w:rsidRPr="00507921" w:rsidRDefault="00507921" w:rsidP="00507921">
      <w:pPr>
        <w:tabs>
          <w:tab w:val="left" w:pos="284"/>
        </w:tabs>
        <w:spacing w:after="0" w:line="240" w:lineRule="auto"/>
        <w:jc w:val="center"/>
        <w:rPr>
          <w:rFonts w:ascii="Times New Roman" w:hAnsi="Times New Roman" w:cs="Times New Roman"/>
        </w:rPr>
      </w:pPr>
      <w:r w:rsidRPr="00507921">
        <w:rPr>
          <w:rFonts w:ascii="Times New Roman" w:hAnsi="Times New Roman" w:cs="Times New Roman"/>
        </w:rPr>
        <w:t>РЕШИЛО:</w:t>
      </w:r>
    </w:p>
    <w:p w:rsidR="00507921" w:rsidRPr="00507921" w:rsidRDefault="00507921" w:rsidP="00507921">
      <w:pPr>
        <w:pStyle w:val="af2"/>
        <w:numPr>
          <w:ilvl w:val="0"/>
          <w:numId w:val="31"/>
        </w:numPr>
        <w:tabs>
          <w:tab w:val="left" w:pos="284"/>
        </w:tabs>
        <w:ind w:left="0" w:firstLine="0"/>
        <w:jc w:val="both"/>
        <w:rPr>
          <w:sz w:val="22"/>
          <w:szCs w:val="22"/>
        </w:rPr>
      </w:pPr>
      <w:r w:rsidRPr="00507921">
        <w:rPr>
          <w:sz w:val="22"/>
          <w:szCs w:val="22"/>
        </w:rPr>
        <w:t>Утвердить порядок ведения реестра семейных (родовых) захоронений на общественном кладбище городского поселения Безенчук муниципального района Безенчукский  Самарской области согласно приложению к настоящему решению.</w:t>
      </w:r>
    </w:p>
    <w:p w:rsidR="00507921" w:rsidRPr="00507921" w:rsidRDefault="00507921" w:rsidP="00507921">
      <w:pPr>
        <w:pStyle w:val="af2"/>
        <w:numPr>
          <w:ilvl w:val="0"/>
          <w:numId w:val="31"/>
        </w:numPr>
        <w:tabs>
          <w:tab w:val="left" w:pos="284"/>
        </w:tabs>
        <w:ind w:left="0" w:firstLine="0"/>
        <w:jc w:val="both"/>
        <w:rPr>
          <w:sz w:val="22"/>
          <w:szCs w:val="22"/>
        </w:rPr>
      </w:pPr>
      <w:r w:rsidRPr="00507921">
        <w:rPr>
          <w:sz w:val="22"/>
          <w:szCs w:val="22"/>
        </w:rPr>
        <w:t xml:space="preserve"> Опубликовать настоящее Решение в газете «Вестник городского поселения Безенчук».</w:t>
      </w:r>
    </w:p>
    <w:p w:rsidR="00507921" w:rsidRPr="00507921" w:rsidRDefault="00507921" w:rsidP="00507921">
      <w:pPr>
        <w:pStyle w:val="af2"/>
        <w:numPr>
          <w:ilvl w:val="0"/>
          <w:numId w:val="31"/>
        </w:numPr>
        <w:tabs>
          <w:tab w:val="left" w:pos="284"/>
        </w:tabs>
        <w:ind w:left="0" w:firstLine="0"/>
        <w:jc w:val="both"/>
        <w:rPr>
          <w:sz w:val="22"/>
          <w:szCs w:val="22"/>
        </w:rPr>
      </w:pPr>
      <w:r w:rsidRPr="00507921">
        <w:rPr>
          <w:sz w:val="22"/>
          <w:szCs w:val="22"/>
        </w:rPr>
        <w:t xml:space="preserve"> Настоящее Решение  вступает в силу с 08.10. 2015 года.</w:t>
      </w:r>
    </w:p>
    <w:p w:rsidR="00507921" w:rsidRPr="00507921" w:rsidRDefault="00507921" w:rsidP="00507921">
      <w:pPr>
        <w:pStyle w:val="af2"/>
        <w:numPr>
          <w:ilvl w:val="0"/>
          <w:numId w:val="31"/>
        </w:numPr>
        <w:tabs>
          <w:tab w:val="left" w:pos="284"/>
        </w:tabs>
        <w:ind w:left="0" w:firstLine="0"/>
        <w:jc w:val="both"/>
        <w:rPr>
          <w:sz w:val="22"/>
          <w:szCs w:val="22"/>
        </w:rPr>
      </w:pPr>
      <w:r w:rsidRPr="00507921">
        <w:rPr>
          <w:sz w:val="22"/>
          <w:szCs w:val="22"/>
        </w:rPr>
        <w:t xml:space="preserve"> </w:t>
      </w:r>
      <w:proofErr w:type="gramStart"/>
      <w:r w:rsidRPr="00507921">
        <w:rPr>
          <w:sz w:val="22"/>
          <w:szCs w:val="22"/>
        </w:rPr>
        <w:t>Разместить</w:t>
      </w:r>
      <w:proofErr w:type="gramEnd"/>
      <w:r w:rsidRPr="00507921">
        <w:rPr>
          <w:sz w:val="22"/>
          <w:szCs w:val="22"/>
        </w:rPr>
        <w:t xml:space="preserve"> настоящее решение на официальном сайте городского поселения Безенчук.</w:t>
      </w:r>
    </w:p>
    <w:p w:rsidR="00507921" w:rsidRPr="00507921" w:rsidRDefault="00507921" w:rsidP="00507921">
      <w:pPr>
        <w:pStyle w:val="af2"/>
        <w:numPr>
          <w:ilvl w:val="0"/>
          <w:numId w:val="31"/>
        </w:numPr>
        <w:tabs>
          <w:tab w:val="left" w:pos="284"/>
        </w:tabs>
        <w:ind w:left="0" w:firstLine="0"/>
        <w:jc w:val="both"/>
        <w:rPr>
          <w:sz w:val="22"/>
          <w:szCs w:val="22"/>
        </w:rPr>
      </w:pPr>
      <w:r w:rsidRPr="00507921">
        <w:rPr>
          <w:sz w:val="22"/>
          <w:szCs w:val="22"/>
        </w:rPr>
        <w:t xml:space="preserve"> Действия (или бездействия) должностных лиц органов местного самоуправления, а также принимаемые решения могут быть обжалованы в соответствии с действующим законодательством. </w:t>
      </w:r>
    </w:p>
    <w:p w:rsidR="00507921" w:rsidRPr="00507921" w:rsidRDefault="00507921" w:rsidP="00507921">
      <w:pPr>
        <w:pStyle w:val="af2"/>
        <w:numPr>
          <w:ilvl w:val="0"/>
          <w:numId w:val="31"/>
        </w:numPr>
        <w:tabs>
          <w:tab w:val="left" w:pos="284"/>
        </w:tabs>
        <w:ind w:left="0" w:firstLine="0"/>
        <w:jc w:val="both"/>
        <w:rPr>
          <w:sz w:val="22"/>
          <w:szCs w:val="22"/>
        </w:rPr>
      </w:pPr>
      <w:r w:rsidRPr="00507921">
        <w:rPr>
          <w:sz w:val="22"/>
          <w:szCs w:val="22"/>
        </w:rPr>
        <w:t xml:space="preserve"> </w:t>
      </w:r>
      <w:proofErr w:type="gramStart"/>
      <w:r w:rsidRPr="00507921">
        <w:rPr>
          <w:sz w:val="22"/>
          <w:szCs w:val="22"/>
        </w:rPr>
        <w:t>Контроль за</w:t>
      </w:r>
      <w:proofErr w:type="gramEnd"/>
      <w:r w:rsidRPr="00507921">
        <w:rPr>
          <w:sz w:val="22"/>
          <w:szCs w:val="22"/>
        </w:rPr>
        <w:t xml:space="preserve"> исполнением Решения возложить на Председателя Собрания представителей городского поселения Безенчук Никифорова В.А.</w:t>
      </w:r>
    </w:p>
    <w:p w:rsidR="000B23E5" w:rsidRPr="00507921" w:rsidRDefault="000B23E5" w:rsidP="00507921">
      <w:pPr>
        <w:tabs>
          <w:tab w:val="left" w:pos="284"/>
        </w:tabs>
        <w:spacing w:after="0" w:line="240" w:lineRule="auto"/>
        <w:jc w:val="both"/>
        <w:rPr>
          <w:rFonts w:ascii="Times New Roman" w:eastAsia="Calibri" w:hAnsi="Times New Roman" w:cs="Times New Roman"/>
        </w:rPr>
      </w:pPr>
      <w:r w:rsidRPr="00507921">
        <w:rPr>
          <w:rFonts w:ascii="Times New Roman" w:eastAsia="Calibri" w:hAnsi="Times New Roman" w:cs="Times New Roman"/>
        </w:rPr>
        <w:t>Глава городского поселения Безенчук                                                  Ю.В. Строганков</w:t>
      </w:r>
    </w:p>
    <w:p w:rsidR="000B23E5" w:rsidRPr="008A35DB" w:rsidRDefault="000B23E5" w:rsidP="000B23E5">
      <w:pPr>
        <w:tabs>
          <w:tab w:val="left" w:pos="284"/>
        </w:tabs>
        <w:autoSpaceDE w:val="0"/>
        <w:autoSpaceDN w:val="0"/>
        <w:adjustRightInd w:val="0"/>
        <w:spacing w:after="0" w:line="240" w:lineRule="auto"/>
        <w:jc w:val="both"/>
        <w:rPr>
          <w:rFonts w:ascii="Times New Roman" w:hAnsi="Times New Roman" w:cs="Times New Roman"/>
        </w:rPr>
      </w:pPr>
      <w:r w:rsidRPr="008A35DB">
        <w:rPr>
          <w:rFonts w:ascii="Times New Roman" w:hAnsi="Times New Roman" w:cs="Times New Roman"/>
        </w:rPr>
        <w:t>Председатель Собрания представителей  городского поселения Безенчук             В.А. Никифоров</w:t>
      </w:r>
    </w:p>
    <w:p w:rsidR="000B23E5" w:rsidRDefault="000B23E5" w:rsidP="000B23E5">
      <w:pPr>
        <w:spacing w:after="0" w:line="240" w:lineRule="auto"/>
        <w:jc w:val="both"/>
        <w:rPr>
          <w:rFonts w:ascii="Times New Roman" w:eastAsia="Calibri" w:hAnsi="Times New Roman" w:cs="Times New Roman"/>
          <w:b/>
          <w:sz w:val="8"/>
          <w:szCs w:val="8"/>
        </w:rPr>
      </w:pPr>
    </w:p>
    <w:p w:rsidR="000B23E5" w:rsidRPr="00566175" w:rsidRDefault="000B23E5" w:rsidP="000B23E5">
      <w:pPr>
        <w:pStyle w:val="ad"/>
        <w:jc w:val="right"/>
        <w:rPr>
          <w:sz w:val="20"/>
          <w:szCs w:val="20"/>
        </w:rPr>
      </w:pPr>
      <w:r w:rsidRPr="00566175">
        <w:rPr>
          <w:sz w:val="20"/>
          <w:szCs w:val="20"/>
        </w:rPr>
        <w:t xml:space="preserve">Приложение № </w:t>
      </w:r>
      <w:r>
        <w:rPr>
          <w:sz w:val="20"/>
          <w:szCs w:val="20"/>
        </w:rPr>
        <w:t>1</w:t>
      </w:r>
    </w:p>
    <w:p w:rsidR="000B23E5" w:rsidRPr="00566175" w:rsidRDefault="000B23E5" w:rsidP="000B23E5">
      <w:pPr>
        <w:pStyle w:val="ad"/>
        <w:jc w:val="right"/>
        <w:rPr>
          <w:sz w:val="20"/>
          <w:szCs w:val="20"/>
        </w:rPr>
      </w:pPr>
      <w:r w:rsidRPr="00566175">
        <w:rPr>
          <w:sz w:val="20"/>
          <w:szCs w:val="20"/>
        </w:rPr>
        <w:t>к решению Собрания представителей</w:t>
      </w:r>
    </w:p>
    <w:p w:rsidR="000B23E5" w:rsidRPr="00566175" w:rsidRDefault="000B23E5" w:rsidP="000B23E5">
      <w:pPr>
        <w:pStyle w:val="ad"/>
        <w:jc w:val="right"/>
        <w:rPr>
          <w:sz w:val="20"/>
          <w:szCs w:val="20"/>
        </w:rPr>
      </w:pPr>
      <w:r w:rsidRPr="00566175">
        <w:rPr>
          <w:sz w:val="20"/>
          <w:szCs w:val="20"/>
        </w:rPr>
        <w:fldChar w:fldCharType="begin"/>
      </w:r>
      <w:r w:rsidRPr="00566175">
        <w:rPr>
          <w:sz w:val="20"/>
          <w:szCs w:val="20"/>
        </w:rPr>
        <w:instrText xml:space="preserve"> MERGEFIELD "статус_поселения_в_родительном_падеже" </w:instrText>
      </w:r>
      <w:r w:rsidRPr="00566175">
        <w:rPr>
          <w:sz w:val="20"/>
          <w:szCs w:val="20"/>
        </w:rPr>
        <w:fldChar w:fldCharType="separate"/>
      </w:r>
      <w:r w:rsidRPr="00566175">
        <w:rPr>
          <w:noProof/>
          <w:sz w:val="20"/>
          <w:szCs w:val="20"/>
        </w:rPr>
        <w:t>городского</w:t>
      </w:r>
      <w:r w:rsidRPr="00566175">
        <w:rPr>
          <w:sz w:val="20"/>
          <w:szCs w:val="20"/>
        </w:rPr>
        <w:fldChar w:fldCharType="end"/>
      </w:r>
      <w:r w:rsidRPr="00566175">
        <w:rPr>
          <w:sz w:val="20"/>
          <w:szCs w:val="20"/>
        </w:rPr>
        <w:t xml:space="preserve"> поселения </w:t>
      </w:r>
      <w:r w:rsidRPr="00566175">
        <w:rPr>
          <w:sz w:val="20"/>
          <w:szCs w:val="20"/>
        </w:rPr>
        <w:fldChar w:fldCharType="begin"/>
      </w:r>
      <w:r w:rsidRPr="00566175">
        <w:rPr>
          <w:sz w:val="20"/>
          <w:szCs w:val="20"/>
        </w:rPr>
        <w:instrText xml:space="preserve"> MERGEFIELD поселение </w:instrText>
      </w:r>
      <w:r w:rsidRPr="00566175">
        <w:rPr>
          <w:sz w:val="20"/>
          <w:szCs w:val="20"/>
        </w:rPr>
        <w:fldChar w:fldCharType="separate"/>
      </w:r>
      <w:r w:rsidRPr="00566175">
        <w:rPr>
          <w:noProof/>
          <w:sz w:val="20"/>
          <w:szCs w:val="20"/>
        </w:rPr>
        <w:t>Безенчук</w:t>
      </w:r>
      <w:r w:rsidRPr="00566175">
        <w:rPr>
          <w:sz w:val="20"/>
          <w:szCs w:val="20"/>
        </w:rPr>
        <w:fldChar w:fldCharType="end"/>
      </w:r>
    </w:p>
    <w:p w:rsidR="000B23E5" w:rsidRPr="00566175" w:rsidRDefault="000B23E5" w:rsidP="000B23E5">
      <w:pPr>
        <w:pStyle w:val="ad"/>
        <w:jc w:val="right"/>
        <w:rPr>
          <w:sz w:val="20"/>
          <w:szCs w:val="20"/>
        </w:rPr>
      </w:pPr>
      <w:r w:rsidRPr="00566175">
        <w:rPr>
          <w:sz w:val="20"/>
          <w:szCs w:val="20"/>
        </w:rPr>
        <w:t xml:space="preserve">от </w:t>
      </w:r>
      <w:r>
        <w:rPr>
          <w:sz w:val="20"/>
          <w:szCs w:val="20"/>
        </w:rPr>
        <w:t>19</w:t>
      </w:r>
      <w:r w:rsidRPr="00566175">
        <w:rPr>
          <w:sz w:val="20"/>
          <w:szCs w:val="20"/>
        </w:rPr>
        <w:t>.0</w:t>
      </w:r>
      <w:r>
        <w:rPr>
          <w:sz w:val="20"/>
          <w:szCs w:val="20"/>
        </w:rPr>
        <w:t>8</w:t>
      </w:r>
      <w:r w:rsidRPr="00566175">
        <w:rPr>
          <w:sz w:val="20"/>
          <w:szCs w:val="20"/>
        </w:rPr>
        <w:t xml:space="preserve">.2015 года № </w:t>
      </w:r>
      <w:r w:rsidR="00B5388A">
        <w:rPr>
          <w:sz w:val="20"/>
          <w:szCs w:val="20"/>
        </w:rPr>
        <w:t>3</w:t>
      </w:r>
      <w:r w:rsidRPr="00566175">
        <w:rPr>
          <w:sz w:val="20"/>
          <w:szCs w:val="20"/>
        </w:rPr>
        <w:t>/7</w:t>
      </w:r>
      <w:r>
        <w:rPr>
          <w:sz w:val="20"/>
          <w:szCs w:val="20"/>
        </w:rPr>
        <w:t>7</w:t>
      </w:r>
    </w:p>
    <w:p w:rsidR="00E07E20" w:rsidRPr="00E07E20" w:rsidRDefault="00E07E20" w:rsidP="00E07E20">
      <w:pPr>
        <w:spacing w:after="0" w:line="240" w:lineRule="auto"/>
        <w:jc w:val="center"/>
        <w:rPr>
          <w:rFonts w:ascii="Times New Roman" w:hAnsi="Times New Roman" w:cs="Times New Roman"/>
          <w:sz w:val="24"/>
          <w:szCs w:val="24"/>
        </w:rPr>
      </w:pPr>
      <w:r w:rsidRPr="00E07E20">
        <w:rPr>
          <w:rFonts w:ascii="Times New Roman" w:hAnsi="Times New Roman" w:cs="Times New Roman"/>
          <w:sz w:val="24"/>
          <w:szCs w:val="24"/>
        </w:rPr>
        <w:t>Порядок</w:t>
      </w:r>
    </w:p>
    <w:p w:rsidR="00E07E20" w:rsidRPr="00E07E20" w:rsidRDefault="00E07E20" w:rsidP="00E07E20">
      <w:pPr>
        <w:spacing w:after="0" w:line="240" w:lineRule="auto"/>
        <w:jc w:val="center"/>
        <w:rPr>
          <w:rFonts w:ascii="Times New Roman" w:hAnsi="Times New Roman" w:cs="Times New Roman"/>
          <w:sz w:val="24"/>
          <w:szCs w:val="24"/>
        </w:rPr>
      </w:pPr>
      <w:r w:rsidRPr="00E07E20">
        <w:rPr>
          <w:rFonts w:ascii="Times New Roman" w:hAnsi="Times New Roman" w:cs="Times New Roman"/>
          <w:sz w:val="24"/>
          <w:szCs w:val="24"/>
        </w:rPr>
        <w:t>ведения реестра  семейных (родовых) захоронений на общественном кладбище  городского поселения Безенчук муниципального района Безенчукский  Самарской области</w:t>
      </w:r>
    </w:p>
    <w:p w:rsidR="00E07E20" w:rsidRDefault="00E07E20" w:rsidP="00E07E20">
      <w:pPr>
        <w:pStyle w:val="af2"/>
        <w:numPr>
          <w:ilvl w:val="0"/>
          <w:numId w:val="32"/>
        </w:numPr>
        <w:ind w:left="0"/>
        <w:jc w:val="center"/>
        <w:rPr>
          <w:b/>
        </w:rPr>
      </w:pPr>
      <w:r w:rsidRPr="00E55BF8">
        <w:rPr>
          <w:b/>
        </w:rPr>
        <w:t>ОБЩИЕ ПОЛОЖЕНИЯ</w:t>
      </w:r>
    </w:p>
    <w:p w:rsidR="00E07E20" w:rsidRPr="00E55BF8" w:rsidRDefault="00E07E20" w:rsidP="00E07E20">
      <w:pPr>
        <w:pStyle w:val="af2"/>
        <w:numPr>
          <w:ilvl w:val="1"/>
          <w:numId w:val="32"/>
        </w:numPr>
        <w:ind w:left="0" w:firstLine="0"/>
        <w:jc w:val="both"/>
      </w:pPr>
      <w:proofErr w:type="gramStart"/>
      <w:r w:rsidRPr="00E55BF8">
        <w:t>Порядок ведения реестра семейных (родовых) захоронений на общественном кладбище городского поселения Безенчук муниципального района Безенчукский  Самарской области (далее-Порядок) разработан на основании Федерального закона от 12.01.1996г. № 8-ФЗ «О погребении и похоронном деле», Федерального закона от 06.10.2003г. № 131-ФЗ «Об общих принципах организации местного самоуправления в Российской Федерации», Закона Самарской области от 06.07.2015г.  № 66-ГД «О порядке создания семейных (родовых) захоронений</w:t>
      </w:r>
      <w:proofErr w:type="gramEnd"/>
      <w:r w:rsidRPr="00E55BF8">
        <w:t xml:space="preserve"> на территории Самарской области» (далее -  Закон № 66-ГД) и регулирует отношения, связанные с учетом земельных участков, выделенных под семейные (родовые) захоронения.</w:t>
      </w:r>
    </w:p>
    <w:p w:rsidR="00E07E20" w:rsidRPr="00E55BF8" w:rsidRDefault="00E07E20" w:rsidP="00E07E20">
      <w:pPr>
        <w:pStyle w:val="af2"/>
        <w:numPr>
          <w:ilvl w:val="1"/>
          <w:numId w:val="32"/>
        </w:numPr>
        <w:ind w:left="0" w:firstLine="0"/>
        <w:jc w:val="both"/>
      </w:pPr>
      <w:r w:rsidRPr="00E55BF8">
        <w:t>Семейные (родовые) захоронения считаются созданными со дня внесения его в реестр семейных (родовых) захоронений по форме установленной приложением № 1 к Закону № 66-ГД.</w:t>
      </w:r>
    </w:p>
    <w:p w:rsidR="00E07E20" w:rsidRPr="00E55BF8" w:rsidRDefault="00E07E20" w:rsidP="00E07E20">
      <w:pPr>
        <w:pStyle w:val="af2"/>
        <w:numPr>
          <w:ilvl w:val="1"/>
          <w:numId w:val="32"/>
        </w:numPr>
        <w:ind w:left="0" w:firstLine="0"/>
        <w:jc w:val="both"/>
      </w:pPr>
      <w:r w:rsidRPr="00E55BF8">
        <w:t>Реестр представляет собой документ, содержащий реестровый список, используемый для регистрации семейного (родового) захоронения.</w:t>
      </w:r>
    </w:p>
    <w:p w:rsidR="00E07E20" w:rsidRPr="00E55BF8" w:rsidRDefault="00E07E20" w:rsidP="00E07E20">
      <w:pPr>
        <w:pStyle w:val="af2"/>
        <w:numPr>
          <w:ilvl w:val="1"/>
          <w:numId w:val="32"/>
        </w:numPr>
        <w:ind w:left="0" w:firstLine="0"/>
        <w:jc w:val="both"/>
      </w:pPr>
      <w:proofErr w:type="gramStart"/>
      <w:r w:rsidRPr="00E55BF8">
        <w:t>Основные понятия, используемые в настоящем Порядке используются</w:t>
      </w:r>
      <w:proofErr w:type="gramEnd"/>
      <w:r w:rsidRPr="00E55BF8">
        <w:t xml:space="preserve"> в значениях установленных Законом № 66-ГД.</w:t>
      </w:r>
    </w:p>
    <w:p w:rsidR="00E07E20" w:rsidRDefault="00E07E20" w:rsidP="00E07E20">
      <w:pPr>
        <w:pStyle w:val="af2"/>
        <w:numPr>
          <w:ilvl w:val="1"/>
          <w:numId w:val="32"/>
        </w:numPr>
        <w:ind w:left="0" w:firstLine="0"/>
        <w:jc w:val="both"/>
      </w:pPr>
      <w:r w:rsidRPr="00E55BF8">
        <w:t xml:space="preserve">Ведение реестра осуществляется уполномоченным должностным лицом городского поселения Безенчук муниципального района Безенчукский  </w:t>
      </w:r>
    </w:p>
    <w:p w:rsidR="00E07E20" w:rsidRDefault="00E07E20" w:rsidP="00E07E20">
      <w:pPr>
        <w:pStyle w:val="af2"/>
        <w:numPr>
          <w:ilvl w:val="0"/>
          <w:numId w:val="32"/>
        </w:numPr>
        <w:ind w:left="0" w:firstLine="76"/>
        <w:jc w:val="center"/>
        <w:rPr>
          <w:b/>
        </w:rPr>
      </w:pPr>
      <w:r w:rsidRPr="00E55BF8">
        <w:rPr>
          <w:b/>
        </w:rPr>
        <w:t>ВНЕСЕНИЕ В РЕЕСТР СВЕДЕНИЙ О ПРЕДОСТАВЛЕНИИ УЧАСТКА ЗЕМЛИ ДЛЯ СОЗДАНИЯ СЕМЕЙНЫХ  (РОДОВЫХ) ЗАХОРОНЕНИЙ</w:t>
      </w:r>
    </w:p>
    <w:p w:rsidR="00E07E20" w:rsidRPr="00E55BF8" w:rsidRDefault="00E07E20" w:rsidP="00E07E20">
      <w:pPr>
        <w:pStyle w:val="af2"/>
        <w:numPr>
          <w:ilvl w:val="1"/>
          <w:numId w:val="32"/>
        </w:numPr>
        <w:ind w:left="0" w:firstLine="0"/>
        <w:jc w:val="both"/>
      </w:pPr>
      <w:r w:rsidRPr="00E55BF8">
        <w:t xml:space="preserve">    </w:t>
      </w:r>
      <w:proofErr w:type="gramStart"/>
      <w:r w:rsidRPr="00E55BF8">
        <w:t>Основанием для внесения в реестр семейных (родовых) захоронений  на общественном кладбище городского поселения Безенчук муниципального района Безенчукский является решение о предоставлении участка земли, оформленное в виде постановления Администрации городского поселения Безенчук и внесение платы в бюджет городского поселения Безенчук за сохранение в течение последующих двенадцати календарных месяцев участка земли за лицами, которые могут быть погребены на одном семейном (родовом) захоронении.</w:t>
      </w:r>
      <w:proofErr w:type="gramEnd"/>
    </w:p>
    <w:p w:rsidR="00E07E20" w:rsidRPr="00E55BF8" w:rsidRDefault="00E07E20" w:rsidP="00E07E20">
      <w:pPr>
        <w:pStyle w:val="af2"/>
        <w:ind w:left="0"/>
        <w:jc w:val="both"/>
      </w:pPr>
      <w:r w:rsidRPr="00E55BF8">
        <w:t xml:space="preserve">        Первоначальное внесение платы является основанием для включения создаваемого семейного (родового) захоронения в реестр семейных (родовых) захоронений, последующее внесение платы – для продолжения нахождения семейного (родового) захоронения в данном реестре.</w:t>
      </w:r>
    </w:p>
    <w:p w:rsidR="00E07E20" w:rsidRPr="00E55BF8" w:rsidRDefault="00E07E20" w:rsidP="00E07E20">
      <w:pPr>
        <w:pStyle w:val="af2"/>
        <w:ind w:left="0"/>
        <w:jc w:val="both"/>
      </w:pPr>
      <w:r w:rsidRPr="00E55BF8">
        <w:t xml:space="preserve">        Размер платы и порядок ее внесения устанавливается решением Собрания представителей городского поселения Безенчук.</w:t>
      </w:r>
    </w:p>
    <w:p w:rsidR="00E07E20" w:rsidRDefault="00E07E20" w:rsidP="00E07E20">
      <w:pPr>
        <w:pStyle w:val="af2"/>
        <w:numPr>
          <w:ilvl w:val="1"/>
          <w:numId w:val="32"/>
        </w:numPr>
        <w:ind w:left="0" w:firstLine="0"/>
        <w:jc w:val="both"/>
      </w:pPr>
      <w:r w:rsidRPr="00E55BF8">
        <w:lastRenderedPageBreak/>
        <w:t>Внесение записей в реестр осуществляется  уполномоченным лицом не позднее трех дней со дня принятия решения о предоставлении участка земли и внесения платы указанной в пункте 2.1. настоящего порядка.</w:t>
      </w:r>
    </w:p>
    <w:p w:rsidR="00E07E20" w:rsidRDefault="00E07E20" w:rsidP="00E07E20">
      <w:pPr>
        <w:pStyle w:val="af2"/>
        <w:numPr>
          <w:ilvl w:val="0"/>
          <w:numId w:val="32"/>
        </w:numPr>
        <w:ind w:left="0" w:firstLine="0"/>
        <w:jc w:val="center"/>
        <w:rPr>
          <w:b/>
        </w:rPr>
      </w:pPr>
      <w:r w:rsidRPr="00E55BF8">
        <w:rPr>
          <w:b/>
        </w:rPr>
        <w:t>ВНЕСЕНИЕ ИЗМЕНЕНИЙ, ОТМЕНЫ РЕШЕНИЯ О ПРЕДОСТАВЛЕНИИ УЧАСТКА ЗЕМЛИ</w:t>
      </w:r>
    </w:p>
    <w:p w:rsidR="00E07E20" w:rsidRPr="00E55BF8" w:rsidRDefault="00E07E20" w:rsidP="00E07E20">
      <w:pPr>
        <w:pStyle w:val="af6"/>
        <w:numPr>
          <w:ilvl w:val="1"/>
          <w:numId w:val="32"/>
        </w:numPr>
        <w:ind w:left="0" w:firstLine="0"/>
        <w:jc w:val="both"/>
        <w:rPr>
          <w:rFonts w:ascii="Times New Roman" w:hAnsi="Times New Roman"/>
          <w:sz w:val="24"/>
          <w:szCs w:val="24"/>
        </w:rPr>
      </w:pPr>
      <w:r w:rsidRPr="00E55BF8">
        <w:rPr>
          <w:rFonts w:ascii="Times New Roman" w:hAnsi="Times New Roman"/>
          <w:sz w:val="24"/>
          <w:szCs w:val="24"/>
        </w:rPr>
        <w:t>Отношения, связанные с порядком изменения, отмены решения о предоставлении участка земли регулируется статьей 7 Закона № 66-ГД.</w:t>
      </w:r>
    </w:p>
    <w:p w:rsidR="00E07E20" w:rsidRPr="00E55BF8" w:rsidRDefault="00E07E20" w:rsidP="00E07E20">
      <w:pPr>
        <w:pStyle w:val="af6"/>
        <w:numPr>
          <w:ilvl w:val="1"/>
          <w:numId w:val="32"/>
        </w:numPr>
        <w:ind w:left="0" w:firstLine="0"/>
        <w:jc w:val="both"/>
        <w:rPr>
          <w:rFonts w:ascii="Times New Roman" w:hAnsi="Times New Roman"/>
          <w:sz w:val="24"/>
          <w:szCs w:val="24"/>
        </w:rPr>
      </w:pPr>
      <w:r w:rsidRPr="00E55BF8">
        <w:rPr>
          <w:rFonts w:ascii="Times New Roman" w:hAnsi="Times New Roman"/>
          <w:sz w:val="24"/>
          <w:szCs w:val="24"/>
        </w:rPr>
        <w:t>Внесение изменений в решение о предоставлении участка земли, а также его отмена являются основаниями для внесения соответствующих изменений в реестр семейных (родовых) захоронений.</w:t>
      </w:r>
    </w:p>
    <w:p w:rsidR="00E07E20" w:rsidRPr="00E55BF8" w:rsidRDefault="00E07E20" w:rsidP="00E07E20">
      <w:pPr>
        <w:pStyle w:val="af6"/>
        <w:numPr>
          <w:ilvl w:val="0"/>
          <w:numId w:val="32"/>
        </w:numPr>
        <w:ind w:left="0"/>
        <w:jc w:val="center"/>
        <w:rPr>
          <w:rFonts w:ascii="Times New Roman" w:hAnsi="Times New Roman"/>
          <w:sz w:val="24"/>
          <w:szCs w:val="24"/>
        </w:rPr>
      </w:pPr>
      <w:r w:rsidRPr="00E55BF8">
        <w:rPr>
          <w:rFonts w:ascii="Times New Roman" w:hAnsi="Times New Roman"/>
          <w:b/>
          <w:sz w:val="24"/>
          <w:szCs w:val="24"/>
        </w:rPr>
        <w:t>ХРАНЕНИЕ ЛИСТОВ РЕЕСТРА И ДОСТУП К СОДЕРЖАЩИМСЯ В НИХ СВЕДЕНИЯМ</w:t>
      </w:r>
    </w:p>
    <w:p w:rsidR="00E07E20" w:rsidRPr="00E55BF8" w:rsidRDefault="00E07E20" w:rsidP="00E07E20">
      <w:pPr>
        <w:pStyle w:val="af6"/>
        <w:numPr>
          <w:ilvl w:val="1"/>
          <w:numId w:val="32"/>
        </w:numPr>
        <w:ind w:left="0" w:firstLine="0"/>
        <w:jc w:val="both"/>
        <w:rPr>
          <w:rFonts w:ascii="Times New Roman" w:hAnsi="Times New Roman"/>
          <w:sz w:val="24"/>
          <w:szCs w:val="24"/>
        </w:rPr>
      </w:pPr>
      <w:r w:rsidRPr="00E55BF8">
        <w:rPr>
          <w:rFonts w:ascii="Times New Roman" w:hAnsi="Times New Roman"/>
          <w:sz w:val="24"/>
          <w:szCs w:val="24"/>
        </w:rPr>
        <w:t>Листы реестра, содержащие сведения о регистрации земельного участка для создания семейного (родового) захоронения, хранятся уполномоченным лицом в местах, недоступных  для посторонних лиц, и в условиях, обеспечивающих предотвращение хищения, утраты, искажения, подделки содержащейся в них информации.</w:t>
      </w:r>
    </w:p>
    <w:p w:rsidR="00E07E20" w:rsidRDefault="00E07E20" w:rsidP="00E07E20">
      <w:pPr>
        <w:pStyle w:val="af6"/>
        <w:jc w:val="both"/>
        <w:rPr>
          <w:rFonts w:ascii="Times New Roman" w:hAnsi="Times New Roman"/>
          <w:sz w:val="8"/>
          <w:szCs w:val="8"/>
        </w:rPr>
      </w:pPr>
    </w:p>
    <w:p w:rsidR="000F1FF1" w:rsidRPr="00670C61" w:rsidRDefault="000F1FF1" w:rsidP="00E07E20">
      <w:pPr>
        <w:pStyle w:val="af6"/>
        <w:jc w:val="both"/>
        <w:rPr>
          <w:rFonts w:ascii="Times New Roman" w:hAnsi="Times New Roman"/>
          <w:sz w:val="8"/>
          <w:szCs w:val="8"/>
        </w:rPr>
      </w:pPr>
    </w:p>
    <w:p w:rsidR="00670C61" w:rsidRPr="00C31FC1" w:rsidRDefault="00670C61" w:rsidP="00670C61">
      <w:pPr>
        <w:spacing w:after="0" w:line="240" w:lineRule="auto"/>
        <w:jc w:val="both"/>
        <w:rPr>
          <w:rFonts w:ascii="Times New Roman" w:hAnsi="Times New Roman" w:cs="Times New Roman"/>
        </w:rPr>
      </w:pPr>
      <w:r w:rsidRPr="00D21EDC">
        <w:rPr>
          <w:rFonts w:ascii="Times New Roman" w:hAnsi="Times New Roman" w:cs="Times New Roman"/>
          <w:b/>
        </w:rPr>
        <w:t xml:space="preserve">Решение </w:t>
      </w:r>
      <w:r w:rsidRPr="009C37A4">
        <w:rPr>
          <w:rFonts w:ascii="Times New Roman" w:hAnsi="Times New Roman" w:cs="Times New Roman"/>
          <w:b/>
        </w:rPr>
        <w:t xml:space="preserve">Собрания представителей городского поселения Безенчук муниципального района Безенчукский </w:t>
      </w:r>
      <w:r w:rsidRPr="004147D0">
        <w:rPr>
          <w:rFonts w:ascii="Times New Roman" w:hAnsi="Times New Roman" w:cs="Times New Roman"/>
          <w:b/>
        </w:rPr>
        <w:t xml:space="preserve">Самарской области от </w:t>
      </w:r>
      <w:r>
        <w:rPr>
          <w:rFonts w:ascii="Times New Roman" w:hAnsi="Times New Roman" w:cs="Times New Roman"/>
          <w:b/>
        </w:rPr>
        <w:t>19</w:t>
      </w:r>
      <w:r w:rsidRPr="00C31FC1">
        <w:rPr>
          <w:rFonts w:ascii="Times New Roman" w:hAnsi="Times New Roman" w:cs="Times New Roman"/>
          <w:b/>
        </w:rPr>
        <w:t>.</w:t>
      </w:r>
      <w:r>
        <w:rPr>
          <w:rFonts w:ascii="Times New Roman" w:hAnsi="Times New Roman" w:cs="Times New Roman"/>
          <w:b/>
        </w:rPr>
        <w:t>08</w:t>
      </w:r>
      <w:r w:rsidRPr="00C31FC1">
        <w:rPr>
          <w:rFonts w:ascii="Times New Roman" w:hAnsi="Times New Roman" w:cs="Times New Roman"/>
          <w:b/>
        </w:rPr>
        <w:t>.201</w:t>
      </w:r>
      <w:r>
        <w:rPr>
          <w:rFonts w:ascii="Times New Roman" w:hAnsi="Times New Roman" w:cs="Times New Roman"/>
          <w:b/>
        </w:rPr>
        <w:t>5</w:t>
      </w:r>
      <w:r w:rsidRPr="00C31FC1">
        <w:rPr>
          <w:rFonts w:ascii="Times New Roman" w:hAnsi="Times New Roman" w:cs="Times New Roman"/>
          <w:b/>
        </w:rPr>
        <w:t>г</w:t>
      </w:r>
      <w:r>
        <w:rPr>
          <w:rFonts w:ascii="Times New Roman" w:hAnsi="Times New Roman" w:cs="Times New Roman"/>
          <w:b/>
        </w:rPr>
        <w:t xml:space="preserve"> </w:t>
      </w:r>
      <w:r w:rsidRPr="00C31FC1">
        <w:rPr>
          <w:rFonts w:ascii="Times New Roman" w:hAnsi="Times New Roman" w:cs="Times New Roman"/>
          <w:b/>
        </w:rPr>
        <w:t xml:space="preserve"> №</w:t>
      </w:r>
      <w:r w:rsidR="009764A8">
        <w:rPr>
          <w:rFonts w:ascii="Times New Roman" w:hAnsi="Times New Roman" w:cs="Times New Roman"/>
          <w:b/>
        </w:rPr>
        <w:t>4</w:t>
      </w:r>
      <w:r w:rsidRPr="00C31FC1">
        <w:rPr>
          <w:rFonts w:ascii="Times New Roman" w:hAnsi="Times New Roman" w:cs="Times New Roman"/>
          <w:b/>
        </w:rPr>
        <w:t>/</w:t>
      </w:r>
      <w:r>
        <w:rPr>
          <w:rFonts w:ascii="Times New Roman" w:hAnsi="Times New Roman" w:cs="Times New Roman"/>
          <w:b/>
        </w:rPr>
        <w:t>77</w:t>
      </w:r>
    </w:p>
    <w:p w:rsidR="00530EB4" w:rsidRPr="00530EB4" w:rsidRDefault="00670C61" w:rsidP="00530EB4">
      <w:pPr>
        <w:spacing w:after="0" w:line="240" w:lineRule="auto"/>
        <w:jc w:val="both"/>
        <w:rPr>
          <w:rFonts w:ascii="Times New Roman" w:hAnsi="Times New Roman" w:cs="Times New Roman"/>
        </w:rPr>
      </w:pPr>
      <w:r w:rsidRPr="00530EB4">
        <w:rPr>
          <w:rFonts w:ascii="Times New Roman" w:hAnsi="Times New Roman" w:cs="Times New Roman"/>
        </w:rPr>
        <w:t>«</w:t>
      </w:r>
      <w:r w:rsidR="00530EB4" w:rsidRPr="00530EB4">
        <w:rPr>
          <w:rFonts w:ascii="Times New Roman" w:hAnsi="Times New Roman" w:cs="Times New Roman"/>
          <w:spacing w:val="2"/>
        </w:rPr>
        <w:t>Об утверждении Правил присвоения, изменения и аннулирования адресов</w:t>
      </w:r>
      <w:r w:rsidR="00530EB4">
        <w:rPr>
          <w:rFonts w:ascii="Times New Roman" w:hAnsi="Times New Roman" w:cs="Times New Roman"/>
          <w:spacing w:val="2"/>
        </w:rPr>
        <w:t xml:space="preserve"> </w:t>
      </w:r>
      <w:r w:rsidR="00530EB4" w:rsidRPr="00530EB4">
        <w:rPr>
          <w:rFonts w:ascii="Times New Roman" w:hAnsi="Times New Roman" w:cs="Times New Roman"/>
        </w:rPr>
        <w:t>городского поселения Безенчук муниципального района Безенчукский Самарской области</w:t>
      </w:r>
      <w:r w:rsidR="00530EB4">
        <w:rPr>
          <w:rFonts w:ascii="Times New Roman" w:hAnsi="Times New Roman" w:cs="Times New Roman"/>
        </w:rPr>
        <w:t>»</w:t>
      </w:r>
    </w:p>
    <w:p w:rsidR="00530EB4" w:rsidRPr="00530EB4" w:rsidRDefault="00530EB4" w:rsidP="00530EB4">
      <w:pPr>
        <w:widowControl w:val="0"/>
        <w:autoSpaceDE w:val="0"/>
        <w:autoSpaceDN w:val="0"/>
        <w:adjustRightInd w:val="0"/>
        <w:spacing w:after="0" w:line="240" w:lineRule="auto"/>
        <w:jc w:val="both"/>
        <w:rPr>
          <w:rFonts w:ascii="Times New Roman" w:hAnsi="Times New Roman" w:cs="Times New Roman"/>
          <w:spacing w:val="2"/>
        </w:rPr>
      </w:pPr>
      <w:r>
        <w:rPr>
          <w:rFonts w:ascii="Times New Roman" w:hAnsi="Times New Roman" w:cs="Times New Roman"/>
        </w:rPr>
        <w:t xml:space="preserve">       </w:t>
      </w:r>
      <w:proofErr w:type="gramStart"/>
      <w:r w:rsidRPr="00530EB4">
        <w:rPr>
          <w:rFonts w:ascii="Times New Roman" w:hAnsi="Times New Roman" w:cs="Times New Roman"/>
        </w:rPr>
        <w:t xml:space="preserve">В соответствии с </w:t>
      </w:r>
      <w:hyperlink r:id="rId11" w:history="1">
        <w:r w:rsidRPr="00530EB4">
          <w:rPr>
            <w:rFonts w:ascii="Times New Roman" w:hAnsi="Times New Roman" w:cs="Times New Roman"/>
            <w:spacing w:val="2"/>
          </w:rPr>
          <w:t>Градостроительным Кодексом Российской Федерации от 29.12.2004 № 190-ФЗ</w:t>
        </w:r>
      </w:hyperlink>
      <w:r w:rsidRPr="00530EB4">
        <w:rPr>
          <w:rFonts w:ascii="Times New Roman" w:hAnsi="Times New Roman" w:cs="Times New Roman"/>
          <w:spacing w:val="2"/>
        </w:rPr>
        <w:t>, с</w:t>
      </w:r>
      <w:r w:rsidRPr="00530EB4">
        <w:rPr>
          <w:rFonts w:ascii="Times New Roman" w:hAnsi="Times New Roman" w:cs="Times New Roman"/>
        </w:rPr>
        <w:t xml:space="preserve"> п. 21 ч. 1 статьи 14  Федерального закона от 06.10.2003 № 131-ФЗ « Об общих принципах организации местного самоуправления в РФ», </w:t>
      </w:r>
      <w:r w:rsidRPr="00530EB4">
        <w:rPr>
          <w:rFonts w:ascii="Times New Roman" w:hAnsi="Times New Roman" w:cs="Times New Roman"/>
          <w:spacing w:val="2"/>
        </w:rPr>
        <w:t xml:space="preserve">Постановлением Правительства РФ от 19.11.2014 N 1221 "Об утверждении Правил присвоения, изменения и аннулирования адресов", </w:t>
      </w:r>
      <w:r w:rsidRPr="00530EB4">
        <w:rPr>
          <w:rFonts w:ascii="Times New Roman" w:hAnsi="Times New Roman" w:cs="Times New Roman"/>
        </w:rPr>
        <w:t>руководствуясь Уставом городского поселения Безенчук муниципального района Безенчукский Самарской области второго созыва,</w:t>
      </w:r>
      <w:proofErr w:type="gramEnd"/>
    </w:p>
    <w:p w:rsidR="00530EB4" w:rsidRPr="00530EB4" w:rsidRDefault="00530EB4" w:rsidP="00530EB4">
      <w:pPr>
        <w:spacing w:after="0" w:line="240" w:lineRule="auto"/>
        <w:jc w:val="center"/>
        <w:rPr>
          <w:rFonts w:ascii="Times New Roman" w:hAnsi="Times New Roman" w:cs="Times New Roman"/>
        </w:rPr>
      </w:pPr>
      <w:r w:rsidRPr="00530EB4">
        <w:rPr>
          <w:rFonts w:ascii="Times New Roman" w:hAnsi="Times New Roman" w:cs="Times New Roman"/>
        </w:rPr>
        <w:t>РЕШИЛО:</w:t>
      </w:r>
    </w:p>
    <w:p w:rsidR="00530EB4" w:rsidRPr="00530EB4" w:rsidRDefault="00530EB4" w:rsidP="00530EB4">
      <w:pPr>
        <w:pStyle w:val="af2"/>
        <w:numPr>
          <w:ilvl w:val="0"/>
          <w:numId w:val="33"/>
        </w:numPr>
        <w:shd w:val="clear" w:color="auto" w:fill="FFFFFF"/>
        <w:tabs>
          <w:tab w:val="left" w:pos="284"/>
        </w:tabs>
        <w:ind w:left="0" w:firstLine="0"/>
        <w:jc w:val="both"/>
        <w:textAlignment w:val="baseline"/>
        <w:rPr>
          <w:sz w:val="22"/>
          <w:szCs w:val="22"/>
        </w:rPr>
      </w:pPr>
      <w:r w:rsidRPr="00530EB4">
        <w:rPr>
          <w:sz w:val="22"/>
          <w:szCs w:val="22"/>
        </w:rPr>
        <w:t xml:space="preserve">  Утвердить Положение по присвоению, изменению, аннулированию адресов городского поселения Безенчук муниципального района Безенчукский Самарской области, размещение информации в государственном адресном реестре на территории городского поселения Безенчук</w:t>
      </w:r>
    </w:p>
    <w:p w:rsidR="00530EB4" w:rsidRPr="00530EB4" w:rsidRDefault="00530EB4" w:rsidP="00530EB4">
      <w:pPr>
        <w:pStyle w:val="af2"/>
        <w:widowControl w:val="0"/>
        <w:numPr>
          <w:ilvl w:val="0"/>
          <w:numId w:val="33"/>
        </w:numPr>
        <w:tabs>
          <w:tab w:val="left" w:pos="284"/>
        </w:tabs>
        <w:autoSpaceDE w:val="0"/>
        <w:autoSpaceDN w:val="0"/>
        <w:adjustRightInd w:val="0"/>
        <w:ind w:left="0" w:firstLine="0"/>
        <w:jc w:val="both"/>
        <w:rPr>
          <w:sz w:val="22"/>
          <w:szCs w:val="22"/>
        </w:rPr>
      </w:pPr>
      <w:r w:rsidRPr="00530EB4">
        <w:rPr>
          <w:sz w:val="22"/>
          <w:szCs w:val="22"/>
        </w:rPr>
        <w:t xml:space="preserve">  Опубликовать настоящее решение в газете «Вестник городского поселения Безенчук»</w:t>
      </w:r>
    </w:p>
    <w:p w:rsidR="00530EB4" w:rsidRPr="00530EB4" w:rsidRDefault="00530EB4" w:rsidP="00530EB4">
      <w:pPr>
        <w:pStyle w:val="af2"/>
        <w:numPr>
          <w:ilvl w:val="0"/>
          <w:numId w:val="33"/>
        </w:numPr>
        <w:tabs>
          <w:tab w:val="left" w:pos="284"/>
        </w:tabs>
        <w:ind w:left="0" w:firstLine="0"/>
        <w:jc w:val="both"/>
        <w:rPr>
          <w:sz w:val="22"/>
          <w:szCs w:val="22"/>
        </w:rPr>
      </w:pPr>
      <w:r w:rsidRPr="00530EB4">
        <w:rPr>
          <w:sz w:val="22"/>
          <w:szCs w:val="22"/>
        </w:rPr>
        <w:t xml:space="preserve">  Настоящее решение вступает в силу на следующий день после его официального  опубликования. </w:t>
      </w:r>
    </w:p>
    <w:p w:rsidR="00530EB4" w:rsidRPr="00530EB4" w:rsidRDefault="00530EB4" w:rsidP="00530EB4">
      <w:pPr>
        <w:pStyle w:val="af2"/>
        <w:numPr>
          <w:ilvl w:val="0"/>
          <w:numId w:val="33"/>
        </w:numPr>
        <w:tabs>
          <w:tab w:val="left" w:pos="284"/>
        </w:tabs>
        <w:ind w:left="0" w:firstLine="0"/>
        <w:jc w:val="both"/>
        <w:rPr>
          <w:sz w:val="22"/>
          <w:szCs w:val="22"/>
        </w:rPr>
      </w:pPr>
      <w:r w:rsidRPr="00530EB4">
        <w:rPr>
          <w:sz w:val="22"/>
          <w:szCs w:val="22"/>
        </w:rPr>
        <w:t xml:space="preserve"> </w:t>
      </w:r>
      <w:proofErr w:type="gramStart"/>
      <w:r w:rsidRPr="00530EB4">
        <w:rPr>
          <w:sz w:val="22"/>
          <w:szCs w:val="22"/>
        </w:rPr>
        <w:t>Разместить</w:t>
      </w:r>
      <w:proofErr w:type="gramEnd"/>
      <w:r w:rsidRPr="00530EB4">
        <w:rPr>
          <w:sz w:val="22"/>
          <w:szCs w:val="22"/>
        </w:rPr>
        <w:t xml:space="preserve"> настоящее решение на официальном сайте городского поселения Безенчук. </w:t>
      </w:r>
    </w:p>
    <w:p w:rsidR="00530EB4" w:rsidRPr="00530EB4" w:rsidRDefault="00530EB4" w:rsidP="00530EB4">
      <w:pPr>
        <w:pStyle w:val="af2"/>
        <w:numPr>
          <w:ilvl w:val="0"/>
          <w:numId w:val="33"/>
        </w:numPr>
        <w:tabs>
          <w:tab w:val="left" w:pos="284"/>
        </w:tabs>
        <w:ind w:left="0" w:firstLine="0"/>
        <w:jc w:val="both"/>
        <w:rPr>
          <w:sz w:val="22"/>
          <w:szCs w:val="22"/>
        </w:rPr>
      </w:pPr>
      <w:r w:rsidRPr="00530EB4">
        <w:rPr>
          <w:sz w:val="22"/>
          <w:szCs w:val="22"/>
        </w:rPr>
        <w:t xml:space="preserve"> Действия (или бездействия) должностных лиц органов местного самоуправления, а также принимаемые решения могут быть обжалованы в соответствии с действующим законодательством. </w:t>
      </w:r>
    </w:p>
    <w:p w:rsidR="00530EB4" w:rsidRPr="00530EB4" w:rsidRDefault="00530EB4" w:rsidP="00530EB4">
      <w:pPr>
        <w:pStyle w:val="af2"/>
        <w:numPr>
          <w:ilvl w:val="0"/>
          <w:numId w:val="33"/>
        </w:numPr>
        <w:tabs>
          <w:tab w:val="left" w:pos="284"/>
        </w:tabs>
        <w:ind w:left="0" w:firstLine="0"/>
        <w:jc w:val="both"/>
        <w:rPr>
          <w:sz w:val="22"/>
          <w:szCs w:val="22"/>
        </w:rPr>
      </w:pPr>
      <w:r w:rsidRPr="00530EB4">
        <w:rPr>
          <w:sz w:val="22"/>
          <w:szCs w:val="22"/>
        </w:rPr>
        <w:t xml:space="preserve"> </w:t>
      </w:r>
      <w:proofErr w:type="gramStart"/>
      <w:r w:rsidRPr="00530EB4">
        <w:rPr>
          <w:sz w:val="22"/>
          <w:szCs w:val="22"/>
        </w:rPr>
        <w:t>Контроль за</w:t>
      </w:r>
      <w:proofErr w:type="gramEnd"/>
      <w:r w:rsidRPr="00530EB4">
        <w:rPr>
          <w:sz w:val="22"/>
          <w:szCs w:val="22"/>
        </w:rPr>
        <w:t xml:space="preserve"> исполнением Решения возложить на Председателя Собрания представителей городского поселения Безенчук Никифорова В.А.</w:t>
      </w:r>
    </w:p>
    <w:p w:rsidR="00670C61" w:rsidRPr="00530EB4" w:rsidRDefault="00670C61" w:rsidP="00530EB4">
      <w:pPr>
        <w:tabs>
          <w:tab w:val="left" w:pos="284"/>
        </w:tabs>
        <w:spacing w:after="0" w:line="240" w:lineRule="auto"/>
        <w:jc w:val="both"/>
        <w:rPr>
          <w:rFonts w:ascii="Times New Roman" w:eastAsia="Calibri" w:hAnsi="Times New Roman" w:cs="Times New Roman"/>
        </w:rPr>
      </w:pPr>
      <w:r w:rsidRPr="00530EB4">
        <w:rPr>
          <w:rFonts w:ascii="Times New Roman" w:eastAsia="Calibri" w:hAnsi="Times New Roman" w:cs="Times New Roman"/>
        </w:rPr>
        <w:t>Глава городского поселения Безенчук                                                  Ю.В. Строганков</w:t>
      </w:r>
    </w:p>
    <w:p w:rsidR="00670C61" w:rsidRPr="008A35DB" w:rsidRDefault="00670C61" w:rsidP="00670C61">
      <w:pPr>
        <w:tabs>
          <w:tab w:val="left" w:pos="284"/>
        </w:tabs>
        <w:autoSpaceDE w:val="0"/>
        <w:autoSpaceDN w:val="0"/>
        <w:adjustRightInd w:val="0"/>
        <w:spacing w:after="0" w:line="240" w:lineRule="auto"/>
        <w:jc w:val="both"/>
        <w:rPr>
          <w:rFonts w:ascii="Times New Roman" w:hAnsi="Times New Roman" w:cs="Times New Roman"/>
        </w:rPr>
      </w:pPr>
      <w:r w:rsidRPr="008A35DB">
        <w:rPr>
          <w:rFonts w:ascii="Times New Roman" w:hAnsi="Times New Roman" w:cs="Times New Roman"/>
        </w:rPr>
        <w:t>Председатель Собрания представителей  городского поселения Безенчук             В.А. Никифоров</w:t>
      </w:r>
    </w:p>
    <w:p w:rsidR="00670C61" w:rsidRDefault="00670C61" w:rsidP="00670C61">
      <w:pPr>
        <w:spacing w:after="0" w:line="240" w:lineRule="auto"/>
        <w:jc w:val="both"/>
        <w:rPr>
          <w:rFonts w:ascii="Times New Roman" w:eastAsia="Calibri" w:hAnsi="Times New Roman" w:cs="Times New Roman"/>
          <w:b/>
          <w:sz w:val="8"/>
          <w:szCs w:val="8"/>
        </w:rPr>
      </w:pPr>
    </w:p>
    <w:p w:rsidR="00670C61" w:rsidRPr="00566175" w:rsidRDefault="00670C61" w:rsidP="00670C61">
      <w:pPr>
        <w:pStyle w:val="ad"/>
        <w:jc w:val="right"/>
        <w:rPr>
          <w:sz w:val="20"/>
          <w:szCs w:val="20"/>
        </w:rPr>
      </w:pPr>
      <w:r w:rsidRPr="00566175">
        <w:rPr>
          <w:sz w:val="20"/>
          <w:szCs w:val="20"/>
        </w:rPr>
        <w:t xml:space="preserve">Приложение № </w:t>
      </w:r>
      <w:r>
        <w:rPr>
          <w:sz w:val="20"/>
          <w:szCs w:val="20"/>
        </w:rPr>
        <w:t>1</w:t>
      </w:r>
    </w:p>
    <w:p w:rsidR="00670C61" w:rsidRPr="00566175" w:rsidRDefault="00670C61" w:rsidP="00670C61">
      <w:pPr>
        <w:pStyle w:val="ad"/>
        <w:jc w:val="right"/>
        <w:rPr>
          <w:sz w:val="20"/>
          <w:szCs w:val="20"/>
        </w:rPr>
      </w:pPr>
      <w:r w:rsidRPr="00566175">
        <w:rPr>
          <w:sz w:val="20"/>
          <w:szCs w:val="20"/>
        </w:rPr>
        <w:t>к решению Собрания представителей</w:t>
      </w:r>
    </w:p>
    <w:p w:rsidR="00670C61" w:rsidRPr="00566175" w:rsidRDefault="00670C61" w:rsidP="00670C61">
      <w:pPr>
        <w:pStyle w:val="ad"/>
        <w:jc w:val="right"/>
        <w:rPr>
          <w:sz w:val="20"/>
          <w:szCs w:val="20"/>
        </w:rPr>
      </w:pPr>
      <w:r w:rsidRPr="00566175">
        <w:rPr>
          <w:sz w:val="20"/>
          <w:szCs w:val="20"/>
        </w:rPr>
        <w:fldChar w:fldCharType="begin"/>
      </w:r>
      <w:r w:rsidRPr="00566175">
        <w:rPr>
          <w:sz w:val="20"/>
          <w:szCs w:val="20"/>
        </w:rPr>
        <w:instrText xml:space="preserve"> MERGEFIELD "статус_поселения_в_родительном_падеже" </w:instrText>
      </w:r>
      <w:r w:rsidRPr="00566175">
        <w:rPr>
          <w:sz w:val="20"/>
          <w:szCs w:val="20"/>
        </w:rPr>
        <w:fldChar w:fldCharType="separate"/>
      </w:r>
      <w:r w:rsidRPr="00566175">
        <w:rPr>
          <w:noProof/>
          <w:sz w:val="20"/>
          <w:szCs w:val="20"/>
        </w:rPr>
        <w:t>городского</w:t>
      </w:r>
      <w:r w:rsidRPr="00566175">
        <w:rPr>
          <w:sz w:val="20"/>
          <w:szCs w:val="20"/>
        </w:rPr>
        <w:fldChar w:fldCharType="end"/>
      </w:r>
      <w:r w:rsidRPr="00566175">
        <w:rPr>
          <w:sz w:val="20"/>
          <w:szCs w:val="20"/>
        </w:rPr>
        <w:t xml:space="preserve"> поселения </w:t>
      </w:r>
      <w:r w:rsidRPr="00566175">
        <w:rPr>
          <w:sz w:val="20"/>
          <w:szCs w:val="20"/>
        </w:rPr>
        <w:fldChar w:fldCharType="begin"/>
      </w:r>
      <w:r w:rsidRPr="00566175">
        <w:rPr>
          <w:sz w:val="20"/>
          <w:szCs w:val="20"/>
        </w:rPr>
        <w:instrText xml:space="preserve"> MERGEFIELD поселение </w:instrText>
      </w:r>
      <w:r w:rsidRPr="00566175">
        <w:rPr>
          <w:sz w:val="20"/>
          <w:szCs w:val="20"/>
        </w:rPr>
        <w:fldChar w:fldCharType="separate"/>
      </w:r>
      <w:r w:rsidRPr="00566175">
        <w:rPr>
          <w:noProof/>
          <w:sz w:val="20"/>
          <w:szCs w:val="20"/>
        </w:rPr>
        <w:t>Безенчук</w:t>
      </w:r>
      <w:r w:rsidRPr="00566175">
        <w:rPr>
          <w:sz w:val="20"/>
          <w:szCs w:val="20"/>
        </w:rPr>
        <w:fldChar w:fldCharType="end"/>
      </w:r>
    </w:p>
    <w:p w:rsidR="00670C61" w:rsidRPr="00566175" w:rsidRDefault="00670C61" w:rsidP="00670C61">
      <w:pPr>
        <w:pStyle w:val="ad"/>
        <w:jc w:val="right"/>
        <w:rPr>
          <w:sz w:val="20"/>
          <w:szCs w:val="20"/>
        </w:rPr>
      </w:pPr>
      <w:r w:rsidRPr="00566175">
        <w:rPr>
          <w:sz w:val="20"/>
          <w:szCs w:val="20"/>
        </w:rPr>
        <w:t xml:space="preserve">от </w:t>
      </w:r>
      <w:r>
        <w:rPr>
          <w:sz w:val="20"/>
          <w:szCs w:val="20"/>
        </w:rPr>
        <w:t>19</w:t>
      </w:r>
      <w:r w:rsidRPr="00566175">
        <w:rPr>
          <w:sz w:val="20"/>
          <w:szCs w:val="20"/>
        </w:rPr>
        <w:t>.0</w:t>
      </w:r>
      <w:r>
        <w:rPr>
          <w:sz w:val="20"/>
          <w:szCs w:val="20"/>
        </w:rPr>
        <w:t>8</w:t>
      </w:r>
      <w:r w:rsidRPr="00566175">
        <w:rPr>
          <w:sz w:val="20"/>
          <w:szCs w:val="20"/>
        </w:rPr>
        <w:t xml:space="preserve">.2015 года № </w:t>
      </w:r>
      <w:r w:rsidR="00530EB4">
        <w:rPr>
          <w:sz w:val="20"/>
          <w:szCs w:val="20"/>
        </w:rPr>
        <w:t>4</w:t>
      </w:r>
      <w:r w:rsidRPr="00566175">
        <w:rPr>
          <w:sz w:val="20"/>
          <w:szCs w:val="20"/>
        </w:rPr>
        <w:t>/7</w:t>
      </w:r>
      <w:r>
        <w:rPr>
          <w:sz w:val="20"/>
          <w:szCs w:val="20"/>
        </w:rPr>
        <w:t>7</w:t>
      </w:r>
    </w:p>
    <w:p w:rsidR="00B6036D" w:rsidRPr="00B6036D" w:rsidRDefault="00B6036D" w:rsidP="00B6036D">
      <w:pPr>
        <w:shd w:val="clear" w:color="auto" w:fill="FFFFFF"/>
        <w:spacing w:after="0" w:line="240" w:lineRule="auto"/>
        <w:jc w:val="center"/>
        <w:textAlignment w:val="baseline"/>
        <w:rPr>
          <w:rFonts w:ascii="Times New Roman" w:hAnsi="Times New Roman" w:cs="Times New Roman"/>
          <w:b/>
        </w:rPr>
      </w:pPr>
      <w:r w:rsidRPr="00B6036D">
        <w:rPr>
          <w:rFonts w:ascii="Times New Roman" w:hAnsi="Times New Roman" w:cs="Times New Roman"/>
          <w:b/>
        </w:rPr>
        <w:t>Положение по присвоению, изменению, аннулированию адресов городского поселения Безенчук муниципального района Безенчукский Самарской области, размещение информации в государственном адресном реестре на территории городского поселения Безенчук</w:t>
      </w:r>
    </w:p>
    <w:p w:rsidR="00B6036D" w:rsidRPr="00B6036D" w:rsidRDefault="00B6036D" w:rsidP="00B6036D">
      <w:pPr>
        <w:pStyle w:val="af2"/>
        <w:numPr>
          <w:ilvl w:val="0"/>
          <w:numId w:val="34"/>
        </w:numPr>
        <w:shd w:val="clear" w:color="auto" w:fill="FFFFFF"/>
        <w:jc w:val="center"/>
        <w:textAlignment w:val="baseline"/>
        <w:rPr>
          <w:b/>
          <w:spacing w:val="2"/>
        </w:rPr>
      </w:pPr>
      <w:r w:rsidRPr="00B6036D">
        <w:rPr>
          <w:b/>
          <w:spacing w:val="2"/>
        </w:rPr>
        <w:t>Общие положения</w:t>
      </w:r>
    </w:p>
    <w:p w:rsidR="00EB5CF7" w:rsidRDefault="00B6036D" w:rsidP="000F1FF1">
      <w:pPr>
        <w:pStyle w:val="af2"/>
        <w:shd w:val="clear" w:color="auto" w:fill="FFFFFF"/>
        <w:ind w:left="0" w:firstLine="284"/>
        <w:jc w:val="both"/>
        <w:textAlignment w:val="baseline"/>
        <w:rPr>
          <w:spacing w:val="2"/>
          <w:sz w:val="22"/>
          <w:szCs w:val="22"/>
        </w:rPr>
      </w:pPr>
      <w:r w:rsidRPr="00B6036D">
        <w:rPr>
          <w:spacing w:val="2"/>
        </w:rPr>
        <w:t xml:space="preserve"> 1.1. </w:t>
      </w:r>
      <w:proofErr w:type="gramStart"/>
      <w:r w:rsidRPr="00B6036D">
        <w:rPr>
          <w:spacing w:val="2"/>
        </w:rPr>
        <w:t>Настоящее Положение разработано в соответствии с </w:t>
      </w:r>
      <w:hyperlink r:id="rId12" w:history="1">
        <w:r w:rsidRPr="00B6036D">
          <w:rPr>
            <w:spacing w:val="2"/>
          </w:rPr>
          <w:t>Градостроительным Кодексом Российской Федерации от 29.12.2004 № 190-ФЗ</w:t>
        </w:r>
      </w:hyperlink>
      <w:r w:rsidRPr="00B6036D">
        <w:rPr>
          <w:spacing w:val="2"/>
        </w:rPr>
        <w:t>, </w:t>
      </w:r>
      <w:hyperlink r:id="rId13" w:history="1">
        <w:r w:rsidRPr="00B6036D">
          <w:rPr>
            <w:spacing w:val="2"/>
          </w:rPr>
          <w:t>Федеральным Законом от 06.10.2003 № 131-ФЗ «Об общих принципах организации местного самоуправления в Российской Федерации</w:t>
        </w:r>
      </w:hyperlink>
      <w:r w:rsidRPr="00B6036D">
        <w:rPr>
          <w:spacing w:val="2"/>
        </w:rPr>
        <w:t>», Постановлением Правительства РФ от 19.11.2014 N 1221 "Об утверждении Правил присвоения, изменения и аннулирования адресов",</w:t>
      </w:r>
      <w:r w:rsidR="00EB5CF7">
        <w:rPr>
          <w:spacing w:val="2"/>
        </w:rPr>
        <w:t xml:space="preserve"> </w:t>
      </w:r>
      <w:r w:rsidRPr="00B6036D">
        <w:rPr>
          <w:spacing w:val="2"/>
          <w:sz w:val="22"/>
          <w:szCs w:val="22"/>
        </w:rPr>
        <w:t xml:space="preserve">Уставом городского поселения </w:t>
      </w:r>
      <w:r w:rsidRPr="00B6036D">
        <w:rPr>
          <w:sz w:val="22"/>
          <w:szCs w:val="22"/>
        </w:rPr>
        <w:t xml:space="preserve">Безенчук </w:t>
      </w:r>
      <w:r w:rsidRPr="00B6036D">
        <w:rPr>
          <w:spacing w:val="2"/>
          <w:sz w:val="22"/>
          <w:szCs w:val="22"/>
        </w:rPr>
        <w:t>муниципального района Безенчукский Самарской области.</w:t>
      </w:r>
      <w:proofErr w:type="gramEnd"/>
    </w:p>
    <w:p w:rsidR="00B6036D" w:rsidRPr="00B6036D" w:rsidRDefault="00B6036D" w:rsidP="000F1FF1">
      <w:pPr>
        <w:pStyle w:val="af2"/>
        <w:shd w:val="clear" w:color="auto" w:fill="FFFFFF"/>
        <w:ind w:left="0" w:firstLine="284"/>
        <w:jc w:val="both"/>
        <w:textAlignment w:val="baseline"/>
        <w:rPr>
          <w:spacing w:val="2"/>
        </w:rPr>
      </w:pPr>
      <w:r w:rsidRPr="00B6036D">
        <w:rPr>
          <w:spacing w:val="2"/>
          <w:sz w:val="22"/>
          <w:szCs w:val="22"/>
        </w:rPr>
        <w:t xml:space="preserve">1.2. Настоящее Положение регулирует отношения, связанные с </w:t>
      </w:r>
      <w:r w:rsidRPr="00B6036D">
        <w:rPr>
          <w:sz w:val="22"/>
          <w:szCs w:val="22"/>
        </w:rPr>
        <w:t xml:space="preserve">присвоением, изменением, аннулированием адресов, размещение информации в государственном адресном реестре на территории городского поселения Безенчук </w:t>
      </w:r>
      <w:r w:rsidRPr="00B6036D">
        <w:rPr>
          <w:b/>
          <w:bCs/>
          <w:spacing w:val="2"/>
          <w:sz w:val="22"/>
          <w:szCs w:val="22"/>
        </w:rPr>
        <w:t>-</w:t>
      </w:r>
      <w:r w:rsidRPr="00B6036D">
        <w:rPr>
          <w:spacing w:val="2"/>
          <w:sz w:val="22"/>
          <w:szCs w:val="22"/>
        </w:rPr>
        <w:t> </w:t>
      </w:r>
      <w:r w:rsidRPr="00B6036D">
        <w:rPr>
          <w:spacing w:val="2"/>
        </w:rPr>
        <w:t>в целях:</w:t>
      </w:r>
    </w:p>
    <w:p w:rsidR="00EB5CF7" w:rsidRDefault="00B6036D" w:rsidP="000F1FF1">
      <w:pPr>
        <w:widowControl w:val="0"/>
        <w:autoSpaceDE w:val="0"/>
        <w:autoSpaceDN w:val="0"/>
        <w:adjustRightInd w:val="0"/>
        <w:spacing w:after="0" w:line="240" w:lineRule="auto"/>
        <w:ind w:firstLine="284"/>
        <w:jc w:val="both"/>
        <w:rPr>
          <w:rFonts w:ascii="Times New Roman" w:hAnsi="Times New Roman" w:cs="Times New Roman"/>
          <w:spacing w:val="2"/>
        </w:rPr>
      </w:pPr>
      <w:r w:rsidRPr="00B6036D">
        <w:rPr>
          <w:rFonts w:ascii="Times New Roman" w:hAnsi="Times New Roman" w:cs="Times New Roman"/>
          <w:spacing w:val="2"/>
        </w:rPr>
        <w:t>- создания условий для проведен</w:t>
      </w:r>
      <w:r w:rsidR="00956C89">
        <w:rPr>
          <w:rFonts w:ascii="Times New Roman" w:hAnsi="Times New Roman" w:cs="Times New Roman"/>
          <w:spacing w:val="2"/>
        </w:rPr>
        <w:t xml:space="preserve">ия учета объектов недвижимого </w:t>
      </w:r>
      <w:r w:rsidRPr="00B6036D">
        <w:rPr>
          <w:rFonts w:ascii="Times New Roman" w:hAnsi="Times New Roman" w:cs="Times New Roman"/>
          <w:spacing w:val="2"/>
        </w:rPr>
        <w:t>имущества, регистрации прав на недвижимое имущество и сделок с ним;</w:t>
      </w:r>
    </w:p>
    <w:p w:rsidR="00EB5CF7" w:rsidRDefault="00B6036D" w:rsidP="000F1FF1">
      <w:pPr>
        <w:widowControl w:val="0"/>
        <w:autoSpaceDE w:val="0"/>
        <w:autoSpaceDN w:val="0"/>
        <w:adjustRightInd w:val="0"/>
        <w:spacing w:after="0" w:line="240" w:lineRule="auto"/>
        <w:ind w:firstLine="284"/>
        <w:jc w:val="both"/>
        <w:rPr>
          <w:rFonts w:ascii="Times New Roman" w:hAnsi="Times New Roman" w:cs="Times New Roman"/>
          <w:spacing w:val="2"/>
        </w:rPr>
      </w:pPr>
      <w:r w:rsidRPr="00B6036D">
        <w:rPr>
          <w:rFonts w:ascii="Times New Roman" w:hAnsi="Times New Roman" w:cs="Times New Roman"/>
          <w:b/>
          <w:bCs/>
          <w:spacing w:val="2"/>
        </w:rPr>
        <w:t>-</w:t>
      </w:r>
      <w:r w:rsidRPr="00B6036D">
        <w:rPr>
          <w:rFonts w:ascii="Times New Roman" w:hAnsi="Times New Roman" w:cs="Times New Roman"/>
          <w:spacing w:val="2"/>
        </w:rPr>
        <w:t> обеспечения централизованного учета юридически правильных адресов вновь построенных, реконструированных, эксплуатируемых объектов недвижимости на различных этапах их жизненного цикла;</w:t>
      </w:r>
      <w:r w:rsidRPr="00B6036D">
        <w:rPr>
          <w:rFonts w:ascii="Times New Roman" w:hAnsi="Times New Roman" w:cs="Times New Roman"/>
          <w:spacing w:val="2"/>
        </w:rPr>
        <w:br/>
      </w:r>
      <w:r w:rsidRPr="00B6036D">
        <w:rPr>
          <w:rFonts w:ascii="Times New Roman" w:hAnsi="Times New Roman" w:cs="Times New Roman"/>
          <w:b/>
          <w:bCs/>
          <w:spacing w:val="2"/>
        </w:rPr>
        <w:t>-</w:t>
      </w:r>
      <w:r w:rsidRPr="00B6036D">
        <w:rPr>
          <w:rFonts w:ascii="Times New Roman" w:hAnsi="Times New Roman" w:cs="Times New Roman"/>
          <w:spacing w:val="2"/>
        </w:rPr>
        <w:t> обеспечения идентификации объектов недвижимости по адресам, указанным в предъявленных заявителями документах, на основе установления их соответствия зарегистрированным в адресном реестре  юридически правильным адресам объектов недвижимости;</w:t>
      </w:r>
    </w:p>
    <w:p w:rsidR="00B6036D" w:rsidRPr="00B6036D" w:rsidRDefault="00B6036D" w:rsidP="000F1FF1">
      <w:pPr>
        <w:widowControl w:val="0"/>
        <w:autoSpaceDE w:val="0"/>
        <w:autoSpaceDN w:val="0"/>
        <w:adjustRightInd w:val="0"/>
        <w:spacing w:after="0" w:line="240" w:lineRule="auto"/>
        <w:ind w:firstLine="284"/>
        <w:jc w:val="both"/>
        <w:rPr>
          <w:rFonts w:ascii="Times New Roman" w:hAnsi="Times New Roman" w:cs="Times New Roman"/>
        </w:rPr>
      </w:pPr>
      <w:r w:rsidRPr="00B6036D">
        <w:rPr>
          <w:rFonts w:ascii="Times New Roman" w:hAnsi="Times New Roman" w:cs="Times New Roman"/>
          <w:b/>
          <w:bCs/>
          <w:spacing w:val="2"/>
        </w:rPr>
        <w:lastRenderedPageBreak/>
        <w:t>-</w:t>
      </w:r>
      <w:r w:rsidRPr="00B6036D">
        <w:rPr>
          <w:rFonts w:ascii="Times New Roman" w:hAnsi="Times New Roman" w:cs="Times New Roman"/>
          <w:spacing w:val="2"/>
        </w:rPr>
        <w:t> предоставления информации об адресах объектов недвижимости заинтересованным лицам.</w:t>
      </w:r>
      <w:r w:rsidRPr="00B6036D">
        <w:rPr>
          <w:rFonts w:ascii="Times New Roman" w:hAnsi="Times New Roman" w:cs="Times New Roman"/>
          <w:spacing w:val="2"/>
        </w:rPr>
        <w:br/>
      </w:r>
      <w:r w:rsidR="000F1FF1">
        <w:rPr>
          <w:rFonts w:ascii="Times New Roman" w:hAnsi="Times New Roman" w:cs="Times New Roman"/>
        </w:rPr>
        <w:t xml:space="preserve">     </w:t>
      </w:r>
      <w:r w:rsidRPr="00B6036D">
        <w:rPr>
          <w:rFonts w:ascii="Times New Roman" w:hAnsi="Times New Roman" w:cs="Times New Roman"/>
        </w:rPr>
        <w:t>1.3.  Понятия, используемые в настоящем Положение, означают следующее:</w:t>
      </w:r>
    </w:p>
    <w:p w:rsidR="00B6036D" w:rsidRPr="00B6036D" w:rsidRDefault="00B6036D" w:rsidP="000F1FF1">
      <w:pPr>
        <w:pStyle w:val="ConsPlusNormal"/>
        <w:ind w:firstLine="284"/>
        <w:jc w:val="both"/>
        <w:rPr>
          <w:rFonts w:ascii="Times New Roman" w:hAnsi="Times New Roman"/>
          <w:sz w:val="22"/>
          <w:szCs w:val="22"/>
        </w:rPr>
      </w:pPr>
      <w:proofErr w:type="gramStart"/>
      <w:r w:rsidRPr="00B6036D">
        <w:rPr>
          <w:rFonts w:ascii="Times New Roman" w:hAnsi="Times New Roman"/>
          <w:sz w:val="22"/>
          <w:szCs w:val="22"/>
        </w:rPr>
        <w:t>"адресообразующие элементы" - страна, субъект Российской Федерации, муниципальное образование, населенный пункт, элемент улично-дорожной сети, элемент планировочной структуры и идентификационный элемент (элементы) объекта адресации;</w:t>
      </w:r>
      <w:proofErr w:type="gramEnd"/>
    </w:p>
    <w:p w:rsidR="00B6036D" w:rsidRPr="00B6036D" w:rsidRDefault="00B6036D" w:rsidP="000F1FF1">
      <w:pPr>
        <w:pStyle w:val="ConsPlusNormal"/>
        <w:ind w:firstLine="284"/>
        <w:jc w:val="both"/>
        <w:rPr>
          <w:rFonts w:ascii="Times New Roman" w:hAnsi="Times New Roman"/>
          <w:sz w:val="22"/>
          <w:szCs w:val="22"/>
        </w:rPr>
      </w:pPr>
      <w:r w:rsidRPr="00B6036D">
        <w:rPr>
          <w:rFonts w:ascii="Times New Roman" w:hAnsi="Times New Roman"/>
          <w:sz w:val="22"/>
          <w:szCs w:val="22"/>
        </w:rPr>
        <w:t>"идентификационные элементы объекта адресации" - номер земельного участка, типы и номера зданий (сооружений), помещений и объектов незавершенного строительства;</w:t>
      </w:r>
    </w:p>
    <w:p w:rsidR="00B6036D" w:rsidRPr="00B6036D" w:rsidRDefault="00B6036D" w:rsidP="000F1FF1">
      <w:pPr>
        <w:pStyle w:val="ConsPlusNormal"/>
        <w:ind w:firstLine="284"/>
        <w:jc w:val="both"/>
        <w:rPr>
          <w:rFonts w:ascii="Times New Roman" w:hAnsi="Times New Roman"/>
          <w:sz w:val="22"/>
          <w:szCs w:val="22"/>
        </w:rPr>
      </w:pPr>
      <w:r w:rsidRPr="00B6036D">
        <w:rPr>
          <w:rFonts w:ascii="Times New Roman" w:hAnsi="Times New Roman"/>
          <w:sz w:val="22"/>
          <w:szCs w:val="22"/>
        </w:rPr>
        <w:t>"уникальный номер адреса объекта адресации в государственном адресном реестре" - номер записи, который присваивается адресу объекта адресации в государственном адресном реестре;</w:t>
      </w:r>
    </w:p>
    <w:p w:rsidR="00B6036D" w:rsidRPr="00B6036D" w:rsidRDefault="00B6036D" w:rsidP="000F1FF1">
      <w:pPr>
        <w:pStyle w:val="ConsPlusNormal"/>
        <w:ind w:firstLine="284"/>
        <w:jc w:val="both"/>
        <w:rPr>
          <w:rFonts w:ascii="Times New Roman" w:hAnsi="Times New Roman"/>
          <w:sz w:val="22"/>
          <w:szCs w:val="22"/>
        </w:rPr>
      </w:pPr>
      <w:proofErr w:type="gramStart"/>
      <w:r w:rsidRPr="00B6036D">
        <w:rPr>
          <w:rFonts w:ascii="Times New Roman" w:hAnsi="Times New Roman"/>
          <w:sz w:val="22"/>
          <w:szCs w:val="22"/>
        </w:rPr>
        <w:t>"элемент планировочной структуры" - зона (массив), район (в том числе жилой район, микрорайон, квартал, промышленный район), территории размещения садоводческих, огороднических и дачных некоммерческих объединений;</w:t>
      </w:r>
      <w:proofErr w:type="gramEnd"/>
    </w:p>
    <w:p w:rsidR="00B6036D" w:rsidRPr="00B6036D" w:rsidRDefault="00B6036D" w:rsidP="000F1FF1">
      <w:pPr>
        <w:pStyle w:val="ConsPlusNormal"/>
        <w:ind w:firstLine="284"/>
        <w:jc w:val="both"/>
        <w:rPr>
          <w:rFonts w:ascii="Times New Roman" w:hAnsi="Times New Roman"/>
          <w:sz w:val="22"/>
          <w:szCs w:val="22"/>
        </w:rPr>
      </w:pPr>
      <w:proofErr w:type="gramStart"/>
      <w:r w:rsidRPr="00B6036D">
        <w:rPr>
          <w:rFonts w:ascii="Times New Roman" w:hAnsi="Times New Roman"/>
          <w:sz w:val="22"/>
          <w:szCs w:val="22"/>
        </w:rPr>
        <w:t>"элемент улично-дорожной сети" - улица, проспект, переулок, проезд, набережная, площадь, бульвар, тупик, съезд, шоссе, аллея и иное.</w:t>
      </w:r>
      <w:proofErr w:type="gramEnd"/>
    </w:p>
    <w:p w:rsidR="00B6036D" w:rsidRPr="00B6036D" w:rsidRDefault="00B6036D" w:rsidP="000F1FF1">
      <w:pPr>
        <w:pStyle w:val="ConsPlusNormal"/>
        <w:ind w:firstLine="284"/>
        <w:jc w:val="both"/>
        <w:rPr>
          <w:rFonts w:ascii="Times New Roman" w:hAnsi="Times New Roman"/>
          <w:sz w:val="22"/>
          <w:szCs w:val="22"/>
        </w:rPr>
      </w:pPr>
      <w:r w:rsidRPr="00B6036D">
        <w:rPr>
          <w:rFonts w:ascii="Times New Roman" w:hAnsi="Times New Roman"/>
          <w:sz w:val="22"/>
          <w:szCs w:val="22"/>
        </w:rPr>
        <w:t>1.4. Адрес, присвоенный объекту адресации, должен отвечать следующим требованиям:</w:t>
      </w:r>
    </w:p>
    <w:p w:rsidR="00B6036D" w:rsidRPr="00B6036D" w:rsidRDefault="00B6036D" w:rsidP="000F1FF1">
      <w:pPr>
        <w:pStyle w:val="ConsPlusNormal"/>
        <w:ind w:firstLine="284"/>
        <w:jc w:val="both"/>
        <w:rPr>
          <w:rFonts w:ascii="Times New Roman" w:hAnsi="Times New Roman"/>
          <w:sz w:val="22"/>
          <w:szCs w:val="22"/>
        </w:rPr>
      </w:pPr>
      <w:proofErr w:type="gramStart"/>
      <w:r w:rsidRPr="00B6036D">
        <w:rPr>
          <w:rFonts w:ascii="Times New Roman" w:hAnsi="Times New Roman"/>
          <w:sz w:val="22"/>
          <w:szCs w:val="22"/>
        </w:rPr>
        <w:t>а) уникальность, один и тот же адрес не может быть присвоен более чем одному объекту адресации, за исключением случаев повторного присвоения одного и того же адреса новому объекту адресации взамен аннулированного адреса объекта адресации, а также присвоения одного и того же адреса земельному участку и расположенному на нем зданию (сооружению) или объекту незавершенного строительства;</w:t>
      </w:r>
      <w:proofErr w:type="gramEnd"/>
    </w:p>
    <w:p w:rsidR="00B6036D" w:rsidRPr="00B6036D" w:rsidRDefault="00B6036D" w:rsidP="000F1FF1">
      <w:pPr>
        <w:pStyle w:val="ConsPlusNormal"/>
        <w:ind w:firstLine="284"/>
        <w:jc w:val="both"/>
        <w:rPr>
          <w:rFonts w:ascii="Times New Roman" w:hAnsi="Times New Roman"/>
          <w:sz w:val="22"/>
          <w:szCs w:val="22"/>
        </w:rPr>
      </w:pPr>
      <w:proofErr w:type="gramStart"/>
      <w:r w:rsidRPr="00B6036D">
        <w:rPr>
          <w:rFonts w:ascii="Times New Roman" w:hAnsi="Times New Roman"/>
          <w:sz w:val="22"/>
          <w:szCs w:val="22"/>
        </w:rPr>
        <w:t>б) обязательность, каждому объекту адресации должен быть присвоен адрес в соответствии с настоящими Положением;</w:t>
      </w:r>
      <w:proofErr w:type="gramEnd"/>
    </w:p>
    <w:p w:rsidR="00B6036D" w:rsidRPr="00B6036D" w:rsidRDefault="00B6036D" w:rsidP="000F1FF1">
      <w:pPr>
        <w:pStyle w:val="ConsPlusNormal"/>
        <w:ind w:firstLine="284"/>
        <w:jc w:val="both"/>
        <w:rPr>
          <w:rFonts w:ascii="Times New Roman" w:hAnsi="Times New Roman"/>
          <w:sz w:val="22"/>
          <w:szCs w:val="22"/>
        </w:rPr>
      </w:pPr>
      <w:r w:rsidRPr="00B6036D">
        <w:rPr>
          <w:rFonts w:ascii="Times New Roman" w:hAnsi="Times New Roman"/>
          <w:sz w:val="22"/>
          <w:szCs w:val="22"/>
        </w:rPr>
        <w:t>в) легитимность, правовую основу адреса обеспечивает соблюдение процедуры присвоения объекту адресации адреса, изменения и аннулирования такого адреса, а также внесение адреса в государственный адресный реестр.</w:t>
      </w:r>
    </w:p>
    <w:p w:rsidR="00B6036D" w:rsidRPr="00B6036D" w:rsidRDefault="00B6036D" w:rsidP="000F1FF1">
      <w:pPr>
        <w:pStyle w:val="ConsPlusNormal"/>
        <w:ind w:firstLine="284"/>
        <w:jc w:val="both"/>
        <w:rPr>
          <w:rFonts w:ascii="Times New Roman" w:hAnsi="Times New Roman"/>
          <w:sz w:val="22"/>
          <w:szCs w:val="22"/>
        </w:rPr>
      </w:pPr>
      <w:r w:rsidRPr="00B6036D">
        <w:rPr>
          <w:rFonts w:ascii="Times New Roman" w:hAnsi="Times New Roman"/>
          <w:sz w:val="22"/>
          <w:szCs w:val="22"/>
        </w:rPr>
        <w:t>1.5. Присвоение, изменение и аннулирование адресов осуществляется без взимания платы.</w:t>
      </w:r>
    </w:p>
    <w:p w:rsidR="00B6036D" w:rsidRPr="00B6036D" w:rsidRDefault="00B6036D" w:rsidP="000F1FF1">
      <w:pPr>
        <w:pStyle w:val="ConsPlusNormal"/>
        <w:ind w:firstLine="284"/>
        <w:jc w:val="both"/>
        <w:rPr>
          <w:rFonts w:ascii="Times New Roman" w:hAnsi="Times New Roman"/>
          <w:sz w:val="22"/>
          <w:szCs w:val="22"/>
        </w:rPr>
      </w:pPr>
      <w:bookmarkStart w:id="5" w:name="Par47"/>
      <w:bookmarkEnd w:id="5"/>
      <w:r w:rsidRPr="00B6036D">
        <w:rPr>
          <w:rFonts w:ascii="Times New Roman" w:hAnsi="Times New Roman"/>
          <w:sz w:val="22"/>
          <w:szCs w:val="22"/>
        </w:rPr>
        <w:t>1.6. Объектами адресации являются один или несколько объектов недвижимого имущества, в том числе земельные участки, здания, сооружения, помещения и объекты незавершенного строительства.</w:t>
      </w:r>
    </w:p>
    <w:p w:rsidR="00B6036D" w:rsidRPr="00956C89" w:rsidRDefault="00B6036D" w:rsidP="00956C89">
      <w:pPr>
        <w:pStyle w:val="ConsPlusNormal"/>
        <w:ind w:firstLine="284"/>
        <w:jc w:val="center"/>
        <w:outlineLvl w:val="1"/>
        <w:rPr>
          <w:rFonts w:ascii="Times New Roman" w:hAnsi="Times New Roman"/>
          <w:b/>
          <w:sz w:val="22"/>
          <w:szCs w:val="22"/>
        </w:rPr>
      </w:pPr>
      <w:r w:rsidRPr="00956C89">
        <w:rPr>
          <w:rFonts w:ascii="Times New Roman" w:hAnsi="Times New Roman"/>
          <w:b/>
          <w:sz w:val="22"/>
          <w:szCs w:val="22"/>
        </w:rPr>
        <w:t>II. Положение по присвоению объекту адресации адреса, изменению</w:t>
      </w:r>
      <w:r w:rsidR="00956C89" w:rsidRPr="00956C89">
        <w:rPr>
          <w:rFonts w:ascii="Times New Roman" w:hAnsi="Times New Roman"/>
          <w:b/>
          <w:sz w:val="22"/>
          <w:szCs w:val="22"/>
        </w:rPr>
        <w:t xml:space="preserve"> </w:t>
      </w:r>
      <w:r w:rsidRPr="00956C89">
        <w:rPr>
          <w:rFonts w:ascii="Times New Roman" w:hAnsi="Times New Roman"/>
          <w:b/>
          <w:sz w:val="22"/>
          <w:szCs w:val="22"/>
        </w:rPr>
        <w:t>и аннулированию такого адреса</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2.1.  Присвоение объекту адресации адреса, изменение и аннулирование такого адреса на территории городского поселения Безенчук муниципального района Безенчукский Самарской области осуществляется Администрацией городского поселения Безенчук муниципального района Безенчукский Самарской области (далее Администрация поселения).</w:t>
      </w:r>
    </w:p>
    <w:p w:rsidR="00B6036D" w:rsidRPr="00B6036D" w:rsidRDefault="00B6036D" w:rsidP="00B6036D">
      <w:pPr>
        <w:pStyle w:val="ConsPlusNormal"/>
        <w:ind w:firstLine="284"/>
        <w:jc w:val="both"/>
        <w:rPr>
          <w:rFonts w:ascii="Times New Roman" w:hAnsi="Times New Roman"/>
          <w:sz w:val="22"/>
          <w:szCs w:val="22"/>
        </w:rPr>
      </w:pPr>
      <w:proofErr w:type="gramStart"/>
      <w:r w:rsidRPr="00B6036D">
        <w:rPr>
          <w:rFonts w:ascii="Times New Roman" w:hAnsi="Times New Roman"/>
          <w:sz w:val="22"/>
          <w:szCs w:val="22"/>
        </w:rPr>
        <w:t>В случае передачи Администрацией поселения осуществления части полномочий по решению вопроса местного значения, установленного п. 21 ч. 1 статьи 14 Федерального закона от 06.10.2003 № 131 – ФЗ «Об общих принципах организации местного самоуправления в Российской Федерации» Администрации района уполномоченным органом Администрации района по присвоению объекту адресации адреса, изменение и аннулирование такого адреса на территории городского поселения является отдел архитектуры и градостроительства</w:t>
      </w:r>
      <w:proofErr w:type="gramEnd"/>
      <w:r w:rsidRPr="00B6036D">
        <w:rPr>
          <w:rFonts w:ascii="Times New Roman" w:hAnsi="Times New Roman"/>
          <w:sz w:val="22"/>
          <w:szCs w:val="22"/>
        </w:rPr>
        <w:t xml:space="preserve"> Администрации района (далее-уполномоченный орган).</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В случае передачи осуществления части полномочий Администрацией поселения заключается с Администрацией района соглашение с учетом требований определенных статьей 15 Федерального закона от 06.10.2003 г. № 131 –ФЗ «Об общих принципах организации местного самоуправления в Российской Федерации»</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 xml:space="preserve">2.2. Присвоение объектам адресации адресов и аннулирование таких адресов осуществляется уполномоченным органом по собственной инициативе или на основании заявлений физических или юридических лиц, указанных в </w:t>
      </w:r>
      <w:hyperlink w:anchor="Par107" w:history="1">
        <w:r w:rsidRPr="00B6036D">
          <w:rPr>
            <w:rFonts w:ascii="Times New Roman" w:hAnsi="Times New Roman"/>
            <w:sz w:val="22"/>
            <w:szCs w:val="22"/>
          </w:rPr>
          <w:t>пунктах 2.2</w:t>
        </w:r>
      </w:hyperlink>
      <w:r w:rsidRPr="00B6036D">
        <w:rPr>
          <w:rFonts w:ascii="Times New Roman" w:hAnsi="Times New Roman"/>
          <w:sz w:val="22"/>
          <w:szCs w:val="22"/>
        </w:rPr>
        <w:t xml:space="preserve">2 и </w:t>
      </w:r>
      <w:hyperlink w:anchor="Par113" w:history="1">
        <w:r w:rsidRPr="00B6036D">
          <w:rPr>
            <w:rFonts w:ascii="Times New Roman" w:hAnsi="Times New Roman"/>
            <w:sz w:val="22"/>
            <w:szCs w:val="22"/>
          </w:rPr>
          <w:t>2.24</w:t>
        </w:r>
      </w:hyperlink>
      <w:r w:rsidRPr="00B6036D">
        <w:rPr>
          <w:rFonts w:ascii="Times New Roman" w:hAnsi="Times New Roman"/>
          <w:sz w:val="22"/>
          <w:szCs w:val="22"/>
        </w:rPr>
        <w:t xml:space="preserve"> настоящего Положения. </w:t>
      </w:r>
      <w:proofErr w:type="gramStart"/>
      <w:r w:rsidRPr="00B6036D">
        <w:rPr>
          <w:rFonts w:ascii="Times New Roman" w:hAnsi="Times New Roman"/>
          <w:sz w:val="22"/>
          <w:szCs w:val="22"/>
        </w:rPr>
        <w:t xml:space="preserve">Аннулирование адресов объектов адресации осуществляется уполномоченными органами на основании информации органа, осуществляющего кадастровый учет и ведение государственного кадастра недвижимости, о снятии с кадастрового учета объекта недвижимости, а также об отказе в осуществлении кадастрового учета объекта недвижимости по основаниям, указанным в </w:t>
      </w:r>
      <w:hyperlink r:id="rId14" w:history="1">
        <w:r w:rsidRPr="00B6036D">
          <w:rPr>
            <w:rFonts w:ascii="Times New Roman" w:hAnsi="Times New Roman"/>
            <w:sz w:val="22"/>
            <w:szCs w:val="22"/>
          </w:rPr>
          <w:t>пунктах 1</w:t>
        </w:r>
      </w:hyperlink>
      <w:r w:rsidRPr="00B6036D">
        <w:rPr>
          <w:rFonts w:ascii="Times New Roman" w:hAnsi="Times New Roman"/>
          <w:sz w:val="22"/>
          <w:szCs w:val="22"/>
        </w:rPr>
        <w:t xml:space="preserve"> и </w:t>
      </w:r>
      <w:hyperlink r:id="rId15" w:history="1">
        <w:r w:rsidRPr="00B6036D">
          <w:rPr>
            <w:rFonts w:ascii="Times New Roman" w:hAnsi="Times New Roman"/>
            <w:sz w:val="22"/>
            <w:szCs w:val="22"/>
          </w:rPr>
          <w:t>3 части 2 статьи 27</w:t>
        </w:r>
      </w:hyperlink>
      <w:r w:rsidRPr="00B6036D">
        <w:rPr>
          <w:rFonts w:ascii="Times New Roman" w:hAnsi="Times New Roman"/>
          <w:sz w:val="22"/>
          <w:szCs w:val="22"/>
        </w:rPr>
        <w:t xml:space="preserve"> Федерального закона "О государственном кадастре недвижимости", предоставляемой в установленном Правительством Российской Федерации</w:t>
      </w:r>
      <w:proofErr w:type="gramEnd"/>
      <w:r w:rsidRPr="00B6036D">
        <w:rPr>
          <w:rFonts w:ascii="Times New Roman" w:hAnsi="Times New Roman"/>
          <w:sz w:val="22"/>
          <w:szCs w:val="22"/>
        </w:rPr>
        <w:t xml:space="preserve"> </w:t>
      </w:r>
      <w:proofErr w:type="gramStart"/>
      <w:r w:rsidRPr="00B6036D">
        <w:rPr>
          <w:rFonts w:ascii="Times New Roman" w:hAnsi="Times New Roman"/>
          <w:sz w:val="22"/>
          <w:szCs w:val="22"/>
        </w:rPr>
        <w:t>порядке</w:t>
      </w:r>
      <w:proofErr w:type="gramEnd"/>
      <w:r w:rsidRPr="00B6036D">
        <w:rPr>
          <w:rFonts w:ascii="Times New Roman" w:hAnsi="Times New Roman"/>
          <w:sz w:val="22"/>
          <w:szCs w:val="22"/>
        </w:rPr>
        <w:t xml:space="preserve"> межведомственного информационного взаимодействия при ведении государственного адресного реестра. Изменение адресов объектов адресации осуществляется уполномоченными органами на основании принятых решений о присвоении адресообразующим элементам наименований, об изменении и аннулировании их наименований.</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2.3.  Присвоение объекту адресации адреса осуществляется:</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а) в отношении земельных участков в случаях:</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 xml:space="preserve">подготовки документации по планировке территории в </w:t>
      </w:r>
      <w:proofErr w:type="gramStart"/>
      <w:r w:rsidRPr="00B6036D">
        <w:rPr>
          <w:rFonts w:ascii="Times New Roman" w:hAnsi="Times New Roman"/>
          <w:sz w:val="22"/>
          <w:szCs w:val="22"/>
        </w:rPr>
        <w:t>отношении</w:t>
      </w:r>
      <w:proofErr w:type="gramEnd"/>
      <w:r w:rsidRPr="00B6036D">
        <w:rPr>
          <w:rFonts w:ascii="Times New Roman" w:hAnsi="Times New Roman"/>
          <w:sz w:val="22"/>
          <w:szCs w:val="22"/>
        </w:rPr>
        <w:t xml:space="preserve"> застроенной и подлежащей застройке территории в соответствии с Градостроительным </w:t>
      </w:r>
      <w:hyperlink r:id="rId16" w:history="1">
        <w:r w:rsidRPr="00B6036D">
          <w:rPr>
            <w:rFonts w:ascii="Times New Roman" w:hAnsi="Times New Roman"/>
            <w:sz w:val="22"/>
            <w:szCs w:val="22"/>
          </w:rPr>
          <w:t>кодексом</w:t>
        </w:r>
      </w:hyperlink>
      <w:r w:rsidRPr="00B6036D">
        <w:rPr>
          <w:rFonts w:ascii="Times New Roman" w:hAnsi="Times New Roman"/>
          <w:sz w:val="22"/>
          <w:szCs w:val="22"/>
        </w:rPr>
        <w:t xml:space="preserve"> Российской Федерации;</w:t>
      </w:r>
    </w:p>
    <w:p w:rsidR="00B6036D" w:rsidRPr="00B6036D" w:rsidRDefault="00B6036D" w:rsidP="00B6036D">
      <w:pPr>
        <w:pStyle w:val="ConsPlusNormal"/>
        <w:ind w:firstLine="284"/>
        <w:jc w:val="both"/>
        <w:rPr>
          <w:rFonts w:ascii="Times New Roman" w:hAnsi="Times New Roman"/>
          <w:sz w:val="22"/>
          <w:szCs w:val="22"/>
        </w:rPr>
      </w:pPr>
      <w:proofErr w:type="gramStart"/>
      <w:r w:rsidRPr="00B6036D">
        <w:rPr>
          <w:rFonts w:ascii="Times New Roman" w:hAnsi="Times New Roman"/>
          <w:sz w:val="22"/>
          <w:szCs w:val="22"/>
        </w:rPr>
        <w:t xml:space="preserve">выполнения в отношении земельного участка в соответствии с требованиями, установленными Федеральным </w:t>
      </w:r>
      <w:hyperlink r:id="rId17" w:history="1">
        <w:r w:rsidRPr="00B6036D">
          <w:rPr>
            <w:rFonts w:ascii="Times New Roman" w:hAnsi="Times New Roman"/>
            <w:sz w:val="22"/>
            <w:szCs w:val="22"/>
          </w:rPr>
          <w:t>законом</w:t>
        </w:r>
      </w:hyperlink>
      <w:r w:rsidRPr="00B6036D">
        <w:rPr>
          <w:rFonts w:ascii="Times New Roman" w:hAnsi="Times New Roman"/>
          <w:sz w:val="22"/>
          <w:szCs w:val="22"/>
        </w:rPr>
        <w:t xml:space="preserve"> "О государственном кадастре недвижимости",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 при постановке земельного участка на государственный кадастровый учет;</w:t>
      </w:r>
      <w:proofErr w:type="gramEnd"/>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б) в отношении зданий, сооружений и объектов незавершенного строительства в случаях:</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выдачи (получения) разрешения на строительство здания или сооружения;</w:t>
      </w:r>
    </w:p>
    <w:p w:rsidR="00B6036D" w:rsidRPr="00B6036D" w:rsidRDefault="00B6036D" w:rsidP="00B6036D">
      <w:pPr>
        <w:pStyle w:val="ConsPlusNormal"/>
        <w:ind w:firstLine="284"/>
        <w:jc w:val="both"/>
        <w:rPr>
          <w:rFonts w:ascii="Times New Roman" w:hAnsi="Times New Roman"/>
          <w:sz w:val="22"/>
          <w:szCs w:val="22"/>
        </w:rPr>
      </w:pPr>
      <w:proofErr w:type="gramStart"/>
      <w:r w:rsidRPr="00B6036D">
        <w:rPr>
          <w:rFonts w:ascii="Times New Roman" w:hAnsi="Times New Roman"/>
          <w:sz w:val="22"/>
          <w:szCs w:val="22"/>
        </w:rPr>
        <w:t xml:space="preserve">выполнения в отношении здания, сооружения и объекта незавершенного строительства в соответствии с требованиями, установленными Федеральным </w:t>
      </w:r>
      <w:hyperlink r:id="rId18" w:history="1">
        <w:r w:rsidRPr="00B6036D">
          <w:rPr>
            <w:rFonts w:ascii="Times New Roman" w:hAnsi="Times New Roman"/>
            <w:sz w:val="22"/>
            <w:szCs w:val="22"/>
          </w:rPr>
          <w:t>законом</w:t>
        </w:r>
      </w:hyperlink>
      <w:r w:rsidRPr="00B6036D">
        <w:rPr>
          <w:rFonts w:ascii="Times New Roman" w:hAnsi="Times New Roman"/>
          <w:sz w:val="22"/>
          <w:szCs w:val="22"/>
        </w:rPr>
        <w:t xml:space="preserve"> "О государственном кадастре недвижимости", работ, в </w:t>
      </w:r>
      <w:r w:rsidRPr="00B6036D">
        <w:rPr>
          <w:rFonts w:ascii="Times New Roman" w:hAnsi="Times New Roman"/>
          <w:sz w:val="22"/>
          <w:szCs w:val="22"/>
        </w:rPr>
        <w:lastRenderedPageBreak/>
        <w:t>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здании, сооружении и объекте незавершенного строительства, при постановке здания, сооружения и объекта незавершенного строительства на государственный кадастровый учет (в случае, если в соответствии</w:t>
      </w:r>
      <w:proofErr w:type="gramEnd"/>
      <w:r w:rsidRPr="00B6036D">
        <w:rPr>
          <w:rFonts w:ascii="Times New Roman" w:hAnsi="Times New Roman"/>
          <w:sz w:val="22"/>
          <w:szCs w:val="22"/>
        </w:rPr>
        <w:t xml:space="preserve"> с Градостроительным </w:t>
      </w:r>
      <w:hyperlink r:id="rId19" w:history="1">
        <w:r w:rsidRPr="00B6036D">
          <w:rPr>
            <w:rFonts w:ascii="Times New Roman" w:hAnsi="Times New Roman"/>
            <w:sz w:val="22"/>
            <w:szCs w:val="22"/>
          </w:rPr>
          <w:t>кодексом</w:t>
        </w:r>
      </w:hyperlink>
      <w:r w:rsidRPr="00B6036D">
        <w:rPr>
          <w:rFonts w:ascii="Times New Roman" w:hAnsi="Times New Roman"/>
          <w:sz w:val="22"/>
          <w:szCs w:val="22"/>
        </w:rPr>
        <w:t xml:space="preserve"> Российской Федерации для строительства или реконструкции здания, сооружения и объекта незавершенного строительства получение разрешения на строительство не требуется);</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в) в отношении помещений в случаях:</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 xml:space="preserve">подготовки и оформления в установленном Жилищным </w:t>
      </w:r>
      <w:hyperlink r:id="rId20" w:history="1">
        <w:r w:rsidRPr="00B6036D">
          <w:rPr>
            <w:rFonts w:ascii="Times New Roman" w:hAnsi="Times New Roman"/>
            <w:sz w:val="22"/>
            <w:szCs w:val="22"/>
          </w:rPr>
          <w:t>кодексом</w:t>
        </w:r>
      </w:hyperlink>
      <w:r w:rsidRPr="00B6036D">
        <w:rPr>
          <w:rFonts w:ascii="Times New Roman" w:hAnsi="Times New Roman"/>
          <w:sz w:val="22"/>
          <w:szCs w:val="22"/>
        </w:rPr>
        <w:t xml:space="preserve"> Российской Федерации порядке проекта переустройства и (или) перепланировки помещения в целях перевода жилого помещения в нежилое помещение или нежилого помещения в жилое помещение;</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 xml:space="preserve">подготовки и оформления в отношении помещения, в том числе образуемого в результате преобразования другого помещения (помещений) в соответствии с положениями, предусмотренными Федеральным </w:t>
      </w:r>
      <w:hyperlink r:id="rId21" w:history="1">
        <w:r w:rsidRPr="00B6036D">
          <w:rPr>
            <w:rFonts w:ascii="Times New Roman" w:hAnsi="Times New Roman"/>
            <w:sz w:val="22"/>
            <w:szCs w:val="22"/>
          </w:rPr>
          <w:t>законом</w:t>
        </w:r>
      </w:hyperlink>
      <w:r w:rsidRPr="00B6036D">
        <w:rPr>
          <w:rFonts w:ascii="Times New Roman" w:hAnsi="Times New Roman"/>
          <w:sz w:val="22"/>
          <w:szCs w:val="22"/>
        </w:rPr>
        <w:t xml:space="preserve"> "О государственном кадастре недвижимости", документов, содержащих необходимые для осуществления государственного кадастрового учета сведения о таком помещении.</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2.4. При присвоении адресов зданиям, сооружениям и объектам незавершенного строительства такие адреса должны соответствовать адресам земельных участков, в границах которых расположены соответствующие здания, сооружения и объекты незавершенного строительства.</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2.5. В случае</w:t>
      </w:r>
      <w:proofErr w:type="gramStart"/>
      <w:r w:rsidRPr="00B6036D">
        <w:rPr>
          <w:rFonts w:ascii="Times New Roman" w:hAnsi="Times New Roman"/>
          <w:sz w:val="22"/>
          <w:szCs w:val="22"/>
        </w:rPr>
        <w:t>,</w:t>
      </w:r>
      <w:proofErr w:type="gramEnd"/>
      <w:r w:rsidRPr="00B6036D">
        <w:rPr>
          <w:rFonts w:ascii="Times New Roman" w:hAnsi="Times New Roman"/>
          <w:sz w:val="22"/>
          <w:szCs w:val="22"/>
        </w:rPr>
        <w:t xml:space="preserve"> если зданию или сооружению не присвоен адрес, присвоение адреса помещению, расположенному в таком здании или сооружении, осуществляется при условии одновременного присвоения адреса такому зданию или сооружению.</w:t>
      </w:r>
    </w:p>
    <w:p w:rsidR="00B6036D" w:rsidRPr="00B6036D" w:rsidRDefault="00B6036D" w:rsidP="00B6036D">
      <w:pPr>
        <w:pStyle w:val="ConsPlusNormal"/>
        <w:ind w:firstLine="284"/>
        <w:jc w:val="both"/>
        <w:rPr>
          <w:rFonts w:ascii="Times New Roman" w:hAnsi="Times New Roman"/>
          <w:sz w:val="22"/>
          <w:szCs w:val="22"/>
        </w:rPr>
      </w:pPr>
      <w:bookmarkStart w:id="6" w:name="Par66"/>
      <w:bookmarkEnd w:id="6"/>
      <w:r w:rsidRPr="00B6036D">
        <w:rPr>
          <w:rFonts w:ascii="Times New Roman" w:hAnsi="Times New Roman"/>
          <w:sz w:val="22"/>
          <w:szCs w:val="22"/>
        </w:rPr>
        <w:t>2.6. В случае присвоения адреса многоквартирному дому осуществляется одновременное присвоение адресов всем расположенным в нем помещениям.</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 xml:space="preserve">2.7. </w:t>
      </w:r>
      <w:proofErr w:type="gramStart"/>
      <w:r w:rsidRPr="00B6036D">
        <w:rPr>
          <w:rFonts w:ascii="Times New Roman" w:hAnsi="Times New Roman"/>
          <w:sz w:val="22"/>
          <w:szCs w:val="22"/>
        </w:rPr>
        <w:t xml:space="preserve">В случае присвоения наименований элементам планировочной структуры и элементам улично-дорожной сети изменения или аннулирования их наименований, изменения адресов объектов адресации, решения по которым принимаются уполномоченными органами, осуществляется одновременно с размещением уполномоченным органом в государственном адресном реестре сведений о присвоении наименований элементам планировочной структуры и элементам улично-дорожной сети, об изменении или аннулировании их наименований в соответствии с </w:t>
      </w:r>
      <w:hyperlink r:id="rId22" w:history="1">
        <w:r w:rsidRPr="00B6036D">
          <w:rPr>
            <w:rFonts w:ascii="Times New Roman" w:hAnsi="Times New Roman"/>
            <w:sz w:val="22"/>
            <w:szCs w:val="22"/>
          </w:rPr>
          <w:t>порядком</w:t>
        </w:r>
      </w:hyperlink>
      <w:r w:rsidRPr="00B6036D">
        <w:rPr>
          <w:rFonts w:ascii="Times New Roman" w:hAnsi="Times New Roman"/>
          <w:sz w:val="22"/>
          <w:szCs w:val="22"/>
        </w:rPr>
        <w:t xml:space="preserve"> ведения государственного адресного</w:t>
      </w:r>
      <w:proofErr w:type="gramEnd"/>
      <w:r w:rsidRPr="00B6036D">
        <w:rPr>
          <w:rFonts w:ascii="Times New Roman" w:hAnsi="Times New Roman"/>
          <w:sz w:val="22"/>
          <w:szCs w:val="22"/>
        </w:rPr>
        <w:t xml:space="preserve"> реестра.</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 xml:space="preserve">2.8. </w:t>
      </w:r>
      <w:proofErr w:type="gramStart"/>
      <w:r w:rsidRPr="00B6036D">
        <w:rPr>
          <w:rFonts w:ascii="Times New Roman" w:hAnsi="Times New Roman"/>
          <w:sz w:val="22"/>
          <w:szCs w:val="22"/>
        </w:rPr>
        <w:t>Изменение адреса объекта адресации в случае изменения наименований и границ субъектов Российской Федерации, муниципальных образований и населенных пунктов осуществляется на основании информации Государственного каталога географических названий и государственного реестра муниципальных образований Российской Федерации, предоставляемой оператору федеральной информационной адресной системы в установленном Правительством Российской Федерации порядке межведомственного информационного взаимодействия при ведении государственного адресного реестра.</w:t>
      </w:r>
      <w:proofErr w:type="gramEnd"/>
    </w:p>
    <w:p w:rsidR="00B6036D" w:rsidRPr="00B6036D" w:rsidRDefault="00B6036D" w:rsidP="00B6036D">
      <w:pPr>
        <w:pStyle w:val="ConsPlusNormal"/>
        <w:ind w:firstLine="284"/>
        <w:jc w:val="both"/>
        <w:rPr>
          <w:rFonts w:ascii="Times New Roman" w:hAnsi="Times New Roman"/>
          <w:sz w:val="22"/>
          <w:szCs w:val="22"/>
        </w:rPr>
      </w:pPr>
      <w:bookmarkStart w:id="7" w:name="Par69"/>
      <w:bookmarkEnd w:id="7"/>
      <w:r w:rsidRPr="00B6036D">
        <w:rPr>
          <w:rFonts w:ascii="Times New Roman" w:hAnsi="Times New Roman"/>
          <w:sz w:val="22"/>
          <w:szCs w:val="22"/>
        </w:rPr>
        <w:t>2.9. Аннулирование адреса объекта адресации осуществляется в случаях:</w:t>
      </w:r>
    </w:p>
    <w:p w:rsidR="00B6036D" w:rsidRPr="00B6036D" w:rsidRDefault="00B6036D" w:rsidP="00B6036D">
      <w:pPr>
        <w:pStyle w:val="ConsPlusNormal"/>
        <w:ind w:firstLine="284"/>
        <w:jc w:val="both"/>
        <w:rPr>
          <w:rFonts w:ascii="Times New Roman" w:hAnsi="Times New Roman"/>
          <w:sz w:val="22"/>
          <w:szCs w:val="22"/>
        </w:rPr>
      </w:pPr>
      <w:bookmarkStart w:id="8" w:name="Par70"/>
      <w:bookmarkEnd w:id="8"/>
      <w:r w:rsidRPr="00B6036D">
        <w:rPr>
          <w:rFonts w:ascii="Times New Roman" w:hAnsi="Times New Roman"/>
          <w:sz w:val="22"/>
          <w:szCs w:val="22"/>
        </w:rPr>
        <w:t>а) прекращения существования объекта адресации;</w:t>
      </w:r>
    </w:p>
    <w:p w:rsidR="00B6036D" w:rsidRPr="00B6036D" w:rsidRDefault="00B6036D" w:rsidP="00B6036D">
      <w:pPr>
        <w:pStyle w:val="ConsPlusNormal"/>
        <w:ind w:firstLine="284"/>
        <w:jc w:val="both"/>
        <w:rPr>
          <w:rFonts w:ascii="Times New Roman" w:hAnsi="Times New Roman"/>
          <w:sz w:val="22"/>
          <w:szCs w:val="22"/>
        </w:rPr>
      </w:pPr>
      <w:bookmarkStart w:id="9" w:name="Par71"/>
      <w:bookmarkEnd w:id="9"/>
      <w:r w:rsidRPr="00B6036D">
        <w:rPr>
          <w:rFonts w:ascii="Times New Roman" w:hAnsi="Times New Roman"/>
          <w:sz w:val="22"/>
          <w:szCs w:val="22"/>
        </w:rPr>
        <w:t xml:space="preserve">б) отказа в осуществлении кадастрового учета объекта адресации по основаниям, указанным в </w:t>
      </w:r>
      <w:hyperlink r:id="rId23" w:history="1">
        <w:r w:rsidRPr="00B6036D">
          <w:rPr>
            <w:rFonts w:ascii="Times New Roman" w:hAnsi="Times New Roman"/>
            <w:sz w:val="22"/>
            <w:szCs w:val="22"/>
          </w:rPr>
          <w:t>пунктах 1</w:t>
        </w:r>
      </w:hyperlink>
      <w:r w:rsidRPr="00B6036D">
        <w:rPr>
          <w:rFonts w:ascii="Times New Roman" w:hAnsi="Times New Roman"/>
          <w:sz w:val="22"/>
          <w:szCs w:val="22"/>
        </w:rPr>
        <w:t xml:space="preserve"> и </w:t>
      </w:r>
      <w:hyperlink r:id="rId24" w:history="1">
        <w:r w:rsidRPr="00B6036D">
          <w:rPr>
            <w:rFonts w:ascii="Times New Roman" w:hAnsi="Times New Roman"/>
            <w:sz w:val="22"/>
            <w:szCs w:val="22"/>
          </w:rPr>
          <w:t>3 части 2 статьи 27</w:t>
        </w:r>
      </w:hyperlink>
      <w:r w:rsidRPr="00B6036D">
        <w:rPr>
          <w:rFonts w:ascii="Times New Roman" w:hAnsi="Times New Roman"/>
          <w:sz w:val="22"/>
          <w:szCs w:val="22"/>
        </w:rPr>
        <w:t xml:space="preserve"> Федерального закона "О государственном кадастре недвижимости";</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в) присвоения объекту адресации нового адреса.</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 xml:space="preserve">2.10. Аннулирование адреса объекта адресации в случае прекращения существования объекта адресации осуществляется после снятия этого объекта адресации с кадастрового учета, за исключением случаев аннулирования и исключения сведений об объекте адресации, указанных в </w:t>
      </w:r>
      <w:hyperlink r:id="rId25" w:history="1">
        <w:r w:rsidRPr="00B6036D">
          <w:rPr>
            <w:rFonts w:ascii="Times New Roman" w:hAnsi="Times New Roman"/>
            <w:sz w:val="22"/>
            <w:szCs w:val="22"/>
          </w:rPr>
          <w:t>частях 4</w:t>
        </w:r>
      </w:hyperlink>
      <w:r w:rsidRPr="00B6036D">
        <w:rPr>
          <w:rFonts w:ascii="Times New Roman" w:hAnsi="Times New Roman"/>
          <w:sz w:val="22"/>
          <w:szCs w:val="22"/>
        </w:rPr>
        <w:t xml:space="preserve"> и </w:t>
      </w:r>
      <w:hyperlink r:id="rId26" w:history="1">
        <w:r w:rsidRPr="00B6036D">
          <w:rPr>
            <w:rFonts w:ascii="Times New Roman" w:hAnsi="Times New Roman"/>
            <w:sz w:val="22"/>
            <w:szCs w:val="22"/>
          </w:rPr>
          <w:t>5 статьи 24</w:t>
        </w:r>
      </w:hyperlink>
      <w:r w:rsidRPr="00B6036D">
        <w:rPr>
          <w:rFonts w:ascii="Times New Roman" w:hAnsi="Times New Roman"/>
          <w:sz w:val="22"/>
          <w:szCs w:val="22"/>
        </w:rPr>
        <w:t xml:space="preserve"> Федерального закона "О государственном кадастре недвижимости", из государственного кадастра недвижимости.</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2.11. Аннулирование адреса существующего объекта адресации без одновременного присвоения этому объекту адресации нового адреса не допускается.</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2.12. Аннулирование адресов объектов адресации, являющихся преобразуемыми объектами недвижимости (за исключением объектов адресации, сохраняющихся в измененных границах), осуществляется после снятия с учета таких преобразуемых объектов недвижимости. Аннулирование и повторное присвоение адресов объектам адресации, являющимся преобразуемыми объектами недвижимости, которые после преобразования сохраняются в измененных границах, не производится.</w:t>
      </w:r>
    </w:p>
    <w:p w:rsidR="00B6036D" w:rsidRPr="00B6036D" w:rsidRDefault="00B6036D" w:rsidP="00B6036D">
      <w:pPr>
        <w:pStyle w:val="ConsPlusNormal"/>
        <w:ind w:firstLine="284"/>
        <w:jc w:val="both"/>
        <w:rPr>
          <w:rFonts w:ascii="Times New Roman" w:hAnsi="Times New Roman"/>
          <w:sz w:val="22"/>
          <w:szCs w:val="22"/>
        </w:rPr>
      </w:pPr>
      <w:bookmarkStart w:id="10" w:name="Par76"/>
      <w:bookmarkEnd w:id="10"/>
      <w:r w:rsidRPr="00B6036D">
        <w:rPr>
          <w:rFonts w:ascii="Times New Roman" w:hAnsi="Times New Roman"/>
          <w:sz w:val="22"/>
          <w:szCs w:val="22"/>
        </w:rPr>
        <w:t>2.13. В случае аннулирования адреса здания или сооружения в связи с прекращением его существования как объекта недвижимости одновременно аннулируются адреса всех помещений в таком здании или сооружении.</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2.14. При присвоении объекту адресации адреса или аннулировании его адреса уполномоченный орган обязан:</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а) определить возможность присвоения объекту адресации адреса или аннулирования его адреса;</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б) провести осмотр местонахождения объекта адресации (при необходимости);</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в) принять решение о присвоении объекту адресации адреса или его аннулировании в соответствии с требованиями к структуре адреса и порядком, которые установлены настоящим Положением, или об отказе в присвоении объекту адресации адреса или аннулировании его адреса.</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2.15. Присвоение объекту адресации адреса или аннулирование его адреса подтверждается решением уполномоченного органа о присвоении объекту адресации адреса или аннулировании его адреса.</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2.16. Решение уполномоченного органа о присвоении объекту адресации адреса принимается одновременно:</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а) с утверждением уполномоченным органом схемы расположения земельного участка, являющегося объектом адресации, на кадастровом плане или кадастровой карте соответствующей территории;</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lastRenderedPageBreak/>
        <w:t xml:space="preserve">б) с заключением уполномоченным органом соглашения о перераспределении земельных участков, являющихся объектами адресации, в соответствии с Земельным </w:t>
      </w:r>
      <w:hyperlink r:id="rId27" w:history="1">
        <w:r w:rsidRPr="00B6036D">
          <w:rPr>
            <w:rFonts w:ascii="Times New Roman" w:hAnsi="Times New Roman"/>
            <w:sz w:val="22"/>
            <w:szCs w:val="22"/>
          </w:rPr>
          <w:t>кодексом</w:t>
        </w:r>
      </w:hyperlink>
      <w:r w:rsidRPr="00B6036D">
        <w:rPr>
          <w:rFonts w:ascii="Times New Roman" w:hAnsi="Times New Roman"/>
          <w:sz w:val="22"/>
          <w:szCs w:val="22"/>
        </w:rPr>
        <w:t xml:space="preserve"> Российской Федерации;</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 xml:space="preserve">в) с заключением уполномоченным органом договора о развитии застроенной территории в соответствии с Градостроительным </w:t>
      </w:r>
      <w:hyperlink r:id="rId28" w:history="1">
        <w:r w:rsidRPr="00B6036D">
          <w:rPr>
            <w:rFonts w:ascii="Times New Roman" w:hAnsi="Times New Roman"/>
            <w:sz w:val="22"/>
            <w:szCs w:val="22"/>
          </w:rPr>
          <w:t>кодексом</w:t>
        </w:r>
      </w:hyperlink>
      <w:r w:rsidRPr="00B6036D">
        <w:rPr>
          <w:rFonts w:ascii="Times New Roman" w:hAnsi="Times New Roman"/>
          <w:sz w:val="22"/>
          <w:szCs w:val="22"/>
        </w:rPr>
        <w:t xml:space="preserve"> Российской Федерации;</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г) с утверждением проекта планировки территории;</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д) с принятием решения о строительстве объекта адресации.</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2.17. Решение уполномоченного органа о присвоении объекту адресации адреса содержит:</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присвоенный объекту адресации адрес;</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реквизиты и наименования документов, на основании которых принято решение о присвоении адреса;</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описание местоположения объекта адресации;</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кадастровые номера, адреса и сведения об объектах недвижимости, из которых образуется объект адресации;</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аннулируемый адрес объекта адресации и уникальный номер аннулируемого адреса объекта адресации в государственном адресном реестре (в случае присвоения нового адреса объекту адресации);</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другие необходимые сведения, определенные уполномоченным органом.</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В случае присвоения адреса поставленному на государственный кадастровый учет объекту недвижимости в решении уполномоченного органа о присвоении адреса объекту адресации также указывается кадастровый номер объекта недвижимости, являющегося объектом адресации.</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2.18. Решение уполномоченного органа об аннулировании адреса объекта адресации содержит:</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аннулируемый адрес объекта адресации;</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уникальный номер аннулируемого адреса объекта адресации в государственном адресном реестре;</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причину аннулирования адреса объекта адресации;</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кадастровый номер объекта адресации и дату его снятия с кадастрового учета в случае аннулирования адреса объекта адресации в связи с прекращением существования объекта адресации;</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реквизиты решения о присвоении объекту адресации адреса и кадастровый номер объекта адресации в случае аннулирования адреса объекта адресации на основании присвоения этому объекту адресации нового адреса;</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другие необходимые сведения, определенные уполномоченным органом.</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Решение об аннулировании адреса объекта адресации в случае присвоения объекту адресации нового адреса может быть по решению уполномоченного органа объединено с решением о присвоении этому объекту адресации нового адреса.</w:t>
      </w:r>
    </w:p>
    <w:p w:rsidR="00B6036D" w:rsidRPr="00B6036D" w:rsidRDefault="00B6036D" w:rsidP="00B6036D">
      <w:pPr>
        <w:pStyle w:val="ConsPlusNormal"/>
        <w:ind w:firstLine="284"/>
        <w:jc w:val="both"/>
        <w:rPr>
          <w:rFonts w:ascii="Times New Roman" w:hAnsi="Times New Roman"/>
          <w:sz w:val="22"/>
          <w:szCs w:val="22"/>
        </w:rPr>
      </w:pPr>
      <w:bookmarkStart w:id="11" w:name="Par104"/>
      <w:bookmarkEnd w:id="11"/>
      <w:r w:rsidRPr="00B6036D">
        <w:rPr>
          <w:rFonts w:ascii="Times New Roman" w:hAnsi="Times New Roman"/>
          <w:sz w:val="22"/>
          <w:szCs w:val="22"/>
        </w:rPr>
        <w:t>2.19. Решения уполномоченного органа о присвоении объекту адресации адреса или аннулировании его адреса могут формироваться с использованием федеральной информационной адресной системы.</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2.20. Решение о присвоении объекту адресации адреса или аннулировании его адреса подлежит обязательному внесению уполномоченным органом в государственный адресный реестр в течение 3 рабочих дней со дня принятия такого решения.</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2.21. Датой присвоения объекту адресации адреса, изменения или аннулирования его адреса признается дата внесения сведений об адресе объекта адресации в государственный адресный реестр.</w:t>
      </w:r>
    </w:p>
    <w:p w:rsidR="00B6036D" w:rsidRPr="00B6036D" w:rsidRDefault="00B6036D" w:rsidP="00B6036D">
      <w:pPr>
        <w:pStyle w:val="ConsPlusNormal"/>
        <w:ind w:firstLine="284"/>
        <w:jc w:val="both"/>
        <w:rPr>
          <w:rFonts w:ascii="Times New Roman" w:hAnsi="Times New Roman"/>
          <w:sz w:val="22"/>
          <w:szCs w:val="22"/>
        </w:rPr>
      </w:pPr>
      <w:bookmarkStart w:id="12" w:name="Par107"/>
      <w:bookmarkEnd w:id="12"/>
      <w:r w:rsidRPr="00B6036D">
        <w:rPr>
          <w:rFonts w:ascii="Times New Roman" w:hAnsi="Times New Roman"/>
          <w:sz w:val="22"/>
          <w:szCs w:val="22"/>
        </w:rPr>
        <w:t>2.22. Заявление о присвоении объекту адресации адреса или об аннулировании его адреса (далее - заявление) подается собственником объекта адресации по собственной инициативе либо лицом, обладающим одним из следующих вещных прав на объект адресации:</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а) право хозяйственного ведения;</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б) право оперативного управления;</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в) право пожизненно наследуемого владения;</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г) право постоянного (бессрочного) пользования.</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 xml:space="preserve">2.23. Заявление составляется лицами, указанными в </w:t>
      </w:r>
      <w:hyperlink w:anchor="Par104" w:history="1">
        <w:r w:rsidRPr="00B6036D">
          <w:rPr>
            <w:rFonts w:ascii="Times New Roman" w:hAnsi="Times New Roman"/>
            <w:sz w:val="22"/>
            <w:szCs w:val="22"/>
          </w:rPr>
          <w:t>пункте 2.24.</w:t>
        </w:r>
      </w:hyperlink>
      <w:r w:rsidRPr="00B6036D">
        <w:rPr>
          <w:rFonts w:ascii="Times New Roman" w:hAnsi="Times New Roman"/>
          <w:sz w:val="22"/>
          <w:szCs w:val="22"/>
        </w:rPr>
        <w:t xml:space="preserve"> настоящего Положения (далее - заявитель), по форме, устанавливаемой Министерством финансов Российской Федерации.</w:t>
      </w:r>
    </w:p>
    <w:p w:rsidR="00B6036D" w:rsidRPr="00B6036D" w:rsidRDefault="00B6036D" w:rsidP="00B6036D">
      <w:pPr>
        <w:pStyle w:val="ConsPlusNormal"/>
        <w:ind w:firstLine="284"/>
        <w:jc w:val="both"/>
        <w:rPr>
          <w:rFonts w:ascii="Times New Roman" w:hAnsi="Times New Roman"/>
          <w:sz w:val="22"/>
          <w:szCs w:val="22"/>
        </w:rPr>
      </w:pPr>
      <w:bookmarkStart w:id="13" w:name="Par113"/>
      <w:bookmarkEnd w:id="13"/>
      <w:r w:rsidRPr="00B6036D">
        <w:rPr>
          <w:rFonts w:ascii="Times New Roman" w:hAnsi="Times New Roman"/>
          <w:sz w:val="22"/>
          <w:szCs w:val="22"/>
        </w:rPr>
        <w:t xml:space="preserve">2.24. </w:t>
      </w:r>
      <w:proofErr w:type="gramStart"/>
      <w:r w:rsidRPr="00B6036D">
        <w:rPr>
          <w:rFonts w:ascii="Times New Roman" w:hAnsi="Times New Roman"/>
          <w:sz w:val="22"/>
          <w:szCs w:val="22"/>
        </w:rPr>
        <w:t xml:space="preserve">С заявлением вправе обратиться </w:t>
      </w:r>
      <w:hyperlink r:id="rId29" w:history="1">
        <w:r w:rsidRPr="00B6036D">
          <w:rPr>
            <w:rFonts w:ascii="Times New Roman" w:hAnsi="Times New Roman"/>
            <w:sz w:val="22"/>
            <w:szCs w:val="22"/>
          </w:rPr>
          <w:t>представители</w:t>
        </w:r>
      </w:hyperlink>
      <w:r w:rsidRPr="00B6036D">
        <w:rPr>
          <w:rFonts w:ascii="Times New Roman" w:hAnsi="Times New Roman"/>
          <w:sz w:val="22"/>
          <w:szCs w:val="22"/>
        </w:rPr>
        <w:t xml:space="preserve">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roofErr w:type="gramEnd"/>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 xml:space="preserve">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w:t>
      </w:r>
      <w:hyperlink r:id="rId30" w:history="1">
        <w:r w:rsidRPr="00B6036D">
          <w:rPr>
            <w:rFonts w:ascii="Times New Roman" w:hAnsi="Times New Roman"/>
            <w:sz w:val="22"/>
            <w:szCs w:val="22"/>
          </w:rPr>
          <w:t>законодательством</w:t>
        </w:r>
      </w:hyperlink>
      <w:r w:rsidRPr="00B6036D">
        <w:rPr>
          <w:rFonts w:ascii="Times New Roman" w:hAnsi="Times New Roman"/>
          <w:sz w:val="22"/>
          <w:szCs w:val="22"/>
        </w:rPr>
        <w:t xml:space="preserve"> Российской Федерации порядке решением общего собрания указанных собственников.</w:t>
      </w:r>
    </w:p>
    <w:p w:rsidR="00B6036D" w:rsidRPr="00B6036D" w:rsidRDefault="00B6036D" w:rsidP="00B6036D">
      <w:pPr>
        <w:pStyle w:val="ConsPlusNormal"/>
        <w:ind w:firstLine="284"/>
        <w:jc w:val="both"/>
        <w:rPr>
          <w:rFonts w:ascii="Times New Roman" w:hAnsi="Times New Roman"/>
          <w:sz w:val="22"/>
          <w:szCs w:val="22"/>
        </w:rPr>
      </w:pPr>
      <w:proofErr w:type="gramStart"/>
      <w:r w:rsidRPr="00B6036D">
        <w:rPr>
          <w:rFonts w:ascii="Times New Roman" w:hAnsi="Times New Roman"/>
          <w:sz w:val="22"/>
          <w:szCs w:val="22"/>
        </w:rPr>
        <w:t xml:space="preserve">От имени членов садоводческого, огороднического и (или) дачного некоммерческого объединения граждан с заявлением вправе обратиться представитель указанных членов некоммерческих объединений, уполномоченный на подачу такого заявления принятым в установленном </w:t>
      </w:r>
      <w:hyperlink r:id="rId31" w:history="1">
        <w:r w:rsidRPr="00B6036D">
          <w:rPr>
            <w:rFonts w:ascii="Times New Roman" w:hAnsi="Times New Roman"/>
            <w:sz w:val="22"/>
            <w:szCs w:val="22"/>
          </w:rPr>
          <w:t>законодательством</w:t>
        </w:r>
      </w:hyperlink>
      <w:r w:rsidRPr="00B6036D">
        <w:rPr>
          <w:rFonts w:ascii="Times New Roman" w:hAnsi="Times New Roman"/>
          <w:sz w:val="22"/>
          <w:szCs w:val="22"/>
        </w:rPr>
        <w:t xml:space="preserve"> Российской Федерации порядке решением общего собрания членов такого некоммерческого объединения.</w:t>
      </w:r>
      <w:proofErr w:type="gramEnd"/>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2.25. В случае образования 2 или более объектов адресации в результате преобразования существующего объекта или объектов адресации представляется одно заявление на все одновременно образуемые объекты адресации.</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 xml:space="preserve">2.26. </w:t>
      </w:r>
      <w:proofErr w:type="gramStart"/>
      <w:r w:rsidRPr="00B6036D">
        <w:rPr>
          <w:rFonts w:ascii="Times New Roman" w:hAnsi="Times New Roman"/>
          <w:sz w:val="22"/>
          <w:szCs w:val="22"/>
        </w:rPr>
        <w:t xml:space="preserve">Заявление направляется заявителем (представителем заявителя) в уполномоченный орган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информационно-телекоммуникационных сетей общего пользования, в том числе федеральной государственной информационной системы "Единый портал государственных и муниципальных услуг (функций)" (далее - единый портал) или региональных порталов </w:t>
      </w:r>
      <w:r w:rsidRPr="00B6036D">
        <w:rPr>
          <w:rFonts w:ascii="Times New Roman" w:hAnsi="Times New Roman"/>
          <w:sz w:val="22"/>
          <w:szCs w:val="22"/>
        </w:rPr>
        <w:lastRenderedPageBreak/>
        <w:t>государственных и муниципальных услуг</w:t>
      </w:r>
      <w:proofErr w:type="gramEnd"/>
      <w:r w:rsidRPr="00B6036D">
        <w:rPr>
          <w:rFonts w:ascii="Times New Roman" w:hAnsi="Times New Roman"/>
          <w:sz w:val="22"/>
          <w:szCs w:val="22"/>
        </w:rPr>
        <w:t xml:space="preserve"> (функций) (далее - региональный портал), портала федеральной информационной адресной системы в информационно-телекоммуникационной сети "Интернет" (далее - портал адресной системы).</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Заявление представляется заявителем (представителем заявителя) в уполномоченный орган или многофункциональный центр предоставления государственных и муниципальных услуг, с которым уполномоченным органом в установленном Правительством Российской Федерации порядке заключено соглашение о взаимодействии.</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 xml:space="preserve">Перечень многофункциональных центров, с которыми уполномоченным органом в установленном Правительством Российской Федерации </w:t>
      </w:r>
      <w:hyperlink r:id="rId32" w:history="1">
        <w:r w:rsidRPr="00B6036D">
          <w:rPr>
            <w:rFonts w:ascii="Times New Roman" w:hAnsi="Times New Roman"/>
            <w:sz w:val="22"/>
            <w:szCs w:val="22"/>
          </w:rPr>
          <w:t>порядке</w:t>
        </w:r>
      </w:hyperlink>
      <w:r w:rsidRPr="00B6036D">
        <w:rPr>
          <w:rFonts w:ascii="Times New Roman" w:hAnsi="Times New Roman"/>
          <w:sz w:val="22"/>
          <w:szCs w:val="22"/>
        </w:rPr>
        <w:t xml:space="preserve"> заключено соглашение о взаимодействии, публикуется на официальных сайтах уполномоченных органов в информационно-телекоммуникационной сети "Интернет".</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Заявление представляется в уполномоченный орган или многофункциональный центр по месту нахождения объекта адресации.</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2.27. Заявление подписывается заявителем либо представителем заявителя.</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 xml:space="preserve">При представлении заявления представителем заявителя к такому заявлению прилагается доверенность, выданная представителю заявителя, оформленная в порядке, предусмотренном </w:t>
      </w:r>
      <w:hyperlink r:id="rId33" w:history="1">
        <w:r w:rsidRPr="00B6036D">
          <w:rPr>
            <w:rFonts w:ascii="Times New Roman" w:hAnsi="Times New Roman"/>
            <w:sz w:val="22"/>
            <w:szCs w:val="22"/>
          </w:rPr>
          <w:t>законодательством</w:t>
        </w:r>
      </w:hyperlink>
      <w:r w:rsidRPr="00B6036D">
        <w:rPr>
          <w:rFonts w:ascii="Times New Roman" w:hAnsi="Times New Roman"/>
          <w:sz w:val="22"/>
          <w:szCs w:val="22"/>
        </w:rPr>
        <w:t xml:space="preserve"> Российской Федерации.</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Заявление в форме электронного документа подписывается заявителем либо представителем заявителя с использованием усиленной квалифицированной электронной подписи.</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2.28. 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B6036D" w:rsidRPr="00B6036D" w:rsidRDefault="00B6036D" w:rsidP="00B6036D">
      <w:pPr>
        <w:pStyle w:val="ConsPlusNormal"/>
        <w:ind w:firstLine="284"/>
        <w:jc w:val="both"/>
        <w:rPr>
          <w:rFonts w:ascii="Times New Roman" w:hAnsi="Times New Roman"/>
          <w:sz w:val="22"/>
          <w:szCs w:val="22"/>
        </w:rPr>
      </w:pPr>
      <w:proofErr w:type="gramStart"/>
      <w:r w:rsidRPr="00B6036D">
        <w:rPr>
          <w:rFonts w:ascii="Times New Roman" w:hAnsi="Times New Roman"/>
          <w:sz w:val="22"/>
          <w:szCs w:val="22"/>
        </w:rPr>
        <w:t>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и подписью руководителя этого юридического лица.</w:t>
      </w:r>
      <w:proofErr w:type="gramEnd"/>
    </w:p>
    <w:p w:rsidR="00B6036D" w:rsidRPr="00B6036D" w:rsidRDefault="00B6036D" w:rsidP="00B6036D">
      <w:pPr>
        <w:pStyle w:val="ConsPlusNormal"/>
        <w:ind w:firstLine="284"/>
        <w:jc w:val="both"/>
        <w:rPr>
          <w:rFonts w:ascii="Times New Roman" w:hAnsi="Times New Roman"/>
          <w:sz w:val="22"/>
          <w:szCs w:val="22"/>
        </w:rPr>
      </w:pPr>
      <w:bookmarkStart w:id="14" w:name="Par127"/>
      <w:bookmarkEnd w:id="14"/>
      <w:r w:rsidRPr="00B6036D">
        <w:rPr>
          <w:rFonts w:ascii="Times New Roman" w:hAnsi="Times New Roman"/>
          <w:sz w:val="22"/>
          <w:szCs w:val="22"/>
        </w:rPr>
        <w:t>2.29. К заявлению прилагаются следующие документы:</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а) правоустанавливающие и (или) правоудостоверяющие документы на объект (объекты) адресации;</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б) кадастровые паспорта объектов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в) разрешение на строительство объекта адресации (при присвоении адреса строящимся объектам адресации) и (или) разрешение на ввод объекта адресации в эксплуатацию;</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г)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д) кадастровый паспорт объекта адресации (в случае присвоения адреса объекту адресации, поставленному на кадастровый учет);</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е)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ж)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 xml:space="preserve">з) кадастровая выписка об объекте недвижимости, который снят с учета (в случае аннулирования адреса объекта адресации по основаниям, указанным в </w:t>
      </w:r>
      <w:hyperlink w:anchor="Par70" w:history="1">
        <w:r w:rsidRPr="00B6036D">
          <w:rPr>
            <w:rFonts w:ascii="Times New Roman" w:hAnsi="Times New Roman"/>
            <w:sz w:val="22"/>
            <w:szCs w:val="22"/>
          </w:rPr>
          <w:t>подпункте "а" пункта 2.9.</w:t>
        </w:r>
      </w:hyperlink>
      <w:r w:rsidRPr="00B6036D">
        <w:rPr>
          <w:rFonts w:ascii="Times New Roman" w:hAnsi="Times New Roman"/>
          <w:sz w:val="22"/>
          <w:szCs w:val="22"/>
        </w:rPr>
        <w:t xml:space="preserve"> настоящего Положения);</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 xml:space="preserve">и) уведомление об отсутствии в государственном кадастре недвижимости запрашиваемых сведений по объекту адресации (в случае аннулирования адреса объекта адресации по основаниям, указанным в </w:t>
      </w:r>
      <w:hyperlink w:anchor="Par71" w:history="1">
        <w:r w:rsidRPr="00B6036D">
          <w:rPr>
            <w:rFonts w:ascii="Times New Roman" w:hAnsi="Times New Roman"/>
            <w:sz w:val="22"/>
            <w:szCs w:val="22"/>
          </w:rPr>
          <w:t>подпункте "б" пункта 2.9.</w:t>
        </w:r>
      </w:hyperlink>
      <w:r w:rsidRPr="00B6036D">
        <w:rPr>
          <w:rFonts w:ascii="Times New Roman" w:hAnsi="Times New Roman"/>
          <w:sz w:val="22"/>
          <w:szCs w:val="22"/>
        </w:rPr>
        <w:t xml:space="preserve"> настоящего Положения).</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 xml:space="preserve">2.30 Уполномоченные органы запрашивают документы, указанные в </w:t>
      </w:r>
      <w:hyperlink w:anchor="Par127" w:history="1">
        <w:r w:rsidRPr="00B6036D">
          <w:rPr>
            <w:rFonts w:ascii="Times New Roman" w:hAnsi="Times New Roman"/>
            <w:sz w:val="22"/>
            <w:szCs w:val="22"/>
          </w:rPr>
          <w:t>пункте 2.29</w:t>
        </w:r>
      </w:hyperlink>
      <w:r w:rsidRPr="00B6036D">
        <w:rPr>
          <w:rFonts w:ascii="Times New Roman" w:hAnsi="Times New Roman"/>
          <w:sz w:val="22"/>
          <w:szCs w:val="22"/>
        </w:rPr>
        <w:t xml:space="preserve"> настоящего Положения,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(их копии, ведения, содержащиеся в них).</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 xml:space="preserve">Заявители (представители заявителя) при подаче заявления вправе приложить к нему документы, указанные в </w:t>
      </w:r>
      <w:hyperlink w:anchor="Par127" w:history="1">
        <w:r w:rsidRPr="00B6036D">
          <w:rPr>
            <w:rFonts w:ascii="Times New Roman" w:hAnsi="Times New Roman"/>
            <w:sz w:val="22"/>
            <w:szCs w:val="22"/>
          </w:rPr>
          <w:t>пункте 2.29.</w:t>
        </w:r>
      </w:hyperlink>
      <w:r w:rsidRPr="00B6036D">
        <w:rPr>
          <w:rFonts w:ascii="Times New Roman" w:hAnsi="Times New Roman"/>
          <w:sz w:val="22"/>
          <w:szCs w:val="22"/>
        </w:rPr>
        <w:t xml:space="preserve"> настоящего Положения, если такие документы не находятся в распоряжении органа государственной власти, органа местного самоуправления либо подведомственных государственным органам или органам местного самоуправления организаций.</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 xml:space="preserve">Документы, указанные в </w:t>
      </w:r>
      <w:hyperlink w:anchor="Par127" w:history="1">
        <w:r w:rsidRPr="00B6036D">
          <w:rPr>
            <w:rFonts w:ascii="Times New Roman" w:hAnsi="Times New Roman"/>
            <w:sz w:val="22"/>
            <w:szCs w:val="22"/>
          </w:rPr>
          <w:t>пункте 2.29.</w:t>
        </w:r>
      </w:hyperlink>
      <w:r w:rsidRPr="00B6036D">
        <w:rPr>
          <w:rFonts w:ascii="Times New Roman" w:hAnsi="Times New Roman"/>
          <w:sz w:val="22"/>
          <w:szCs w:val="22"/>
        </w:rPr>
        <w:t xml:space="preserve"> настоящего Положения, представляемые в уполномоченный орган в форме электронных документов, удостоверяются заявителем (представителем заявителя) с использованием усиленной квалифицированной электронной подписи.</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lastRenderedPageBreak/>
        <w:t xml:space="preserve">2.31. Если заявление и документы, указанные в </w:t>
      </w:r>
      <w:hyperlink w:anchor="Par127" w:history="1">
        <w:r w:rsidRPr="00B6036D">
          <w:rPr>
            <w:rFonts w:ascii="Times New Roman" w:hAnsi="Times New Roman"/>
            <w:sz w:val="22"/>
            <w:szCs w:val="22"/>
          </w:rPr>
          <w:t>пункте 2.29.</w:t>
        </w:r>
      </w:hyperlink>
      <w:r w:rsidRPr="00B6036D">
        <w:rPr>
          <w:rFonts w:ascii="Times New Roman" w:hAnsi="Times New Roman"/>
          <w:sz w:val="22"/>
          <w:szCs w:val="22"/>
        </w:rPr>
        <w:t xml:space="preserve"> настоящего Положения, представляются заявителем (представителем заявителя) в уполномоченный орган лично, такой орган выдает заявителю или его представителю расписку в получении документов с указанием их перечня и даты получения. Расписка выдается заявителю (представителю заявителя) в день получения уполномоченным органом таких документов.</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В случае</w:t>
      </w:r>
      <w:proofErr w:type="gramStart"/>
      <w:r w:rsidRPr="00B6036D">
        <w:rPr>
          <w:rFonts w:ascii="Times New Roman" w:hAnsi="Times New Roman"/>
          <w:sz w:val="22"/>
          <w:szCs w:val="22"/>
        </w:rPr>
        <w:t>,</w:t>
      </w:r>
      <w:proofErr w:type="gramEnd"/>
      <w:r w:rsidRPr="00B6036D">
        <w:rPr>
          <w:rFonts w:ascii="Times New Roman" w:hAnsi="Times New Roman"/>
          <w:sz w:val="22"/>
          <w:szCs w:val="22"/>
        </w:rPr>
        <w:t xml:space="preserve"> если заявление и документы, указанные в пункте 2.29. настоящего Положения, представлены в уполномоченный орган посредством почтового отправления или представлены заявителем (представителем заявителя) лично через многофункциональный центр, расписка в получении таких заявления и документов направляется уполномоченным органом по указанному в заявлении почтовому адресу в течение рабочего дня, следующего за днем получения уполномоченным органом документов.</w:t>
      </w:r>
    </w:p>
    <w:p w:rsidR="00B6036D" w:rsidRPr="00B6036D" w:rsidRDefault="00B6036D" w:rsidP="00B6036D">
      <w:pPr>
        <w:pStyle w:val="ConsPlusNormal"/>
        <w:ind w:firstLine="284"/>
        <w:jc w:val="both"/>
        <w:rPr>
          <w:rFonts w:ascii="Times New Roman" w:hAnsi="Times New Roman"/>
          <w:sz w:val="22"/>
          <w:szCs w:val="22"/>
        </w:rPr>
      </w:pPr>
      <w:proofErr w:type="gramStart"/>
      <w:r w:rsidRPr="00B6036D">
        <w:rPr>
          <w:rFonts w:ascii="Times New Roman" w:hAnsi="Times New Roman"/>
          <w:sz w:val="22"/>
          <w:szCs w:val="22"/>
        </w:rPr>
        <w:t xml:space="preserve">Получение заявления и документов, указанных в </w:t>
      </w:r>
      <w:hyperlink w:anchor="Par127" w:history="1">
        <w:r w:rsidRPr="00B6036D">
          <w:rPr>
            <w:rFonts w:ascii="Times New Roman" w:hAnsi="Times New Roman"/>
            <w:sz w:val="22"/>
            <w:szCs w:val="22"/>
          </w:rPr>
          <w:t>пункте 2.29.</w:t>
        </w:r>
      </w:hyperlink>
      <w:r w:rsidRPr="00B6036D">
        <w:rPr>
          <w:rFonts w:ascii="Times New Roman" w:hAnsi="Times New Roman"/>
          <w:sz w:val="22"/>
          <w:szCs w:val="22"/>
        </w:rPr>
        <w:t xml:space="preserve"> настоящего Положения, представляемых в форме электронных документов, подтверждается уполномоченным органом путем направления заявителю (представителю заявителя) сообщения о получении заявления и документов с указанием входящего регистрационного номера заявления, даты получения уполномоченным органом заявления и документов, а также перечень наименований файлов, представленных в форме электронных документов, с указанием их объема.</w:t>
      </w:r>
      <w:proofErr w:type="gramEnd"/>
    </w:p>
    <w:p w:rsidR="00B6036D" w:rsidRPr="00B6036D" w:rsidRDefault="00B6036D" w:rsidP="00B6036D">
      <w:pPr>
        <w:pStyle w:val="ConsPlusNormal"/>
        <w:ind w:firstLine="284"/>
        <w:jc w:val="both"/>
        <w:rPr>
          <w:rFonts w:ascii="Times New Roman" w:hAnsi="Times New Roman"/>
          <w:sz w:val="22"/>
          <w:szCs w:val="22"/>
        </w:rPr>
      </w:pPr>
      <w:proofErr w:type="gramStart"/>
      <w:r w:rsidRPr="00B6036D">
        <w:rPr>
          <w:rFonts w:ascii="Times New Roman" w:hAnsi="Times New Roman"/>
          <w:sz w:val="22"/>
          <w:szCs w:val="22"/>
        </w:rPr>
        <w:t xml:space="preserve">Сообщение о получении заявления и документов, указанных в </w:t>
      </w:r>
      <w:hyperlink w:anchor="Par127" w:history="1">
        <w:r w:rsidRPr="00B6036D">
          <w:rPr>
            <w:rFonts w:ascii="Times New Roman" w:hAnsi="Times New Roman"/>
            <w:sz w:val="22"/>
            <w:szCs w:val="22"/>
          </w:rPr>
          <w:t>пункте 2.29.</w:t>
        </w:r>
      </w:hyperlink>
      <w:r w:rsidRPr="00B6036D">
        <w:rPr>
          <w:rFonts w:ascii="Times New Roman" w:hAnsi="Times New Roman"/>
          <w:sz w:val="22"/>
          <w:szCs w:val="22"/>
        </w:rPr>
        <w:t xml:space="preserve"> настоящего Положения, направляется по указанному в заявлении адресу электронной почты или в личный кабинет заявителя (представителя заявителя) в едином портале или в федеральной информационной адресной системе в случае представления заявления и документов соответственно через единый портал, региональный портал или портал адресной системы.</w:t>
      </w:r>
      <w:proofErr w:type="gramEnd"/>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 xml:space="preserve">Сообщение о получении заявления и документов, указанных в </w:t>
      </w:r>
      <w:hyperlink w:anchor="Par127" w:history="1">
        <w:r w:rsidRPr="00B6036D">
          <w:rPr>
            <w:rFonts w:ascii="Times New Roman" w:hAnsi="Times New Roman"/>
            <w:sz w:val="22"/>
            <w:szCs w:val="22"/>
          </w:rPr>
          <w:t>пункте 2.29.</w:t>
        </w:r>
      </w:hyperlink>
      <w:r w:rsidRPr="00B6036D">
        <w:rPr>
          <w:rFonts w:ascii="Times New Roman" w:hAnsi="Times New Roman"/>
          <w:sz w:val="22"/>
          <w:szCs w:val="22"/>
        </w:rPr>
        <w:t xml:space="preserve"> настоящего Положения, направляется заявителю (представителю заявителя) не позднее рабочего дня, следующего за днем поступления заявления в уполномоченный орган.</w:t>
      </w:r>
    </w:p>
    <w:p w:rsidR="00B6036D" w:rsidRPr="00B6036D" w:rsidRDefault="00B6036D" w:rsidP="00B6036D">
      <w:pPr>
        <w:pStyle w:val="ConsPlusNormal"/>
        <w:ind w:firstLine="284"/>
        <w:jc w:val="both"/>
        <w:rPr>
          <w:rFonts w:ascii="Times New Roman" w:hAnsi="Times New Roman"/>
          <w:sz w:val="22"/>
          <w:szCs w:val="22"/>
        </w:rPr>
      </w:pPr>
      <w:bookmarkStart w:id="15" w:name="Par145"/>
      <w:bookmarkEnd w:id="15"/>
      <w:r w:rsidRPr="00B6036D">
        <w:rPr>
          <w:rFonts w:ascii="Times New Roman" w:hAnsi="Times New Roman"/>
          <w:sz w:val="22"/>
          <w:szCs w:val="22"/>
        </w:rPr>
        <w:t>2.32. Решение о присвоении объекту адресации адреса или аннулировании его адреса, а также решение об отказе в таком присвоении или аннулировании принимаются уполномоченным органом в срок не более чем 18 рабочих дней со дня поступления заявления.</w:t>
      </w:r>
    </w:p>
    <w:p w:rsidR="00B6036D" w:rsidRPr="00B6036D" w:rsidRDefault="00B6036D" w:rsidP="00B6036D">
      <w:pPr>
        <w:pStyle w:val="ConsPlusNormal"/>
        <w:ind w:firstLine="284"/>
        <w:jc w:val="both"/>
        <w:rPr>
          <w:rFonts w:ascii="Times New Roman" w:hAnsi="Times New Roman"/>
          <w:sz w:val="22"/>
          <w:szCs w:val="22"/>
        </w:rPr>
      </w:pPr>
      <w:bookmarkStart w:id="16" w:name="Par146"/>
      <w:bookmarkEnd w:id="16"/>
      <w:r w:rsidRPr="00B6036D">
        <w:rPr>
          <w:rFonts w:ascii="Times New Roman" w:hAnsi="Times New Roman"/>
          <w:sz w:val="22"/>
          <w:szCs w:val="22"/>
        </w:rPr>
        <w:t xml:space="preserve">2.33. В случае представления заявления через многофункциональный центр срок, указанный в </w:t>
      </w:r>
      <w:hyperlink w:anchor="Par145" w:history="1">
        <w:r w:rsidRPr="00B6036D">
          <w:rPr>
            <w:rFonts w:ascii="Times New Roman" w:hAnsi="Times New Roman"/>
            <w:sz w:val="22"/>
            <w:szCs w:val="22"/>
          </w:rPr>
          <w:t>пункте 2.32.</w:t>
        </w:r>
      </w:hyperlink>
      <w:r w:rsidRPr="00B6036D">
        <w:rPr>
          <w:rFonts w:ascii="Times New Roman" w:hAnsi="Times New Roman"/>
          <w:sz w:val="22"/>
          <w:szCs w:val="22"/>
        </w:rPr>
        <w:t xml:space="preserve"> настоящего Положения, исчисляется со дня передачи многофункциональным центром заявления и документов, указанных в </w:t>
      </w:r>
      <w:hyperlink w:anchor="Par127" w:history="1">
        <w:r w:rsidRPr="00B6036D">
          <w:rPr>
            <w:rFonts w:ascii="Times New Roman" w:hAnsi="Times New Roman"/>
            <w:sz w:val="22"/>
            <w:szCs w:val="22"/>
          </w:rPr>
          <w:t>пункте 2.29.</w:t>
        </w:r>
      </w:hyperlink>
      <w:r w:rsidRPr="00B6036D">
        <w:rPr>
          <w:rFonts w:ascii="Times New Roman" w:hAnsi="Times New Roman"/>
          <w:sz w:val="22"/>
          <w:szCs w:val="22"/>
        </w:rPr>
        <w:t xml:space="preserve"> настоящего Положения (при их наличии), в уполномоченный орган.</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2.34. Решение уполномоченного органа о присвоении объекту адресации адреса или аннулировании его адреса, а также решение об отказе в таком присвоении или аннулировании адреса направляются уполномоченным органом заявителю (представителю заявителя) одним из способов, указанным в заявлении:</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 xml:space="preserve">в форме электронного документа с использованием информационно-телекоммуникационных сетей общего пользования, в том числе единого портала, региональных порталов или портала адресной системы, не позднее одного рабочего дня со дня истечения срока, указанного в </w:t>
      </w:r>
      <w:hyperlink w:anchor="Par145" w:history="1">
        <w:r w:rsidRPr="00B6036D">
          <w:rPr>
            <w:rFonts w:ascii="Times New Roman" w:hAnsi="Times New Roman"/>
            <w:sz w:val="22"/>
            <w:szCs w:val="22"/>
          </w:rPr>
          <w:t>пунктах 2.32.</w:t>
        </w:r>
      </w:hyperlink>
      <w:r w:rsidRPr="00B6036D">
        <w:rPr>
          <w:rFonts w:ascii="Times New Roman" w:hAnsi="Times New Roman"/>
          <w:sz w:val="22"/>
          <w:szCs w:val="22"/>
        </w:rPr>
        <w:t xml:space="preserve"> и </w:t>
      </w:r>
      <w:hyperlink w:anchor="Par146" w:history="1">
        <w:r w:rsidRPr="00B6036D">
          <w:rPr>
            <w:rFonts w:ascii="Times New Roman" w:hAnsi="Times New Roman"/>
            <w:sz w:val="22"/>
            <w:szCs w:val="22"/>
          </w:rPr>
          <w:t>2.33.</w:t>
        </w:r>
      </w:hyperlink>
      <w:r w:rsidRPr="00B6036D">
        <w:rPr>
          <w:rFonts w:ascii="Times New Roman" w:hAnsi="Times New Roman"/>
          <w:sz w:val="22"/>
          <w:szCs w:val="22"/>
        </w:rPr>
        <w:t xml:space="preserve">  настоящего Положения;</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 xml:space="preserve">в форме документа на бумажном носителе посредством выдачи заявителю (представителю заявителя) лично под расписку либо направления документа не позднее рабочего дня, следующего за 10-м рабочим днем со дня </w:t>
      </w:r>
      <w:proofErr w:type="gramStart"/>
      <w:r w:rsidRPr="00B6036D">
        <w:rPr>
          <w:rFonts w:ascii="Times New Roman" w:hAnsi="Times New Roman"/>
          <w:sz w:val="22"/>
          <w:szCs w:val="22"/>
        </w:rPr>
        <w:t>истечения</w:t>
      </w:r>
      <w:proofErr w:type="gramEnd"/>
      <w:r w:rsidRPr="00B6036D">
        <w:rPr>
          <w:rFonts w:ascii="Times New Roman" w:hAnsi="Times New Roman"/>
          <w:sz w:val="22"/>
          <w:szCs w:val="22"/>
        </w:rPr>
        <w:t xml:space="preserve"> установленного </w:t>
      </w:r>
      <w:hyperlink w:anchor="Par145" w:history="1">
        <w:r w:rsidRPr="00B6036D">
          <w:rPr>
            <w:rFonts w:ascii="Times New Roman" w:hAnsi="Times New Roman"/>
            <w:sz w:val="22"/>
            <w:szCs w:val="22"/>
          </w:rPr>
          <w:t>пунктами 2.32.</w:t>
        </w:r>
      </w:hyperlink>
      <w:r w:rsidRPr="00B6036D">
        <w:rPr>
          <w:rFonts w:ascii="Times New Roman" w:hAnsi="Times New Roman"/>
          <w:sz w:val="22"/>
          <w:szCs w:val="22"/>
        </w:rPr>
        <w:t xml:space="preserve"> и </w:t>
      </w:r>
      <w:hyperlink w:anchor="Par146" w:history="1">
        <w:r w:rsidRPr="00B6036D">
          <w:rPr>
            <w:rFonts w:ascii="Times New Roman" w:hAnsi="Times New Roman"/>
            <w:sz w:val="22"/>
            <w:szCs w:val="22"/>
          </w:rPr>
          <w:t>2.3..</w:t>
        </w:r>
      </w:hyperlink>
      <w:r w:rsidRPr="00B6036D">
        <w:rPr>
          <w:rFonts w:ascii="Times New Roman" w:hAnsi="Times New Roman"/>
          <w:sz w:val="22"/>
          <w:szCs w:val="22"/>
        </w:rPr>
        <w:t xml:space="preserve"> настоящего Положения срока посредством почтового отправления по указанному в заявлении почтовому адресу.</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 xml:space="preserve">При наличии в заявлении указания о выдаче решения о присвоении объекту адресации адреса или аннулировании его адреса, решения об отказе в таком присвоении или аннулировании через многофункциональный </w:t>
      </w:r>
      <w:proofErr w:type="gramStart"/>
      <w:r w:rsidRPr="00B6036D">
        <w:rPr>
          <w:rFonts w:ascii="Times New Roman" w:hAnsi="Times New Roman"/>
          <w:sz w:val="22"/>
          <w:szCs w:val="22"/>
        </w:rPr>
        <w:t>центр</w:t>
      </w:r>
      <w:proofErr w:type="gramEnd"/>
      <w:r w:rsidRPr="00B6036D">
        <w:rPr>
          <w:rFonts w:ascii="Times New Roman" w:hAnsi="Times New Roman"/>
          <w:sz w:val="22"/>
          <w:szCs w:val="22"/>
        </w:rPr>
        <w:t xml:space="preserve"> по месту представления заявления уполномоченный орган обеспечивает передачу документа в многофункциональный центр для выдачи заявителю не позднее рабочего дня, следующего за днем истечения срока, установленного </w:t>
      </w:r>
      <w:hyperlink w:anchor="Par145" w:history="1">
        <w:r w:rsidRPr="00B6036D">
          <w:rPr>
            <w:rFonts w:ascii="Times New Roman" w:hAnsi="Times New Roman"/>
            <w:sz w:val="22"/>
            <w:szCs w:val="22"/>
          </w:rPr>
          <w:t>пунктами 2.32.</w:t>
        </w:r>
      </w:hyperlink>
      <w:r w:rsidRPr="00B6036D">
        <w:rPr>
          <w:rFonts w:ascii="Times New Roman" w:hAnsi="Times New Roman"/>
          <w:sz w:val="22"/>
          <w:szCs w:val="22"/>
        </w:rPr>
        <w:t xml:space="preserve"> и </w:t>
      </w:r>
      <w:hyperlink w:anchor="Par146" w:history="1">
        <w:r w:rsidRPr="00B6036D">
          <w:rPr>
            <w:rFonts w:ascii="Times New Roman" w:hAnsi="Times New Roman"/>
            <w:sz w:val="22"/>
            <w:szCs w:val="22"/>
          </w:rPr>
          <w:t>2.33.</w:t>
        </w:r>
      </w:hyperlink>
      <w:r w:rsidRPr="00B6036D">
        <w:rPr>
          <w:rFonts w:ascii="Times New Roman" w:hAnsi="Times New Roman"/>
          <w:sz w:val="22"/>
          <w:szCs w:val="22"/>
        </w:rPr>
        <w:t xml:space="preserve"> настоящего Положения.</w:t>
      </w:r>
    </w:p>
    <w:p w:rsidR="00B6036D" w:rsidRPr="00B6036D" w:rsidRDefault="00B6036D" w:rsidP="00B6036D">
      <w:pPr>
        <w:pStyle w:val="ConsPlusNormal"/>
        <w:ind w:firstLine="284"/>
        <w:jc w:val="both"/>
        <w:rPr>
          <w:rFonts w:ascii="Times New Roman" w:hAnsi="Times New Roman"/>
          <w:sz w:val="22"/>
          <w:szCs w:val="22"/>
        </w:rPr>
      </w:pPr>
      <w:bookmarkStart w:id="17" w:name="Par151"/>
      <w:bookmarkEnd w:id="17"/>
      <w:r w:rsidRPr="00B6036D">
        <w:rPr>
          <w:rFonts w:ascii="Times New Roman" w:hAnsi="Times New Roman"/>
          <w:sz w:val="22"/>
          <w:szCs w:val="22"/>
        </w:rPr>
        <w:t>2.35. В присвоении объекту адресации адреса или аннулировании его адреса может быть отказано в случаях, если:</w:t>
      </w:r>
    </w:p>
    <w:p w:rsidR="00B6036D" w:rsidRPr="00B6036D" w:rsidRDefault="00B6036D" w:rsidP="00B6036D">
      <w:pPr>
        <w:pStyle w:val="ConsPlusNormal"/>
        <w:ind w:firstLine="284"/>
        <w:jc w:val="both"/>
        <w:rPr>
          <w:rFonts w:ascii="Times New Roman" w:hAnsi="Times New Roman"/>
          <w:sz w:val="22"/>
          <w:szCs w:val="22"/>
        </w:rPr>
      </w:pPr>
      <w:proofErr w:type="gramStart"/>
      <w:r w:rsidRPr="00B6036D">
        <w:rPr>
          <w:rFonts w:ascii="Times New Roman" w:hAnsi="Times New Roman"/>
          <w:sz w:val="22"/>
          <w:szCs w:val="22"/>
        </w:rPr>
        <w:t xml:space="preserve">а) с заявлением о присвоении объекту адресации адреса обратилось лицо, не указанное в </w:t>
      </w:r>
      <w:hyperlink w:anchor="Par107" w:history="1">
        <w:r w:rsidRPr="00B6036D">
          <w:rPr>
            <w:rFonts w:ascii="Times New Roman" w:hAnsi="Times New Roman"/>
            <w:sz w:val="22"/>
            <w:szCs w:val="22"/>
          </w:rPr>
          <w:t>пунктах 2.22</w:t>
        </w:r>
      </w:hyperlink>
      <w:r w:rsidRPr="00B6036D">
        <w:rPr>
          <w:rFonts w:ascii="Times New Roman" w:hAnsi="Times New Roman"/>
          <w:sz w:val="22"/>
          <w:szCs w:val="22"/>
        </w:rPr>
        <w:t xml:space="preserve"> и </w:t>
      </w:r>
      <w:hyperlink w:anchor="Par113" w:history="1">
        <w:r w:rsidRPr="00B6036D">
          <w:rPr>
            <w:rFonts w:ascii="Times New Roman" w:hAnsi="Times New Roman"/>
            <w:sz w:val="22"/>
            <w:szCs w:val="22"/>
          </w:rPr>
          <w:t>2.24</w:t>
        </w:r>
      </w:hyperlink>
      <w:r w:rsidRPr="00B6036D">
        <w:rPr>
          <w:rFonts w:ascii="Times New Roman" w:hAnsi="Times New Roman"/>
          <w:sz w:val="22"/>
          <w:szCs w:val="22"/>
        </w:rPr>
        <w:t xml:space="preserve"> настоящего Положения;</w:t>
      </w:r>
      <w:proofErr w:type="gramEnd"/>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 xml:space="preserve">б) ответ на межведомственный запрос свидетельствует об отсутствии документа и (или) информации, </w:t>
      </w:r>
      <w:proofErr w:type="gramStart"/>
      <w:r w:rsidRPr="00B6036D">
        <w:rPr>
          <w:rFonts w:ascii="Times New Roman" w:hAnsi="Times New Roman"/>
          <w:sz w:val="22"/>
          <w:szCs w:val="22"/>
        </w:rPr>
        <w:t>необходимых</w:t>
      </w:r>
      <w:proofErr w:type="gramEnd"/>
      <w:r w:rsidRPr="00B6036D">
        <w:rPr>
          <w:rFonts w:ascii="Times New Roman" w:hAnsi="Times New Roman"/>
          <w:sz w:val="22"/>
          <w:szCs w:val="22"/>
        </w:rPr>
        <w:t xml:space="preserve">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в) 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 xml:space="preserve">г) отсутствуют случаи и условия для присвоения объекту адресации адреса или аннулирования его адреса, указанные в </w:t>
      </w:r>
      <w:hyperlink w:anchor="Par47" w:history="1">
        <w:r w:rsidRPr="00B6036D">
          <w:rPr>
            <w:rFonts w:ascii="Times New Roman" w:hAnsi="Times New Roman"/>
            <w:sz w:val="22"/>
            <w:szCs w:val="22"/>
          </w:rPr>
          <w:t>пунктах 1.6</w:t>
        </w:r>
      </w:hyperlink>
      <w:r w:rsidRPr="00B6036D">
        <w:rPr>
          <w:rFonts w:ascii="Times New Roman" w:hAnsi="Times New Roman"/>
          <w:sz w:val="22"/>
          <w:szCs w:val="22"/>
        </w:rPr>
        <w:t xml:space="preserve">, </w:t>
      </w:r>
      <w:hyperlink w:anchor="Par54" w:history="1">
        <w:r w:rsidRPr="00B6036D">
          <w:rPr>
            <w:rFonts w:ascii="Times New Roman" w:hAnsi="Times New Roman"/>
            <w:sz w:val="22"/>
            <w:szCs w:val="22"/>
          </w:rPr>
          <w:t>2.3</w:t>
        </w:r>
      </w:hyperlink>
      <w:r w:rsidRPr="00B6036D">
        <w:rPr>
          <w:rFonts w:ascii="Times New Roman" w:hAnsi="Times New Roman"/>
          <w:sz w:val="22"/>
          <w:szCs w:val="22"/>
        </w:rPr>
        <w:t xml:space="preserve"> – </w:t>
      </w:r>
      <w:hyperlink w:anchor="Par66" w:history="1">
        <w:r w:rsidRPr="00B6036D">
          <w:rPr>
            <w:rFonts w:ascii="Times New Roman" w:hAnsi="Times New Roman"/>
            <w:sz w:val="22"/>
            <w:szCs w:val="22"/>
          </w:rPr>
          <w:t>2.6</w:t>
        </w:r>
      </w:hyperlink>
      <w:r w:rsidRPr="00B6036D">
        <w:rPr>
          <w:rFonts w:ascii="Times New Roman" w:hAnsi="Times New Roman"/>
          <w:sz w:val="22"/>
          <w:szCs w:val="22"/>
        </w:rPr>
        <w:t xml:space="preserve"> и  </w:t>
      </w:r>
      <w:hyperlink w:anchor="Par69" w:history="1">
        <w:r w:rsidRPr="00B6036D">
          <w:rPr>
            <w:rFonts w:ascii="Times New Roman" w:hAnsi="Times New Roman"/>
            <w:sz w:val="22"/>
            <w:szCs w:val="22"/>
          </w:rPr>
          <w:t>2.9.</w:t>
        </w:r>
      </w:hyperlink>
      <w:r w:rsidRPr="00B6036D">
        <w:rPr>
          <w:rFonts w:ascii="Times New Roman" w:hAnsi="Times New Roman"/>
          <w:sz w:val="22"/>
          <w:szCs w:val="22"/>
        </w:rPr>
        <w:t xml:space="preserve"> – </w:t>
      </w:r>
      <w:hyperlink w:anchor="Par76" w:history="1">
        <w:r w:rsidRPr="00B6036D">
          <w:rPr>
            <w:rFonts w:ascii="Times New Roman" w:hAnsi="Times New Roman"/>
            <w:sz w:val="22"/>
            <w:szCs w:val="22"/>
          </w:rPr>
          <w:t>2.13</w:t>
        </w:r>
      </w:hyperlink>
      <w:r w:rsidRPr="00B6036D">
        <w:rPr>
          <w:rFonts w:ascii="Times New Roman" w:hAnsi="Times New Roman"/>
          <w:sz w:val="22"/>
          <w:szCs w:val="22"/>
        </w:rPr>
        <w:t xml:space="preserve"> настоящего Положения.</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 xml:space="preserve">2.36. Решение об отказе в присвоении объекту адресации адреса или аннулировании его адреса должно содержать причину отказа с обязательной ссылкой на положения </w:t>
      </w:r>
      <w:hyperlink w:anchor="Par151" w:history="1">
        <w:r w:rsidRPr="00B6036D">
          <w:rPr>
            <w:rFonts w:ascii="Times New Roman" w:hAnsi="Times New Roman"/>
            <w:sz w:val="22"/>
            <w:szCs w:val="22"/>
          </w:rPr>
          <w:t>пункта 2.35</w:t>
        </w:r>
      </w:hyperlink>
      <w:r w:rsidRPr="00B6036D">
        <w:rPr>
          <w:rFonts w:ascii="Times New Roman" w:hAnsi="Times New Roman"/>
          <w:sz w:val="22"/>
          <w:szCs w:val="22"/>
        </w:rPr>
        <w:t xml:space="preserve"> настоящего Положения, являющиеся основанием для принятия такого решения.</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2.37. Форма решения об отказе в присвоении объекту адресации адреса или аннулировании его адреса устанавливается Министерством финансов Российской Федерации.</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2.38. Решение об отказе в присвоении объекту адресации адреса или аннулировании его адреса может быть обжаловано в судебном порядке.</w:t>
      </w:r>
    </w:p>
    <w:p w:rsidR="00B6036D" w:rsidRPr="00956C89" w:rsidRDefault="00B6036D" w:rsidP="00B6036D">
      <w:pPr>
        <w:pStyle w:val="ConsPlusNormal"/>
        <w:ind w:firstLine="284"/>
        <w:jc w:val="center"/>
        <w:outlineLvl w:val="1"/>
        <w:rPr>
          <w:rFonts w:ascii="Times New Roman" w:hAnsi="Times New Roman"/>
          <w:b/>
          <w:sz w:val="22"/>
          <w:szCs w:val="22"/>
        </w:rPr>
      </w:pPr>
      <w:r w:rsidRPr="00956C89">
        <w:rPr>
          <w:rFonts w:ascii="Times New Roman" w:hAnsi="Times New Roman"/>
          <w:b/>
          <w:sz w:val="22"/>
          <w:szCs w:val="22"/>
        </w:rPr>
        <w:t>III. Структура адреса</w:t>
      </w:r>
    </w:p>
    <w:p w:rsidR="00B6036D" w:rsidRPr="00B6036D" w:rsidRDefault="00B6036D" w:rsidP="00B6036D">
      <w:pPr>
        <w:pStyle w:val="ConsPlusNormal"/>
        <w:ind w:firstLine="284"/>
        <w:jc w:val="both"/>
        <w:rPr>
          <w:rFonts w:ascii="Times New Roman" w:hAnsi="Times New Roman"/>
          <w:sz w:val="22"/>
          <w:szCs w:val="22"/>
        </w:rPr>
      </w:pPr>
      <w:bookmarkStart w:id="18" w:name="Par162"/>
      <w:bookmarkEnd w:id="18"/>
      <w:r w:rsidRPr="00B6036D">
        <w:rPr>
          <w:rFonts w:ascii="Times New Roman" w:hAnsi="Times New Roman"/>
          <w:sz w:val="22"/>
          <w:szCs w:val="22"/>
        </w:rPr>
        <w:t xml:space="preserve">3.1. Структура адреса включает в себя следующую последовательность адресообразующих элементов, описанных </w:t>
      </w:r>
      <w:r w:rsidRPr="00B6036D">
        <w:rPr>
          <w:rFonts w:ascii="Times New Roman" w:hAnsi="Times New Roman"/>
          <w:sz w:val="22"/>
          <w:szCs w:val="22"/>
        </w:rPr>
        <w:lastRenderedPageBreak/>
        <w:t>идентифицирующими их реквизитами (далее - реквизит адреса):</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а) наименование страны (Российская Федерация);</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б) наименование субъекта Российской Федерации (Самарская область);</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в) наименование муниципального района в составе субъекта Российской Федерации (муниципальный район Безенчукский);</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г) наименование городского поселения в составе муниципального района (городское поселение Безенчук);</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д) наименование населенного пункта;</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е) наименование элемента планировочной структуры;</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ж) наименование элемента улично-дорожной сети;</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з) номер земельного участка;</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и) тип и номер здания, сооружения или объекта незавершенного строительства;</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к) тип и номер помещения, расположенного в здании или сооружении.</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 xml:space="preserve">3.2. При описании адреса используется определенная последовательность написания адреса, соответствующая последовательности адресообразующих элементов в структуре адреса, указанная в </w:t>
      </w:r>
      <w:hyperlink w:anchor="Par162" w:history="1">
        <w:r w:rsidRPr="00B6036D">
          <w:rPr>
            <w:rFonts w:ascii="Times New Roman" w:hAnsi="Times New Roman"/>
            <w:sz w:val="22"/>
            <w:szCs w:val="22"/>
          </w:rPr>
          <w:t>пункте 3.1</w:t>
        </w:r>
      </w:hyperlink>
      <w:r w:rsidRPr="00B6036D">
        <w:rPr>
          <w:rFonts w:ascii="Times New Roman" w:hAnsi="Times New Roman"/>
          <w:sz w:val="22"/>
          <w:szCs w:val="22"/>
        </w:rPr>
        <w:t xml:space="preserve"> настоящего Положения.</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3.3. Перечень адресообразующих элементов, используемых при описании адреса объекта адресации, зависит от вида объекта адресации.</w:t>
      </w:r>
    </w:p>
    <w:p w:rsidR="00B6036D" w:rsidRPr="00B6036D" w:rsidRDefault="00B6036D" w:rsidP="00B6036D">
      <w:pPr>
        <w:pStyle w:val="ConsPlusNormal"/>
        <w:ind w:firstLine="284"/>
        <w:jc w:val="both"/>
        <w:rPr>
          <w:rFonts w:ascii="Times New Roman" w:hAnsi="Times New Roman"/>
          <w:sz w:val="22"/>
          <w:szCs w:val="22"/>
        </w:rPr>
      </w:pPr>
      <w:bookmarkStart w:id="19" w:name="Par175"/>
      <w:bookmarkEnd w:id="19"/>
      <w:r w:rsidRPr="00B6036D">
        <w:rPr>
          <w:rFonts w:ascii="Times New Roman" w:hAnsi="Times New Roman"/>
          <w:sz w:val="22"/>
          <w:szCs w:val="22"/>
        </w:rPr>
        <w:t>3.4. Обязательными адресообразующими элементами для всех видов объектов адресации являются:</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а) страна;</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б) субъект Российской Федерации;</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в) муниципальный район в составе субъекта Российской Федерации;</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г) сельское поселение в составе муниципального района;</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д) населенный пункт.</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3.5. Иные адресообразующие элементы применяются в зависимости от вида объекта адресации.</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 xml:space="preserve">3.6. Структура адреса земельного участка в дополнение к обязательным адресообразующим элементам, указанным в </w:t>
      </w:r>
      <w:hyperlink w:anchor="Par175" w:history="1">
        <w:r w:rsidRPr="00B6036D">
          <w:rPr>
            <w:rFonts w:ascii="Times New Roman" w:hAnsi="Times New Roman"/>
            <w:sz w:val="22"/>
            <w:szCs w:val="22"/>
          </w:rPr>
          <w:t>пункте 3.4</w:t>
        </w:r>
      </w:hyperlink>
      <w:r w:rsidRPr="00B6036D">
        <w:rPr>
          <w:rFonts w:ascii="Times New Roman" w:hAnsi="Times New Roman"/>
          <w:sz w:val="22"/>
          <w:szCs w:val="22"/>
        </w:rPr>
        <w:t xml:space="preserve"> настоящего Положения, включает в себя следующие адресообразующие элементы, описанные идентифицирующими их реквизитами:</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а) наименование элемента планировочной структуры (при наличии);</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б) наименование элемента улично-дорожной сети (при наличии);</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в) номер земельного участка.</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 xml:space="preserve">3.7. Структура адреса здания, сооружения или объекта незавершенного строительства в дополнение к обязательным адресообразующим элементам, указанным в </w:t>
      </w:r>
      <w:hyperlink w:anchor="Par175" w:history="1">
        <w:r w:rsidRPr="00B6036D">
          <w:rPr>
            <w:rFonts w:ascii="Times New Roman" w:hAnsi="Times New Roman"/>
            <w:sz w:val="22"/>
            <w:szCs w:val="22"/>
          </w:rPr>
          <w:t>пункте 3.4</w:t>
        </w:r>
      </w:hyperlink>
      <w:r w:rsidRPr="00B6036D">
        <w:rPr>
          <w:rFonts w:ascii="Times New Roman" w:hAnsi="Times New Roman"/>
          <w:sz w:val="22"/>
          <w:szCs w:val="22"/>
        </w:rPr>
        <w:t xml:space="preserve"> настоящего Положения, включает в себя следующие адресообразующие элементы, описанные идентифицирующими их реквизитами:</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а) наименование элемента планировочной структуры (при наличии);</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б) наименование элемента улично-дорожной сети (при наличии);</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в) тип и номер здания, сооружения или объекта незавершенного строительства.</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 xml:space="preserve">3.8. Структура адреса помещения в пределах здания (сооружения) в дополнение к обязательным адресообразующим элементам, указанным в </w:t>
      </w:r>
      <w:hyperlink w:anchor="Par175" w:history="1">
        <w:r w:rsidRPr="00B6036D">
          <w:rPr>
            <w:rFonts w:ascii="Times New Roman" w:hAnsi="Times New Roman"/>
            <w:sz w:val="22"/>
            <w:szCs w:val="22"/>
          </w:rPr>
          <w:t>пункте 3.4</w:t>
        </w:r>
      </w:hyperlink>
      <w:r w:rsidRPr="00B6036D">
        <w:rPr>
          <w:rFonts w:ascii="Times New Roman" w:hAnsi="Times New Roman"/>
          <w:sz w:val="22"/>
          <w:szCs w:val="22"/>
        </w:rPr>
        <w:t xml:space="preserve"> настоящего Положения, включает в себя следующие адресообразующие элементы, описанные идентифицирующими их реквизитами:</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а) наименование элемента планировочной структуры (при наличии);</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б) наименование элемента улично-дорожной сети (при наличии);</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в) тип и номер здания, сооружения;</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г) тип и номер помещения в пределах здания, сооружения;</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д) тип и номер помещения в пределах квартиры (в отношении коммунальных квартир).</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3.9. Перечень элементов планировочной структуры, элементов улично-дорожной сети, элементов объектов адресации, типов зданий (сооружений) и помещений, используемых в качестве реквизитов адреса, а также правила сокращенного наименования адресообразующих элементов устанавливаются Министерством финансов Российской Федерации.</w:t>
      </w:r>
    </w:p>
    <w:p w:rsidR="00B6036D" w:rsidRPr="00956C89" w:rsidRDefault="00B6036D" w:rsidP="00956C89">
      <w:pPr>
        <w:pStyle w:val="ConsPlusNormal"/>
        <w:ind w:firstLine="284"/>
        <w:jc w:val="center"/>
        <w:outlineLvl w:val="1"/>
        <w:rPr>
          <w:rFonts w:ascii="Times New Roman" w:hAnsi="Times New Roman"/>
          <w:b/>
          <w:sz w:val="22"/>
          <w:szCs w:val="22"/>
        </w:rPr>
      </w:pPr>
      <w:r w:rsidRPr="00956C89">
        <w:rPr>
          <w:rFonts w:ascii="Times New Roman" w:hAnsi="Times New Roman"/>
          <w:b/>
          <w:sz w:val="22"/>
          <w:szCs w:val="22"/>
        </w:rPr>
        <w:t>IV. Правила по написанию наименований и нумерации</w:t>
      </w:r>
      <w:r w:rsidR="00956C89" w:rsidRPr="00956C89">
        <w:rPr>
          <w:rFonts w:ascii="Times New Roman" w:hAnsi="Times New Roman"/>
          <w:b/>
          <w:sz w:val="22"/>
          <w:szCs w:val="22"/>
        </w:rPr>
        <w:t xml:space="preserve"> </w:t>
      </w:r>
      <w:r w:rsidRPr="00956C89">
        <w:rPr>
          <w:rFonts w:ascii="Times New Roman" w:hAnsi="Times New Roman"/>
          <w:b/>
          <w:sz w:val="22"/>
          <w:szCs w:val="22"/>
        </w:rPr>
        <w:t>объектов адресации</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4.1. В структуре адреса наименования страны, субъекта Российской Федерации, муниципального района, в составе субъекта Российской Федерации, городского поселения, населенного пункта, элементов планировочной структуры и элементов улично-дорожной сети указываются с использованием букв русского алфавита. Дополнительные наименования элементов планировочной структуры и элементов улично-дорожной сети могут быть указаны с использованием букв латинского алфавита, а также по усмотрению уполномоченного органа на государственных языках субъектов Российской Федерации или родных языках народов Российской Федерации.</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Наименование муниципального района, в составе субъекта Российской Федерации, городского поселения должно соответствовать соответствующим наименованиям государственного реестра муниципальных образований Российской Федерации.</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Наименования населенных пунктов должны соответствовать соответствующим наименованиям, внесенным в Государственный каталог географических названий.</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 xml:space="preserve">Наименования страны и субъектов Российской Федерации должны соответствовать соответствующим наименованиям в </w:t>
      </w:r>
      <w:hyperlink r:id="rId34" w:history="1">
        <w:r w:rsidRPr="00B6036D">
          <w:rPr>
            <w:rFonts w:ascii="Times New Roman" w:hAnsi="Times New Roman"/>
            <w:sz w:val="22"/>
            <w:szCs w:val="22"/>
          </w:rPr>
          <w:t>Конституции</w:t>
        </w:r>
      </w:hyperlink>
      <w:r w:rsidRPr="00B6036D">
        <w:rPr>
          <w:rFonts w:ascii="Times New Roman" w:hAnsi="Times New Roman"/>
          <w:sz w:val="22"/>
          <w:szCs w:val="22"/>
        </w:rPr>
        <w:t xml:space="preserve"> Российской Федерации.</w:t>
      </w:r>
    </w:p>
    <w:p w:rsidR="00B6036D" w:rsidRPr="00B6036D" w:rsidRDefault="00B6036D" w:rsidP="00B6036D">
      <w:pPr>
        <w:pStyle w:val="ConsPlusNormal"/>
        <w:ind w:firstLine="284"/>
        <w:jc w:val="both"/>
        <w:rPr>
          <w:rFonts w:ascii="Times New Roman" w:hAnsi="Times New Roman"/>
          <w:sz w:val="22"/>
          <w:szCs w:val="22"/>
        </w:rPr>
      </w:pPr>
      <w:proofErr w:type="gramStart"/>
      <w:r w:rsidRPr="00B6036D">
        <w:rPr>
          <w:rFonts w:ascii="Times New Roman" w:hAnsi="Times New Roman"/>
          <w:sz w:val="22"/>
          <w:szCs w:val="22"/>
        </w:rPr>
        <w:t xml:space="preserve">Перечень наименований муниципальных районов, городских округов, внутригородских территорий в составе </w:t>
      </w:r>
      <w:r w:rsidRPr="00B6036D">
        <w:rPr>
          <w:rFonts w:ascii="Times New Roman" w:hAnsi="Times New Roman"/>
          <w:sz w:val="22"/>
          <w:szCs w:val="22"/>
        </w:rPr>
        <w:lastRenderedPageBreak/>
        <w:t>субъектов Российской Федерации, городских и сельских поселений в соответствии с государственным реестром муниципальных образований Российской Федерации, перечень наименований населенных пунктов в соответствии с Государственным каталогом географических названий размещаются в федеральной информационной адресной системе на основании сведений соответственно государственного реестра муниципальных образований Российской Федерации и Государственного каталога географических названий, полученных оператором</w:t>
      </w:r>
      <w:proofErr w:type="gramEnd"/>
      <w:r w:rsidRPr="00B6036D">
        <w:rPr>
          <w:rFonts w:ascii="Times New Roman" w:hAnsi="Times New Roman"/>
          <w:sz w:val="22"/>
          <w:szCs w:val="22"/>
        </w:rPr>
        <w:t xml:space="preserve"> федеральной информационной адресной системы в порядке межведомственного информационного взаимодействия оператора федеральной информационной адресной системы с органами государственной власти и органами местного самоуправления при ведении государственного адресного реестра.</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4.2. В наименованиях элемента планировочной структуры и элемента улично-дорожной сети допускается использовать прописные и строчные буквы русского алфавита, арабские цифры, а также следующие символы:</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а) "</w:t>
      </w:r>
      <w:proofErr w:type="gramStart"/>
      <w:r w:rsidRPr="00B6036D">
        <w:rPr>
          <w:rFonts w:ascii="Times New Roman" w:hAnsi="Times New Roman"/>
          <w:sz w:val="22"/>
          <w:szCs w:val="22"/>
        </w:rPr>
        <w:t>-"</w:t>
      </w:r>
      <w:proofErr w:type="gramEnd"/>
      <w:r w:rsidRPr="00B6036D">
        <w:rPr>
          <w:rFonts w:ascii="Times New Roman" w:hAnsi="Times New Roman"/>
          <w:sz w:val="22"/>
          <w:szCs w:val="22"/>
        </w:rPr>
        <w:t xml:space="preserve"> - дефис;</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б) "</w:t>
      </w:r>
      <w:proofErr w:type="gramStart"/>
      <w:r w:rsidRPr="00B6036D">
        <w:rPr>
          <w:rFonts w:ascii="Times New Roman" w:hAnsi="Times New Roman"/>
          <w:sz w:val="22"/>
          <w:szCs w:val="22"/>
        </w:rPr>
        <w:t>."</w:t>
      </w:r>
      <w:proofErr w:type="gramEnd"/>
      <w:r w:rsidRPr="00B6036D">
        <w:rPr>
          <w:rFonts w:ascii="Times New Roman" w:hAnsi="Times New Roman"/>
          <w:sz w:val="22"/>
          <w:szCs w:val="22"/>
        </w:rPr>
        <w:t xml:space="preserve"> - точка;</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в</w:t>
      </w:r>
      <w:proofErr w:type="gramStart"/>
      <w:r w:rsidRPr="00B6036D">
        <w:rPr>
          <w:rFonts w:ascii="Times New Roman" w:hAnsi="Times New Roman"/>
          <w:sz w:val="22"/>
          <w:szCs w:val="22"/>
        </w:rPr>
        <w:t xml:space="preserve">) "(" - </w:t>
      </w:r>
      <w:proofErr w:type="gramEnd"/>
      <w:r w:rsidRPr="00B6036D">
        <w:rPr>
          <w:rFonts w:ascii="Times New Roman" w:hAnsi="Times New Roman"/>
          <w:sz w:val="22"/>
          <w:szCs w:val="22"/>
        </w:rPr>
        <w:t>открывающая круглая скобка;</w:t>
      </w:r>
    </w:p>
    <w:p w:rsidR="00B6036D" w:rsidRPr="00B6036D" w:rsidRDefault="00B6036D" w:rsidP="00B6036D">
      <w:pPr>
        <w:pStyle w:val="ConsPlusNormal"/>
        <w:ind w:firstLine="284"/>
        <w:jc w:val="both"/>
        <w:rPr>
          <w:rFonts w:ascii="Times New Roman" w:hAnsi="Times New Roman"/>
          <w:sz w:val="22"/>
          <w:szCs w:val="22"/>
        </w:rPr>
      </w:pPr>
      <w:proofErr w:type="gramStart"/>
      <w:r w:rsidRPr="00B6036D">
        <w:rPr>
          <w:rFonts w:ascii="Times New Roman" w:hAnsi="Times New Roman"/>
          <w:sz w:val="22"/>
          <w:szCs w:val="22"/>
        </w:rPr>
        <w:t>г) ")" - закрывающая круглая скобка;</w:t>
      </w:r>
      <w:proofErr w:type="gramEnd"/>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д) "N" - знак номера.</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4.3. Наименования элементов планировочной структуры и элементов улично-дорожной сети должны отвечать словообразовательным, произносительным и стилистическим нормам современного русского литературного языка.</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4.4. Входящее в состав собственного наименования элемента улично-дорожной сети порядковое числительное указывается в начале наименования элемента улично-дорожной сети с использованием арабских цифр и дополнением буквы (букв) грамматического окончания через дефис.</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4.5. Цифры в собственных наименованиях элементов улично-дорожной сети, присвоенных в честь знаменательных дат, а также цифры, обозначающие порядковые числительные в родительном падеже, не сопровождаются дополнением цифры грамматическим окончанием.</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4.6. Собственные наименования элементов планировочной структуры и улично-дорожной сети, присвоенные в честь выдающихся деятелей, оформляются в родительном падеже.</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4.7. Собственное наименование элемента планировочной структуры и элемента улично-дорожной сети, состоящее из имени и фамилии, не заменяется начальными буквами имени и фамилии. Наименования в честь несовершеннолетних героев оформляются с сокращенным вариантом имени.</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 xml:space="preserve">4.8. Составные части наименований элементов планировочной структуры и элементов улично-дорожной </w:t>
      </w:r>
      <w:proofErr w:type="gramStart"/>
      <w:r w:rsidRPr="00B6036D">
        <w:rPr>
          <w:rFonts w:ascii="Times New Roman" w:hAnsi="Times New Roman"/>
          <w:sz w:val="22"/>
          <w:szCs w:val="22"/>
        </w:rPr>
        <w:t>сети, представляющие собой имя и фамилию или звание и фамилию употребляются</w:t>
      </w:r>
      <w:proofErr w:type="gramEnd"/>
      <w:r w:rsidRPr="00B6036D">
        <w:rPr>
          <w:rFonts w:ascii="Times New Roman" w:hAnsi="Times New Roman"/>
          <w:sz w:val="22"/>
          <w:szCs w:val="22"/>
        </w:rPr>
        <w:t xml:space="preserve"> с полным написанием имени и фамилии или звания и фамилии.</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4.9. В структуре адресации для нумерации объектов адресации используется целое и (или) дробное числительное с добавлением буквенного индекса (при необходимости).</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При формировании номерной части адреса используются арабские цифры и при необходимости буквы русского алфавита, за исключением букв "е", "з", "й", "ъ", "ы" и "ь", а также символ "/" - косая черта.</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4.10. Объектам адресации, находящимся на пересечении элементов улично-дорожной сети, присваивается адрес по элементу улично-дорожной сети, на который выходит фасад объекта адресации.</w:t>
      </w:r>
    </w:p>
    <w:p w:rsidR="00B6036D" w:rsidRPr="00B6036D" w:rsidRDefault="00B6036D" w:rsidP="00B6036D">
      <w:pPr>
        <w:pStyle w:val="ConsPlusNormal"/>
        <w:ind w:firstLine="284"/>
        <w:jc w:val="both"/>
        <w:rPr>
          <w:rFonts w:ascii="Times New Roman" w:hAnsi="Times New Roman"/>
          <w:sz w:val="22"/>
          <w:szCs w:val="22"/>
        </w:rPr>
      </w:pPr>
      <w:r w:rsidRPr="00B6036D">
        <w:rPr>
          <w:rFonts w:ascii="Times New Roman" w:hAnsi="Times New Roman"/>
          <w:sz w:val="22"/>
          <w:szCs w:val="22"/>
        </w:rPr>
        <w:t>4.11. Нумерация объектов адресации, расположенных между двумя объектами адресации, которым присвоен адрес с последовательными номерами, производится с использованием меньшего номера соответствующего объекта адресации путем добавления к нему буквенного индекса.</w:t>
      </w:r>
    </w:p>
    <w:p w:rsidR="006519E9" w:rsidRDefault="006519E9" w:rsidP="00707A8B">
      <w:pPr>
        <w:spacing w:after="0" w:line="240" w:lineRule="auto"/>
        <w:jc w:val="both"/>
        <w:rPr>
          <w:rFonts w:ascii="Times New Roman" w:hAnsi="Times New Roman" w:cs="Times New Roman"/>
          <w:b/>
          <w:sz w:val="8"/>
          <w:szCs w:val="8"/>
        </w:rPr>
      </w:pPr>
    </w:p>
    <w:p w:rsidR="000F1FF1" w:rsidRPr="006519E9" w:rsidRDefault="000F1FF1" w:rsidP="00707A8B">
      <w:pPr>
        <w:spacing w:after="0" w:line="240" w:lineRule="auto"/>
        <w:jc w:val="both"/>
        <w:rPr>
          <w:rFonts w:ascii="Times New Roman" w:hAnsi="Times New Roman" w:cs="Times New Roman"/>
          <w:b/>
          <w:sz w:val="8"/>
          <w:szCs w:val="8"/>
        </w:rPr>
      </w:pPr>
    </w:p>
    <w:p w:rsidR="00707A8B" w:rsidRPr="00C31FC1" w:rsidRDefault="00707A8B" w:rsidP="00707A8B">
      <w:pPr>
        <w:spacing w:after="0" w:line="240" w:lineRule="auto"/>
        <w:jc w:val="both"/>
        <w:rPr>
          <w:rFonts w:ascii="Times New Roman" w:hAnsi="Times New Roman" w:cs="Times New Roman"/>
        </w:rPr>
      </w:pPr>
      <w:r w:rsidRPr="00D21EDC">
        <w:rPr>
          <w:rFonts w:ascii="Times New Roman" w:hAnsi="Times New Roman" w:cs="Times New Roman"/>
          <w:b/>
        </w:rPr>
        <w:t xml:space="preserve">Решение </w:t>
      </w:r>
      <w:r w:rsidRPr="009C37A4">
        <w:rPr>
          <w:rFonts w:ascii="Times New Roman" w:hAnsi="Times New Roman" w:cs="Times New Roman"/>
          <w:b/>
        </w:rPr>
        <w:t xml:space="preserve">Собрания представителей городского поселения Безенчук муниципального района Безенчукский </w:t>
      </w:r>
      <w:r w:rsidRPr="004147D0">
        <w:rPr>
          <w:rFonts w:ascii="Times New Roman" w:hAnsi="Times New Roman" w:cs="Times New Roman"/>
          <w:b/>
        </w:rPr>
        <w:t xml:space="preserve">Самарской области от </w:t>
      </w:r>
      <w:r>
        <w:rPr>
          <w:rFonts w:ascii="Times New Roman" w:hAnsi="Times New Roman" w:cs="Times New Roman"/>
          <w:b/>
        </w:rPr>
        <w:t>19</w:t>
      </w:r>
      <w:r w:rsidRPr="00C31FC1">
        <w:rPr>
          <w:rFonts w:ascii="Times New Roman" w:hAnsi="Times New Roman" w:cs="Times New Roman"/>
          <w:b/>
        </w:rPr>
        <w:t>.</w:t>
      </w:r>
      <w:r>
        <w:rPr>
          <w:rFonts w:ascii="Times New Roman" w:hAnsi="Times New Roman" w:cs="Times New Roman"/>
          <w:b/>
        </w:rPr>
        <w:t>08</w:t>
      </w:r>
      <w:r w:rsidRPr="00C31FC1">
        <w:rPr>
          <w:rFonts w:ascii="Times New Roman" w:hAnsi="Times New Roman" w:cs="Times New Roman"/>
          <w:b/>
        </w:rPr>
        <w:t>.201</w:t>
      </w:r>
      <w:r>
        <w:rPr>
          <w:rFonts w:ascii="Times New Roman" w:hAnsi="Times New Roman" w:cs="Times New Roman"/>
          <w:b/>
        </w:rPr>
        <w:t>5</w:t>
      </w:r>
      <w:r w:rsidRPr="00C31FC1">
        <w:rPr>
          <w:rFonts w:ascii="Times New Roman" w:hAnsi="Times New Roman" w:cs="Times New Roman"/>
          <w:b/>
        </w:rPr>
        <w:t>г</w:t>
      </w:r>
      <w:r>
        <w:rPr>
          <w:rFonts w:ascii="Times New Roman" w:hAnsi="Times New Roman" w:cs="Times New Roman"/>
          <w:b/>
        </w:rPr>
        <w:t xml:space="preserve"> </w:t>
      </w:r>
      <w:r w:rsidRPr="00C31FC1">
        <w:rPr>
          <w:rFonts w:ascii="Times New Roman" w:hAnsi="Times New Roman" w:cs="Times New Roman"/>
          <w:b/>
        </w:rPr>
        <w:t xml:space="preserve"> №</w:t>
      </w:r>
      <w:r w:rsidR="00677748">
        <w:rPr>
          <w:rFonts w:ascii="Times New Roman" w:hAnsi="Times New Roman" w:cs="Times New Roman"/>
          <w:b/>
        </w:rPr>
        <w:t>5</w:t>
      </w:r>
      <w:r w:rsidRPr="00C31FC1">
        <w:rPr>
          <w:rFonts w:ascii="Times New Roman" w:hAnsi="Times New Roman" w:cs="Times New Roman"/>
          <w:b/>
        </w:rPr>
        <w:t>/</w:t>
      </w:r>
      <w:r>
        <w:rPr>
          <w:rFonts w:ascii="Times New Roman" w:hAnsi="Times New Roman" w:cs="Times New Roman"/>
          <w:b/>
        </w:rPr>
        <w:t>77</w:t>
      </w:r>
    </w:p>
    <w:p w:rsidR="005D22FD" w:rsidRPr="005D22FD" w:rsidRDefault="00707A8B" w:rsidP="008B33A2">
      <w:pPr>
        <w:pStyle w:val="ConsPlusTitle"/>
        <w:jc w:val="both"/>
        <w:rPr>
          <w:b w:val="0"/>
          <w:sz w:val="22"/>
          <w:szCs w:val="22"/>
        </w:rPr>
      </w:pPr>
      <w:r w:rsidRPr="005D22FD">
        <w:rPr>
          <w:b w:val="0"/>
          <w:sz w:val="22"/>
          <w:szCs w:val="22"/>
        </w:rPr>
        <w:t>«</w:t>
      </w:r>
      <w:r w:rsidR="005D22FD" w:rsidRPr="005D22FD">
        <w:rPr>
          <w:b w:val="0"/>
          <w:sz w:val="22"/>
          <w:szCs w:val="22"/>
        </w:rPr>
        <w:t xml:space="preserve">О </w:t>
      </w:r>
      <w:r w:rsidR="008B33A2">
        <w:rPr>
          <w:b w:val="0"/>
          <w:sz w:val="22"/>
          <w:szCs w:val="22"/>
        </w:rPr>
        <w:t>принятии</w:t>
      </w:r>
      <w:r w:rsidR="005D22FD" w:rsidRPr="005D22FD">
        <w:rPr>
          <w:b w:val="0"/>
          <w:sz w:val="22"/>
          <w:szCs w:val="22"/>
        </w:rPr>
        <w:t xml:space="preserve"> </w:t>
      </w:r>
      <w:r w:rsidR="008B33A2" w:rsidRPr="00434A03">
        <w:rPr>
          <w:b w:val="0"/>
          <w:sz w:val="22"/>
          <w:szCs w:val="22"/>
        </w:rPr>
        <w:t>Положени</w:t>
      </w:r>
      <w:r w:rsidR="008B33A2">
        <w:rPr>
          <w:b w:val="0"/>
          <w:sz w:val="22"/>
          <w:szCs w:val="22"/>
        </w:rPr>
        <w:t>я</w:t>
      </w:r>
      <w:r w:rsidR="008B33A2" w:rsidRPr="00434A03">
        <w:rPr>
          <w:b w:val="0"/>
          <w:sz w:val="22"/>
          <w:szCs w:val="22"/>
        </w:rPr>
        <w:t xml:space="preserve"> об охране зеленых насаждений, предоставлении порубочного билета и (или) разрешения на пересадку деревьев и кустарников на территории городского поселения Безенчук муниципального района Безенчукский Самарской области</w:t>
      </w:r>
      <w:r w:rsidR="008B33A2">
        <w:rPr>
          <w:b w:val="0"/>
          <w:sz w:val="22"/>
          <w:szCs w:val="22"/>
        </w:rPr>
        <w:t>»</w:t>
      </w:r>
    </w:p>
    <w:p w:rsidR="005D22FD" w:rsidRPr="005D22FD" w:rsidRDefault="005D22FD" w:rsidP="00434A03">
      <w:pPr>
        <w:spacing w:after="0" w:line="240" w:lineRule="auto"/>
        <w:ind w:firstLine="567"/>
        <w:jc w:val="both"/>
        <w:rPr>
          <w:rFonts w:ascii="Times New Roman" w:eastAsia="Calibri" w:hAnsi="Times New Roman" w:cs="Times New Roman"/>
        </w:rPr>
      </w:pPr>
      <w:r w:rsidRPr="005D22FD">
        <w:rPr>
          <w:rFonts w:ascii="Times New Roman" w:eastAsia="Calibri" w:hAnsi="Times New Roman" w:cs="Times New Roman"/>
        </w:rPr>
        <w:t>В соответствии Уставом городского поселения Безенчук, Собрание представителей городского поселения Безенчук муниципального района Безенчукский Самарской области второго созыва,</w:t>
      </w:r>
    </w:p>
    <w:p w:rsidR="005D22FD" w:rsidRPr="006E2FC7" w:rsidRDefault="005D22FD" w:rsidP="00434A03">
      <w:pPr>
        <w:pStyle w:val="22"/>
        <w:ind w:firstLine="851"/>
        <w:jc w:val="center"/>
        <w:rPr>
          <w:i w:val="0"/>
          <w:szCs w:val="22"/>
          <w:lang w:val="ru-RU"/>
        </w:rPr>
      </w:pPr>
      <w:r w:rsidRPr="006E2FC7">
        <w:rPr>
          <w:i w:val="0"/>
          <w:szCs w:val="22"/>
          <w:lang w:val="ru-RU"/>
        </w:rPr>
        <w:t>РЕШИЛО:</w:t>
      </w:r>
    </w:p>
    <w:p w:rsidR="005D22FD" w:rsidRPr="00434A03" w:rsidRDefault="005D22FD" w:rsidP="00434A03">
      <w:pPr>
        <w:pStyle w:val="22"/>
        <w:tabs>
          <w:tab w:val="left" w:pos="0"/>
        </w:tabs>
        <w:rPr>
          <w:i w:val="0"/>
          <w:szCs w:val="22"/>
          <w:lang w:val="ru-RU"/>
        </w:rPr>
      </w:pPr>
      <w:r w:rsidRPr="00434A03">
        <w:rPr>
          <w:i w:val="0"/>
          <w:szCs w:val="22"/>
          <w:lang w:val="ru-RU"/>
        </w:rPr>
        <w:t xml:space="preserve">1.  Принять  Положение об охране зеленых насаждений, предоставлении порубочного билета и (или) разрешения на пересадку деревьев и кустарников на территории городского поселения Безенчук муниципального района Безенчукский Самарской области, </w:t>
      </w:r>
      <w:proofErr w:type="gramStart"/>
      <w:r w:rsidRPr="00434A03">
        <w:rPr>
          <w:i w:val="0"/>
          <w:szCs w:val="22"/>
          <w:lang w:val="ru-RU"/>
        </w:rPr>
        <w:t>согласно Приложения</w:t>
      </w:r>
      <w:proofErr w:type="gramEnd"/>
      <w:r w:rsidRPr="00434A03">
        <w:rPr>
          <w:i w:val="0"/>
          <w:szCs w:val="22"/>
          <w:lang w:val="ru-RU"/>
        </w:rPr>
        <w:t xml:space="preserve">. </w:t>
      </w:r>
    </w:p>
    <w:p w:rsidR="005D22FD" w:rsidRPr="00434A03" w:rsidRDefault="005D22FD" w:rsidP="00434A03">
      <w:pPr>
        <w:spacing w:after="0" w:line="240" w:lineRule="auto"/>
        <w:jc w:val="both"/>
        <w:rPr>
          <w:rFonts w:ascii="Times New Roman" w:eastAsia="Calibri" w:hAnsi="Times New Roman" w:cs="Times New Roman"/>
        </w:rPr>
      </w:pPr>
      <w:r w:rsidRPr="00434A03">
        <w:rPr>
          <w:rFonts w:ascii="Times New Roman" w:eastAsia="Calibri" w:hAnsi="Times New Roman" w:cs="Times New Roman"/>
        </w:rPr>
        <w:t xml:space="preserve">2.  Опубликовать настоящее Решение в газете «Вестник городского поселения Безенчук» </w:t>
      </w:r>
    </w:p>
    <w:p w:rsidR="005D22FD" w:rsidRPr="00434A03" w:rsidRDefault="005D22FD" w:rsidP="00434A03">
      <w:pPr>
        <w:spacing w:after="0" w:line="240" w:lineRule="auto"/>
        <w:jc w:val="both"/>
        <w:rPr>
          <w:rFonts w:ascii="Times New Roman" w:eastAsia="Calibri" w:hAnsi="Times New Roman" w:cs="Times New Roman"/>
        </w:rPr>
      </w:pPr>
      <w:r w:rsidRPr="00434A03">
        <w:rPr>
          <w:rFonts w:ascii="Times New Roman" w:eastAsia="Calibri" w:hAnsi="Times New Roman" w:cs="Times New Roman"/>
        </w:rPr>
        <w:t>3. Настоящее Решение вступает в силу после официального  опубликования (обнародования) в газете «Вестник городского поселения Безенчук».</w:t>
      </w:r>
    </w:p>
    <w:p w:rsidR="005D22FD" w:rsidRPr="00434A03" w:rsidRDefault="005D22FD" w:rsidP="00434A03">
      <w:pPr>
        <w:spacing w:after="0" w:line="240" w:lineRule="auto"/>
        <w:jc w:val="both"/>
        <w:rPr>
          <w:rFonts w:ascii="Times New Roman" w:eastAsia="Calibri" w:hAnsi="Times New Roman" w:cs="Times New Roman"/>
        </w:rPr>
      </w:pPr>
      <w:r w:rsidRPr="00434A03">
        <w:rPr>
          <w:rFonts w:ascii="Times New Roman" w:eastAsia="Calibri" w:hAnsi="Times New Roman" w:cs="Times New Roman"/>
        </w:rPr>
        <w:t xml:space="preserve">4.  Признать утратившими силу Решения Собрания представителей городского поселения Безенчук №5/6 от 24.01.2011г., №5/51 от21.11.2013г. </w:t>
      </w:r>
    </w:p>
    <w:p w:rsidR="005D22FD" w:rsidRPr="00434A03" w:rsidRDefault="005D22FD" w:rsidP="00434A03">
      <w:pPr>
        <w:spacing w:after="0" w:line="240" w:lineRule="auto"/>
        <w:jc w:val="both"/>
        <w:rPr>
          <w:rFonts w:ascii="Times New Roman" w:eastAsia="Calibri" w:hAnsi="Times New Roman" w:cs="Times New Roman"/>
        </w:rPr>
      </w:pPr>
      <w:r w:rsidRPr="00434A03">
        <w:rPr>
          <w:rFonts w:ascii="Times New Roman" w:eastAsia="Calibri" w:hAnsi="Times New Roman" w:cs="Times New Roman"/>
        </w:rPr>
        <w:t xml:space="preserve">5.  </w:t>
      </w:r>
      <w:proofErr w:type="gramStart"/>
      <w:r w:rsidRPr="00434A03">
        <w:rPr>
          <w:rFonts w:ascii="Times New Roman" w:eastAsia="Calibri" w:hAnsi="Times New Roman" w:cs="Times New Roman"/>
        </w:rPr>
        <w:t>Разместить</w:t>
      </w:r>
      <w:proofErr w:type="gramEnd"/>
      <w:r w:rsidRPr="00434A03">
        <w:rPr>
          <w:rFonts w:ascii="Times New Roman" w:eastAsia="Calibri" w:hAnsi="Times New Roman" w:cs="Times New Roman"/>
        </w:rPr>
        <w:t xml:space="preserve"> настоящее решение на официальном сайте городского поселения Безенчук.</w:t>
      </w:r>
    </w:p>
    <w:p w:rsidR="005D22FD" w:rsidRPr="00434A03" w:rsidRDefault="005D22FD" w:rsidP="00434A03">
      <w:pPr>
        <w:pStyle w:val="22"/>
        <w:tabs>
          <w:tab w:val="left" w:pos="142"/>
        </w:tabs>
        <w:rPr>
          <w:i w:val="0"/>
          <w:szCs w:val="22"/>
          <w:lang w:val="ru-RU"/>
        </w:rPr>
      </w:pPr>
      <w:r w:rsidRPr="00434A03">
        <w:rPr>
          <w:i w:val="0"/>
          <w:szCs w:val="22"/>
          <w:lang w:val="ru-RU"/>
        </w:rPr>
        <w:t>6. Действия (или бездействия) должностных лиц органов местного самоуправления, а также принимаемые решения могут быть обжалованы в соответствии с действующим законодательством.</w:t>
      </w:r>
    </w:p>
    <w:p w:rsidR="005D22FD" w:rsidRPr="00434A03" w:rsidRDefault="005D22FD" w:rsidP="00434A03">
      <w:pPr>
        <w:tabs>
          <w:tab w:val="left" w:pos="-360"/>
          <w:tab w:val="num" w:pos="284"/>
        </w:tabs>
        <w:spacing w:after="0" w:line="240" w:lineRule="auto"/>
        <w:jc w:val="both"/>
        <w:rPr>
          <w:rFonts w:ascii="Times New Roman" w:eastAsia="Calibri" w:hAnsi="Times New Roman" w:cs="Times New Roman"/>
        </w:rPr>
      </w:pPr>
      <w:r w:rsidRPr="00434A03">
        <w:rPr>
          <w:rFonts w:ascii="Times New Roman" w:eastAsia="Calibri" w:hAnsi="Times New Roman" w:cs="Times New Roman"/>
        </w:rPr>
        <w:t xml:space="preserve">7. </w:t>
      </w:r>
      <w:proofErr w:type="gramStart"/>
      <w:r w:rsidRPr="00434A03">
        <w:rPr>
          <w:rFonts w:ascii="Times New Roman" w:eastAsia="Calibri" w:hAnsi="Times New Roman" w:cs="Times New Roman"/>
        </w:rPr>
        <w:t>Контроль за</w:t>
      </w:r>
      <w:proofErr w:type="gramEnd"/>
      <w:r w:rsidRPr="00434A03">
        <w:rPr>
          <w:rFonts w:ascii="Times New Roman" w:eastAsia="Calibri" w:hAnsi="Times New Roman" w:cs="Times New Roman"/>
        </w:rPr>
        <w:t xml:space="preserve"> исполнением Решения возложить на Председателя Собрания представителей городского поселения Безенчук  В.А. Никифорова</w:t>
      </w:r>
    </w:p>
    <w:p w:rsidR="00707A8B" w:rsidRPr="00530EB4" w:rsidRDefault="00707A8B" w:rsidP="005D22FD">
      <w:pPr>
        <w:spacing w:after="0" w:line="240" w:lineRule="auto"/>
        <w:jc w:val="both"/>
        <w:rPr>
          <w:rFonts w:ascii="Times New Roman" w:eastAsia="Calibri" w:hAnsi="Times New Roman" w:cs="Times New Roman"/>
        </w:rPr>
      </w:pPr>
      <w:r w:rsidRPr="00530EB4">
        <w:rPr>
          <w:rFonts w:ascii="Times New Roman" w:eastAsia="Calibri" w:hAnsi="Times New Roman" w:cs="Times New Roman"/>
        </w:rPr>
        <w:t>Глава городского поселения Безенчук                                                  Ю.В. Строганков</w:t>
      </w:r>
    </w:p>
    <w:p w:rsidR="00707A8B" w:rsidRPr="008A35DB" w:rsidRDefault="00707A8B" w:rsidP="00707A8B">
      <w:pPr>
        <w:tabs>
          <w:tab w:val="left" w:pos="284"/>
        </w:tabs>
        <w:autoSpaceDE w:val="0"/>
        <w:autoSpaceDN w:val="0"/>
        <w:adjustRightInd w:val="0"/>
        <w:spacing w:after="0" w:line="240" w:lineRule="auto"/>
        <w:jc w:val="both"/>
        <w:rPr>
          <w:rFonts w:ascii="Times New Roman" w:hAnsi="Times New Roman" w:cs="Times New Roman"/>
        </w:rPr>
      </w:pPr>
      <w:r w:rsidRPr="008A35DB">
        <w:rPr>
          <w:rFonts w:ascii="Times New Roman" w:hAnsi="Times New Roman" w:cs="Times New Roman"/>
        </w:rPr>
        <w:lastRenderedPageBreak/>
        <w:t>Председатель Собрания представителей  городского поселения Безенчук             В.А. Никифоров</w:t>
      </w:r>
    </w:p>
    <w:p w:rsidR="00707A8B" w:rsidRDefault="00707A8B" w:rsidP="00707A8B">
      <w:pPr>
        <w:spacing w:after="0" w:line="240" w:lineRule="auto"/>
        <w:jc w:val="both"/>
        <w:rPr>
          <w:rFonts w:ascii="Times New Roman" w:eastAsia="Calibri" w:hAnsi="Times New Roman" w:cs="Times New Roman"/>
          <w:b/>
          <w:sz w:val="8"/>
          <w:szCs w:val="8"/>
        </w:rPr>
      </w:pPr>
    </w:p>
    <w:p w:rsidR="00707A8B" w:rsidRPr="00566175" w:rsidRDefault="00707A8B" w:rsidP="00707A8B">
      <w:pPr>
        <w:pStyle w:val="ad"/>
        <w:jc w:val="right"/>
        <w:rPr>
          <w:sz w:val="20"/>
          <w:szCs w:val="20"/>
        </w:rPr>
      </w:pPr>
      <w:r w:rsidRPr="00566175">
        <w:rPr>
          <w:sz w:val="20"/>
          <w:szCs w:val="20"/>
        </w:rPr>
        <w:t xml:space="preserve">Приложение № </w:t>
      </w:r>
      <w:r>
        <w:rPr>
          <w:sz w:val="20"/>
          <w:szCs w:val="20"/>
        </w:rPr>
        <w:t>1</w:t>
      </w:r>
    </w:p>
    <w:p w:rsidR="00707A8B" w:rsidRPr="00566175" w:rsidRDefault="00707A8B" w:rsidP="00707A8B">
      <w:pPr>
        <w:pStyle w:val="ad"/>
        <w:jc w:val="right"/>
        <w:rPr>
          <w:sz w:val="20"/>
          <w:szCs w:val="20"/>
        </w:rPr>
      </w:pPr>
      <w:r w:rsidRPr="00566175">
        <w:rPr>
          <w:sz w:val="20"/>
          <w:szCs w:val="20"/>
        </w:rPr>
        <w:t>к решению Собрания представителей</w:t>
      </w:r>
    </w:p>
    <w:p w:rsidR="00707A8B" w:rsidRPr="00566175" w:rsidRDefault="00707A8B" w:rsidP="00707A8B">
      <w:pPr>
        <w:pStyle w:val="ad"/>
        <w:jc w:val="right"/>
        <w:rPr>
          <w:sz w:val="20"/>
          <w:szCs w:val="20"/>
        </w:rPr>
      </w:pPr>
      <w:r w:rsidRPr="00566175">
        <w:rPr>
          <w:sz w:val="20"/>
          <w:szCs w:val="20"/>
        </w:rPr>
        <w:fldChar w:fldCharType="begin"/>
      </w:r>
      <w:r w:rsidRPr="00566175">
        <w:rPr>
          <w:sz w:val="20"/>
          <w:szCs w:val="20"/>
        </w:rPr>
        <w:instrText xml:space="preserve"> MERGEFIELD "статус_поселения_в_родительном_падеже" </w:instrText>
      </w:r>
      <w:r w:rsidRPr="00566175">
        <w:rPr>
          <w:sz w:val="20"/>
          <w:szCs w:val="20"/>
        </w:rPr>
        <w:fldChar w:fldCharType="separate"/>
      </w:r>
      <w:r w:rsidRPr="00566175">
        <w:rPr>
          <w:noProof/>
          <w:sz w:val="20"/>
          <w:szCs w:val="20"/>
        </w:rPr>
        <w:t>городского</w:t>
      </w:r>
      <w:r w:rsidRPr="00566175">
        <w:rPr>
          <w:sz w:val="20"/>
          <w:szCs w:val="20"/>
        </w:rPr>
        <w:fldChar w:fldCharType="end"/>
      </w:r>
      <w:r w:rsidRPr="00566175">
        <w:rPr>
          <w:sz w:val="20"/>
          <w:szCs w:val="20"/>
        </w:rPr>
        <w:t xml:space="preserve"> поселения </w:t>
      </w:r>
      <w:r w:rsidRPr="00566175">
        <w:rPr>
          <w:sz w:val="20"/>
          <w:szCs w:val="20"/>
        </w:rPr>
        <w:fldChar w:fldCharType="begin"/>
      </w:r>
      <w:r w:rsidRPr="00566175">
        <w:rPr>
          <w:sz w:val="20"/>
          <w:szCs w:val="20"/>
        </w:rPr>
        <w:instrText xml:space="preserve"> MERGEFIELD поселение </w:instrText>
      </w:r>
      <w:r w:rsidRPr="00566175">
        <w:rPr>
          <w:sz w:val="20"/>
          <w:szCs w:val="20"/>
        </w:rPr>
        <w:fldChar w:fldCharType="separate"/>
      </w:r>
      <w:r w:rsidRPr="00566175">
        <w:rPr>
          <w:noProof/>
          <w:sz w:val="20"/>
          <w:szCs w:val="20"/>
        </w:rPr>
        <w:t>Безенчук</w:t>
      </w:r>
      <w:r w:rsidRPr="00566175">
        <w:rPr>
          <w:sz w:val="20"/>
          <w:szCs w:val="20"/>
        </w:rPr>
        <w:fldChar w:fldCharType="end"/>
      </w:r>
    </w:p>
    <w:p w:rsidR="00707A8B" w:rsidRPr="00566175" w:rsidRDefault="00707A8B" w:rsidP="00707A8B">
      <w:pPr>
        <w:pStyle w:val="ad"/>
        <w:jc w:val="right"/>
        <w:rPr>
          <w:sz w:val="20"/>
          <w:szCs w:val="20"/>
        </w:rPr>
      </w:pPr>
      <w:r w:rsidRPr="00566175">
        <w:rPr>
          <w:sz w:val="20"/>
          <w:szCs w:val="20"/>
        </w:rPr>
        <w:t xml:space="preserve">от </w:t>
      </w:r>
      <w:r>
        <w:rPr>
          <w:sz w:val="20"/>
          <w:szCs w:val="20"/>
        </w:rPr>
        <w:t>19</w:t>
      </w:r>
      <w:r w:rsidRPr="00566175">
        <w:rPr>
          <w:sz w:val="20"/>
          <w:szCs w:val="20"/>
        </w:rPr>
        <w:t>.0</w:t>
      </w:r>
      <w:r>
        <w:rPr>
          <w:sz w:val="20"/>
          <w:szCs w:val="20"/>
        </w:rPr>
        <w:t>8</w:t>
      </w:r>
      <w:r w:rsidRPr="00566175">
        <w:rPr>
          <w:sz w:val="20"/>
          <w:szCs w:val="20"/>
        </w:rPr>
        <w:t xml:space="preserve">.2015 года № </w:t>
      </w:r>
      <w:r w:rsidR="00FB034A">
        <w:rPr>
          <w:sz w:val="20"/>
          <w:szCs w:val="20"/>
        </w:rPr>
        <w:t>5</w:t>
      </w:r>
      <w:r w:rsidRPr="00566175">
        <w:rPr>
          <w:sz w:val="20"/>
          <w:szCs w:val="20"/>
        </w:rPr>
        <w:t>/7</w:t>
      </w:r>
      <w:r>
        <w:rPr>
          <w:sz w:val="20"/>
          <w:szCs w:val="20"/>
        </w:rPr>
        <w:t>7</w:t>
      </w:r>
    </w:p>
    <w:p w:rsidR="00871BDA" w:rsidRPr="00871BDA" w:rsidRDefault="00871BDA" w:rsidP="00871BDA">
      <w:pPr>
        <w:pStyle w:val="ConsPlusTitle"/>
        <w:tabs>
          <w:tab w:val="center" w:pos="4677"/>
          <w:tab w:val="left" w:pos="8310"/>
        </w:tabs>
        <w:jc w:val="center"/>
        <w:rPr>
          <w:sz w:val="22"/>
          <w:szCs w:val="22"/>
          <w:u w:val="single"/>
        </w:rPr>
      </w:pPr>
      <w:r w:rsidRPr="00871BDA">
        <w:rPr>
          <w:bCs w:val="0"/>
          <w:sz w:val="22"/>
          <w:szCs w:val="22"/>
        </w:rPr>
        <w:t>ПОЛОЖЕНИЕ</w:t>
      </w:r>
    </w:p>
    <w:p w:rsidR="00871BDA" w:rsidRPr="00871BDA" w:rsidRDefault="00871BDA" w:rsidP="00871BDA">
      <w:pPr>
        <w:pStyle w:val="ConsPlusTitle"/>
        <w:jc w:val="center"/>
        <w:rPr>
          <w:bCs w:val="0"/>
          <w:sz w:val="22"/>
          <w:szCs w:val="22"/>
        </w:rPr>
      </w:pPr>
      <w:r w:rsidRPr="00871BDA">
        <w:rPr>
          <w:bCs w:val="0"/>
          <w:sz w:val="22"/>
          <w:szCs w:val="22"/>
        </w:rPr>
        <w:t>ОБ ОХРАНЕ ЗЕЛЕНЫХ НАСАЖДЕНИЙ,  ПРЕДОСТАВЛЕНИИ ПОРУБОЧНОГО БИЛЕТА И (ИЛИ) РАЗРЕШЕНИЯ НА ПЕРЕСАДКУ ДЕРЕВЬЕВ И КУСТАРНИКОВ НА ТЕРРИТОРИИ</w:t>
      </w:r>
    </w:p>
    <w:p w:rsidR="00871BDA" w:rsidRPr="00871BDA" w:rsidRDefault="00871BDA" w:rsidP="00871BDA">
      <w:pPr>
        <w:pStyle w:val="ConsPlusTitle"/>
        <w:jc w:val="center"/>
        <w:rPr>
          <w:sz w:val="22"/>
          <w:szCs w:val="22"/>
        </w:rPr>
      </w:pPr>
      <w:r w:rsidRPr="00871BDA">
        <w:rPr>
          <w:bCs w:val="0"/>
          <w:sz w:val="22"/>
          <w:szCs w:val="22"/>
        </w:rPr>
        <w:t>ГОРОДСКОГО ПОСЕЛЕНИЯ БЕЗЕНЧУК МУНИЦИАПАЛЬНОГО РАЙОНА БЕЗЕНЧУКСКИЙ САМАРСКОЙ ОБЛАСТИ</w:t>
      </w:r>
    </w:p>
    <w:p w:rsidR="00871BDA" w:rsidRPr="00871BDA" w:rsidRDefault="00871BDA" w:rsidP="00871BDA">
      <w:pPr>
        <w:pStyle w:val="ConsPlusNormal"/>
        <w:widowControl/>
        <w:ind w:firstLine="0"/>
        <w:jc w:val="center"/>
        <w:outlineLvl w:val="1"/>
        <w:rPr>
          <w:rFonts w:ascii="Times New Roman" w:hAnsi="Times New Roman"/>
          <w:b/>
          <w:sz w:val="22"/>
          <w:szCs w:val="22"/>
        </w:rPr>
      </w:pPr>
      <w:r w:rsidRPr="00871BDA">
        <w:rPr>
          <w:rFonts w:ascii="Times New Roman" w:hAnsi="Times New Roman"/>
          <w:b/>
          <w:sz w:val="22"/>
          <w:szCs w:val="22"/>
        </w:rPr>
        <w:t>1. Общие положения</w:t>
      </w:r>
    </w:p>
    <w:p w:rsidR="00871BDA" w:rsidRPr="00871BDA" w:rsidRDefault="00871BDA" w:rsidP="00871BDA">
      <w:pPr>
        <w:pStyle w:val="ConsPlusNormal"/>
        <w:widowControl/>
        <w:ind w:firstLine="426"/>
        <w:jc w:val="both"/>
        <w:rPr>
          <w:rFonts w:ascii="Times New Roman" w:hAnsi="Times New Roman"/>
          <w:sz w:val="22"/>
          <w:szCs w:val="22"/>
        </w:rPr>
      </w:pPr>
      <w:r w:rsidRPr="00871BDA">
        <w:rPr>
          <w:rFonts w:ascii="Times New Roman" w:hAnsi="Times New Roman"/>
          <w:sz w:val="22"/>
          <w:szCs w:val="22"/>
        </w:rPr>
        <w:t>1.1. Настоящее Положение разработано в соответствии с Федеральными законами от 06.10.2003 N 131-ФЗ "Об общих принципах организации местного самоуправления в Российской Федерации", Лесным кодексом РФ, Уставом городского поселения Безенчук и нормативными актами Российской Федерации и Самарской области.</w:t>
      </w:r>
    </w:p>
    <w:p w:rsidR="00871BDA" w:rsidRPr="00871BDA" w:rsidRDefault="00871BDA" w:rsidP="00871BDA">
      <w:pPr>
        <w:pStyle w:val="ConsPlusNormal"/>
        <w:widowControl/>
        <w:ind w:firstLine="426"/>
        <w:jc w:val="both"/>
        <w:rPr>
          <w:rFonts w:ascii="Times New Roman" w:hAnsi="Times New Roman"/>
          <w:sz w:val="22"/>
          <w:szCs w:val="22"/>
        </w:rPr>
      </w:pPr>
      <w:r w:rsidRPr="00871BDA">
        <w:rPr>
          <w:rFonts w:ascii="Times New Roman" w:hAnsi="Times New Roman"/>
          <w:sz w:val="22"/>
          <w:szCs w:val="22"/>
        </w:rPr>
        <w:t>1.2. Основные понятия и термины, используемые в настоящем Положении:</w:t>
      </w:r>
    </w:p>
    <w:p w:rsidR="00871BDA" w:rsidRPr="00871BDA" w:rsidRDefault="00871BDA" w:rsidP="00871BDA">
      <w:pPr>
        <w:pStyle w:val="ConsPlusNormal"/>
        <w:widowControl/>
        <w:ind w:firstLine="426"/>
        <w:jc w:val="both"/>
        <w:rPr>
          <w:rFonts w:ascii="Times New Roman" w:hAnsi="Times New Roman"/>
          <w:sz w:val="22"/>
          <w:szCs w:val="22"/>
        </w:rPr>
      </w:pPr>
      <w:r w:rsidRPr="00871BDA">
        <w:rPr>
          <w:rFonts w:ascii="Times New Roman" w:hAnsi="Times New Roman"/>
          <w:b/>
          <w:sz w:val="22"/>
          <w:szCs w:val="22"/>
        </w:rPr>
        <w:t>Зеленые насаждения</w:t>
      </w:r>
      <w:r w:rsidRPr="00871BDA">
        <w:rPr>
          <w:rFonts w:ascii="Times New Roman" w:hAnsi="Times New Roman"/>
          <w:sz w:val="22"/>
          <w:szCs w:val="22"/>
        </w:rPr>
        <w:t xml:space="preserve"> - древесно-кустарниковая и травянистая растительность естественного и искусственного происхождения (включая  парки, скверы,  сады, газоны, цветники, а также отдельно стоящие деревья и кустарники).</w:t>
      </w:r>
    </w:p>
    <w:p w:rsidR="00871BDA" w:rsidRPr="00871BDA" w:rsidRDefault="00871BDA" w:rsidP="00871BDA">
      <w:pPr>
        <w:pStyle w:val="ConsPlusNormal"/>
        <w:widowControl/>
        <w:ind w:firstLine="426"/>
        <w:jc w:val="both"/>
        <w:rPr>
          <w:rFonts w:ascii="Times New Roman" w:hAnsi="Times New Roman"/>
          <w:sz w:val="22"/>
          <w:szCs w:val="22"/>
        </w:rPr>
      </w:pPr>
      <w:r w:rsidRPr="00871BDA">
        <w:rPr>
          <w:rFonts w:ascii="Times New Roman" w:hAnsi="Times New Roman"/>
          <w:b/>
          <w:sz w:val="22"/>
          <w:szCs w:val="22"/>
        </w:rPr>
        <w:t>Зеленый массив</w:t>
      </w:r>
      <w:r w:rsidRPr="00871BDA">
        <w:rPr>
          <w:rFonts w:ascii="Times New Roman" w:hAnsi="Times New Roman"/>
          <w:sz w:val="22"/>
          <w:szCs w:val="22"/>
        </w:rPr>
        <w:t xml:space="preserve"> - участок земли, занятый зелеными насаждениями, насчитывающий не менее 50 экземпляров взрослых деревьев, образующих единый полог. Взрослым считается дерево диаметром более </w:t>
      </w:r>
      <w:smartTag w:uri="urn:schemas-microsoft-com:office:smarttags" w:element="metricconverter">
        <w:smartTagPr>
          <w:attr w:name="ProductID" w:val="12 см"/>
        </w:smartTagPr>
        <w:r w:rsidRPr="00871BDA">
          <w:rPr>
            <w:rFonts w:ascii="Times New Roman" w:hAnsi="Times New Roman"/>
            <w:sz w:val="22"/>
            <w:szCs w:val="22"/>
          </w:rPr>
          <w:t>12 см</w:t>
        </w:r>
      </w:smartTag>
      <w:r w:rsidRPr="00871BDA">
        <w:rPr>
          <w:rFonts w:ascii="Times New Roman" w:hAnsi="Times New Roman"/>
          <w:sz w:val="22"/>
          <w:szCs w:val="22"/>
        </w:rPr>
        <w:t>. и не подлежащее пересадке.</w:t>
      </w:r>
    </w:p>
    <w:p w:rsidR="00871BDA" w:rsidRPr="00871BDA" w:rsidRDefault="00871BDA" w:rsidP="00871BDA">
      <w:pPr>
        <w:pStyle w:val="ConsPlusNormal"/>
        <w:widowControl/>
        <w:ind w:firstLine="426"/>
        <w:jc w:val="both"/>
        <w:rPr>
          <w:rFonts w:ascii="Times New Roman" w:hAnsi="Times New Roman"/>
          <w:sz w:val="22"/>
          <w:szCs w:val="22"/>
        </w:rPr>
      </w:pPr>
      <w:r w:rsidRPr="00871BDA">
        <w:rPr>
          <w:rFonts w:ascii="Times New Roman" w:hAnsi="Times New Roman"/>
          <w:sz w:val="22"/>
          <w:szCs w:val="22"/>
        </w:rPr>
        <w:t>Декоративные элементы озеленения - альпийские горки, вертикальное озеленение, скульптуры и другие элементы ландшафтного дизайна с использованием зеленых насаждений.</w:t>
      </w:r>
    </w:p>
    <w:p w:rsidR="00871BDA" w:rsidRPr="00871BDA" w:rsidRDefault="00871BDA" w:rsidP="00871BDA">
      <w:pPr>
        <w:pStyle w:val="ConsPlusNormal"/>
        <w:widowControl/>
        <w:ind w:firstLine="426"/>
        <w:jc w:val="both"/>
        <w:rPr>
          <w:rFonts w:ascii="Times New Roman" w:hAnsi="Times New Roman"/>
          <w:sz w:val="22"/>
          <w:szCs w:val="22"/>
        </w:rPr>
      </w:pPr>
      <w:r w:rsidRPr="00871BDA">
        <w:rPr>
          <w:rFonts w:ascii="Times New Roman" w:hAnsi="Times New Roman"/>
          <w:b/>
          <w:sz w:val="22"/>
          <w:szCs w:val="22"/>
        </w:rPr>
        <w:t>Повреждения зеленых насаждений</w:t>
      </w:r>
      <w:r w:rsidRPr="00871BDA">
        <w:rPr>
          <w:rFonts w:ascii="Times New Roman" w:hAnsi="Times New Roman"/>
          <w:sz w:val="22"/>
          <w:szCs w:val="22"/>
        </w:rPr>
        <w:t xml:space="preserve"> - причинение вреда кроне, стволу, ветвям древесно-кустарниковых растений, их корневой системе, не влекущее прекращение роста.</w:t>
      </w:r>
    </w:p>
    <w:p w:rsidR="00871BDA" w:rsidRPr="00871BDA" w:rsidRDefault="00871BDA" w:rsidP="00871BDA">
      <w:pPr>
        <w:pStyle w:val="ConsPlusNormal"/>
        <w:widowControl/>
        <w:ind w:firstLine="426"/>
        <w:jc w:val="both"/>
        <w:rPr>
          <w:rFonts w:ascii="Times New Roman" w:hAnsi="Times New Roman"/>
          <w:sz w:val="22"/>
          <w:szCs w:val="22"/>
        </w:rPr>
      </w:pPr>
      <w:r w:rsidRPr="00871BDA">
        <w:rPr>
          <w:rFonts w:ascii="Times New Roman" w:hAnsi="Times New Roman"/>
          <w:b/>
          <w:sz w:val="22"/>
          <w:szCs w:val="22"/>
        </w:rPr>
        <w:t>Уничтожение зеленых насаждений</w:t>
      </w:r>
      <w:r w:rsidRPr="00871BDA">
        <w:rPr>
          <w:rFonts w:ascii="Times New Roman" w:hAnsi="Times New Roman"/>
          <w:sz w:val="22"/>
          <w:szCs w:val="22"/>
        </w:rPr>
        <w:t xml:space="preserve"> - повреждение, повлекшее прекращение роста, и вырубка зеленых насаждений.</w:t>
      </w:r>
    </w:p>
    <w:p w:rsidR="00871BDA" w:rsidRPr="00871BDA" w:rsidRDefault="00871BDA" w:rsidP="00871BDA">
      <w:pPr>
        <w:pStyle w:val="ConsPlusNormal"/>
        <w:widowControl/>
        <w:ind w:firstLine="426"/>
        <w:jc w:val="both"/>
        <w:rPr>
          <w:rFonts w:ascii="Times New Roman" w:hAnsi="Times New Roman"/>
          <w:sz w:val="22"/>
          <w:szCs w:val="22"/>
        </w:rPr>
      </w:pPr>
      <w:r w:rsidRPr="00871BDA">
        <w:rPr>
          <w:rFonts w:ascii="Times New Roman" w:hAnsi="Times New Roman"/>
          <w:b/>
          <w:sz w:val="22"/>
          <w:szCs w:val="22"/>
        </w:rPr>
        <w:t>Компенсационное озеленение</w:t>
      </w:r>
      <w:r w:rsidRPr="00871BDA">
        <w:rPr>
          <w:rFonts w:ascii="Times New Roman" w:hAnsi="Times New Roman"/>
          <w:sz w:val="22"/>
          <w:szCs w:val="22"/>
        </w:rPr>
        <w:t xml:space="preserve"> - воспроизводство зеленых насаждений взамен уничтоженных или поврежденных.</w:t>
      </w:r>
    </w:p>
    <w:p w:rsidR="00871BDA" w:rsidRPr="00871BDA" w:rsidRDefault="00871BDA" w:rsidP="00871BDA">
      <w:pPr>
        <w:pStyle w:val="ConsPlusNormal"/>
        <w:widowControl/>
        <w:ind w:firstLine="426"/>
        <w:jc w:val="both"/>
        <w:rPr>
          <w:rFonts w:ascii="Times New Roman" w:hAnsi="Times New Roman"/>
          <w:sz w:val="22"/>
          <w:szCs w:val="22"/>
        </w:rPr>
      </w:pPr>
      <w:r w:rsidRPr="00871BDA">
        <w:rPr>
          <w:rFonts w:ascii="Times New Roman" w:hAnsi="Times New Roman"/>
          <w:b/>
          <w:sz w:val="22"/>
          <w:szCs w:val="22"/>
        </w:rPr>
        <w:t>Охрана зеленых насаждений</w:t>
      </w:r>
      <w:r w:rsidRPr="00871BDA">
        <w:rPr>
          <w:rFonts w:ascii="Times New Roman" w:hAnsi="Times New Roman"/>
          <w:sz w:val="22"/>
          <w:szCs w:val="22"/>
        </w:rPr>
        <w:t xml:space="preserve"> - система правовых, организационных, экономических мер, направленных на создание, сохранение и воспроизводство зеленых насаждений.</w:t>
      </w:r>
    </w:p>
    <w:p w:rsidR="00871BDA" w:rsidRPr="00871BDA" w:rsidRDefault="00871BDA" w:rsidP="00871BDA">
      <w:pPr>
        <w:pStyle w:val="ConsPlusNormal"/>
        <w:widowControl/>
        <w:ind w:firstLine="426"/>
        <w:jc w:val="center"/>
        <w:outlineLvl w:val="1"/>
        <w:rPr>
          <w:rFonts w:ascii="Times New Roman" w:hAnsi="Times New Roman"/>
          <w:b/>
          <w:sz w:val="22"/>
          <w:szCs w:val="22"/>
        </w:rPr>
      </w:pPr>
      <w:r w:rsidRPr="00871BDA">
        <w:rPr>
          <w:rFonts w:ascii="Times New Roman" w:hAnsi="Times New Roman"/>
          <w:b/>
          <w:sz w:val="22"/>
          <w:szCs w:val="22"/>
        </w:rPr>
        <w:t>2. Основные принципы охраны зеленых насаждений</w:t>
      </w:r>
    </w:p>
    <w:p w:rsidR="00871BDA" w:rsidRPr="00871BDA" w:rsidRDefault="00871BDA" w:rsidP="00871BDA">
      <w:pPr>
        <w:pStyle w:val="ConsPlusNormal"/>
        <w:widowControl/>
        <w:ind w:firstLine="426"/>
        <w:jc w:val="both"/>
        <w:rPr>
          <w:rFonts w:ascii="Times New Roman" w:hAnsi="Times New Roman"/>
          <w:sz w:val="22"/>
          <w:szCs w:val="22"/>
        </w:rPr>
      </w:pPr>
      <w:r w:rsidRPr="00871BDA">
        <w:rPr>
          <w:rFonts w:ascii="Times New Roman" w:hAnsi="Times New Roman"/>
          <w:sz w:val="22"/>
          <w:szCs w:val="22"/>
        </w:rPr>
        <w:t xml:space="preserve">2.1. Объектом охраны являются зеленые насаждения, расположенные на территории городского поселения Безенчук за исключением  земельных участков, находящихся в собственности физических, юридических лиц, индивидуальных предпринимателей, охранных зон тепло-газо-водо-электро-сетей и коммуникаций. </w:t>
      </w:r>
    </w:p>
    <w:p w:rsidR="00871BDA" w:rsidRPr="00871BDA" w:rsidRDefault="00871BDA" w:rsidP="00871BDA">
      <w:pPr>
        <w:pStyle w:val="ConsPlusNormal"/>
        <w:widowControl/>
        <w:ind w:firstLine="426"/>
        <w:jc w:val="both"/>
        <w:rPr>
          <w:rFonts w:ascii="Times New Roman" w:hAnsi="Times New Roman"/>
          <w:sz w:val="22"/>
          <w:szCs w:val="22"/>
        </w:rPr>
      </w:pPr>
      <w:r w:rsidRPr="00871BDA">
        <w:rPr>
          <w:rFonts w:ascii="Times New Roman" w:hAnsi="Times New Roman"/>
          <w:sz w:val="22"/>
          <w:szCs w:val="22"/>
        </w:rPr>
        <w:t>2.2. Физические, юридические и должностные лица обязаны осуществлять меры по сохранению зеленых насаждений, не допускать незаконных действий или бездействия, способных привести к повреждению или уничтожению зеленых насаждений.</w:t>
      </w:r>
    </w:p>
    <w:p w:rsidR="00871BDA" w:rsidRPr="00871BDA" w:rsidRDefault="00871BDA" w:rsidP="00871BDA">
      <w:pPr>
        <w:pStyle w:val="ConsPlusNormal"/>
        <w:widowControl/>
        <w:ind w:firstLine="426"/>
        <w:jc w:val="both"/>
        <w:rPr>
          <w:rFonts w:ascii="Times New Roman" w:hAnsi="Times New Roman"/>
          <w:sz w:val="22"/>
          <w:szCs w:val="22"/>
        </w:rPr>
      </w:pPr>
      <w:r w:rsidRPr="00871BDA">
        <w:rPr>
          <w:rFonts w:ascii="Times New Roman" w:hAnsi="Times New Roman"/>
          <w:sz w:val="22"/>
          <w:szCs w:val="22"/>
        </w:rPr>
        <w:t xml:space="preserve">2.3. Собственники, владельцы, пользователи земельных участков, на которых расположены зеленые насаждения, обязаны осуществлять </w:t>
      </w:r>
      <w:proofErr w:type="gramStart"/>
      <w:r w:rsidRPr="00871BDA">
        <w:rPr>
          <w:rFonts w:ascii="Times New Roman" w:hAnsi="Times New Roman"/>
          <w:sz w:val="22"/>
          <w:szCs w:val="22"/>
        </w:rPr>
        <w:t>контроль за</w:t>
      </w:r>
      <w:proofErr w:type="gramEnd"/>
      <w:r w:rsidRPr="00871BDA">
        <w:rPr>
          <w:rFonts w:ascii="Times New Roman" w:hAnsi="Times New Roman"/>
          <w:sz w:val="22"/>
          <w:szCs w:val="22"/>
        </w:rPr>
        <w:t xml:space="preserve"> их состоянием, обеспечивать удовлетворительное состояние и нормальное развитие зеленых насаждений.</w:t>
      </w:r>
    </w:p>
    <w:p w:rsidR="00871BDA" w:rsidRPr="00871BDA" w:rsidRDefault="00871BDA" w:rsidP="00871BDA">
      <w:pPr>
        <w:pStyle w:val="ConsPlusNormal"/>
        <w:widowControl/>
        <w:ind w:firstLine="426"/>
        <w:jc w:val="both"/>
        <w:rPr>
          <w:rFonts w:ascii="Times New Roman" w:hAnsi="Times New Roman"/>
          <w:sz w:val="22"/>
          <w:szCs w:val="22"/>
        </w:rPr>
      </w:pPr>
      <w:r w:rsidRPr="00871BDA">
        <w:rPr>
          <w:rFonts w:ascii="Times New Roman" w:hAnsi="Times New Roman"/>
          <w:sz w:val="22"/>
          <w:szCs w:val="22"/>
        </w:rPr>
        <w:t>2.4. Хозяйственная и иная деятельность осуществляется с соблюдением требований по охране зеленых насаждений, установленных законодательством Российской Федерации, Самарской области, настоящим Положением и иными нормативными и правовыми актами органов местного самоуправления.</w:t>
      </w:r>
    </w:p>
    <w:p w:rsidR="00871BDA" w:rsidRPr="00871BDA" w:rsidRDefault="00871BDA" w:rsidP="00871BDA">
      <w:pPr>
        <w:pStyle w:val="ConsPlusNormal"/>
        <w:widowControl/>
        <w:ind w:firstLine="426"/>
        <w:jc w:val="both"/>
        <w:rPr>
          <w:rFonts w:ascii="Times New Roman" w:hAnsi="Times New Roman"/>
          <w:sz w:val="22"/>
          <w:szCs w:val="22"/>
        </w:rPr>
      </w:pPr>
      <w:r w:rsidRPr="00871BDA">
        <w:rPr>
          <w:rFonts w:ascii="Times New Roman" w:hAnsi="Times New Roman"/>
          <w:sz w:val="22"/>
          <w:szCs w:val="22"/>
        </w:rPr>
        <w:t>2.5. Предпроектная и проектная документация по организации строительной, хозяйственной и иной деятельности должна содержать достоверные сведения о состоянии зеленых насаждений, а проектная документация, кроме этого, должна содержать оценку воздействия проектируемого объекта на окружающую среду, в том числе на зеленые насаждения.</w:t>
      </w:r>
    </w:p>
    <w:p w:rsidR="00871BDA" w:rsidRPr="00871BDA" w:rsidRDefault="00871BDA" w:rsidP="00871BDA">
      <w:pPr>
        <w:pStyle w:val="ConsPlusNormal"/>
        <w:widowControl/>
        <w:ind w:firstLine="426"/>
        <w:jc w:val="both"/>
        <w:rPr>
          <w:rFonts w:ascii="Times New Roman" w:hAnsi="Times New Roman"/>
          <w:sz w:val="22"/>
          <w:szCs w:val="22"/>
        </w:rPr>
      </w:pPr>
      <w:r w:rsidRPr="00871BDA">
        <w:rPr>
          <w:rFonts w:ascii="Times New Roman" w:hAnsi="Times New Roman"/>
          <w:sz w:val="22"/>
          <w:szCs w:val="22"/>
        </w:rPr>
        <w:t>2.6. Использование озелененных территорий и зеленых массивов, не совместимое с обеспечением жизнедеятельности зеленых насаждений, не допускается. Развитие озелененных территорий производится в соответствии с генеральным планом городского поселения Безенчук.</w:t>
      </w:r>
    </w:p>
    <w:p w:rsidR="00871BDA" w:rsidRPr="00871BDA" w:rsidRDefault="00871BDA" w:rsidP="00871BDA">
      <w:pPr>
        <w:pStyle w:val="ConsPlusNormal"/>
        <w:widowControl/>
        <w:ind w:firstLine="426"/>
        <w:jc w:val="both"/>
        <w:rPr>
          <w:rFonts w:ascii="Times New Roman" w:hAnsi="Times New Roman"/>
          <w:sz w:val="22"/>
          <w:szCs w:val="22"/>
        </w:rPr>
      </w:pPr>
      <w:r w:rsidRPr="00871BDA">
        <w:rPr>
          <w:rFonts w:ascii="Times New Roman" w:hAnsi="Times New Roman"/>
          <w:sz w:val="22"/>
          <w:szCs w:val="22"/>
        </w:rPr>
        <w:t>2.7. Использование лесных участков, находящихся в муниципальной собственности, осуществляется в соответствии с Лесным кодексом Российской Федерации.</w:t>
      </w:r>
    </w:p>
    <w:p w:rsidR="00871BDA" w:rsidRPr="00871BDA" w:rsidRDefault="00871BDA" w:rsidP="00871BDA">
      <w:pPr>
        <w:pStyle w:val="ConsPlusNormal"/>
        <w:widowControl/>
        <w:ind w:firstLine="426"/>
        <w:jc w:val="center"/>
        <w:outlineLvl w:val="1"/>
        <w:rPr>
          <w:rFonts w:ascii="Times New Roman" w:hAnsi="Times New Roman"/>
          <w:b/>
          <w:sz w:val="22"/>
          <w:szCs w:val="22"/>
        </w:rPr>
      </w:pPr>
      <w:r w:rsidRPr="00871BDA">
        <w:rPr>
          <w:rFonts w:ascii="Times New Roman" w:hAnsi="Times New Roman"/>
          <w:b/>
          <w:sz w:val="22"/>
          <w:szCs w:val="22"/>
        </w:rPr>
        <w:t>3. Порядок вырубки и пересадки зеленых насаждений (деревьев и кустарников)</w:t>
      </w:r>
    </w:p>
    <w:p w:rsidR="00871BDA" w:rsidRPr="00871BDA" w:rsidRDefault="00871BDA" w:rsidP="00871BDA">
      <w:pPr>
        <w:pStyle w:val="ConsPlusNormal"/>
        <w:widowControl/>
        <w:ind w:firstLine="426"/>
        <w:jc w:val="both"/>
        <w:rPr>
          <w:rFonts w:ascii="Times New Roman" w:hAnsi="Times New Roman"/>
          <w:sz w:val="22"/>
          <w:szCs w:val="22"/>
        </w:rPr>
      </w:pPr>
      <w:r w:rsidRPr="00871BDA">
        <w:rPr>
          <w:rFonts w:ascii="Times New Roman" w:hAnsi="Times New Roman"/>
          <w:sz w:val="22"/>
          <w:szCs w:val="22"/>
        </w:rPr>
        <w:t>3.1. Вырубка и пересадка зеленых насаждений (деревьев и кустарников) при выполнении требований настоящего Положения может быть разрешена в случаях:</w:t>
      </w:r>
    </w:p>
    <w:p w:rsidR="00871BDA" w:rsidRPr="00871BDA" w:rsidRDefault="00871BDA" w:rsidP="00871BDA">
      <w:pPr>
        <w:pStyle w:val="ConsPlusNormal"/>
        <w:widowControl/>
        <w:ind w:firstLine="426"/>
        <w:jc w:val="both"/>
        <w:rPr>
          <w:rFonts w:ascii="Times New Roman" w:hAnsi="Times New Roman"/>
          <w:sz w:val="22"/>
          <w:szCs w:val="22"/>
        </w:rPr>
      </w:pPr>
      <w:r w:rsidRPr="00871BDA">
        <w:rPr>
          <w:rFonts w:ascii="Times New Roman" w:hAnsi="Times New Roman"/>
          <w:sz w:val="22"/>
          <w:szCs w:val="22"/>
        </w:rPr>
        <w:t>- реализации предусмотренного градостроительной документацией проекта, утвержденного в установленном порядке;</w:t>
      </w:r>
    </w:p>
    <w:p w:rsidR="00871BDA" w:rsidRPr="00871BDA" w:rsidRDefault="00871BDA" w:rsidP="00871BDA">
      <w:pPr>
        <w:pStyle w:val="ConsPlusNormal"/>
        <w:widowControl/>
        <w:ind w:firstLine="426"/>
        <w:jc w:val="both"/>
        <w:rPr>
          <w:rFonts w:ascii="Times New Roman" w:hAnsi="Times New Roman"/>
          <w:sz w:val="22"/>
          <w:szCs w:val="22"/>
        </w:rPr>
      </w:pPr>
      <w:r w:rsidRPr="00871BDA">
        <w:rPr>
          <w:rFonts w:ascii="Times New Roman" w:hAnsi="Times New Roman"/>
          <w:sz w:val="22"/>
          <w:szCs w:val="22"/>
        </w:rPr>
        <w:t>- проведения санитарных рубок и реконструкции зеленых насаждений (деревьев и кустарников);</w:t>
      </w:r>
    </w:p>
    <w:p w:rsidR="00871BDA" w:rsidRPr="00871BDA" w:rsidRDefault="00871BDA" w:rsidP="00871BDA">
      <w:pPr>
        <w:pStyle w:val="ConsPlusNormal"/>
        <w:widowControl/>
        <w:ind w:firstLine="426"/>
        <w:jc w:val="both"/>
        <w:rPr>
          <w:rFonts w:ascii="Times New Roman" w:hAnsi="Times New Roman"/>
          <w:sz w:val="22"/>
          <w:szCs w:val="22"/>
        </w:rPr>
      </w:pPr>
      <w:r w:rsidRPr="00871BDA">
        <w:rPr>
          <w:rFonts w:ascii="Times New Roman" w:hAnsi="Times New Roman"/>
          <w:sz w:val="22"/>
          <w:szCs w:val="22"/>
        </w:rPr>
        <w:t>- восстановления согласно нормативам светового режима в жилых и нежилых помещениях, затеняемых деревьями;</w:t>
      </w:r>
    </w:p>
    <w:p w:rsidR="00871BDA" w:rsidRPr="00871BDA" w:rsidRDefault="00871BDA" w:rsidP="00871BDA">
      <w:pPr>
        <w:pStyle w:val="ConsPlusNormal"/>
        <w:widowControl/>
        <w:ind w:firstLine="426"/>
        <w:jc w:val="both"/>
        <w:rPr>
          <w:rFonts w:ascii="Times New Roman" w:hAnsi="Times New Roman"/>
          <w:sz w:val="22"/>
          <w:szCs w:val="22"/>
        </w:rPr>
      </w:pPr>
      <w:r w:rsidRPr="00871BDA">
        <w:rPr>
          <w:rFonts w:ascii="Times New Roman" w:hAnsi="Times New Roman"/>
          <w:sz w:val="22"/>
          <w:szCs w:val="22"/>
        </w:rPr>
        <w:t xml:space="preserve">- ликвидации аварийных и чрезвычайных ситуаций, в том числе ремонта подземных коммуникаций и инженерных сооружений. В этом случае МБУ «Благоустройство» выдается порубочный билет и (или) разрешение на пересадку деревьев и кустарников  после проведения аварийных работ. </w:t>
      </w:r>
    </w:p>
    <w:p w:rsidR="00871BDA" w:rsidRPr="00871BDA" w:rsidRDefault="00871BDA" w:rsidP="00871BDA">
      <w:pPr>
        <w:pStyle w:val="ConsPlusNormal"/>
        <w:widowControl/>
        <w:ind w:firstLine="426"/>
        <w:jc w:val="both"/>
        <w:rPr>
          <w:rFonts w:ascii="Times New Roman" w:hAnsi="Times New Roman"/>
          <w:sz w:val="22"/>
          <w:szCs w:val="22"/>
        </w:rPr>
      </w:pPr>
      <w:r w:rsidRPr="00871BDA">
        <w:rPr>
          <w:rFonts w:ascii="Times New Roman" w:hAnsi="Times New Roman"/>
          <w:sz w:val="22"/>
          <w:szCs w:val="22"/>
        </w:rPr>
        <w:lastRenderedPageBreak/>
        <w:t>3.2. Спиливание (вырубка), пересадка деревьев и кустарников на территории, указанной в п. 2.1 производится на основании порубочного билета и (или)  разрешения, выдаваемого МБУ «Благоустройство».</w:t>
      </w:r>
    </w:p>
    <w:p w:rsidR="00871BDA" w:rsidRPr="00871BDA" w:rsidRDefault="00871BDA" w:rsidP="00871BDA">
      <w:pPr>
        <w:pStyle w:val="ConsPlusNormal"/>
        <w:widowControl/>
        <w:ind w:firstLine="426"/>
        <w:jc w:val="both"/>
        <w:rPr>
          <w:rFonts w:ascii="Times New Roman" w:hAnsi="Times New Roman"/>
          <w:sz w:val="22"/>
          <w:szCs w:val="22"/>
        </w:rPr>
      </w:pPr>
      <w:r w:rsidRPr="00871BDA">
        <w:rPr>
          <w:rFonts w:ascii="Times New Roman" w:hAnsi="Times New Roman"/>
          <w:sz w:val="22"/>
          <w:szCs w:val="22"/>
        </w:rPr>
        <w:t>3.3. Спиливание (вырубка) и пересадка деревьев и кустарников на территории лесных участков осуществляется в соответствии с лесохозяйственным регламентом.</w:t>
      </w:r>
    </w:p>
    <w:p w:rsidR="00871BDA" w:rsidRPr="00871BDA" w:rsidRDefault="00871BDA" w:rsidP="00871BDA">
      <w:pPr>
        <w:pStyle w:val="ConsPlusNormal"/>
        <w:widowControl/>
        <w:ind w:firstLine="426"/>
        <w:jc w:val="both"/>
        <w:rPr>
          <w:rFonts w:ascii="Times New Roman" w:hAnsi="Times New Roman"/>
          <w:sz w:val="22"/>
          <w:szCs w:val="22"/>
        </w:rPr>
      </w:pPr>
      <w:r w:rsidRPr="00871BDA">
        <w:rPr>
          <w:rFonts w:ascii="Times New Roman" w:hAnsi="Times New Roman"/>
          <w:sz w:val="22"/>
          <w:szCs w:val="22"/>
        </w:rPr>
        <w:t>3.4. Для предоставления порубочного билета и (или) разрешения на пересадку деревьев и кустарников на земельных участках, выделенных для застройки и на которых уже произрастают зелёные насаждения, юридическими и физическими лицами подаётся заявление в МБУ «Благоустройство».</w:t>
      </w:r>
    </w:p>
    <w:p w:rsidR="00871BDA" w:rsidRPr="00871BDA" w:rsidRDefault="00871BDA" w:rsidP="00871BDA">
      <w:pPr>
        <w:pStyle w:val="ConsPlusNormal"/>
        <w:widowControl/>
        <w:ind w:firstLine="426"/>
        <w:jc w:val="both"/>
        <w:rPr>
          <w:rFonts w:ascii="Times New Roman" w:hAnsi="Times New Roman"/>
          <w:sz w:val="22"/>
          <w:szCs w:val="22"/>
        </w:rPr>
      </w:pPr>
      <w:r w:rsidRPr="00871BDA">
        <w:rPr>
          <w:rFonts w:ascii="Times New Roman" w:hAnsi="Times New Roman"/>
          <w:sz w:val="22"/>
          <w:szCs w:val="22"/>
        </w:rPr>
        <w:t>В заявлении указывается количество, наименование насаждений, их состояние, диаметр ствола, причины вырубки. К заявлению прикладываются следующие документы:</w:t>
      </w:r>
    </w:p>
    <w:p w:rsidR="00871BDA" w:rsidRPr="00871BDA" w:rsidRDefault="00871BDA" w:rsidP="00871BDA">
      <w:pPr>
        <w:pStyle w:val="ConsPlusNormal"/>
        <w:widowControl/>
        <w:ind w:firstLine="426"/>
        <w:jc w:val="both"/>
        <w:rPr>
          <w:rFonts w:ascii="Times New Roman" w:hAnsi="Times New Roman"/>
          <w:sz w:val="22"/>
          <w:szCs w:val="22"/>
        </w:rPr>
      </w:pPr>
      <w:r w:rsidRPr="00871BDA">
        <w:rPr>
          <w:rFonts w:ascii="Times New Roman" w:hAnsi="Times New Roman"/>
          <w:sz w:val="22"/>
          <w:szCs w:val="22"/>
        </w:rPr>
        <w:t>- правоустанавливающий документ на земельный участок (копия);</w:t>
      </w:r>
    </w:p>
    <w:p w:rsidR="00871BDA" w:rsidRPr="00871BDA" w:rsidRDefault="00871BDA" w:rsidP="00871BDA">
      <w:pPr>
        <w:pStyle w:val="ConsPlusNormal"/>
        <w:widowControl/>
        <w:ind w:firstLine="426"/>
        <w:jc w:val="both"/>
        <w:rPr>
          <w:rFonts w:ascii="Times New Roman" w:hAnsi="Times New Roman"/>
          <w:sz w:val="22"/>
          <w:szCs w:val="22"/>
        </w:rPr>
      </w:pPr>
      <w:r w:rsidRPr="00871BDA">
        <w:rPr>
          <w:rFonts w:ascii="Times New Roman" w:hAnsi="Times New Roman"/>
          <w:sz w:val="22"/>
          <w:szCs w:val="22"/>
        </w:rPr>
        <w:t>- разрешение на строительство;</w:t>
      </w:r>
    </w:p>
    <w:p w:rsidR="00871BDA" w:rsidRPr="00871BDA" w:rsidRDefault="00871BDA" w:rsidP="00871BDA">
      <w:pPr>
        <w:pStyle w:val="ConsPlusNormal"/>
        <w:widowControl/>
        <w:ind w:firstLine="426"/>
        <w:jc w:val="both"/>
        <w:rPr>
          <w:rFonts w:ascii="Times New Roman" w:hAnsi="Times New Roman"/>
          <w:sz w:val="22"/>
          <w:szCs w:val="22"/>
        </w:rPr>
      </w:pPr>
      <w:r w:rsidRPr="00871BDA">
        <w:rPr>
          <w:rFonts w:ascii="Times New Roman" w:hAnsi="Times New Roman"/>
          <w:sz w:val="22"/>
          <w:szCs w:val="22"/>
        </w:rPr>
        <w:t>- акт обследования названного земельного участка;</w:t>
      </w:r>
    </w:p>
    <w:p w:rsidR="00871BDA" w:rsidRPr="00871BDA" w:rsidRDefault="00871BDA" w:rsidP="00871BDA">
      <w:pPr>
        <w:pStyle w:val="ConsPlusNormal"/>
        <w:widowControl/>
        <w:ind w:firstLine="426"/>
        <w:jc w:val="both"/>
        <w:rPr>
          <w:rFonts w:ascii="Times New Roman" w:hAnsi="Times New Roman"/>
          <w:sz w:val="22"/>
          <w:szCs w:val="22"/>
        </w:rPr>
      </w:pPr>
      <w:r w:rsidRPr="00871BDA">
        <w:rPr>
          <w:rFonts w:ascii="Times New Roman" w:hAnsi="Times New Roman"/>
          <w:sz w:val="22"/>
          <w:szCs w:val="22"/>
        </w:rPr>
        <w:t>- переучетная ведомость, составленная лесничим (при необходимости).</w:t>
      </w:r>
    </w:p>
    <w:p w:rsidR="00871BDA" w:rsidRPr="00871BDA" w:rsidRDefault="00871BDA" w:rsidP="00871BDA">
      <w:pPr>
        <w:pStyle w:val="ConsPlusNormal"/>
        <w:widowControl/>
        <w:ind w:firstLine="426"/>
        <w:jc w:val="both"/>
        <w:rPr>
          <w:rFonts w:ascii="Times New Roman" w:hAnsi="Times New Roman"/>
          <w:sz w:val="22"/>
          <w:szCs w:val="22"/>
        </w:rPr>
      </w:pPr>
      <w:r w:rsidRPr="00871BDA">
        <w:rPr>
          <w:rFonts w:ascii="Times New Roman" w:hAnsi="Times New Roman"/>
          <w:sz w:val="22"/>
          <w:szCs w:val="22"/>
        </w:rPr>
        <w:tab/>
        <w:t>3.5. При получении порубочного билета и (или) разрешения на пересадку деревьев и кустарников юридическим и физическим лицом составляется гарантийное письмо в МБУ «Благоустройство» и в последующем производится компенсационное озеленение в благоприятное для посадки саженцев время года.</w:t>
      </w:r>
    </w:p>
    <w:p w:rsidR="00871BDA" w:rsidRPr="00871BDA" w:rsidRDefault="00871BDA" w:rsidP="00871BDA">
      <w:pPr>
        <w:spacing w:after="0" w:line="240" w:lineRule="auto"/>
        <w:ind w:firstLine="426"/>
        <w:jc w:val="both"/>
        <w:rPr>
          <w:rFonts w:ascii="Times New Roman" w:eastAsia="Calibri" w:hAnsi="Times New Roman" w:cs="Times New Roman"/>
        </w:rPr>
      </w:pPr>
      <w:r w:rsidRPr="00871BDA">
        <w:rPr>
          <w:rFonts w:ascii="Times New Roman" w:eastAsia="Calibri" w:hAnsi="Times New Roman" w:cs="Times New Roman"/>
        </w:rPr>
        <w:t xml:space="preserve">3.6. </w:t>
      </w:r>
      <w:proofErr w:type="gramStart"/>
      <w:r w:rsidRPr="00871BDA">
        <w:rPr>
          <w:rFonts w:ascii="Times New Roman" w:eastAsia="Calibri" w:hAnsi="Times New Roman" w:cs="Times New Roman"/>
        </w:rPr>
        <w:t>Юридические лица (УК, ТСЖ), управляющие многоквартирными домами (МКД) на основании договора с собственниками помещений в МКД осуществляют своевременный уход за зелёными насаждениями – стрижку травяного покрова, стрижку, санитарную обрезку, кронирование, спиливание (вырубку) зелёных насаждений и спиливание (вырубку) сухих (аварийных) деревьев, находящихся на дворовой и придомовой территории МКД с последующим вывозом и утилизацией.</w:t>
      </w:r>
      <w:proofErr w:type="gramEnd"/>
      <w:r w:rsidRPr="00871BDA">
        <w:rPr>
          <w:rFonts w:ascii="Times New Roman" w:eastAsia="Calibri" w:hAnsi="Times New Roman" w:cs="Times New Roman"/>
        </w:rPr>
        <w:t xml:space="preserve">  Для исключения несчастных случаев и материального ущерба сухие (аварийные) деревья спиливаются, а зелёные насаждения высотой более 10м. ломких пород (тополь) кронируются в первоочередном порядке. На спиливание (вырубку) сухих (аварийных) деревьев, а так же естественной поросли получения порубочного билета не требуется.</w:t>
      </w:r>
    </w:p>
    <w:p w:rsidR="00871BDA" w:rsidRPr="00871BDA" w:rsidRDefault="00871BDA" w:rsidP="00871BDA">
      <w:pPr>
        <w:spacing w:after="0" w:line="240" w:lineRule="auto"/>
        <w:ind w:firstLine="426"/>
        <w:jc w:val="both"/>
        <w:rPr>
          <w:rFonts w:ascii="Times New Roman" w:eastAsia="Calibri" w:hAnsi="Times New Roman" w:cs="Times New Roman"/>
        </w:rPr>
      </w:pPr>
      <w:r w:rsidRPr="00871BDA">
        <w:rPr>
          <w:rFonts w:ascii="Times New Roman" w:eastAsia="Calibri" w:hAnsi="Times New Roman" w:cs="Times New Roman"/>
        </w:rPr>
        <w:t xml:space="preserve">3.7. </w:t>
      </w:r>
      <w:proofErr w:type="gramStart"/>
      <w:r w:rsidRPr="00871BDA">
        <w:rPr>
          <w:rFonts w:ascii="Times New Roman" w:eastAsia="Calibri" w:hAnsi="Times New Roman" w:cs="Times New Roman"/>
        </w:rPr>
        <w:t>В случае неисполнения УК, ТСЖ обязательств по уходу за зелёными насаждениями полномочное лицо собственников помещений МКД (Председатель Совета МКД, избранный большинством собственников помещений в МКД на основании протокола общего собрания) направляет письменное заявление руководителю  УК, ТСЖ на выполнение своевременного ухода за зелёными насаждениями: стрижку травяного покрова (укос сорной растительности), стрижку, санитарную обрезку, кронирование, спиливание (вырубку) зелёных насаждений и спиливание (вырубку</w:t>
      </w:r>
      <w:proofErr w:type="gramEnd"/>
      <w:r w:rsidRPr="00871BDA">
        <w:rPr>
          <w:rFonts w:ascii="Times New Roman" w:eastAsia="Calibri" w:hAnsi="Times New Roman" w:cs="Times New Roman"/>
        </w:rPr>
        <w:t xml:space="preserve">) сухих (аварийных) деревьев, находящихся на дворовой и придомовой территории МКД с последующим вывозом и утилизацией. </w:t>
      </w:r>
    </w:p>
    <w:p w:rsidR="00871BDA" w:rsidRPr="00871BDA" w:rsidRDefault="00871BDA" w:rsidP="00871BDA">
      <w:pPr>
        <w:spacing w:after="0" w:line="240" w:lineRule="auto"/>
        <w:ind w:firstLine="426"/>
        <w:jc w:val="both"/>
        <w:rPr>
          <w:rFonts w:ascii="Times New Roman" w:eastAsia="Calibri" w:hAnsi="Times New Roman" w:cs="Times New Roman"/>
        </w:rPr>
      </w:pPr>
      <w:r w:rsidRPr="00871BDA">
        <w:rPr>
          <w:rFonts w:ascii="Times New Roman" w:eastAsia="Calibri" w:hAnsi="Times New Roman" w:cs="Times New Roman"/>
        </w:rPr>
        <w:t xml:space="preserve">3.8.  Для спиливания (вырубки) и пересадки деревьев и кустарников (за исключением приствольной и естественной поросли), находящихся на дворовой и придомовой территории МКД, руководители УК, ТСЖ и ответственное лицо МКД, находящегося под непосредственным управлением запрашивают  выдачу порубочного билета  и (или) разрешение на пересадку деревьев и кустарников в МБУ «Благоустройство». </w:t>
      </w:r>
      <w:proofErr w:type="gramStart"/>
      <w:r w:rsidRPr="00871BDA">
        <w:rPr>
          <w:rFonts w:ascii="Times New Roman" w:eastAsia="Calibri" w:hAnsi="Times New Roman" w:cs="Times New Roman"/>
        </w:rPr>
        <w:t>В пятидневный срок от даты запроса получения порубочного билета  и (или) разрешения на пересадку деревьев и кустарников совместной комиссией (представителями МБУ, УК, ТСЖ и МКД, находящихся под непосредственным управлением) проводится обследование и составляется акт обследования состояния и ценности, предлагаемых к спиливанию (вырубке) зелёных насаждений и учёта их влияния на целостность и безопасность функционирования  надземных (подземных) и воздушных инженерных сетей и</w:t>
      </w:r>
      <w:proofErr w:type="gramEnd"/>
      <w:r w:rsidRPr="00871BDA">
        <w:rPr>
          <w:rFonts w:ascii="Times New Roman" w:eastAsia="Calibri" w:hAnsi="Times New Roman" w:cs="Times New Roman"/>
        </w:rPr>
        <w:t xml:space="preserve"> коммуникаций, зданий, сооружений. На основании акта обследования МБУ «Благоустройство» в течение 5 дней формируется и направляется  в адрес УК, ТСЖ и ответственного лица МКД, находящегося под непосредственным управлением, порубочный билет и (или) разрешение на пересадку деревьев и кустарников.  </w:t>
      </w:r>
    </w:p>
    <w:p w:rsidR="00871BDA" w:rsidRPr="00871BDA" w:rsidRDefault="00871BDA" w:rsidP="00871BDA">
      <w:pPr>
        <w:spacing w:after="0" w:line="240" w:lineRule="auto"/>
        <w:ind w:firstLine="426"/>
        <w:jc w:val="both"/>
        <w:rPr>
          <w:rFonts w:ascii="Times New Roman" w:eastAsia="Calibri" w:hAnsi="Times New Roman" w:cs="Times New Roman"/>
        </w:rPr>
      </w:pPr>
      <w:r w:rsidRPr="00871BDA">
        <w:rPr>
          <w:rFonts w:ascii="Times New Roman" w:eastAsia="Calibri" w:hAnsi="Times New Roman" w:cs="Times New Roman"/>
        </w:rPr>
        <w:t xml:space="preserve">3.9. </w:t>
      </w:r>
      <w:proofErr w:type="gramStart"/>
      <w:r w:rsidRPr="00871BDA">
        <w:rPr>
          <w:rFonts w:ascii="Times New Roman" w:eastAsia="Calibri" w:hAnsi="Times New Roman" w:cs="Times New Roman"/>
        </w:rPr>
        <w:t>МБУ «Благоустройство» осуществляет своевременный уход за зелёными насаждениями – стрижку травяного покрова, стрижку, санитарную обрезку, кронирование, спиливание (вырубку) зелёных насаждений и спиливание (вырубку) сухих (аварийных) деревьев, находящихся на территории общего пользования (парки, скверы, улицы, дороги), ограниченных дорогами или (при наличии) тротуарами, в охранных зонах линий уличного освещения с последующим вывозом и утилизацией.</w:t>
      </w:r>
      <w:proofErr w:type="gramEnd"/>
    </w:p>
    <w:p w:rsidR="00871BDA" w:rsidRPr="00871BDA" w:rsidRDefault="00871BDA" w:rsidP="00871BDA">
      <w:pPr>
        <w:spacing w:after="0" w:line="240" w:lineRule="auto"/>
        <w:ind w:firstLine="426"/>
        <w:jc w:val="both"/>
        <w:rPr>
          <w:rFonts w:ascii="Times New Roman" w:eastAsia="Calibri" w:hAnsi="Times New Roman" w:cs="Times New Roman"/>
        </w:rPr>
      </w:pPr>
      <w:r w:rsidRPr="00871BDA">
        <w:rPr>
          <w:rFonts w:ascii="Times New Roman" w:eastAsia="Calibri" w:hAnsi="Times New Roman" w:cs="Times New Roman"/>
        </w:rPr>
        <w:t xml:space="preserve">3.10.  </w:t>
      </w:r>
      <w:proofErr w:type="gramStart"/>
      <w:r w:rsidRPr="00871BDA">
        <w:rPr>
          <w:rFonts w:ascii="Times New Roman" w:eastAsia="Calibri" w:hAnsi="Times New Roman" w:cs="Times New Roman"/>
        </w:rPr>
        <w:t>Юридические и физические лица, эксплуатирующие на основании свидетельства о праве собственности,  договора аренды, пользования, хозяйственного управления теплопроводы и котельные,  водопроводы и водозаборы, канализационные коллекторы и очистные сооружения, газопроводы, электросети и трансформаторные  подстанции, телекоммуникационные сети (далее сетевые организации), для обеспечения надёжного функционирования  обслуживаемых сетей и исключения чрезвычайных ситуаций обеспечивают своевременное спиливание (вырубку) зелёных насаждений и сухих деревьев в охранных зонах сетей</w:t>
      </w:r>
      <w:proofErr w:type="gramEnd"/>
      <w:r w:rsidRPr="00871BDA">
        <w:rPr>
          <w:rFonts w:ascii="Times New Roman" w:eastAsia="Calibri" w:hAnsi="Times New Roman" w:cs="Times New Roman"/>
        </w:rPr>
        <w:t xml:space="preserve"> с последующим вывозом и утилизацией. </w:t>
      </w:r>
    </w:p>
    <w:p w:rsidR="00871BDA" w:rsidRPr="00871BDA" w:rsidRDefault="00871BDA" w:rsidP="00871BDA">
      <w:pPr>
        <w:pStyle w:val="ConsPlusNormal"/>
        <w:widowControl/>
        <w:ind w:firstLine="426"/>
        <w:jc w:val="both"/>
        <w:rPr>
          <w:rFonts w:ascii="Times New Roman" w:hAnsi="Times New Roman"/>
          <w:sz w:val="22"/>
          <w:szCs w:val="22"/>
        </w:rPr>
      </w:pPr>
      <w:proofErr w:type="gramStart"/>
      <w:r w:rsidRPr="00871BDA">
        <w:rPr>
          <w:rFonts w:ascii="Times New Roman" w:hAnsi="Times New Roman"/>
          <w:sz w:val="22"/>
          <w:szCs w:val="22"/>
        </w:rPr>
        <w:t>В случае неисполнения сетевой организацией обязательств по надлежащему содержанию охранных зон эксплуатируемых сетей юридические и физические лица направляют письменное заявление или жалобу в соответствующие сетевые организации о зелёных насаждениях (сухих деревьях), угрожающих сохранности и функционированию тепло-газо-водо-электро-телекоммуникационных сетей, а сетевые организации в соответствии с требованиями законодательства РФ обязаны вести переписку и принимать меры по спиливанию (вырубке), опиливанию зелёных насаждений и спиливанию</w:t>
      </w:r>
      <w:proofErr w:type="gramEnd"/>
      <w:r w:rsidRPr="00871BDA">
        <w:rPr>
          <w:rFonts w:ascii="Times New Roman" w:hAnsi="Times New Roman"/>
          <w:sz w:val="22"/>
          <w:szCs w:val="22"/>
        </w:rPr>
        <w:t xml:space="preserve"> сухих деревьев с последующим вывозом и утилизацией для обеспечения содержания охранных зон в состоянии, обеспечивающем надёжное функционирование сетей и исключения чрезвычайных ситуаций от падения зелёных насаждений и сухих деревьев.</w:t>
      </w:r>
    </w:p>
    <w:p w:rsidR="00871BDA" w:rsidRPr="00871BDA" w:rsidRDefault="00871BDA" w:rsidP="00871BDA">
      <w:pPr>
        <w:pStyle w:val="ConsPlusNormal"/>
        <w:widowControl/>
        <w:ind w:firstLine="426"/>
        <w:jc w:val="center"/>
        <w:outlineLvl w:val="1"/>
        <w:rPr>
          <w:rFonts w:ascii="Times New Roman" w:hAnsi="Times New Roman"/>
          <w:b/>
          <w:sz w:val="22"/>
          <w:szCs w:val="22"/>
        </w:rPr>
      </w:pPr>
      <w:r w:rsidRPr="00871BDA">
        <w:rPr>
          <w:rFonts w:ascii="Times New Roman" w:hAnsi="Times New Roman"/>
          <w:b/>
          <w:sz w:val="22"/>
          <w:szCs w:val="22"/>
        </w:rPr>
        <w:t>4. Компенсационное озеленение</w:t>
      </w:r>
    </w:p>
    <w:p w:rsidR="00871BDA" w:rsidRPr="00871BDA" w:rsidRDefault="00871BDA" w:rsidP="00871BDA">
      <w:pPr>
        <w:pStyle w:val="ConsPlusNormal"/>
        <w:widowControl/>
        <w:ind w:firstLine="426"/>
        <w:jc w:val="both"/>
        <w:rPr>
          <w:rFonts w:ascii="Times New Roman" w:hAnsi="Times New Roman"/>
          <w:sz w:val="22"/>
          <w:szCs w:val="22"/>
        </w:rPr>
      </w:pPr>
      <w:r w:rsidRPr="00871BDA">
        <w:rPr>
          <w:rFonts w:ascii="Times New Roman" w:hAnsi="Times New Roman"/>
          <w:sz w:val="22"/>
          <w:szCs w:val="22"/>
        </w:rPr>
        <w:lastRenderedPageBreak/>
        <w:t>4.1. Компенсационное озеленение является обязательным во всех случаях повреждения или уничтожения зеленых насаждений, за исключением случаев, указанных в п. 4.3. настоящего Положения.</w:t>
      </w:r>
    </w:p>
    <w:p w:rsidR="00871BDA" w:rsidRPr="00871BDA" w:rsidRDefault="00871BDA" w:rsidP="00871BDA">
      <w:pPr>
        <w:pStyle w:val="ConsPlusNormal"/>
        <w:widowControl/>
        <w:ind w:firstLine="426"/>
        <w:jc w:val="both"/>
        <w:rPr>
          <w:rFonts w:ascii="Times New Roman" w:hAnsi="Times New Roman"/>
          <w:sz w:val="22"/>
          <w:szCs w:val="22"/>
        </w:rPr>
      </w:pPr>
      <w:r w:rsidRPr="00871BDA">
        <w:rPr>
          <w:rFonts w:ascii="Times New Roman" w:hAnsi="Times New Roman"/>
          <w:sz w:val="22"/>
          <w:szCs w:val="22"/>
        </w:rPr>
        <w:t>4.2. Компенсационное озеленение производится на том же земельном участке, где были уничтожены зеленые насаждения, или специально определенном участке. Количество единиц деревьев, кустарников, других растений и занимаемая ими площадь не должны быть уменьшены. По факту проведения компенсационного озеленения  МБУ «Благоустройство» составляется акт.</w:t>
      </w:r>
    </w:p>
    <w:p w:rsidR="00871BDA" w:rsidRPr="00871BDA" w:rsidRDefault="00871BDA" w:rsidP="00871BDA">
      <w:pPr>
        <w:pStyle w:val="ConsPlusNormal"/>
        <w:widowControl/>
        <w:ind w:firstLine="426"/>
        <w:jc w:val="both"/>
        <w:rPr>
          <w:rFonts w:ascii="Times New Roman" w:hAnsi="Times New Roman"/>
          <w:sz w:val="22"/>
          <w:szCs w:val="22"/>
        </w:rPr>
      </w:pPr>
      <w:r w:rsidRPr="00871BDA">
        <w:rPr>
          <w:rFonts w:ascii="Times New Roman" w:hAnsi="Times New Roman"/>
          <w:sz w:val="22"/>
          <w:szCs w:val="22"/>
        </w:rPr>
        <w:t>4.3. Компенсационное озеленение не производится в случаях:</w:t>
      </w:r>
    </w:p>
    <w:p w:rsidR="00871BDA" w:rsidRPr="00871BDA" w:rsidRDefault="00871BDA" w:rsidP="00871BDA">
      <w:pPr>
        <w:pStyle w:val="ConsPlusNormal"/>
        <w:widowControl/>
        <w:ind w:firstLine="426"/>
        <w:jc w:val="both"/>
        <w:rPr>
          <w:rFonts w:ascii="Times New Roman" w:hAnsi="Times New Roman"/>
          <w:sz w:val="22"/>
          <w:szCs w:val="22"/>
        </w:rPr>
      </w:pPr>
      <w:r w:rsidRPr="00871BDA">
        <w:rPr>
          <w:rFonts w:ascii="Times New Roman" w:hAnsi="Times New Roman"/>
          <w:sz w:val="22"/>
          <w:szCs w:val="22"/>
        </w:rPr>
        <w:t xml:space="preserve">- вырубки деревьев и кустарников, произрастающих в зонах инженерных сетей и коммуникаций (менее </w:t>
      </w:r>
      <w:smartTag w:uri="urn:schemas-microsoft-com:office:smarttags" w:element="metricconverter">
        <w:smartTagPr>
          <w:attr w:name="ProductID" w:val="3 метров"/>
        </w:smartTagPr>
        <w:r w:rsidRPr="00871BDA">
          <w:rPr>
            <w:rFonts w:ascii="Times New Roman" w:hAnsi="Times New Roman"/>
            <w:sz w:val="22"/>
            <w:szCs w:val="22"/>
          </w:rPr>
          <w:t>3 метров</w:t>
        </w:r>
      </w:smartTag>
      <w:r w:rsidRPr="00871BDA">
        <w:rPr>
          <w:rFonts w:ascii="Times New Roman" w:hAnsi="Times New Roman"/>
          <w:sz w:val="22"/>
          <w:szCs w:val="22"/>
        </w:rPr>
        <w:t xml:space="preserve"> от места расположения объекта);</w:t>
      </w:r>
    </w:p>
    <w:p w:rsidR="00871BDA" w:rsidRPr="00871BDA" w:rsidRDefault="00871BDA" w:rsidP="00871BDA">
      <w:pPr>
        <w:pStyle w:val="ConsPlusNormal"/>
        <w:widowControl/>
        <w:ind w:firstLine="426"/>
        <w:jc w:val="both"/>
        <w:rPr>
          <w:rFonts w:ascii="Times New Roman" w:hAnsi="Times New Roman"/>
          <w:sz w:val="22"/>
          <w:szCs w:val="22"/>
        </w:rPr>
      </w:pPr>
      <w:r w:rsidRPr="00871BDA">
        <w:rPr>
          <w:rFonts w:ascii="Times New Roman" w:hAnsi="Times New Roman"/>
          <w:sz w:val="22"/>
          <w:szCs w:val="22"/>
        </w:rPr>
        <w:t>- восстановления согласно нормативам светового режима в жилых и нежилых помещениях;</w:t>
      </w:r>
    </w:p>
    <w:p w:rsidR="00871BDA" w:rsidRPr="00871BDA" w:rsidRDefault="00871BDA" w:rsidP="00871BDA">
      <w:pPr>
        <w:pStyle w:val="ConsPlusNormal"/>
        <w:widowControl/>
        <w:ind w:firstLine="426"/>
        <w:jc w:val="both"/>
        <w:rPr>
          <w:rFonts w:ascii="Times New Roman" w:hAnsi="Times New Roman"/>
          <w:sz w:val="22"/>
          <w:szCs w:val="22"/>
        </w:rPr>
      </w:pPr>
      <w:r w:rsidRPr="00871BDA">
        <w:rPr>
          <w:rFonts w:ascii="Times New Roman" w:hAnsi="Times New Roman"/>
          <w:sz w:val="22"/>
          <w:szCs w:val="22"/>
        </w:rPr>
        <w:t>- при ликвидации аварийных и чрезвычайных ситуаций.</w:t>
      </w:r>
    </w:p>
    <w:p w:rsidR="00871BDA" w:rsidRPr="00871BDA" w:rsidRDefault="00871BDA" w:rsidP="00871BDA">
      <w:pPr>
        <w:pStyle w:val="ConsPlusNormal"/>
        <w:widowControl/>
        <w:ind w:firstLine="426"/>
        <w:jc w:val="center"/>
        <w:outlineLvl w:val="1"/>
        <w:rPr>
          <w:rFonts w:ascii="Times New Roman" w:hAnsi="Times New Roman"/>
          <w:b/>
          <w:sz w:val="22"/>
          <w:szCs w:val="22"/>
        </w:rPr>
      </w:pPr>
      <w:r w:rsidRPr="00871BDA">
        <w:rPr>
          <w:rFonts w:ascii="Times New Roman" w:hAnsi="Times New Roman"/>
          <w:b/>
          <w:sz w:val="22"/>
          <w:szCs w:val="22"/>
        </w:rPr>
        <w:t xml:space="preserve">5. </w:t>
      </w:r>
      <w:proofErr w:type="gramStart"/>
      <w:r w:rsidRPr="00871BDA">
        <w:rPr>
          <w:rFonts w:ascii="Times New Roman" w:hAnsi="Times New Roman"/>
          <w:b/>
          <w:sz w:val="22"/>
          <w:szCs w:val="22"/>
        </w:rPr>
        <w:t>Экономический механизм</w:t>
      </w:r>
      <w:proofErr w:type="gramEnd"/>
      <w:r w:rsidRPr="00871BDA">
        <w:rPr>
          <w:rFonts w:ascii="Times New Roman" w:hAnsi="Times New Roman"/>
          <w:b/>
          <w:sz w:val="22"/>
          <w:szCs w:val="22"/>
        </w:rPr>
        <w:t xml:space="preserve"> охраны зеленых насаждений</w:t>
      </w:r>
    </w:p>
    <w:p w:rsidR="00871BDA" w:rsidRPr="00871BDA" w:rsidRDefault="00871BDA" w:rsidP="00871BDA">
      <w:pPr>
        <w:pStyle w:val="ConsPlusNormal"/>
        <w:widowControl/>
        <w:ind w:firstLine="426"/>
        <w:jc w:val="both"/>
        <w:rPr>
          <w:rFonts w:ascii="Times New Roman" w:hAnsi="Times New Roman"/>
          <w:sz w:val="22"/>
          <w:szCs w:val="22"/>
        </w:rPr>
      </w:pPr>
      <w:r w:rsidRPr="00871BDA">
        <w:rPr>
          <w:rFonts w:ascii="Times New Roman" w:hAnsi="Times New Roman"/>
          <w:sz w:val="22"/>
          <w:szCs w:val="22"/>
        </w:rPr>
        <w:t>5.1. Принципы возмещения вреда от повреждения или уничтожения зеленых насаждений.</w:t>
      </w:r>
    </w:p>
    <w:p w:rsidR="00871BDA" w:rsidRPr="00871BDA" w:rsidRDefault="00871BDA" w:rsidP="00871BDA">
      <w:pPr>
        <w:pStyle w:val="ConsPlusNormal"/>
        <w:widowControl/>
        <w:ind w:firstLine="426"/>
        <w:jc w:val="both"/>
        <w:rPr>
          <w:rFonts w:ascii="Times New Roman" w:hAnsi="Times New Roman"/>
          <w:sz w:val="22"/>
          <w:szCs w:val="22"/>
        </w:rPr>
      </w:pPr>
      <w:r w:rsidRPr="00871BDA">
        <w:rPr>
          <w:rFonts w:ascii="Times New Roman" w:hAnsi="Times New Roman"/>
          <w:sz w:val="22"/>
          <w:szCs w:val="22"/>
        </w:rPr>
        <w:t>5.1.1. Вред, причиненный повреждением или уничтожением зеленых насаждений, подлежит возмещению в соответствии с методикой оценки стоимости зеленых насаждений на территории городского поселения Безенчук, за исключением случаев, предусмотренных в п. 5.2. настоящего Положения.</w:t>
      </w:r>
    </w:p>
    <w:p w:rsidR="00871BDA" w:rsidRPr="00871BDA" w:rsidRDefault="00871BDA" w:rsidP="00871BDA">
      <w:pPr>
        <w:pStyle w:val="ConsPlusNormal"/>
        <w:widowControl/>
        <w:ind w:firstLine="426"/>
        <w:jc w:val="both"/>
        <w:rPr>
          <w:rFonts w:ascii="Times New Roman" w:hAnsi="Times New Roman"/>
          <w:sz w:val="22"/>
          <w:szCs w:val="22"/>
        </w:rPr>
      </w:pPr>
      <w:r w:rsidRPr="00871BDA">
        <w:rPr>
          <w:rFonts w:ascii="Times New Roman" w:hAnsi="Times New Roman"/>
          <w:sz w:val="22"/>
          <w:szCs w:val="22"/>
        </w:rPr>
        <w:t>5.2. Не подлежит возмещению вред, причиненный зеленым насаждениям в случаях:</w:t>
      </w:r>
    </w:p>
    <w:p w:rsidR="00871BDA" w:rsidRPr="00871BDA" w:rsidRDefault="00871BDA" w:rsidP="00871BDA">
      <w:pPr>
        <w:pStyle w:val="ConsPlusNormal"/>
        <w:widowControl/>
        <w:ind w:firstLine="426"/>
        <w:jc w:val="both"/>
        <w:rPr>
          <w:rFonts w:ascii="Times New Roman" w:hAnsi="Times New Roman"/>
          <w:sz w:val="22"/>
          <w:szCs w:val="22"/>
        </w:rPr>
      </w:pPr>
      <w:r w:rsidRPr="00871BDA">
        <w:rPr>
          <w:rFonts w:ascii="Times New Roman" w:hAnsi="Times New Roman"/>
          <w:sz w:val="22"/>
          <w:szCs w:val="22"/>
        </w:rPr>
        <w:t>- проведения санитарных рубок;</w:t>
      </w:r>
    </w:p>
    <w:p w:rsidR="00871BDA" w:rsidRPr="00871BDA" w:rsidRDefault="00871BDA" w:rsidP="00871BDA">
      <w:pPr>
        <w:pStyle w:val="ConsPlusNormal"/>
        <w:widowControl/>
        <w:ind w:firstLine="426"/>
        <w:jc w:val="both"/>
        <w:rPr>
          <w:rFonts w:ascii="Times New Roman" w:hAnsi="Times New Roman"/>
          <w:sz w:val="22"/>
          <w:szCs w:val="22"/>
        </w:rPr>
      </w:pPr>
      <w:r w:rsidRPr="00871BDA">
        <w:rPr>
          <w:rFonts w:ascii="Times New Roman" w:hAnsi="Times New Roman"/>
          <w:sz w:val="22"/>
          <w:szCs w:val="22"/>
        </w:rPr>
        <w:t>- восстановления согласно нормативам светового режима в жилых и нежилых помещениях, затеняемых деревьями, кустарниками, высаженными с нарушением санитарных норм и правил;</w:t>
      </w:r>
    </w:p>
    <w:p w:rsidR="00871BDA" w:rsidRPr="00871BDA" w:rsidRDefault="00871BDA" w:rsidP="00871BDA">
      <w:pPr>
        <w:pStyle w:val="ConsPlusNormal"/>
        <w:widowControl/>
        <w:ind w:firstLine="426"/>
        <w:jc w:val="both"/>
        <w:rPr>
          <w:rFonts w:ascii="Times New Roman" w:hAnsi="Times New Roman"/>
          <w:sz w:val="22"/>
          <w:szCs w:val="22"/>
        </w:rPr>
      </w:pPr>
      <w:r w:rsidRPr="00871BDA">
        <w:rPr>
          <w:rFonts w:ascii="Times New Roman" w:hAnsi="Times New Roman"/>
          <w:sz w:val="22"/>
          <w:szCs w:val="22"/>
        </w:rPr>
        <w:t>- стихийных бедствий;</w:t>
      </w:r>
    </w:p>
    <w:p w:rsidR="00871BDA" w:rsidRPr="00871BDA" w:rsidRDefault="00871BDA" w:rsidP="00871BDA">
      <w:pPr>
        <w:pStyle w:val="ConsPlusNormal"/>
        <w:widowControl/>
        <w:ind w:firstLine="426"/>
        <w:jc w:val="both"/>
        <w:rPr>
          <w:rFonts w:ascii="Times New Roman" w:hAnsi="Times New Roman"/>
          <w:sz w:val="22"/>
          <w:szCs w:val="22"/>
        </w:rPr>
      </w:pPr>
      <w:r w:rsidRPr="00871BDA">
        <w:rPr>
          <w:rFonts w:ascii="Times New Roman" w:hAnsi="Times New Roman"/>
          <w:sz w:val="22"/>
          <w:szCs w:val="22"/>
        </w:rPr>
        <w:t>- ликвидации аварийных и чрезвычайных ситуаций;</w:t>
      </w:r>
    </w:p>
    <w:p w:rsidR="00871BDA" w:rsidRPr="00871BDA" w:rsidRDefault="00871BDA" w:rsidP="00871BDA">
      <w:pPr>
        <w:pStyle w:val="ConsPlusNormal"/>
        <w:widowControl/>
        <w:ind w:firstLine="426"/>
        <w:jc w:val="both"/>
        <w:rPr>
          <w:rFonts w:ascii="Times New Roman" w:hAnsi="Times New Roman"/>
          <w:sz w:val="22"/>
          <w:szCs w:val="22"/>
        </w:rPr>
      </w:pPr>
      <w:r w:rsidRPr="00871BDA">
        <w:rPr>
          <w:rFonts w:ascii="Times New Roman" w:hAnsi="Times New Roman"/>
          <w:sz w:val="22"/>
          <w:szCs w:val="22"/>
        </w:rPr>
        <w:t>- ликвидации деревьев и кустарников в охранных зонах инженерных сетей и коммуникаций.</w:t>
      </w:r>
    </w:p>
    <w:p w:rsidR="00871BDA" w:rsidRPr="00871BDA" w:rsidRDefault="00871BDA" w:rsidP="00871BDA">
      <w:pPr>
        <w:pStyle w:val="ConsPlusNormal"/>
        <w:widowControl/>
        <w:ind w:firstLine="426"/>
        <w:jc w:val="center"/>
        <w:outlineLvl w:val="1"/>
        <w:rPr>
          <w:rFonts w:ascii="Times New Roman" w:hAnsi="Times New Roman"/>
          <w:b/>
          <w:sz w:val="22"/>
          <w:szCs w:val="22"/>
        </w:rPr>
      </w:pPr>
      <w:r w:rsidRPr="00871BDA">
        <w:rPr>
          <w:rFonts w:ascii="Times New Roman" w:hAnsi="Times New Roman"/>
          <w:b/>
          <w:sz w:val="22"/>
          <w:szCs w:val="22"/>
        </w:rPr>
        <w:t>6. Ответственность за нарушение требований по охране</w:t>
      </w:r>
      <w:r>
        <w:rPr>
          <w:rFonts w:ascii="Times New Roman" w:hAnsi="Times New Roman"/>
          <w:b/>
          <w:sz w:val="22"/>
          <w:szCs w:val="22"/>
        </w:rPr>
        <w:t xml:space="preserve"> </w:t>
      </w:r>
      <w:r w:rsidRPr="00871BDA">
        <w:rPr>
          <w:rFonts w:ascii="Times New Roman" w:hAnsi="Times New Roman"/>
          <w:b/>
          <w:sz w:val="22"/>
          <w:szCs w:val="22"/>
        </w:rPr>
        <w:t>зеленых насаждений</w:t>
      </w:r>
    </w:p>
    <w:p w:rsidR="00871BDA" w:rsidRPr="00871BDA" w:rsidRDefault="00871BDA" w:rsidP="00871BDA">
      <w:pPr>
        <w:pStyle w:val="ConsPlusNormal"/>
        <w:widowControl/>
        <w:ind w:firstLine="426"/>
        <w:jc w:val="both"/>
        <w:rPr>
          <w:rFonts w:ascii="Times New Roman" w:hAnsi="Times New Roman"/>
          <w:sz w:val="22"/>
          <w:szCs w:val="22"/>
        </w:rPr>
      </w:pPr>
      <w:r w:rsidRPr="00871BDA">
        <w:rPr>
          <w:rFonts w:ascii="Times New Roman" w:hAnsi="Times New Roman"/>
          <w:sz w:val="22"/>
          <w:szCs w:val="22"/>
        </w:rPr>
        <w:t>6.1. Лица, виновные в нарушении лесного законодательства, несут административную, а в предусмотренных законом случаях уголовную ответственность в порядке, установленном действующим законодательством Российской Федерации.</w:t>
      </w:r>
    </w:p>
    <w:p w:rsidR="00871BDA" w:rsidRPr="00871BDA" w:rsidRDefault="00871BDA" w:rsidP="00871BDA">
      <w:pPr>
        <w:pStyle w:val="ConsPlusNormal"/>
        <w:widowControl/>
        <w:ind w:firstLine="426"/>
        <w:jc w:val="both"/>
        <w:rPr>
          <w:rFonts w:ascii="Times New Roman" w:hAnsi="Times New Roman"/>
          <w:sz w:val="22"/>
          <w:szCs w:val="22"/>
        </w:rPr>
      </w:pPr>
      <w:r w:rsidRPr="00871BDA">
        <w:rPr>
          <w:rFonts w:ascii="Times New Roman" w:hAnsi="Times New Roman"/>
          <w:sz w:val="22"/>
          <w:szCs w:val="22"/>
        </w:rPr>
        <w:t>6.2. Противоправное повреждение или уничтожение зеленых насаждений влечет наложение штрафа в соответствии с законодательством РФ и Самарской  области.</w:t>
      </w:r>
    </w:p>
    <w:p w:rsidR="00871BDA" w:rsidRPr="00871BDA" w:rsidRDefault="00871BDA" w:rsidP="00871BDA">
      <w:pPr>
        <w:pStyle w:val="ConsPlusNormal"/>
        <w:widowControl/>
        <w:ind w:firstLine="426"/>
        <w:jc w:val="both"/>
        <w:rPr>
          <w:rFonts w:ascii="Times New Roman" w:hAnsi="Times New Roman"/>
          <w:sz w:val="22"/>
          <w:szCs w:val="22"/>
        </w:rPr>
      </w:pPr>
      <w:r w:rsidRPr="00871BDA">
        <w:rPr>
          <w:rFonts w:ascii="Times New Roman" w:hAnsi="Times New Roman"/>
          <w:sz w:val="22"/>
          <w:szCs w:val="22"/>
        </w:rPr>
        <w:t>6.3. Наложение штрафа не освобождает виновных лиц от обязанности возмещения причинного ущерба.</w:t>
      </w:r>
    </w:p>
    <w:p w:rsidR="00871BDA" w:rsidRPr="00871BDA" w:rsidRDefault="00871BDA" w:rsidP="00871BDA">
      <w:pPr>
        <w:spacing w:after="0" w:line="240" w:lineRule="auto"/>
        <w:ind w:firstLine="426"/>
        <w:jc w:val="center"/>
        <w:rPr>
          <w:rFonts w:ascii="Times New Roman" w:eastAsia="Calibri" w:hAnsi="Times New Roman" w:cs="Times New Roman"/>
          <w:b/>
        </w:rPr>
      </w:pPr>
      <w:r w:rsidRPr="00871BDA">
        <w:rPr>
          <w:rFonts w:ascii="Times New Roman" w:eastAsia="Calibri" w:hAnsi="Times New Roman" w:cs="Times New Roman"/>
          <w:b/>
        </w:rPr>
        <w:t xml:space="preserve">7. </w:t>
      </w:r>
      <w:proofErr w:type="gramStart"/>
      <w:r w:rsidRPr="00871BDA">
        <w:rPr>
          <w:rFonts w:ascii="Times New Roman" w:eastAsia="Calibri" w:hAnsi="Times New Roman" w:cs="Times New Roman"/>
          <w:b/>
        </w:rPr>
        <w:t>Контроль за</w:t>
      </w:r>
      <w:proofErr w:type="gramEnd"/>
      <w:r w:rsidRPr="00871BDA">
        <w:rPr>
          <w:rFonts w:ascii="Times New Roman" w:eastAsia="Calibri" w:hAnsi="Times New Roman" w:cs="Times New Roman"/>
          <w:b/>
        </w:rPr>
        <w:t xml:space="preserve"> выполнением требований настоящего Положения осуществляется Администрацией городского поселения и МБУ «Благоустройство»</w:t>
      </w:r>
    </w:p>
    <w:p w:rsidR="00871BDA" w:rsidRPr="00871BDA" w:rsidRDefault="00871BDA" w:rsidP="00871BDA">
      <w:pPr>
        <w:spacing w:after="0" w:line="240" w:lineRule="auto"/>
        <w:ind w:firstLine="426"/>
        <w:jc w:val="both"/>
        <w:rPr>
          <w:rFonts w:ascii="Times New Roman" w:eastAsia="Calibri" w:hAnsi="Times New Roman" w:cs="Times New Roman"/>
        </w:rPr>
      </w:pPr>
      <w:r w:rsidRPr="00871BDA">
        <w:rPr>
          <w:rFonts w:ascii="Times New Roman" w:eastAsia="Calibri" w:hAnsi="Times New Roman" w:cs="Times New Roman"/>
        </w:rPr>
        <w:t>7.1.«МБУ «Благоустройство» осуществляет:</w:t>
      </w:r>
    </w:p>
    <w:p w:rsidR="00871BDA" w:rsidRPr="00871BDA" w:rsidRDefault="00871BDA" w:rsidP="00871BDA">
      <w:pPr>
        <w:spacing w:after="0" w:line="240" w:lineRule="auto"/>
        <w:ind w:firstLine="426"/>
        <w:jc w:val="both"/>
        <w:rPr>
          <w:rFonts w:ascii="Times New Roman" w:eastAsia="Calibri" w:hAnsi="Times New Roman" w:cs="Times New Roman"/>
        </w:rPr>
      </w:pPr>
      <w:r w:rsidRPr="00871BDA">
        <w:rPr>
          <w:rFonts w:ascii="Times New Roman" w:eastAsia="Calibri" w:hAnsi="Times New Roman" w:cs="Times New Roman"/>
        </w:rPr>
        <w:t>- обследование зелёных насаждений с составлением акта, подготовкой документов и материалов для выдачи порубочного билета и (или) разрешения на пересадку деревьев и кустарников;</w:t>
      </w:r>
    </w:p>
    <w:p w:rsidR="00871BDA" w:rsidRPr="00871BDA" w:rsidRDefault="00871BDA" w:rsidP="00871BDA">
      <w:pPr>
        <w:spacing w:after="0" w:line="240" w:lineRule="auto"/>
        <w:ind w:firstLine="426"/>
        <w:jc w:val="both"/>
        <w:rPr>
          <w:rFonts w:ascii="Times New Roman" w:eastAsia="Calibri" w:hAnsi="Times New Roman" w:cs="Times New Roman"/>
        </w:rPr>
      </w:pPr>
      <w:r w:rsidRPr="00871BDA">
        <w:rPr>
          <w:rFonts w:ascii="Times New Roman" w:eastAsia="Calibri" w:hAnsi="Times New Roman" w:cs="Times New Roman"/>
        </w:rPr>
        <w:t xml:space="preserve"> - контролирует исполнение гарантийных обязательств юридических и физических лиц по компенсационному озеленению.</w:t>
      </w:r>
    </w:p>
    <w:p w:rsidR="00871BDA" w:rsidRPr="000F1FF1" w:rsidRDefault="00871BDA" w:rsidP="00871BDA">
      <w:pPr>
        <w:pStyle w:val="afff3"/>
        <w:ind w:firstLine="426"/>
        <w:jc w:val="both"/>
        <w:rPr>
          <w:b w:val="0"/>
          <w:color w:val="000000"/>
          <w:sz w:val="16"/>
          <w:szCs w:val="16"/>
        </w:rPr>
      </w:pPr>
    </w:p>
    <w:p w:rsidR="00AD533C" w:rsidRPr="00C31FC1" w:rsidRDefault="00AD533C" w:rsidP="00AD533C">
      <w:pPr>
        <w:spacing w:after="0" w:line="240" w:lineRule="auto"/>
        <w:jc w:val="both"/>
        <w:rPr>
          <w:rFonts w:ascii="Times New Roman" w:hAnsi="Times New Roman" w:cs="Times New Roman"/>
        </w:rPr>
      </w:pPr>
      <w:r w:rsidRPr="00D21EDC">
        <w:rPr>
          <w:rFonts w:ascii="Times New Roman" w:hAnsi="Times New Roman" w:cs="Times New Roman"/>
          <w:b/>
        </w:rPr>
        <w:t xml:space="preserve">Решение </w:t>
      </w:r>
      <w:r w:rsidRPr="009C37A4">
        <w:rPr>
          <w:rFonts w:ascii="Times New Roman" w:hAnsi="Times New Roman" w:cs="Times New Roman"/>
          <w:b/>
        </w:rPr>
        <w:t xml:space="preserve">Собрания представителей городского поселения Безенчук муниципального района Безенчукский </w:t>
      </w:r>
      <w:r w:rsidRPr="004147D0">
        <w:rPr>
          <w:rFonts w:ascii="Times New Roman" w:hAnsi="Times New Roman" w:cs="Times New Roman"/>
          <w:b/>
        </w:rPr>
        <w:t xml:space="preserve">Самарской области от </w:t>
      </w:r>
      <w:r>
        <w:rPr>
          <w:rFonts w:ascii="Times New Roman" w:hAnsi="Times New Roman" w:cs="Times New Roman"/>
          <w:b/>
        </w:rPr>
        <w:t>1</w:t>
      </w:r>
      <w:r w:rsidR="006C43D7">
        <w:rPr>
          <w:rFonts w:ascii="Times New Roman" w:hAnsi="Times New Roman" w:cs="Times New Roman"/>
          <w:b/>
        </w:rPr>
        <w:t>0</w:t>
      </w:r>
      <w:r w:rsidRPr="00C31FC1">
        <w:rPr>
          <w:rFonts w:ascii="Times New Roman" w:hAnsi="Times New Roman" w:cs="Times New Roman"/>
          <w:b/>
        </w:rPr>
        <w:t>.</w:t>
      </w:r>
      <w:r>
        <w:rPr>
          <w:rFonts w:ascii="Times New Roman" w:hAnsi="Times New Roman" w:cs="Times New Roman"/>
          <w:b/>
        </w:rPr>
        <w:t>0</w:t>
      </w:r>
      <w:r w:rsidR="006C43D7">
        <w:rPr>
          <w:rFonts w:ascii="Times New Roman" w:hAnsi="Times New Roman" w:cs="Times New Roman"/>
          <w:b/>
        </w:rPr>
        <w:t>9</w:t>
      </w:r>
      <w:r w:rsidRPr="00C31FC1">
        <w:rPr>
          <w:rFonts w:ascii="Times New Roman" w:hAnsi="Times New Roman" w:cs="Times New Roman"/>
          <w:b/>
        </w:rPr>
        <w:t>.201</w:t>
      </w:r>
      <w:r>
        <w:rPr>
          <w:rFonts w:ascii="Times New Roman" w:hAnsi="Times New Roman" w:cs="Times New Roman"/>
          <w:b/>
        </w:rPr>
        <w:t>5</w:t>
      </w:r>
      <w:r w:rsidRPr="00C31FC1">
        <w:rPr>
          <w:rFonts w:ascii="Times New Roman" w:hAnsi="Times New Roman" w:cs="Times New Roman"/>
          <w:b/>
        </w:rPr>
        <w:t>г</w:t>
      </w:r>
      <w:r>
        <w:rPr>
          <w:rFonts w:ascii="Times New Roman" w:hAnsi="Times New Roman" w:cs="Times New Roman"/>
          <w:b/>
        </w:rPr>
        <w:t xml:space="preserve"> </w:t>
      </w:r>
      <w:r w:rsidRPr="00C31FC1">
        <w:rPr>
          <w:rFonts w:ascii="Times New Roman" w:hAnsi="Times New Roman" w:cs="Times New Roman"/>
          <w:b/>
        </w:rPr>
        <w:t xml:space="preserve"> №</w:t>
      </w:r>
      <w:r w:rsidR="006C43D7">
        <w:rPr>
          <w:rFonts w:ascii="Times New Roman" w:hAnsi="Times New Roman" w:cs="Times New Roman"/>
          <w:b/>
        </w:rPr>
        <w:t>1</w:t>
      </w:r>
      <w:r w:rsidRPr="00C31FC1">
        <w:rPr>
          <w:rFonts w:ascii="Times New Roman" w:hAnsi="Times New Roman" w:cs="Times New Roman"/>
          <w:b/>
        </w:rPr>
        <w:t>/</w:t>
      </w:r>
      <w:r>
        <w:rPr>
          <w:rFonts w:ascii="Times New Roman" w:hAnsi="Times New Roman" w:cs="Times New Roman"/>
          <w:b/>
        </w:rPr>
        <w:t>7</w:t>
      </w:r>
      <w:r w:rsidR="006C43D7">
        <w:rPr>
          <w:rFonts w:ascii="Times New Roman" w:hAnsi="Times New Roman" w:cs="Times New Roman"/>
          <w:b/>
        </w:rPr>
        <w:t>8</w:t>
      </w:r>
    </w:p>
    <w:p w:rsidR="006C43D7" w:rsidRPr="005E1095" w:rsidRDefault="006C43D7" w:rsidP="006C43D7">
      <w:pPr>
        <w:pStyle w:val="afff3"/>
        <w:jc w:val="both"/>
        <w:rPr>
          <w:b w:val="0"/>
          <w:color w:val="000000"/>
          <w:sz w:val="22"/>
          <w:szCs w:val="22"/>
        </w:rPr>
      </w:pPr>
      <w:r w:rsidRPr="005E1095">
        <w:rPr>
          <w:b w:val="0"/>
          <w:color w:val="000000"/>
          <w:sz w:val="22"/>
          <w:szCs w:val="22"/>
        </w:rPr>
        <w:t>«Об утверждении положения о порядке предоставления разрешения на осуществление земляных работ на территории городского поселения Безенчук муниципального района Безенчукский Самарской области»</w:t>
      </w:r>
    </w:p>
    <w:p w:rsidR="006C43D7" w:rsidRPr="005E1095" w:rsidRDefault="006C43D7" w:rsidP="006C43D7">
      <w:pPr>
        <w:pStyle w:val="ConsPlusNormal"/>
        <w:ind w:firstLine="540"/>
        <w:jc w:val="both"/>
        <w:rPr>
          <w:rFonts w:ascii="Times New Roman" w:hAnsi="Times New Roman"/>
          <w:color w:val="000000"/>
          <w:sz w:val="22"/>
          <w:szCs w:val="22"/>
        </w:rPr>
      </w:pPr>
      <w:r w:rsidRPr="005E1095">
        <w:rPr>
          <w:rFonts w:ascii="Times New Roman" w:hAnsi="Times New Roman"/>
          <w:color w:val="000000"/>
          <w:sz w:val="22"/>
          <w:szCs w:val="22"/>
        </w:rPr>
        <w:t xml:space="preserve">Руководствуясь Гражданским Кодексом Российской Федерации, Федеральным законом от 06.10.2003 № 131-ФЗ «Об общих принципах организации местного самоуправления в Российской Федерации», </w:t>
      </w:r>
      <w:r w:rsidRPr="005E1095">
        <w:rPr>
          <w:rFonts w:ascii="Times New Roman" w:hAnsi="Times New Roman"/>
          <w:sz w:val="22"/>
          <w:szCs w:val="22"/>
        </w:rPr>
        <w:t>Уставом городского поселения Безенчук, Собрание представителей городского поселения Безенчук муниципального района Безенчукский Самарской области второго созыва,</w:t>
      </w:r>
    </w:p>
    <w:p w:rsidR="006C43D7" w:rsidRPr="005E1095" w:rsidRDefault="006C43D7" w:rsidP="006C43D7">
      <w:pPr>
        <w:pStyle w:val="ConsPlusNormal"/>
        <w:widowControl/>
        <w:ind w:firstLine="256"/>
        <w:jc w:val="center"/>
        <w:rPr>
          <w:rFonts w:ascii="Times New Roman" w:hAnsi="Times New Roman"/>
          <w:sz w:val="22"/>
          <w:szCs w:val="22"/>
        </w:rPr>
      </w:pPr>
      <w:r w:rsidRPr="005E1095">
        <w:rPr>
          <w:rFonts w:ascii="Times New Roman" w:hAnsi="Times New Roman"/>
          <w:sz w:val="22"/>
          <w:szCs w:val="22"/>
        </w:rPr>
        <w:t>РЕШИЛО:</w:t>
      </w:r>
    </w:p>
    <w:p w:rsidR="006C43D7" w:rsidRPr="005E1095" w:rsidRDefault="006C43D7" w:rsidP="006C43D7">
      <w:pPr>
        <w:pStyle w:val="ConsPlusNormal"/>
        <w:widowControl/>
        <w:ind w:firstLine="426"/>
        <w:jc w:val="both"/>
        <w:rPr>
          <w:rFonts w:ascii="Times New Roman" w:hAnsi="Times New Roman"/>
          <w:sz w:val="22"/>
          <w:szCs w:val="22"/>
        </w:rPr>
      </w:pPr>
      <w:r w:rsidRPr="005E1095">
        <w:rPr>
          <w:rFonts w:ascii="Times New Roman" w:hAnsi="Times New Roman"/>
          <w:sz w:val="22"/>
          <w:szCs w:val="22"/>
        </w:rPr>
        <w:t>1.  Утвердить Положение о порядке предоставления разрешения на осуществление земляных работ на территории городского поселения Безенчук муниципального района Безенчукский Самарской области (Приложение № 1).</w:t>
      </w:r>
    </w:p>
    <w:p w:rsidR="006C43D7" w:rsidRPr="005E1095" w:rsidRDefault="006C43D7" w:rsidP="006C43D7">
      <w:pPr>
        <w:tabs>
          <w:tab w:val="left" w:pos="0"/>
          <w:tab w:val="num" w:pos="1134"/>
        </w:tabs>
        <w:spacing w:after="0" w:line="240" w:lineRule="auto"/>
        <w:ind w:firstLine="426"/>
        <w:jc w:val="both"/>
        <w:rPr>
          <w:rFonts w:ascii="Times New Roman" w:hAnsi="Times New Roman" w:cs="Times New Roman"/>
        </w:rPr>
      </w:pPr>
      <w:r w:rsidRPr="005E1095">
        <w:rPr>
          <w:rFonts w:ascii="Times New Roman" w:hAnsi="Times New Roman" w:cs="Times New Roman"/>
        </w:rPr>
        <w:t xml:space="preserve">2.  Опубликовать настоящее Решение в газете «Вестник городского поселения  Безенчук» </w:t>
      </w:r>
    </w:p>
    <w:p w:rsidR="006C43D7" w:rsidRPr="005E1095" w:rsidRDefault="006C43D7" w:rsidP="006C43D7">
      <w:pPr>
        <w:tabs>
          <w:tab w:val="num" w:pos="1134"/>
        </w:tabs>
        <w:spacing w:after="0" w:line="240" w:lineRule="auto"/>
        <w:ind w:firstLine="426"/>
        <w:jc w:val="both"/>
        <w:rPr>
          <w:rFonts w:ascii="Times New Roman" w:hAnsi="Times New Roman" w:cs="Times New Roman"/>
        </w:rPr>
      </w:pPr>
      <w:r w:rsidRPr="005E1095">
        <w:rPr>
          <w:rFonts w:ascii="Times New Roman" w:hAnsi="Times New Roman" w:cs="Times New Roman"/>
        </w:rPr>
        <w:t xml:space="preserve">3.  Настоящее Решение вступает в силу после официального  опубликования (обнародования).  </w:t>
      </w:r>
    </w:p>
    <w:p w:rsidR="006C43D7" w:rsidRPr="005E1095" w:rsidRDefault="006C43D7" w:rsidP="006C43D7">
      <w:pPr>
        <w:tabs>
          <w:tab w:val="num" w:pos="1134"/>
        </w:tabs>
        <w:spacing w:after="0" w:line="240" w:lineRule="auto"/>
        <w:ind w:firstLine="426"/>
        <w:jc w:val="both"/>
        <w:rPr>
          <w:rFonts w:ascii="Times New Roman" w:hAnsi="Times New Roman" w:cs="Times New Roman"/>
        </w:rPr>
      </w:pPr>
      <w:r w:rsidRPr="005E1095">
        <w:rPr>
          <w:rFonts w:ascii="Times New Roman" w:hAnsi="Times New Roman" w:cs="Times New Roman"/>
        </w:rPr>
        <w:t xml:space="preserve">4.  </w:t>
      </w:r>
      <w:proofErr w:type="gramStart"/>
      <w:r w:rsidRPr="005E1095">
        <w:rPr>
          <w:rFonts w:ascii="Times New Roman" w:hAnsi="Times New Roman" w:cs="Times New Roman"/>
        </w:rPr>
        <w:t>Разместить</w:t>
      </w:r>
      <w:proofErr w:type="gramEnd"/>
      <w:r w:rsidRPr="005E1095">
        <w:rPr>
          <w:rFonts w:ascii="Times New Roman" w:hAnsi="Times New Roman" w:cs="Times New Roman"/>
        </w:rPr>
        <w:t xml:space="preserve"> настоящее решение на официальном сайте городского поселения Безенчук.</w:t>
      </w:r>
      <w:r w:rsidRPr="005E1095">
        <w:rPr>
          <w:b/>
        </w:rPr>
        <w:t xml:space="preserve"> </w:t>
      </w:r>
      <w:r w:rsidRPr="005E1095">
        <w:rPr>
          <w:rFonts w:ascii="Times New Roman" w:hAnsi="Times New Roman" w:cs="Times New Roman"/>
        </w:rPr>
        <w:t xml:space="preserve">   </w:t>
      </w:r>
    </w:p>
    <w:p w:rsidR="006C43D7" w:rsidRPr="005E1095" w:rsidRDefault="006C43D7" w:rsidP="006C43D7">
      <w:pPr>
        <w:tabs>
          <w:tab w:val="num" w:pos="1134"/>
        </w:tabs>
        <w:spacing w:after="0" w:line="240" w:lineRule="auto"/>
        <w:ind w:firstLine="426"/>
        <w:jc w:val="both"/>
        <w:rPr>
          <w:rFonts w:ascii="Times New Roman" w:hAnsi="Times New Roman" w:cs="Times New Roman"/>
        </w:rPr>
      </w:pPr>
      <w:r w:rsidRPr="005E1095">
        <w:rPr>
          <w:rFonts w:ascii="Times New Roman" w:hAnsi="Times New Roman" w:cs="Times New Roman"/>
        </w:rPr>
        <w:t>5. Действия (или бездействия) должностных лиц органов местного самоуправления, а также принимаемые решения могут быть обжалованы в соответствии с действующим законодательством.</w:t>
      </w:r>
    </w:p>
    <w:p w:rsidR="006C43D7" w:rsidRPr="005E1095" w:rsidRDefault="006C43D7" w:rsidP="006C43D7">
      <w:pPr>
        <w:tabs>
          <w:tab w:val="left" w:pos="-360"/>
          <w:tab w:val="num" w:pos="284"/>
          <w:tab w:val="num" w:pos="1134"/>
        </w:tabs>
        <w:spacing w:after="0" w:line="240" w:lineRule="auto"/>
        <w:ind w:firstLine="426"/>
        <w:jc w:val="both"/>
        <w:rPr>
          <w:rFonts w:ascii="Times New Roman" w:hAnsi="Times New Roman" w:cs="Times New Roman"/>
        </w:rPr>
      </w:pPr>
      <w:r w:rsidRPr="005E1095">
        <w:rPr>
          <w:rFonts w:ascii="Times New Roman" w:hAnsi="Times New Roman" w:cs="Times New Roman"/>
        </w:rPr>
        <w:t xml:space="preserve">6. </w:t>
      </w:r>
      <w:proofErr w:type="gramStart"/>
      <w:r w:rsidRPr="005E1095">
        <w:rPr>
          <w:rFonts w:ascii="Times New Roman" w:hAnsi="Times New Roman" w:cs="Times New Roman"/>
        </w:rPr>
        <w:t>Контроль за</w:t>
      </w:r>
      <w:proofErr w:type="gramEnd"/>
      <w:r w:rsidRPr="005E1095">
        <w:rPr>
          <w:rFonts w:ascii="Times New Roman" w:hAnsi="Times New Roman" w:cs="Times New Roman"/>
        </w:rPr>
        <w:t xml:space="preserve"> исполнением Решения возложить на Председателя Собрания представителей городского поселения Безенчук  В.А. Никифорова</w:t>
      </w:r>
    </w:p>
    <w:p w:rsidR="00AD533C" w:rsidRPr="005E1095" w:rsidRDefault="00AD533C" w:rsidP="006C43D7">
      <w:pPr>
        <w:spacing w:after="0" w:line="240" w:lineRule="auto"/>
        <w:jc w:val="both"/>
        <w:rPr>
          <w:rFonts w:ascii="Times New Roman" w:eastAsia="Calibri" w:hAnsi="Times New Roman" w:cs="Times New Roman"/>
        </w:rPr>
      </w:pPr>
      <w:r w:rsidRPr="005E1095">
        <w:rPr>
          <w:rFonts w:ascii="Times New Roman" w:eastAsia="Calibri" w:hAnsi="Times New Roman" w:cs="Times New Roman"/>
        </w:rPr>
        <w:t>Глава городского поселения Безенчук                                                  Ю.В. Строганков</w:t>
      </w:r>
    </w:p>
    <w:p w:rsidR="00AD533C" w:rsidRPr="005E1095" w:rsidRDefault="00AD533C" w:rsidP="00AD533C">
      <w:pPr>
        <w:tabs>
          <w:tab w:val="left" w:pos="284"/>
        </w:tabs>
        <w:autoSpaceDE w:val="0"/>
        <w:autoSpaceDN w:val="0"/>
        <w:adjustRightInd w:val="0"/>
        <w:spacing w:after="0" w:line="240" w:lineRule="auto"/>
        <w:jc w:val="both"/>
        <w:rPr>
          <w:rFonts w:ascii="Times New Roman" w:hAnsi="Times New Roman" w:cs="Times New Roman"/>
        </w:rPr>
      </w:pPr>
      <w:r w:rsidRPr="005E1095">
        <w:rPr>
          <w:rFonts w:ascii="Times New Roman" w:hAnsi="Times New Roman" w:cs="Times New Roman"/>
        </w:rPr>
        <w:t>Председатель Собрания представителей  городского поселения Безенчук             В.А. Никифоров</w:t>
      </w:r>
    </w:p>
    <w:p w:rsidR="00AD533C" w:rsidRDefault="00AD533C" w:rsidP="00AD533C">
      <w:pPr>
        <w:spacing w:after="0" w:line="240" w:lineRule="auto"/>
        <w:jc w:val="both"/>
        <w:rPr>
          <w:rFonts w:ascii="Times New Roman" w:eastAsia="Calibri" w:hAnsi="Times New Roman" w:cs="Times New Roman"/>
          <w:b/>
          <w:sz w:val="8"/>
          <w:szCs w:val="8"/>
        </w:rPr>
      </w:pPr>
    </w:p>
    <w:p w:rsidR="00AD533C" w:rsidRPr="00566175" w:rsidRDefault="00AD533C" w:rsidP="00AD533C">
      <w:pPr>
        <w:pStyle w:val="ad"/>
        <w:jc w:val="right"/>
        <w:rPr>
          <w:sz w:val="20"/>
          <w:szCs w:val="20"/>
        </w:rPr>
      </w:pPr>
      <w:r w:rsidRPr="00566175">
        <w:rPr>
          <w:sz w:val="20"/>
          <w:szCs w:val="20"/>
        </w:rPr>
        <w:t xml:space="preserve">Приложение № </w:t>
      </w:r>
      <w:r>
        <w:rPr>
          <w:sz w:val="20"/>
          <w:szCs w:val="20"/>
        </w:rPr>
        <w:t>1</w:t>
      </w:r>
    </w:p>
    <w:p w:rsidR="00AD533C" w:rsidRPr="00566175" w:rsidRDefault="00AD533C" w:rsidP="00AD533C">
      <w:pPr>
        <w:pStyle w:val="ad"/>
        <w:jc w:val="right"/>
        <w:rPr>
          <w:sz w:val="20"/>
          <w:szCs w:val="20"/>
        </w:rPr>
      </w:pPr>
      <w:r w:rsidRPr="00566175">
        <w:rPr>
          <w:sz w:val="20"/>
          <w:szCs w:val="20"/>
        </w:rPr>
        <w:t>к решению Собрания представителей</w:t>
      </w:r>
    </w:p>
    <w:p w:rsidR="00AD533C" w:rsidRPr="00566175" w:rsidRDefault="00AD533C" w:rsidP="00AD533C">
      <w:pPr>
        <w:pStyle w:val="ad"/>
        <w:jc w:val="right"/>
        <w:rPr>
          <w:sz w:val="20"/>
          <w:szCs w:val="20"/>
        </w:rPr>
      </w:pPr>
      <w:r w:rsidRPr="00566175">
        <w:rPr>
          <w:sz w:val="20"/>
          <w:szCs w:val="20"/>
        </w:rPr>
        <w:fldChar w:fldCharType="begin"/>
      </w:r>
      <w:r w:rsidRPr="00566175">
        <w:rPr>
          <w:sz w:val="20"/>
          <w:szCs w:val="20"/>
        </w:rPr>
        <w:instrText xml:space="preserve"> MERGEFIELD "статус_поселения_в_родительном_падеже" </w:instrText>
      </w:r>
      <w:r w:rsidRPr="00566175">
        <w:rPr>
          <w:sz w:val="20"/>
          <w:szCs w:val="20"/>
        </w:rPr>
        <w:fldChar w:fldCharType="separate"/>
      </w:r>
      <w:r w:rsidRPr="00566175">
        <w:rPr>
          <w:noProof/>
          <w:sz w:val="20"/>
          <w:szCs w:val="20"/>
        </w:rPr>
        <w:t>городского</w:t>
      </w:r>
      <w:r w:rsidRPr="00566175">
        <w:rPr>
          <w:sz w:val="20"/>
          <w:szCs w:val="20"/>
        </w:rPr>
        <w:fldChar w:fldCharType="end"/>
      </w:r>
      <w:r w:rsidRPr="00566175">
        <w:rPr>
          <w:sz w:val="20"/>
          <w:szCs w:val="20"/>
        </w:rPr>
        <w:t xml:space="preserve"> поселения </w:t>
      </w:r>
      <w:r w:rsidRPr="00566175">
        <w:rPr>
          <w:sz w:val="20"/>
          <w:szCs w:val="20"/>
        </w:rPr>
        <w:fldChar w:fldCharType="begin"/>
      </w:r>
      <w:r w:rsidRPr="00566175">
        <w:rPr>
          <w:sz w:val="20"/>
          <w:szCs w:val="20"/>
        </w:rPr>
        <w:instrText xml:space="preserve"> MERGEFIELD поселение </w:instrText>
      </w:r>
      <w:r w:rsidRPr="00566175">
        <w:rPr>
          <w:sz w:val="20"/>
          <w:szCs w:val="20"/>
        </w:rPr>
        <w:fldChar w:fldCharType="separate"/>
      </w:r>
      <w:r w:rsidRPr="00566175">
        <w:rPr>
          <w:noProof/>
          <w:sz w:val="20"/>
          <w:szCs w:val="20"/>
        </w:rPr>
        <w:t>Безенчук</w:t>
      </w:r>
      <w:r w:rsidRPr="00566175">
        <w:rPr>
          <w:sz w:val="20"/>
          <w:szCs w:val="20"/>
        </w:rPr>
        <w:fldChar w:fldCharType="end"/>
      </w:r>
    </w:p>
    <w:p w:rsidR="00AD533C" w:rsidRPr="00566175" w:rsidRDefault="00AD533C" w:rsidP="00AD533C">
      <w:pPr>
        <w:pStyle w:val="ad"/>
        <w:jc w:val="right"/>
        <w:rPr>
          <w:sz w:val="20"/>
          <w:szCs w:val="20"/>
        </w:rPr>
      </w:pPr>
      <w:r w:rsidRPr="00566175">
        <w:rPr>
          <w:sz w:val="20"/>
          <w:szCs w:val="20"/>
        </w:rPr>
        <w:t xml:space="preserve">от </w:t>
      </w:r>
      <w:r>
        <w:rPr>
          <w:sz w:val="20"/>
          <w:szCs w:val="20"/>
        </w:rPr>
        <w:t>1</w:t>
      </w:r>
      <w:r w:rsidR="00C72EE0">
        <w:rPr>
          <w:sz w:val="20"/>
          <w:szCs w:val="20"/>
        </w:rPr>
        <w:t>0</w:t>
      </w:r>
      <w:r w:rsidRPr="00566175">
        <w:rPr>
          <w:sz w:val="20"/>
          <w:szCs w:val="20"/>
        </w:rPr>
        <w:t>.0</w:t>
      </w:r>
      <w:r w:rsidR="00C72EE0">
        <w:rPr>
          <w:sz w:val="20"/>
          <w:szCs w:val="20"/>
        </w:rPr>
        <w:t>9</w:t>
      </w:r>
      <w:r w:rsidRPr="00566175">
        <w:rPr>
          <w:sz w:val="20"/>
          <w:szCs w:val="20"/>
        </w:rPr>
        <w:t xml:space="preserve">.2015 года № </w:t>
      </w:r>
      <w:r w:rsidR="00C72EE0">
        <w:rPr>
          <w:sz w:val="20"/>
          <w:szCs w:val="20"/>
        </w:rPr>
        <w:t>1</w:t>
      </w:r>
      <w:r w:rsidRPr="00566175">
        <w:rPr>
          <w:sz w:val="20"/>
          <w:szCs w:val="20"/>
        </w:rPr>
        <w:t>/7</w:t>
      </w:r>
      <w:r w:rsidR="00C72EE0">
        <w:rPr>
          <w:sz w:val="20"/>
          <w:szCs w:val="20"/>
        </w:rPr>
        <w:t>8</w:t>
      </w:r>
    </w:p>
    <w:p w:rsidR="00F53C61" w:rsidRPr="00F53C61" w:rsidRDefault="00F53C61" w:rsidP="00F53C61">
      <w:pPr>
        <w:autoSpaceDE w:val="0"/>
        <w:autoSpaceDN w:val="0"/>
        <w:adjustRightInd w:val="0"/>
        <w:spacing w:after="0" w:line="240" w:lineRule="auto"/>
        <w:jc w:val="center"/>
        <w:rPr>
          <w:rFonts w:ascii="Times New Roman" w:hAnsi="Times New Roman" w:cs="Times New Roman"/>
          <w:b/>
          <w:bCs/>
        </w:rPr>
      </w:pPr>
      <w:r w:rsidRPr="00F53C61">
        <w:rPr>
          <w:rFonts w:ascii="Times New Roman" w:hAnsi="Times New Roman" w:cs="Times New Roman"/>
          <w:b/>
          <w:bCs/>
        </w:rPr>
        <w:lastRenderedPageBreak/>
        <w:t>ПОЛОЖЕНИЕ</w:t>
      </w:r>
    </w:p>
    <w:p w:rsidR="00F53C61" w:rsidRPr="00F53C61" w:rsidRDefault="00F53C61" w:rsidP="00F53C61">
      <w:pPr>
        <w:autoSpaceDE w:val="0"/>
        <w:autoSpaceDN w:val="0"/>
        <w:adjustRightInd w:val="0"/>
        <w:spacing w:after="0" w:line="240" w:lineRule="auto"/>
        <w:jc w:val="center"/>
        <w:rPr>
          <w:rFonts w:ascii="Times New Roman" w:hAnsi="Times New Roman" w:cs="Times New Roman"/>
          <w:b/>
        </w:rPr>
      </w:pPr>
      <w:r w:rsidRPr="00F53C61">
        <w:rPr>
          <w:rFonts w:ascii="Times New Roman" w:hAnsi="Times New Roman" w:cs="Times New Roman"/>
          <w:b/>
        </w:rPr>
        <w:t>о порядке предоставления разрешения на осуществление земляных работ</w:t>
      </w:r>
      <w:r w:rsidRPr="00F53C61">
        <w:rPr>
          <w:rFonts w:ascii="Times New Roman" w:hAnsi="Times New Roman" w:cs="Times New Roman"/>
        </w:rPr>
        <w:t xml:space="preserve"> </w:t>
      </w:r>
      <w:r w:rsidRPr="00F53C61">
        <w:rPr>
          <w:rFonts w:ascii="Times New Roman" w:hAnsi="Times New Roman" w:cs="Times New Roman"/>
          <w:b/>
        </w:rPr>
        <w:t>на территории городского поселения Безенчук муниципального района Безенчукский Самарской области</w:t>
      </w:r>
    </w:p>
    <w:p w:rsidR="00F53C61" w:rsidRPr="00F53C61" w:rsidRDefault="00F53C61" w:rsidP="00F53C61">
      <w:pPr>
        <w:widowControl w:val="0"/>
        <w:autoSpaceDE w:val="0"/>
        <w:autoSpaceDN w:val="0"/>
        <w:adjustRightInd w:val="0"/>
        <w:spacing w:after="0" w:line="240" w:lineRule="auto"/>
        <w:jc w:val="center"/>
        <w:rPr>
          <w:rFonts w:ascii="Times New Roman" w:hAnsi="Times New Roman" w:cs="Times New Roman"/>
          <w:b/>
        </w:rPr>
      </w:pPr>
      <w:r w:rsidRPr="00F53C61">
        <w:rPr>
          <w:rFonts w:ascii="Times New Roman" w:hAnsi="Times New Roman" w:cs="Times New Roman"/>
          <w:b/>
        </w:rPr>
        <w:t>1. Общие положения</w:t>
      </w:r>
    </w:p>
    <w:p w:rsidR="00F53C61" w:rsidRPr="00F53C61" w:rsidRDefault="00F53C61" w:rsidP="00F53C61">
      <w:pPr>
        <w:widowControl w:val="0"/>
        <w:autoSpaceDE w:val="0"/>
        <w:autoSpaceDN w:val="0"/>
        <w:adjustRightInd w:val="0"/>
        <w:spacing w:after="0" w:line="240" w:lineRule="auto"/>
        <w:ind w:firstLine="426"/>
        <w:jc w:val="both"/>
        <w:rPr>
          <w:rFonts w:ascii="Times New Roman" w:hAnsi="Times New Roman" w:cs="Times New Roman"/>
        </w:rPr>
      </w:pPr>
      <w:r w:rsidRPr="00F53C61">
        <w:rPr>
          <w:rFonts w:ascii="Times New Roman" w:hAnsi="Times New Roman" w:cs="Times New Roman"/>
        </w:rPr>
        <w:t>1.1. Настоящее Положение</w:t>
      </w:r>
      <w:r w:rsidRPr="00F53C61">
        <w:rPr>
          <w:rFonts w:ascii="Times New Roman" w:hAnsi="Times New Roman" w:cs="Times New Roman"/>
          <w:color w:val="00B050"/>
        </w:rPr>
        <w:t xml:space="preserve"> </w:t>
      </w:r>
      <w:r w:rsidRPr="00F53C61">
        <w:rPr>
          <w:rFonts w:ascii="Times New Roman" w:hAnsi="Times New Roman" w:cs="Times New Roman"/>
        </w:rPr>
        <w:t xml:space="preserve">о порядке выдачи разрешений (ордеров) на проведение </w:t>
      </w:r>
      <w:r w:rsidRPr="00F53C61">
        <w:rPr>
          <w:rFonts w:ascii="Times New Roman" w:hAnsi="Times New Roman" w:cs="Times New Roman"/>
          <w:color w:val="000000"/>
        </w:rPr>
        <w:t>земляных работ (далее – Положение) подлежит обязательному исполнению организациями и частными лицами  и устанавливает порядок предоставления разрешений на осуществление земляных работ (далее – Разрешение).</w:t>
      </w:r>
    </w:p>
    <w:p w:rsidR="00F53C61" w:rsidRPr="00F53C61" w:rsidRDefault="00F53C61" w:rsidP="00F53C61">
      <w:pPr>
        <w:widowControl w:val="0"/>
        <w:autoSpaceDE w:val="0"/>
        <w:autoSpaceDN w:val="0"/>
        <w:adjustRightInd w:val="0"/>
        <w:spacing w:after="0" w:line="240" w:lineRule="auto"/>
        <w:ind w:firstLine="426"/>
        <w:jc w:val="both"/>
        <w:rPr>
          <w:rFonts w:ascii="Times New Roman" w:hAnsi="Times New Roman" w:cs="Times New Roman"/>
        </w:rPr>
      </w:pPr>
      <w:r w:rsidRPr="00F53C61">
        <w:rPr>
          <w:rFonts w:ascii="Times New Roman" w:hAnsi="Times New Roman" w:cs="Times New Roman"/>
        </w:rPr>
        <w:t>1.2. Работы, связанные с разрытием грунта или вскрытием дорожных покрытий (прокладка, реконструкция или ремонт подземных коммуникаций), следует производить только при наличии Разрешения, выданного Администрацией городского  поселения Безенчук (далее – Администрация).</w:t>
      </w:r>
    </w:p>
    <w:p w:rsidR="00F53C61" w:rsidRPr="00F53C61" w:rsidRDefault="00F53C61" w:rsidP="00F53C61">
      <w:pPr>
        <w:widowControl w:val="0"/>
        <w:autoSpaceDE w:val="0"/>
        <w:autoSpaceDN w:val="0"/>
        <w:adjustRightInd w:val="0"/>
        <w:spacing w:after="0" w:line="240" w:lineRule="auto"/>
        <w:ind w:firstLine="426"/>
        <w:jc w:val="both"/>
        <w:rPr>
          <w:rFonts w:ascii="Times New Roman" w:hAnsi="Times New Roman" w:cs="Times New Roman"/>
        </w:rPr>
      </w:pPr>
      <w:r w:rsidRPr="00F53C61">
        <w:rPr>
          <w:rFonts w:ascii="Times New Roman" w:hAnsi="Times New Roman" w:cs="Times New Roman"/>
        </w:rPr>
        <w:t xml:space="preserve">1.3. Прием, рассмотрение заявлений, выдачу разрешений, </w:t>
      </w:r>
      <w:proofErr w:type="gramStart"/>
      <w:r w:rsidRPr="00F53C61">
        <w:rPr>
          <w:rFonts w:ascii="Times New Roman" w:hAnsi="Times New Roman" w:cs="Times New Roman"/>
        </w:rPr>
        <w:t>контроль за</w:t>
      </w:r>
      <w:proofErr w:type="gramEnd"/>
      <w:r w:rsidRPr="00F53C61">
        <w:rPr>
          <w:rFonts w:ascii="Times New Roman" w:hAnsi="Times New Roman" w:cs="Times New Roman"/>
        </w:rPr>
        <w:t xml:space="preserve"> их реализацией, осуществляет уполномоченное лицо Администрации, назначенное распоряжением Главы Администрации (далее – уполномоченное должностное лицо).</w:t>
      </w:r>
    </w:p>
    <w:p w:rsidR="00F53C61" w:rsidRPr="00F53C61" w:rsidRDefault="00F53C61" w:rsidP="00F53C61">
      <w:pPr>
        <w:widowControl w:val="0"/>
        <w:autoSpaceDE w:val="0"/>
        <w:autoSpaceDN w:val="0"/>
        <w:adjustRightInd w:val="0"/>
        <w:spacing w:after="0" w:line="240" w:lineRule="auto"/>
        <w:ind w:firstLine="426"/>
        <w:jc w:val="both"/>
        <w:rPr>
          <w:rFonts w:ascii="Times New Roman" w:hAnsi="Times New Roman" w:cs="Times New Roman"/>
        </w:rPr>
      </w:pPr>
      <w:r w:rsidRPr="00F53C61">
        <w:rPr>
          <w:rFonts w:ascii="Times New Roman" w:hAnsi="Times New Roman" w:cs="Times New Roman"/>
        </w:rPr>
        <w:t>1.4. Производство работ по прокладке подземных коммуникаций под проезжей частью улиц, проездов, а также под тротуарами разрешается соответствующим организациям и частным лицам при условии восстановления проезжей части автодороги (тротуара).</w:t>
      </w:r>
    </w:p>
    <w:p w:rsidR="00F53C61" w:rsidRPr="00F53C61" w:rsidRDefault="00F53C61" w:rsidP="00F53C61">
      <w:pPr>
        <w:widowControl w:val="0"/>
        <w:autoSpaceDE w:val="0"/>
        <w:autoSpaceDN w:val="0"/>
        <w:adjustRightInd w:val="0"/>
        <w:spacing w:after="0" w:line="240" w:lineRule="auto"/>
        <w:ind w:firstLine="426"/>
        <w:jc w:val="both"/>
        <w:rPr>
          <w:rFonts w:ascii="Times New Roman" w:hAnsi="Times New Roman" w:cs="Times New Roman"/>
        </w:rPr>
      </w:pPr>
      <w:r w:rsidRPr="00F53C61">
        <w:rPr>
          <w:rFonts w:ascii="Times New Roman" w:hAnsi="Times New Roman" w:cs="Times New Roman"/>
        </w:rPr>
        <w:t>1.5. Все разрушения и повреждения дорожных покрытий, озеленения и элементов благоустройства, произведенные при производстве строительных и ремонтных работ по прокладке подземных коммуникаций или других видов строительных работ, следует ликвидировать в полном объеме организациям или частным лицам, получившим разрешение на производство работ, в сроки, указанные в Разрешении.</w:t>
      </w:r>
    </w:p>
    <w:p w:rsidR="00F53C61" w:rsidRPr="00F53C61" w:rsidRDefault="00F53C61" w:rsidP="00F53C61">
      <w:pPr>
        <w:widowControl w:val="0"/>
        <w:autoSpaceDE w:val="0"/>
        <w:autoSpaceDN w:val="0"/>
        <w:adjustRightInd w:val="0"/>
        <w:spacing w:after="0" w:line="240" w:lineRule="auto"/>
        <w:ind w:firstLine="426"/>
        <w:jc w:val="both"/>
        <w:rPr>
          <w:rFonts w:ascii="Times New Roman" w:hAnsi="Times New Roman" w:cs="Times New Roman"/>
        </w:rPr>
      </w:pPr>
      <w:r w:rsidRPr="00F53C61">
        <w:rPr>
          <w:rFonts w:ascii="Times New Roman" w:hAnsi="Times New Roman" w:cs="Times New Roman"/>
        </w:rPr>
        <w:t>1.6. До начала земляных работ организации или частному лицу следует вызвать на место представителей эксплуатационных служб, которые обязаны уточнить на месте положение своих коммуникаций и зафиксировать в письменной форме особые условия производства работ (при необходимости).</w:t>
      </w:r>
    </w:p>
    <w:p w:rsidR="00F53C61" w:rsidRPr="00F53C61" w:rsidRDefault="00F53C61" w:rsidP="00F53C61">
      <w:pPr>
        <w:widowControl w:val="0"/>
        <w:autoSpaceDE w:val="0"/>
        <w:autoSpaceDN w:val="0"/>
        <w:adjustRightInd w:val="0"/>
        <w:spacing w:after="0" w:line="240" w:lineRule="auto"/>
        <w:ind w:firstLine="426"/>
        <w:jc w:val="both"/>
        <w:rPr>
          <w:rFonts w:ascii="Times New Roman" w:hAnsi="Times New Roman" w:cs="Times New Roman"/>
        </w:rPr>
      </w:pPr>
      <w:r w:rsidRPr="00F53C61">
        <w:rPr>
          <w:rFonts w:ascii="Times New Roman" w:hAnsi="Times New Roman" w:cs="Times New Roman"/>
        </w:rPr>
        <w:t>Особые условия подлежат неукоснительному соблюдению организацией или частными лицами, производящими земляные работы.</w:t>
      </w:r>
    </w:p>
    <w:p w:rsidR="00F53C61" w:rsidRPr="00F53C61" w:rsidRDefault="00F53C61" w:rsidP="00F53C61">
      <w:pPr>
        <w:widowControl w:val="0"/>
        <w:autoSpaceDE w:val="0"/>
        <w:autoSpaceDN w:val="0"/>
        <w:adjustRightInd w:val="0"/>
        <w:spacing w:after="0" w:line="240" w:lineRule="auto"/>
        <w:ind w:firstLine="426"/>
        <w:jc w:val="both"/>
        <w:rPr>
          <w:rFonts w:ascii="Times New Roman" w:hAnsi="Times New Roman" w:cs="Times New Roman"/>
        </w:rPr>
      </w:pPr>
      <w:r w:rsidRPr="00F53C61">
        <w:rPr>
          <w:rFonts w:ascii="Times New Roman" w:hAnsi="Times New Roman" w:cs="Times New Roman"/>
        </w:rPr>
        <w:t>1.7. В случае неявки представителя или отказа его указать точное положение коммуникаций организацией составляется соответствующий акт</w:t>
      </w:r>
    </w:p>
    <w:p w:rsidR="00F53C61" w:rsidRPr="00F53C61" w:rsidRDefault="00F53C61" w:rsidP="00F53C61">
      <w:pPr>
        <w:widowControl w:val="0"/>
        <w:autoSpaceDE w:val="0"/>
        <w:autoSpaceDN w:val="0"/>
        <w:adjustRightInd w:val="0"/>
        <w:spacing w:after="0" w:line="240" w:lineRule="auto"/>
        <w:ind w:firstLine="426"/>
        <w:jc w:val="both"/>
        <w:rPr>
          <w:rFonts w:ascii="Times New Roman" w:hAnsi="Times New Roman" w:cs="Times New Roman"/>
        </w:rPr>
      </w:pPr>
      <w:r w:rsidRPr="00F53C61">
        <w:rPr>
          <w:rFonts w:ascii="Times New Roman" w:hAnsi="Times New Roman" w:cs="Times New Roman"/>
        </w:rPr>
        <w:t>1.8. Провалы, просадки грунта или дорожного покрытия, появившиеся в месте проведения ремонтно-восстановительных работ в течение 2 лет после завершения работ, рекомендуется в течение 3-х суток с момента обнаружения устранять организацией или частным лицом, получившей Разрешение.</w:t>
      </w:r>
    </w:p>
    <w:p w:rsidR="00F53C61" w:rsidRPr="00F53C61" w:rsidRDefault="00F53C61" w:rsidP="00F53C61">
      <w:pPr>
        <w:widowControl w:val="0"/>
        <w:autoSpaceDE w:val="0"/>
        <w:autoSpaceDN w:val="0"/>
        <w:adjustRightInd w:val="0"/>
        <w:spacing w:after="0" w:line="240" w:lineRule="auto"/>
        <w:ind w:firstLine="426"/>
        <w:jc w:val="both"/>
        <w:rPr>
          <w:rFonts w:ascii="Times New Roman" w:hAnsi="Times New Roman" w:cs="Times New Roman"/>
        </w:rPr>
      </w:pPr>
      <w:r w:rsidRPr="00F53C61">
        <w:rPr>
          <w:rFonts w:ascii="Times New Roman" w:hAnsi="Times New Roman" w:cs="Times New Roman"/>
        </w:rPr>
        <w:t>1.9. Проведение работ при строительстве, ремонте, реконструкции коммуникаций по просроченным Разрешениям является самовольным проведением земляных работ.</w:t>
      </w:r>
    </w:p>
    <w:p w:rsidR="00F53C61" w:rsidRPr="00F53C61" w:rsidRDefault="00F53C61" w:rsidP="00F53C61">
      <w:pPr>
        <w:widowControl w:val="0"/>
        <w:autoSpaceDE w:val="0"/>
        <w:autoSpaceDN w:val="0"/>
        <w:adjustRightInd w:val="0"/>
        <w:spacing w:after="0" w:line="240" w:lineRule="auto"/>
        <w:ind w:firstLine="426"/>
        <w:jc w:val="both"/>
        <w:rPr>
          <w:rFonts w:ascii="Times New Roman" w:hAnsi="Times New Roman" w:cs="Times New Roman"/>
        </w:rPr>
      </w:pPr>
      <w:r w:rsidRPr="00F53C61">
        <w:rPr>
          <w:rFonts w:ascii="Times New Roman" w:hAnsi="Times New Roman" w:cs="Times New Roman"/>
        </w:rPr>
        <w:t>1.10. Выдача Разрешений осуществляется организациям или частным лицам до начала производства работ (далее – Заявители).</w:t>
      </w:r>
    </w:p>
    <w:p w:rsidR="00F53C61" w:rsidRPr="00F53C61" w:rsidRDefault="00F53C61" w:rsidP="00F53C61">
      <w:pPr>
        <w:widowControl w:val="0"/>
        <w:autoSpaceDE w:val="0"/>
        <w:autoSpaceDN w:val="0"/>
        <w:adjustRightInd w:val="0"/>
        <w:spacing w:after="0" w:line="240" w:lineRule="auto"/>
        <w:ind w:firstLine="426"/>
        <w:jc w:val="both"/>
        <w:rPr>
          <w:rFonts w:ascii="Times New Roman" w:hAnsi="Times New Roman" w:cs="Times New Roman"/>
          <w:color w:val="000000"/>
        </w:rPr>
      </w:pPr>
      <w:r w:rsidRPr="00F53C61">
        <w:rPr>
          <w:rFonts w:ascii="Times New Roman" w:hAnsi="Times New Roman" w:cs="Times New Roman"/>
          <w:color w:val="000000"/>
        </w:rPr>
        <w:t>От имени Заявителя могут выступать иные лица, имеющие право в силу наделения их Заявителями в порядке, установленном законодательством Российской Федерации, полномочиями выступать от имени Заявителей.</w:t>
      </w:r>
    </w:p>
    <w:p w:rsidR="00F53C61" w:rsidRPr="00F53C61" w:rsidRDefault="00F53C61" w:rsidP="00F53C61">
      <w:pPr>
        <w:widowControl w:val="0"/>
        <w:autoSpaceDE w:val="0"/>
        <w:autoSpaceDN w:val="0"/>
        <w:adjustRightInd w:val="0"/>
        <w:spacing w:after="0" w:line="240" w:lineRule="auto"/>
        <w:ind w:firstLine="426"/>
        <w:jc w:val="both"/>
        <w:rPr>
          <w:rFonts w:ascii="Times New Roman" w:hAnsi="Times New Roman" w:cs="Times New Roman"/>
        </w:rPr>
      </w:pPr>
      <w:r w:rsidRPr="00F53C61">
        <w:rPr>
          <w:rFonts w:ascii="Times New Roman" w:hAnsi="Times New Roman" w:cs="Times New Roman"/>
        </w:rPr>
        <w:t>1.11. Для получения Разрешения Заявителю необходимо предоставить:</w:t>
      </w:r>
    </w:p>
    <w:p w:rsidR="00F53C61" w:rsidRPr="00F53C61" w:rsidRDefault="00F53C61" w:rsidP="00F53C61">
      <w:pPr>
        <w:widowControl w:val="0"/>
        <w:autoSpaceDE w:val="0"/>
        <w:autoSpaceDN w:val="0"/>
        <w:adjustRightInd w:val="0"/>
        <w:spacing w:after="0" w:line="240" w:lineRule="auto"/>
        <w:ind w:firstLine="426"/>
        <w:jc w:val="both"/>
        <w:rPr>
          <w:rFonts w:ascii="Times New Roman" w:hAnsi="Times New Roman" w:cs="Times New Roman"/>
        </w:rPr>
      </w:pPr>
      <w:r w:rsidRPr="00F53C61">
        <w:rPr>
          <w:rFonts w:ascii="Times New Roman" w:hAnsi="Times New Roman" w:cs="Times New Roman"/>
        </w:rPr>
        <w:t>а)  заявление, установленной формы на получение Разрешения (приложение № 1);</w:t>
      </w:r>
    </w:p>
    <w:p w:rsidR="00F53C61" w:rsidRPr="00F53C61" w:rsidRDefault="00F53C61" w:rsidP="00F53C61">
      <w:pPr>
        <w:widowControl w:val="0"/>
        <w:autoSpaceDE w:val="0"/>
        <w:autoSpaceDN w:val="0"/>
        <w:adjustRightInd w:val="0"/>
        <w:spacing w:after="0" w:line="240" w:lineRule="auto"/>
        <w:ind w:firstLine="426"/>
        <w:jc w:val="both"/>
        <w:rPr>
          <w:rFonts w:ascii="Times New Roman" w:hAnsi="Times New Roman" w:cs="Times New Roman"/>
        </w:rPr>
      </w:pPr>
      <w:r w:rsidRPr="00F53C61">
        <w:rPr>
          <w:rFonts w:ascii="Times New Roman" w:hAnsi="Times New Roman" w:cs="Times New Roman"/>
        </w:rPr>
        <w:t>б) схему расположения объекта (прокладки инженерных коммуникаций), согласованную с инженерными службами района;</w:t>
      </w:r>
    </w:p>
    <w:p w:rsidR="00F53C61" w:rsidRPr="00F53C61" w:rsidRDefault="00F53C61" w:rsidP="00F53C61">
      <w:pPr>
        <w:widowControl w:val="0"/>
        <w:autoSpaceDE w:val="0"/>
        <w:autoSpaceDN w:val="0"/>
        <w:adjustRightInd w:val="0"/>
        <w:spacing w:after="0" w:line="240" w:lineRule="auto"/>
        <w:ind w:firstLine="426"/>
        <w:jc w:val="both"/>
        <w:rPr>
          <w:rFonts w:ascii="Times New Roman" w:hAnsi="Times New Roman" w:cs="Times New Roman"/>
        </w:rPr>
      </w:pPr>
      <w:r w:rsidRPr="00F53C61">
        <w:rPr>
          <w:rFonts w:ascii="Times New Roman" w:hAnsi="Times New Roman" w:cs="Times New Roman"/>
        </w:rPr>
        <w:t>в) документ, подтверждающий полномочия Заявителя;</w:t>
      </w:r>
    </w:p>
    <w:p w:rsidR="00F53C61" w:rsidRPr="00F53C61" w:rsidRDefault="00F53C61" w:rsidP="00F53C61">
      <w:pPr>
        <w:widowControl w:val="0"/>
        <w:autoSpaceDE w:val="0"/>
        <w:autoSpaceDN w:val="0"/>
        <w:adjustRightInd w:val="0"/>
        <w:spacing w:after="0" w:line="240" w:lineRule="auto"/>
        <w:ind w:firstLine="426"/>
        <w:jc w:val="both"/>
        <w:rPr>
          <w:rFonts w:ascii="Times New Roman" w:hAnsi="Times New Roman" w:cs="Times New Roman"/>
        </w:rPr>
      </w:pPr>
      <w:r w:rsidRPr="00F53C61">
        <w:rPr>
          <w:rFonts w:ascii="Times New Roman" w:hAnsi="Times New Roman" w:cs="Times New Roman"/>
        </w:rPr>
        <w:t>1.12. По результатам рассмотрения предоставленных документов принимается одно из следующих решений:</w:t>
      </w:r>
    </w:p>
    <w:p w:rsidR="00F53C61" w:rsidRPr="00F53C61" w:rsidRDefault="00F53C61" w:rsidP="00F53C61">
      <w:pPr>
        <w:pStyle w:val="af2"/>
        <w:widowControl w:val="0"/>
        <w:autoSpaceDE w:val="0"/>
        <w:autoSpaceDN w:val="0"/>
        <w:adjustRightInd w:val="0"/>
        <w:ind w:left="0" w:firstLine="426"/>
        <w:jc w:val="both"/>
        <w:rPr>
          <w:sz w:val="22"/>
          <w:szCs w:val="22"/>
        </w:rPr>
      </w:pPr>
      <w:r w:rsidRPr="00F53C61">
        <w:rPr>
          <w:sz w:val="22"/>
          <w:szCs w:val="22"/>
        </w:rPr>
        <w:t>а) отказать в выдаче Разрешения;</w:t>
      </w:r>
    </w:p>
    <w:p w:rsidR="00F53C61" w:rsidRPr="00F53C61" w:rsidRDefault="00F53C61" w:rsidP="00F53C61">
      <w:pPr>
        <w:pStyle w:val="af2"/>
        <w:widowControl w:val="0"/>
        <w:autoSpaceDE w:val="0"/>
        <w:autoSpaceDN w:val="0"/>
        <w:adjustRightInd w:val="0"/>
        <w:ind w:left="0" w:firstLine="426"/>
        <w:jc w:val="both"/>
        <w:rPr>
          <w:sz w:val="22"/>
          <w:szCs w:val="22"/>
        </w:rPr>
      </w:pPr>
      <w:r w:rsidRPr="00F53C61">
        <w:rPr>
          <w:sz w:val="22"/>
          <w:szCs w:val="22"/>
        </w:rPr>
        <w:t>б) выдать Разрешение.</w:t>
      </w:r>
    </w:p>
    <w:p w:rsidR="00F53C61" w:rsidRPr="00F53C61" w:rsidRDefault="00F53C61" w:rsidP="00F53C61">
      <w:pPr>
        <w:widowControl w:val="0"/>
        <w:autoSpaceDE w:val="0"/>
        <w:autoSpaceDN w:val="0"/>
        <w:adjustRightInd w:val="0"/>
        <w:spacing w:after="0" w:line="240" w:lineRule="auto"/>
        <w:ind w:firstLine="426"/>
        <w:jc w:val="both"/>
        <w:rPr>
          <w:rFonts w:ascii="Times New Roman" w:hAnsi="Times New Roman" w:cs="Times New Roman"/>
        </w:rPr>
      </w:pPr>
      <w:r w:rsidRPr="00F53C61">
        <w:rPr>
          <w:rFonts w:ascii="Times New Roman" w:hAnsi="Times New Roman" w:cs="Times New Roman"/>
        </w:rPr>
        <w:t>1.13. Основанием для отказа в выдаче Разрешения является:</w:t>
      </w:r>
    </w:p>
    <w:p w:rsidR="00F53C61" w:rsidRPr="00F53C61" w:rsidRDefault="00F53C61" w:rsidP="00F53C61">
      <w:pPr>
        <w:pStyle w:val="af2"/>
        <w:widowControl w:val="0"/>
        <w:autoSpaceDE w:val="0"/>
        <w:autoSpaceDN w:val="0"/>
        <w:adjustRightInd w:val="0"/>
        <w:ind w:left="0" w:firstLine="426"/>
        <w:jc w:val="both"/>
        <w:rPr>
          <w:sz w:val="22"/>
          <w:szCs w:val="22"/>
        </w:rPr>
      </w:pPr>
      <w:r w:rsidRPr="00F53C61">
        <w:rPr>
          <w:sz w:val="22"/>
          <w:szCs w:val="22"/>
        </w:rPr>
        <w:t>а) отсутствие документов, указанных в п. 1.11. настоящего Положения.</w:t>
      </w:r>
    </w:p>
    <w:p w:rsidR="00F53C61" w:rsidRPr="00F53C61" w:rsidRDefault="00F53C61" w:rsidP="00F53C61">
      <w:pPr>
        <w:widowControl w:val="0"/>
        <w:autoSpaceDE w:val="0"/>
        <w:autoSpaceDN w:val="0"/>
        <w:adjustRightInd w:val="0"/>
        <w:spacing w:after="0" w:line="240" w:lineRule="auto"/>
        <w:ind w:firstLine="426"/>
        <w:jc w:val="both"/>
        <w:rPr>
          <w:rFonts w:ascii="Times New Roman" w:hAnsi="Times New Roman" w:cs="Times New Roman"/>
        </w:rPr>
      </w:pPr>
      <w:r w:rsidRPr="00F53C61">
        <w:rPr>
          <w:rFonts w:ascii="Times New Roman" w:hAnsi="Times New Roman" w:cs="Times New Roman"/>
        </w:rPr>
        <w:t xml:space="preserve">1.14. Выдача Разрешений (приложение № 2) осуществляется Администрацией в течение 5 рабочих дней </w:t>
      </w:r>
      <w:proofErr w:type="gramStart"/>
      <w:r w:rsidRPr="00F53C61">
        <w:rPr>
          <w:rFonts w:ascii="Times New Roman" w:hAnsi="Times New Roman" w:cs="Times New Roman"/>
        </w:rPr>
        <w:t>с даты регистрации</w:t>
      </w:r>
      <w:proofErr w:type="gramEnd"/>
      <w:r w:rsidRPr="00F53C61">
        <w:rPr>
          <w:rFonts w:ascii="Times New Roman" w:hAnsi="Times New Roman" w:cs="Times New Roman"/>
        </w:rPr>
        <w:t xml:space="preserve"> заявления.</w:t>
      </w:r>
    </w:p>
    <w:p w:rsidR="00F53C61" w:rsidRPr="00F53C61" w:rsidRDefault="00F53C61" w:rsidP="00F53C61">
      <w:pPr>
        <w:widowControl w:val="0"/>
        <w:autoSpaceDE w:val="0"/>
        <w:autoSpaceDN w:val="0"/>
        <w:adjustRightInd w:val="0"/>
        <w:spacing w:after="0" w:line="240" w:lineRule="auto"/>
        <w:ind w:firstLine="426"/>
        <w:jc w:val="both"/>
        <w:rPr>
          <w:rFonts w:ascii="Times New Roman" w:hAnsi="Times New Roman" w:cs="Times New Roman"/>
        </w:rPr>
      </w:pPr>
      <w:r w:rsidRPr="00F53C61">
        <w:rPr>
          <w:rFonts w:ascii="Times New Roman" w:hAnsi="Times New Roman" w:cs="Times New Roman"/>
        </w:rPr>
        <w:t>1.15. По окончании производства земляных работ Заявитель обращается в Администрацию с заявлением о закрытии Разрешения (приложение № 3) и Положением.</w:t>
      </w:r>
    </w:p>
    <w:p w:rsidR="00F53C61" w:rsidRPr="00F53C61" w:rsidRDefault="00F53C61" w:rsidP="00F53C61">
      <w:pPr>
        <w:widowControl w:val="0"/>
        <w:autoSpaceDE w:val="0"/>
        <w:autoSpaceDN w:val="0"/>
        <w:adjustRightInd w:val="0"/>
        <w:spacing w:after="0" w:line="240" w:lineRule="auto"/>
        <w:ind w:firstLine="426"/>
        <w:jc w:val="both"/>
        <w:rPr>
          <w:rFonts w:ascii="Times New Roman" w:hAnsi="Times New Roman" w:cs="Times New Roman"/>
        </w:rPr>
      </w:pPr>
      <w:r w:rsidRPr="00F53C61">
        <w:rPr>
          <w:rFonts w:ascii="Times New Roman" w:hAnsi="Times New Roman" w:cs="Times New Roman"/>
        </w:rPr>
        <w:t>1.16. Уполномоченное должностное лицо Администрации, ответственное за закрытие Разрешения, выезжает и производит визуальный осмотр места проведения земляных работ в присутствии представителя Заявителя. В случае его отсутствия в документах делается соответствующая запись.</w:t>
      </w:r>
    </w:p>
    <w:p w:rsidR="00F53C61" w:rsidRPr="00F53C61" w:rsidRDefault="00F53C61" w:rsidP="00F53C61">
      <w:pPr>
        <w:widowControl w:val="0"/>
        <w:autoSpaceDE w:val="0"/>
        <w:autoSpaceDN w:val="0"/>
        <w:adjustRightInd w:val="0"/>
        <w:spacing w:after="0" w:line="240" w:lineRule="auto"/>
        <w:ind w:firstLine="426"/>
        <w:jc w:val="both"/>
        <w:rPr>
          <w:rFonts w:ascii="Times New Roman" w:hAnsi="Times New Roman" w:cs="Times New Roman"/>
        </w:rPr>
      </w:pPr>
      <w:r w:rsidRPr="00F53C61">
        <w:rPr>
          <w:rFonts w:ascii="Times New Roman" w:hAnsi="Times New Roman" w:cs="Times New Roman"/>
        </w:rPr>
        <w:t>1.17. По результатам осмотра уполномоченного должностного лица:</w:t>
      </w:r>
    </w:p>
    <w:p w:rsidR="00F53C61" w:rsidRPr="00F53C61" w:rsidRDefault="00F53C61" w:rsidP="00F53C61">
      <w:pPr>
        <w:widowControl w:val="0"/>
        <w:autoSpaceDE w:val="0"/>
        <w:autoSpaceDN w:val="0"/>
        <w:adjustRightInd w:val="0"/>
        <w:spacing w:after="0" w:line="240" w:lineRule="auto"/>
        <w:ind w:firstLine="426"/>
        <w:jc w:val="both"/>
        <w:rPr>
          <w:rFonts w:ascii="Times New Roman" w:hAnsi="Times New Roman" w:cs="Times New Roman"/>
        </w:rPr>
      </w:pPr>
      <w:r w:rsidRPr="00F53C61">
        <w:rPr>
          <w:rFonts w:ascii="Times New Roman" w:hAnsi="Times New Roman" w:cs="Times New Roman"/>
        </w:rPr>
        <w:t>а) в Разрешение вносит соответствующую запись о закрытии Разрешения. Разрешение закрывается по результатам осмотра места производства работ при условии восстановления благоустройства, нарушенного при проведении земляных работ. В ходе осмотра проверяется качество и полнота выполнения работ по восстановлению нарушенного благоустройства;</w:t>
      </w:r>
    </w:p>
    <w:p w:rsidR="00F53C61" w:rsidRPr="00F53C61" w:rsidRDefault="00F53C61" w:rsidP="00F53C61">
      <w:pPr>
        <w:widowControl w:val="0"/>
        <w:autoSpaceDE w:val="0"/>
        <w:autoSpaceDN w:val="0"/>
        <w:adjustRightInd w:val="0"/>
        <w:spacing w:after="0" w:line="240" w:lineRule="auto"/>
        <w:ind w:firstLine="426"/>
        <w:jc w:val="both"/>
        <w:rPr>
          <w:rFonts w:ascii="Times New Roman" w:hAnsi="Times New Roman" w:cs="Times New Roman"/>
        </w:rPr>
      </w:pPr>
      <w:r w:rsidRPr="00F53C61">
        <w:rPr>
          <w:rFonts w:ascii="Times New Roman" w:hAnsi="Times New Roman" w:cs="Times New Roman"/>
        </w:rPr>
        <w:t>б) составляется и подписывается акт об отказе в закрытии Разрешения (приложение № 4).</w:t>
      </w:r>
    </w:p>
    <w:p w:rsidR="00F53C61" w:rsidRPr="00F53C61" w:rsidRDefault="00F53C61" w:rsidP="00F53C61">
      <w:pPr>
        <w:widowControl w:val="0"/>
        <w:autoSpaceDE w:val="0"/>
        <w:autoSpaceDN w:val="0"/>
        <w:adjustRightInd w:val="0"/>
        <w:spacing w:after="0" w:line="240" w:lineRule="auto"/>
        <w:ind w:firstLine="426"/>
        <w:jc w:val="both"/>
        <w:rPr>
          <w:rFonts w:ascii="Times New Roman" w:hAnsi="Times New Roman" w:cs="Times New Roman"/>
        </w:rPr>
      </w:pPr>
      <w:r w:rsidRPr="00F53C61">
        <w:rPr>
          <w:rFonts w:ascii="Times New Roman" w:hAnsi="Times New Roman" w:cs="Times New Roman"/>
        </w:rPr>
        <w:t>1.18. Акт об отказе в закрытии</w:t>
      </w:r>
      <w:r w:rsidRPr="00F53C61" w:rsidDel="00713CE9">
        <w:rPr>
          <w:rFonts w:ascii="Times New Roman" w:hAnsi="Times New Roman" w:cs="Times New Roman"/>
        </w:rPr>
        <w:t xml:space="preserve"> </w:t>
      </w:r>
      <w:r w:rsidRPr="00F53C61">
        <w:rPr>
          <w:rFonts w:ascii="Times New Roman" w:hAnsi="Times New Roman" w:cs="Times New Roman"/>
        </w:rPr>
        <w:t>Разрешения направляется Администрацией Заявителю</w:t>
      </w:r>
      <w:r w:rsidRPr="00F53C61" w:rsidDel="00713CE9">
        <w:rPr>
          <w:rFonts w:ascii="Times New Roman" w:hAnsi="Times New Roman" w:cs="Times New Roman"/>
        </w:rPr>
        <w:t xml:space="preserve"> </w:t>
      </w:r>
      <w:r w:rsidRPr="00F53C61">
        <w:rPr>
          <w:rFonts w:ascii="Times New Roman" w:hAnsi="Times New Roman" w:cs="Times New Roman"/>
        </w:rPr>
        <w:t>в течение 3 рабочих дней после принятия соответствующего решения, с установлением нового срока окончания производства работ. Акт об отказе в закрытии</w:t>
      </w:r>
      <w:r w:rsidRPr="00F53C61" w:rsidDel="00713CE9">
        <w:rPr>
          <w:rFonts w:ascii="Times New Roman" w:hAnsi="Times New Roman" w:cs="Times New Roman"/>
        </w:rPr>
        <w:t xml:space="preserve"> </w:t>
      </w:r>
      <w:r w:rsidRPr="00F53C61">
        <w:rPr>
          <w:rFonts w:ascii="Times New Roman" w:hAnsi="Times New Roman" w:cs="Times New Roman"/>
        </w:rPr>
        <w:t>Разрешения может быть обжалован Заявителем в судебных органах.</w:t>
      </w:r>
    </w:p>
    <w:p w:rsidR="00F53C61" w:rsidRPr="00F53C61" w:rsidRDefault="00F53C61" w:rsidP="00F53C61">
      <w:pPr>
        <w:widowControl w:val="0"/>
        <w:autoSpaceDE w:val="0"/>
        <w:autoSpaceDN w:val="0"/>
        <w:adjustRightInd w:val="0"/>
        <w:spacing w:after="0" w:line="240" w:lineRule="auto"/>
        <w:ind w:firstLine="426"/>
        <w:jc w:val="center"/>
        <w:rPr>
          <w:rFonts w:ascii="Times New Roman" w:hAnsi="Times New Roman" w:cs="Times New Roman"/>
          <w:b/>
        </w:rPr>
      </w:pPr>
      <w:r w:rsidRPr="00F53C61">
        <w:rPr>
          <w:rFonts w:ascii="Times New Roman" w:hAnsi="Times New Roman" w:cs="Times New Roman"/>
          <w:b/>
        </w:rPr>
        <w:t>2. Ответственность</w:t>
      </w:r>
    </w:p>
    <w:p w:rsidR="00F53C61" w:rsidRPr="00F53C61" w:rsidRDefault="00F53C61" w:rsidP="00F53C61">
      <w:pPr>
        <w:widowControl w:val="0"/>
        <w:autoSpaceDE w:val="0"/>
        <w:autoSpaceDN w:val="0"/>
        <w:adjustRightInd w:val="0"/>
        <w:spacing w:after="0" w:line="240" w:lineRule="auto"/>
        <w:ind w:firstLine="426"/>
        <w:jc w:val="both"/>
        <w:rPr>
          <w:rFonts w:ascii="Times New Roman" w:hAnsi="Times New Roman" w:cs="Times New Roman"/>
        </w:rPr>
      </w:pPr>
      <w:r w:rsidRPr="00F53C61">
        <w:rPr>
          <w:rFonts w:ascii="Times New Roman" w:hAnsi="Times New Roman" w:cs="Times New Roman"/>
        </w:rPr>
        <w:lastRenderedPageBreak/>
        <w:t>2.1. Ответственность за несоблюдение настоящего Положения возлагается на организации, должностных лиц предприятий, учреждений, организаций (независимо от их правового статуса и формы хозяйственной деятельности), частное лицо, являющиеся Заказчиками производства работ.</w:t>
      </w:r>
    </w:p>
    <w:p w:rsidR="00F53C61" w:rsidRPr="00F53C61" w:rsidRDefault="00F53C61" w:rsidP="00F53C61">
      <w:pPr>
        <w:widowControl w:val="0"/>
        <w:autoSpaceDE w:val="0"/>
        <w:autoSpaceDN w:val="0"/>
        <w:adjustRightInd w:val="0"/>
        <w:spacing w:after="0" w:line="240" w:lineRule="auto"/>
        <w:ind w:firstLine="426"/>
        <w:jc w:val="both"/>
        <w:rPr>
          <w:rFonts w:ascii="Times New Roman" w:hAnsi="Times New Roman" w:cs="Times New Roman"/>
        </w:rPr>
      </w:pPr>
      <w:r w:rsidRPr="00F53C61">
        <w:rPr>
          <w:rFonts w:ascii="Times New Roman" w:hAnsi="Times New Roman" w:cs="Times New Roman"/>
        </w:rPr>
        <w:t>2.2. Привлечение к ответственности за нарушение настоящего Положения осуществляется в соответствии с нормами действующего законодательства.</w:t>
      </w:r>
    </w:p>
    <w:p w:rsidR="00F53C61" w:rsidRPr="00F53C61" w:rsidRDefault="00F53C61" w:rsidP="00F53C61">
      <w:pPr>
        <w:widowControl w:val="0"/>
        <w:autoSpaceDE w:val="0"/>
        <w:autoSpaceDN w:val="0"/>
        <w:adjustRightInd w:val="0"/>
        <w:spacing w:after="0" w:line="240" w:lineRule="auto"/>
        <w:ind w:firstLine="426"/>
        <w:jc w:val="both"/>
        <w:rPr>
          <w:rFonts w:ascii="Times New Roman" w:hAnsi="Times New Roman" w:cs="Times New Roman"/>
        </w:rPr>
      </w:pPr>
    </w:p>
    <w:p w:rsidR="00E02DC0" w:rsidRPr="00E02DC0" w:rsidRDefault="00E02DC0" w:rsidP="00E02DC0">
      <w:pPr>
        <w:spacing w:after="0" w:line="240" w:lineRule="auto"/>
        <w:jc w:val="right"/>
        <w:rPr>
          <w:rFonts w:ascii="Times New Roman" w:hAnsi="Times New Roman" w:cs="Times New Roman"/>
          <w:sz w:val="20"/>
          <w:szCs w:val="20"/>
        </w:rPr>
      </w:pPr>
      <w:r w:rsidRPr="00E02DC0">
        <w:rPr>
          <w:rFonts w:ascii="Times New Roman" w:hAnsi="Times New Roman" w:cs="Times New Roman"/>
          <w:sz w:val="20"/>
          <w:szCs w:val="20"/>
        </w:rPr>
        <w:t xml:space="preserve">Приложение № 1к Положению </w:t>
      </w:r>
    </w:p>
    <w:p w:rsidR="00F53C61" w:rsidRPr="00F47BF9" w:rsidRDefault="00F53C61" w:rsidP="00F53C61">
      <w:pPr>
        <w:widowControl w:val="0"/>
        <w:autoSpaceDE w:val="0"/>
        <w:autoSpaceDN w:val="0"/>
        <w:adjustRightInd w:val="0"/>
        <w:spacing w:after="0" w:line="240" w:lineRule="auto"/>
        <w:rPr>
          <w:rFonts w:ascii="Times New Roman" w:hAnsi="Times New Roman" w:cs="Times New Roman"/>
          <w:sz w:val="8"/>
          <w:szCs w:val="8"/>
        </w:rPr>
      </w:pPr>
    </w:p>
    <w:p w:rsidR="00F53C61" w:rsidRPr="00F53C61" w:rsidRDefault="00F53C61" w:rsidP="00F53C61">
      <w:pPr>
        <w:autoSpaceDE w:val="0"/>
        <w:autoSpaceDN w:val="0"/>
        <w:adjustRightInd w:val="0"/>
        <w:spacing w:after="0" w:line="240" w:lineRule="auto"/>
        <w:jc w:val="right"/>
        <w:rPr>
          <w:rFonts w:ascii="Times New Roman" w:hAnsi="Times New Roman" w:cs="Times New Roman"/>
        </w:rPr>
      </w:pPr>
      <w:r w:rsidRPr="00F53C61">
        <w:rPr>
          <w:rFonts w:ascii="Times New Roman" w:hAnsi="Times New Roman" w:cs="Times New Roman"/>
        </w:rPr>
        <w:t>(выполняется на бланке заявителя)</w:t>
      </w:r>
    </w:p>
    <w:p w:rsidR="00F53C61" w:rsidRPr="00F53C61" w:rsidRDefault="00F53C61" w:rsidP="00F53C61">
      <w:pPr>
        <w:autoSpaceDE w:val="0"/>
        <w:autoSpaceDN w:val="0"/>
        <w:adjustRightInd w:val="0"/>
        <w:spacing w:after="0" w:line="240" w:lineRule="auto"/>
        <w:jc w:val="right"/>
        <w:rPr>
          <w:rFonts w:ascii="Times New Roman" w:hAnsi="Times New Roman" w:cs="Times New Roman"/>
        </w:rPr>
      </w:pPr>
      <w:r w:rsidRPr="00F53C61">
        <w:rPr>
          <w:rFonts w:ascii="Times New Roman" w:hAnsi="Times New Roman" w:cs="Times New Roman"/>
        </w:rPr>
        <w:t>Главе городского поселения Безенчук</w:t>
      </w:r>
    </w:p>
    <w:p w:rsidR="00F53C61" w:rsidRPr="00F53C61" w:rsidRDefault="00F53C61" w:rsidP="00F53C61">
      <w:pPr>
        <w:autoSpaceDE w:val="0"/>
        <w:autoSpaceDN w:val="0"/>
        <w:adjustRightInd w:val="0"/>
        <w:spacing w:after="0" w:line="240" w:lineRule="auto"/>
        <w:jc w:val="right"/>
        <w:rPr>
          <w:rFonts w:ascii="Times New Roman" w:hAnsi="Times New Roman" w:cs="Times New Roman"/>
        </w:rPr>
      </w:pPr>
      <w:r w:rsidRPr="00F53C61">
        <w:rPr>
          <w:rFonts w:ascii="Times New Roman" w:hAnsi="Times New Roman" w:cs="Times New Roman"/>
        </w:rPr>
        <w:t xml:space="preserve">                          ________________________________</w:t>
      </w:r>
    </w:p>
    <w:p w:rsidR="00F53C61" w:rsidRPr="00F53C61" w:rsidRDefault="00F53C61" w:rsidP="00F53C61">
      <w:pPr>
        <w:autoSpaceDE w:val="0"/>
        <w:autoSpaceDN w:val="0"/>
        <w:adjustRightInd w:val="0"/>
        <w:spacing w:after="0" w:line="240" w:lineRule="auto"/>
        <w:jc w:val="center"/>
        <w:rPr>
          <w:rFonts w:ascii="Times New Roman" w:hAnsi="Times New Roman" w:cs="Times New Roman"/>
          <w:b/>
          <w:bCs/>
        </w:rPr>
      </w:pPr>
      <w:r w:rsidRPr="00F53C61">
        <w:rPr>
          <w:rFonts w:ascii="Times New Roman" w:hAnsi="Times New Roman" w:cs="Times New Roman"/>
          <w:b/>
          <w:bCs/>
        </w:rPr>
        <w:t>Заявление</w:t>
      </w:r>
    </w:p>
    <w:p w:rsidR="00F53C61" w:rsidRPr="00F53C61" w:rsidRDefault="00F53C61" w:rsidP="00F53C61">
      <w:pPr>
        <w:autoSpaceDE w:val="0"/>
        <w:autoSpaceDN w:val="0"/>
        <w:adjustRightInd w:val="0"/>
        <w:spacing w:after="0" w:line="240" w:lineRule="auto"/>
        <w:jc w:val="center"/>
        <w:rPr>
          <w:rFonts w:ascii="Times New Roman" w:hAnsi="Times New Roman" w:cs="Times New Roman"/>
          <w:b/>
        </w:rPr>
      </w:pPr>
      <w:r w:rsidRPr="00F53C61">
        <w:rPr>
          <w:rFonts w:ascii="Times New Roman" w:hAnsi="Times New Roman" w:cs="Times New Roman"/>
          <w:b/>
        </w:rPr>
        <w:t xml:space="preserve">на предоставление </w:t>
      </w:r>
      <w:proofErr w:type="gramStart"/>
      <w:r w:rsidRPr="00F53C61">
        <w:rPr>
          <w:rFonts w:ascii="Times New Roman" w:hAnsi="Times New Roman" w:cs="Times New Roman"/>
          <w:b/>
        </w:rPr>
        <w:t>разрешения</w:t>
      </w:r>
      <w:proofErr w:type="gramEnd"/>
      <w:r w:rsidRPr="00F53C61">
        <w:rPr>
          <w:rFonts w:ascii="Times New Roman" w:hAnsi="Times New Roman" w:cs="Times New Roman"/>
          <w:b/>
        </w:rPr>
        <w:t xml:space="preserve"> на осуществление земляных работ</w:t>
      </w:r>
    </w:p>
    <w:p w:rsidR="00F53C61" w:rsidRPr="00F53C61" w:rsidRDefault="00F53C61" w:rsidP="00F53C61">
      <w:pPr>
        <w:autoSpaceDE w:val="0"/>
        <w:autoSpaceDN w:val="0"/>
        <w:adjustRightInd w:val="0"/>
        <w:spacing w:after="0" w:line="240" w:lineRule="auto"/>
        <w:rPr>
          <w:rFonts w:ascii="Times New Roman" w:hAnsi="Times New Roman" w:cs="Times New Roman"/>
        </w:rPr>
      </w:pPr>
      <w:r w:rsidRPr="00F53C61">
        <w:rPr>
          <w:rFonts w:ascii="Times New Roman" w:hAnsi="Times New Roman" w:cs="Times New Roman"/>
        </w:rPr>
        <w:t>от _____________________________________________________________________</w:t>
      </w:r>
    </w:p>
    <w:p w:rsidR="00F53C61" w:rsidRPr="00F53C61" w:rsidRDefault="00F53C61" w:rsidP="00F53C61">
      <w:pPr>
        <w:autoSpaceDE w:val="0"/>
        <w:autoSpaceDN w:val="0"/>
        <w:adjustRightInd w:val="0"/>
        <w:spacing w:after="0" w:line="240" w:lineRule="auto"/>
        <w:jc w:val="center"/>
        <w:rPr>
          <w:rFonts w:ascii="Times New Roman" w:hAnsi="Times New Roman" w:cs="Times New Roman"/>
        </w:rPr>
      </w:pPr>
      <w:r w:rsidRPr="00F53C61">
        <w:rPr>
          <w:rFonts w:ascii="Times New Roman" w:hAnsi="Times New Roman" w:cs="Times New Roman"/>
        </w:rPr>
        <w:t xml:space="preserve">(полное наименование юридического лица, место нахождения, контактный телефон) </w:t>
      </w:r>
    </w:p>
    <w:p w:rsidR="00F53C61" w:rsidRPr="00F53C61" w:rsidRDefault="00F53C61" w:rsidP="00F53C61">
      <w:pPr>
        <w:autoSpaceDE w:val="0"/>
        <w:autoSpaceDN w:val="0"/>
        <w:adjustRightInd w:val="0"/>
        <w:spacing w:after="0" w:line="240" w:lineRule="auto"/>
        <w:rPr>
          <w:rFonts w:ascii="Times New Roman" w:hAnsi="Times New Roman" w:cs="Times New Roman"/>
        </w:rPr>
      </w:pPr>
      <w:r w:rsidRPr="00F53C61">
        <w:rPr>
          <w:rFonts w:ascii="Times New Roman" w:hAnsi="Times New Roman" w:cs="Times New Roman"/>
        </w:rPr>
        <w:t>_______________________________________________________________________</w:t>
      </w:r>
    </w:p>
    <w:p w:rsidR="00F53C61" w:rsidRPr="00F53C61" w:rsidRDefault="00F53C61" w:rsidP="00F53C61">
      <w:pPr>
        <w:autoSpaceDE w:val="0"/>
        <w:autoSpaceDN w:val="0"/>
        <w:adjustRightInd w:val="0"/>
        <w:spacing w:after="0" w:line="240" w:lineRule="auto"/>
        <w:rPr>
          <w:rFonts w:ascii="Times New Roman" w:hAnsi="Times New Roman" w:cs="Times New Roman"/>
        </w:rPr>
      </w:pPr>
      <w:r w:rsidRPr="00F53C61">
        <w:rPr>
          <w:rFonts w:ascii="Times New Roman" w:hAnsi="Times New Roman" w:cs="Times New Roman"/>
        </w:rPr>
        <w:t>на основании следующих документов:</w:t>
      </w:r>
    </w:p>
    <w:p w:rsidR="00F53C61" w:rsidRPr="00F53C61" w:rsidRDefault="00F53C61" w:rsidP="00F53C61">
      <w:pPr>
        <w:autoSpaceDE w:val="0"/>
        <w:autoSpaceDN w:val="0"/>
        <w:adjustRightInd w:val="0"/>
        <w:spacing w:after="0" w:line="240" w:lineRule="auto"/>
        <w:ind w:firstLine="708"/>
        <w:rPr>
          <w:rFonts w:ascii="Times New Roman" w:hAnsi="Times New Roman" w:cs="Times New Roman"/>
        </w:rPr>
      </w:pPr>
      <w:r w:rsidRPr="00F53C61">
        <w:rPr>
          <w:rFonts w:ascii="Times New Roman" w:hAnsi="Times New Roman" w:cs="Times New Roman"/>
        </w:rPr>
        <w:t>а) схемы расположения объекта (прокладки инженерных коммуникаций), согласованной с инженерными службами поселения и/или района, с главами сельских поселений, на территории которых будут проводиться земляные работы;</w:t>
      </w:r>
    </w:p>
    <w:p w:rsidR="00F53C61" w:rsidRPr="00F53C61" w:rsidRDefault="00F53C61" w:rsidP="00F53C61">
      <w:pPr>
        <w:autoSpaceDE w:val="0"/>
        <w:autoSpaceDN w:val="0"/>
        <w:adjustRightInd w:val="0"/>
        <w:spacing w:after="0" w:line="240" w:lineRule="auto"/>
        <w:ind w:firstLine="708"/>
        <w:rPr>
          <w:rFonts w:ascii="Times New Roman" w:hAnsi="Times New Roman" w:cs="Times New Roman"/>
        </w:rPr>
      </w:pPr>
      <w:r w:rsidRPr="00F53C61">
        <w:rPr>
          <w:rFonts w:ascii="Times New Roman" w:hAnsi="Times New Roman" w:cs="Times New Roman"/>
        </w:rPr>
        <w:t>б) документа, подтверждающего полномочия Заявителя;</w:t>
      </w:r>
    </w:p>
    <w:p w:rsidR="00F53C61" w:rsidRPr="00F53C61" w:rsidRDefault="00F53C61" w:rsidP="00F53C61">
      <w:pPr>
        <w:autoSpaceDE w:val="0"/>
        <w:autoSpaceDN w:val="0"/>
        <w:adjustRightInd w:val="0"/>
        <w:spacing w:after="0" w:line="240" w:lineRule="auto"/>
        <w:rPr>
          <w:rFonts w:ascii="Times New Roman" w:hAnsi="Times New Roman" w:cs="Times New Roman"/>
        </w:rPr>
      </w:pPr>
      <w:r w:rsidRPr="00F53C61">
        <w:rPr>
          <w:rFonts w:ascii="Times New Roman" w:hAnsi="Times New Roman" w:cs="Times New Roman"/>
        </w:rPr>
        <w:t xml:space="preserve">прошу предоставить разрешение на осуществление земляных работ </w:t>
      </w:r>
      <w:proofErr w:type="gramStart"/>
      <w:r w:rsidRPr="00F53C61">
        <w:rPr>
          <w:rFonts w:ascii="Times New Roman" w:hAnsi="Times New Roman" w:cs="Times New Roman"/>
        </w:rPr>
        <w:t>для</w:t>
      </w:r>
      <w:proofErr w:type="gramEnd"/>
    </w:p>
    <w:p w:rsidR="00F53C61" w:rsidRPr="00F53C61" w:rsidRDefault="00F53C61" w:rsidP="00F53C61">
      <w:pPr>
        <w:autoSpaceDE w:val="0"/>
        <w:autoSpaceDN w:val="0"/>
        <w:adjustRightInd w:val="0"/>
        <w:spacing w:after="0" w:line="240" w:lineRule="auto"/>
        <w:rPr>
          <w:rFonts w:ascii="Times New Roman" w:hAnsi="Times New Roman" w:cs="Times New Roman"/>
        </w:rPr>
      </w:pPr>
      <w:r w:rsidRPr="00F53C61">
        <w:rPr>
          <w:rFonts w:ascii="Times New Roman" w:hAnsi="Times New Roman" w:cs="Times New Roman"/>
        </w:rPr>
        <w:t>_______________________________________________________________________</w:t>
      </w:r>
    </w:p>
    <w:p w:rsidR="00F53C61" w:rsidRPr="00F53C61" w:rsidRDefault="00F53C61" w:rsidP="00F53C61">
      <w:pPr>
        <w:autoSpaceDE w:val="0"/>
        <w:autoSpaceDN w:val="0"/>
        <w:adjustRightInd w:val="0"/>
        <w:spacing w:after="0" w:line="240" w:lineRule="auto"/>
        <w:jc w:val="center"/>
        <w:rPr>
          <w:rFonts w:ascii="Times New Roman" w:hAnsi="Times New Roman" w:cs="Times New Roman"/>
        </w:rPr>
      </w:pPr>
      <w:proofErr w:type="gramStart"/>
      <w:r w:rsidRPr="00F53C61">
        <w:rPr>
          <w:rFonts w:ascii="Times New Roman" w:hAnsi="Times New Roman" w:cs="Times New Roman"/>
        </w:rPr>
        <w:t>(указывается цель, способ производства работ, вид выполняемых работ</w:t>
      </w:r>
      <w:proofErr w:type="gramEnd"/>
    </w:p>
    <w:p w:rsidR="00F53C61" w:rsidRPr="00F53C61" w:rsidRDefault="00F53C61" w:rsidP="00F53C61">
      <w:pPr>
        <w:autoSpaceDE w:val="0"/>
        <w:autoSpaceDN w:val="0"/>
        <w:adjustRightInd w:val="0"/>
        <w:spacing w:after="0" w:line="240" w:lineRule="auto"/>
        <w:rPr>
          <w:rFonts w:ascii="Times New Roman" w:hAnsi="Times New Roman" w:cs="Times New Roman"/>
        </w:rPr>
      </w:pPr>
      <w:r w:rsidRPr="00F53C61">
        <w:rPr>
          <w:rFonts w:ascii="Times New Roman" w:hAnsi="Times New Roman" w:cs="Times New Roman"/>
        </w:rPr>
        <w:t>_______________________________________________________________________</w:t>
      </w:r>
    </w:p>
    <w:p w:rsidR="00F53C61" w:rsidRPr="00F53C61" w:rsidRDefault="00F53C61" w:rsidP="00F53C61">
      <w:pPr>
        <w:autoSpaceDE w:val="0"/>
        <w:autoSpaceDN w:val="0"/>
        <w:adjustRightInd w:val="0"/>
        <w:spacing w:after="0" w:line="240" w:lineRule="auto"/>
        <w:jc w:val="center"/>
        <w:rPr>
          <w:rFonts w:ascii="Times New Roman" w:hAnsi="Times New Roman" w:cs="Times New Roman"/>
        </w:rPr>
      </w:pPr>
      <w:r w:rsidRPr="00F53C61">
        <w:rPr>
          <w:rFonts w:ascii="Times New Roman" w:hAnsi="Times New Roman" w:cs="Times New Roman"/>
        </w:rPr>
        <w:t>(строительство, реконструкция, ремонт)</w:t>
      </w:r>
    </w:p>
    <w:p w:rsidR="00F53C61" w:rsidRPr="00F53C61" w:rsidRDefault="00F53C61" w:rsidP="00F53C61">
      <w:pPr>
        <w:autoSpaceDE w:val="0"/>
        <w:autoSpaceDN w:val="0"/>
        <w:adjustRightInd w:val="0"/>
        <w:spacing w:after="0" w:line="240" w:lineRule="auto"/>
        <w:rPr>
          <w:rFonts w:ascii="Times New Roman" w:hAnsi="Times New Roman" w:cs="Times New Roman"/>
        </w:rPr>
      </w:pPr>
      <w:r w:rsidRPr="00F53C61">
        <w:rPr>
          <w:rFonts w:ascii="Times New Roman" w:hAnsi="Times New Roman" w:cs="Times New Roman"/>
        </w:rPr>
        <w:t>_______________________________________________________________________</w:t>
      </w:r>
    </w:p>
    <w:p w:rsidR="00F53C61" w:rsidRPr="00F53C61" w:rsidRDefault="00F53C61" w:rsidP="00F53C61">
      <w:pPr>
        <w:autoSpaceDE w:val="0"/>
        <w:autoSpaceDN w:val="0"/>
        <w:adjustRightInd w:val="0"/>
        <w:spacing w:after="0" w:line="240" w:lineRule="auto"/>
        <w:ind w:firstLine="708"/>
        <w:rPr>
          <w:rFonts w:ascii="Times New Roman" w:hAnsi="Times New Roman" w:cs="Times New Roman"/>
        </w:rPr>
      </w:pPr>
      <w:r w:rsidRPr="00F53C61">
        <w:rPr>
          <w:rFonts w:ascii="Times New Roman" w:hAnsi="Times New Roman" w:cs="Times New Roman"/>
        </w:rPr>
        <w:t>Место производства работ __________________________________________</w:t>
      </w:r>
    </w:p>
    <w:p w:rsidR="00F53C61" w:rsidRPr="00F53C61" w:rsidRDefault="00F53C61" w:rsidP="00F53C61">
      <w:pPr>
        <w:autoSpaceDE w:val="0"/>
        <w:autoSpaceDN w:val="0"/>
        <w:adjustRightInd w:val="0"/>
        <w:spacing w:after="0" w:line="240" w:lineRule="auto"/>
        <w:rPr>
          <w:rFonts w:ascii="Times New Roman" w:hAnsi="Times New Roman" w:cs="Times New Roman"/>
        </w:rPr>
      </w:pPr>
      <w:r w:rsidRPr="00F53C61">
        <w:rPr>
          <w:rFonts w:ascii="Times New Roman" w:hAnsi="Times New Roman" w:cs="Times New Roman"/>
        </w:rPr>
        <w:t>_______________________________________________________________________</w:t>
      </w:r>
    </w:p>
    <w:p w:rsidR="00F53C61" w:rsidRPr="00F53C61" w:rsidRDefault="00F53C61" w:rsidP="00F53C61">
      <w:pPr>
        <w:autoSpaceDE w:val="0"/>
        <w:autoSpaceDN w:val="0"/>
        <w:adjustRightInd w:val="0"/>
        <w:spacing w:after="0" w:line="240" w:lineRule="auto"/>
        <w:ind w:firstLine="708"/>
        <w:rPr>
          <w:rFonts w:ascii="Times New Roman" w:hAnsi="Times New Roman" w:cs="Times New Roman"/>
        </w:rPr>
      </w:pPr>
      <w:r w:rsidRPr="00F53C61">
        <w:rPr>
          <w:rFonts w:ascii="Times New Roman" w:hAnsi="Times New Roman" w:cs="Times New Roman"/>
        </w:rPr>
        <w:t>Срок проведения земляных работ: с ______________ 20__ г. по _____________ 20__ г.</w:t>
      </w:r>
    </w:p>
    <w:p w:rsidR="00F53C61" w:rsidRPr="00F53C61" w:rsidRDefault="00F53C61" w:rsidP="00F53C61">
      <w:pPr>
        <w:autoSpaceDE w:val="0"/>
        <w:autoSpaceDN w:val="0"/>
        <w:adjustRightInd w:val="0"/>
        <w:spacing w:after="0" w:line="240" w:lineRule="auto"/>
        <w:ind w:firstLine="708"/>
        <w:rPr>
          <w:rFonts w:ascii="Times New Roman" w:hAnsi="Times New Roman" w:cs="Times New Roman"/>
        </w:rPr>
      </w:pPr>
      <w:r w:rsidRPr="00F53C61">
        <w:rPr>
          <w:rFonts w:ascii="Times New Roman" w:hAnsi="Times New Roman" w:cs="Times New Roman"/>
        </w:rPr>
        <w:t xml:space="preserve">Срок восстановления нарушенного благоустройства в месте производства земляных работ: до ___________________ </w:t>
      </w:r>
      <w:proofErr w:type="gramStart"/>
      <w:r w:rsidRPr="00F53C61">
        <w:rPr>
          <w:rFonts w:ascii="Times New Roman" w:hAnsi="Times New Roman" w:cs="Times New Roman"/>
        </w:rPr>
        <w:t>г</w:t>
      </w:r>
      <w:proofErr w:type="gramEnd"/>
      <w:r w:rsidRPr="00F53C61">
        <w:rPr>
          <w:rFonts w:ascii="Times New Roman" w:hAnsi="Times New Roman" w:cs="Times New Roman"/>
        </w:rPr>
        <w:t>.</w:t>
      </w:r>
    </w:p>
    <w:p w:rsidR="00F53C61" w:rsidRPr="00F53C61" w:rsidRDefault="00F53C61" w:rsidP="00F53C61">
      <w:pPr>
        <w:autoSpaceDE w:val="0"/>
        <w:autoSpaceDN w:val="0"/>
        <w:adjustRightInd w:val="0"/>
        <w:spacing w:after="0" w:line="240" w:lineRule="auto"/>
        <w:ind w:firstLine="708"/>
        <w:rPr>
          <w:rFonts w:ascii="Times New Roman" w:hAnsi="Times New Roman" w:cs="Times New Roman"/>
        </w:rPr>
      </w:pPr>
      <w:r w:rsidRPr="00F53C61">
        <w:rPr>
          <w:rFonts w:ascii="Times New Roman" w:hAnsi="Times New Roman" w:cs="Times New Roman"/>
        </w:rPr>
        <w:t>Наименование организации – производителя работ, ответственное лицо _______________________________________________________________________</w:t>
      </w:r>
    </w:p>
    <w:p w:rsidR="00F53C61" w:rsidRPr="00F53C61" w:rsidRDefault="00F53C61" w:rsidP="00F53C61">
      <w:pPr>
        <w:autoSpaceDE w:val="0"/>
        <w:autoSpaceDN w:val="0"/>
        <w:adjustRightInd w:val="0"/>
        <w:spacing w:after="0" w:line="240" w:lineRule="auto"/>
        <w:jc w:val="center"/>
        <w:rPr>
          <w:rFonts w:ascii="Times New Roman" w:hAnsi="Times New Roman" w:cs="Times New Roman"/>
        </w:rPr>
      </w:pPr>
      <w:r w:rsidRPr="00F53C61">
        <w:rPr>
          <w:rFonts w:ascii="Times New Roman" w:hAnsi="Times New Roman" w:cs="Times New Roman"/>
        </w:rPr>
        <w:t xml:space="preserve"> (наименование организации, Ф.И.О., должность, контактный телефон)</w:t>
      </w:r>
    </w:p>
    <w:p w:rsidR="00F53C61" w:rsidRPr="00F53C61" w:rsidRDefault="00F53C61" w:rsidP="00F53C61">
      <w:pPr>
        <w:autoSpaceDE w:val="0"/>
        <w:autoSpaceDN w:val="0"/>
        <w:adjustRightInd w:val="0"/>
        <w:spacing w:after="0" w:line="240" w:lineRule="auto"/>
        <w:rPr>
          <w:rFonts w:ascii="Times New Roman" w:hAnsi="Times New Roman" w:cs="Times New Roman"/>
        </w:rPr>
      </w:pPr>
      <w:r w:rsidRPr="00F53C61">
        <w:rPr>
          <w:rFonts w:ascii="Times New Roman" w:hAnsi="Times New Roman" w:cs="Times New Roman"/>
        </w:rPr>
        <w:t>Руководитель _____________</w:t>
      </w:r>
      <w:r w:rsidRPr="00F53C61">
        <w:rPr>
          <w:rFonts w:ascii="Times New Roman" w:hAnsi="Times New Roman" w:cs="Times New Roman"/>
        </w:rPr>
        <w:tab/>
        <w:t>____________________</w:t>
      </w:r>
      <w:r w:rsidRPr="00F53C61">
        <w:rPr>
          <w:rFonts w:ascii="Times New Roman" w:hAnsi="Times New Roman" w:cs="Times New Roman"/>
        </w:rPr>
        <w:tab/>
      </w:r>
      <w:r w:rsidRPr="00F53C61">
        <w:rPr>
          <w:rFonts w:ascii="Times New Roman" w:hAnsi="Times New Roman" w:cs="Times New Roman"/>
        </w:rPr>
        <w:tab/>
        <w:t>_____________</w:t>
      </w:r>
    </w:p>
    <w:p w:rsidR="00F53C61" w:rsidRPr="00F53C61" w:rsidRDefault="00F53C61" w:rsidP="00F53C61">
      <w:pPr>
        <w:autoSpaceDE w:val="0"/>
        <w:autoSpaceDN w:val="0"/>
        <w:adjustRightInd w:val="0"/>
        <w:spacing w:after="0" w:line="240" w:lineRule="auto"/>
        <w:rPr>
          <w:rFonts w:ascii="Times New Roman" w:hAnsi="Times New Roman" w:cs="Times New Roman"/>
        </w:rPr>
      </w:pPr>
      <w:r w:rsidRPr="00F53C61">
        <w:rPr>
          <w:rFonts w:ascii="Times New Roman" w:hAnsi="Times New Roman" w:cs="Times New Roman"/>
        </w:rPr>
        <w:t xml:space="preserve">                                           (подпись)                (расшифровка подписи)                                (дата)            </w:t>
      </w:r>
    </w:p>
    <w:p w:rsidR="00F53C61" w:rsidRPr="00F53C61" w:rsidRDefault="00F53C61" w:rsidP="00F53C61">
      <w:pPr>
        <w:autoSpaceDE w:val="0"/>
        <w:autoSpaceDN w:val="0"/>
        <w:adjustRightInd w:val="0"/>
        <w:spacing w:after="0" w:line="240" w:lineRule="auto"/>
        <w:rPr>
          <w:rFonts w:ascii="Times New Roman" w:hAnsi="Times New Roman" w:cs="Times New Roman"/>
        </w:rPr>
      </w:pPr>
    </w:p>
    <w:p w:rsidR="00757A9B" w:rsidRPr="00E02DC0" w:rsidRDefault="00757A9B" w:rsidP="00757A9B">
      <w:pPr>
        <w:spacing w:after="0" w:line="240" w:lineRule="auto"/>
        <w:jc w:val="right"/>
        <w:rPr>
          <w:rFonts w:ascii="Times New Roman" w:hAnsi="Times New Roman" w:cs="Times New Roman"/>
          <w:sz w:val="20"/>
          <w:szCs w:val="20"/>
        </w:rPr>
      </w:pPr>
      <w:r w:rsidRPr="00E02DC0">
        <w:rPr>
          <w:rFonts w:ascii="Times New Roman" w:hAnsi="Times New Roman" w:cs="Times New Roman"/>
          <w:sz w:val="20"/>
          <w:szCs w:val="20"/>
        </w:rPr>
        <w:t xml:space="preserve">Приложение № </w:t>
      </w:r>
      <w:r>
        <w:rPr>
          <w:rFonts w:ascii="Times New Roman" w:hAnsi="Times New Roman" w:cs="Times New Roman"/>
          <w:sz w:val="20"/>
          <w:szCs w:val="20"/>
        </w:rPr>
        <w:t xml:space="preserve">2 </w:t>
      </w:r>
      <w:r w:rsidRPr="00E02DC0">
        <w:rPr>
          <w:rFonts w:ascii="Times New Roman" w:hAnsi="Times New Roman" w:cs="Times New Roman"/>
          <w:sz w:val="20"/>
          <w:szCs w:val="20"/>
        </w:rPr>
        <w:t xml:space="preserve">к Положению </w:t>
      </w:r>
    </w:p>
    <w:p w:rsidR="00F53C61" w:rsidRPr="00F53C61" w:rsidRDefault="00F53C61" w:rsidP="00F53C61">
      <w:pPr>
        <w:autoSpaceDE w:val="0"/>
        <w:autoSpaceDN w:val="0"/>
        <w:adjustRightInd w:val="0"/>
        <w:spacing w:after="0" w:line="240" w:lineRule="auto"/>
        <w:jc w:val="center"/>
        <w:rPr>
          <w:rFonts w:ascii="Times New Roman" w:hAnsi="Times New Roman" w:cs="Times New Roman"/>
          <w:b/>
          <w:bCs/>
        </w:rPr>
      </w:pPr>
      <w:r w:rsidRPr="00F53C61">
        <w:rPr>
          <w:rFonts w:ascii="Times New Roman" w:hAnsi="Times New Roman" w:cs="Times New Roman"/>
          <w:b/>
          <w:bCs/>
        </w:rPr>
        <w:t>Разрешение на осуществление земляных работ</w:t>
      </w:r>
    </w:p>
    <w:p w:rsidR="00F53C61" w:rsidRPr="00F53C61" w:rsidRDefault="00F53C61" w:rsidP="00F53C61">
      <w:pPr>
        <w:autoSpaceDE w:val="0"/>
        <w:autoSpaceDN w:val="0"/>
        <w:adjustRightInd w:val="0"/>
        <w:spacing w:after="0" w:line="240" w:lineRule="auto"/>
        <w:rPr>
          <w:rFonts w:ascii="Times New Roman" w:hAnsi="Times New Roman" w:cs="Times New Roman"/>
        </w:rPr>
      </w:pPr>
      <w:r w:rsidRPr="00F53C61">
        <w:rPr>
          <w:rFonts w:ascii="Times New Roman" w:hAnsi="Times New Roman" w:cs="Times New Roman"/>
        </w:rPr>
        <w:t xml:space="preserve">№ ______                                     </w:t>
      </w:r>
      <w:r w:rsidRPr="00F53C61">
        <w:rPr>
          <w:rFonts w:ascii="Times New Roman" w:hAnsi="Times New Roman" w:cs="Times New Roman"/>
        </w:rPr>
        <w:tab/>
      </w:r>
      <w:r w:rsidRPr="00F53C61">
        <w:rPr>
          <w:rFonts w:ascii="Times New Roman" w:hAnsi="Times New Roman" w:cs="Times New Roman"/>
        </w:rPr>
        <w:tab/>
      </w:r>
      <w:r w:rsidRPr="00F53C61">
        <w:rPr>
          <w:rFonts w:ascii="Times New Roman" w:hAnsi="Times New Roman" w:cs="Times New Roman"/>
        </w:rPr>
        <w:tab/>
      </w:r>
      <w:r w:rsidRPr="00F53C61">
        <w:rPr>
          <w:rFonts w:ascii="Times New Roman" w:hAnsi="Times New Roman" w:cs="Times New Roman"/>
        </w:rPr>
        <w:tab/>
        <w:t xml:space="preserve">      _____________20__ г.</w:t>
      </w:r>
    </w:p>
    <w:p w:rsidR="00F53C61" w:rsidRPr="00F53C61" w:rsidRDefault="00F53C61" w:rsidP="00F53C61">
      <w:pPr>
        <w:autoSpaceDE w:val="0"/>
        <w:autoSpaceDN w:val="0"/>
        <w:adjustRightInd w:val="0"/>
        <w:spacing w:after="0" w:line="240" w:lineRule="auto"/>
        <w:rPr>
          <w:rFonts w:ascii="Times New Roman" w:hAnsi="Times New Roman" w:cs="Times New Roman"/>
        </w:rPr>
      </w:pPr>
    </w:p>
    <w:p w:rsidR="00F53C61" w:rsidRPr="00F53C61" w:rsidRDefault="00F53C61" w:rsidP="00F53C61">
      <w:pPr>
        <w:autoSpaceDE w:val="0"/>
        <w:autoSpaceDN w:val="0"/>
        <w:adjustRightInd w:val="0"/>
        <w:spacing w:after="0" w:line="240" w:lineRule="auto"/>
        <w:ind w:firstLine="708"/>
        <w:rPr>
          <w:rFonts w:ascii="Times New Roman" w:hAnsi="Times New Roman" w:cs="Times New Roman"/>
        </w:rPr>
      </w:pPr>
      <w:r w:rsidRPr="00F53C61">
        <w:rPr>
          <w:rFonts w:ascii="Times New Roman" w:hAnsi="Times New Roman" w:cs="Times New Roman"/>
        </w:rPr>
        <w:t xml:space="preserve">Настоящее разрешение на осуществление земляных работ выдано </w:t>
      </w:r>
    </w:p>
    <w:p w:rsidR="00F53C61" w:rsidRPr="00F53C61" w:rsidRDefault="00F53C61" w:rsidP="00F53C61">
      <w:pPr>
        <w:autoSpaceDE w:val="0"/>
        <w:autoSpaceDN w:val="0"/>
        <w:adjustRightInd w:val="0"/>
        <w:spacing w:after="0" w:line="240" w:lineRule="auto"/>
        <w:rPr>
          <w:rFonts w:ascii="Times New Roman" w:hAnsi="Times New Roman" w:cs="Times New Roman"/>
        </w:rPr>
      </w:pPr>
      <w:r w:rsidRPr="00F53C61">
        <w:rPr>
          <w:rFonts w:ascii="Times New Roman" w:hAnsi="Times New Roman" w:cs="Times New Roman"/>
        </w:rPr>
        <w:t>_______________________________________________________________________</w:t>
      </w:r>
    </w:p>
    <w:p w:rsidR="00F53C61" w:rsidRPr="00F53C61" w:rsidRDefault="00F53C61" w:rsidP="00F53C61">
      <w:pPr>
        <w:autoSpaceDE w:val="0"/>
        <w:autoSpaceDN w:val="0"/>
        <w:adjustRightInd w:val="0"/>
        <w:spacing w:after="0" w:line="240" w:lineRule="auto"/>
        <w:jc w:val="center"/>
        <w:rPr>
          <w:rFonts w:ascii="Times New Roman" w:hAnsi="Times New Roman" w:cs="Times New Roman"/>
        </w:rPr>
      </w:pPr>
      <w:r w:rsidRPr="00F53C61">
        <w:rPr>
          <w:rFonts w:ascii="Times New Roman" w:hAnsi="Times New Roman" w:cs="Times New Roman"/>
        </w:rPr>
        <w:t>(полное наименование юридического лица)</w:t>
      </w:r>
    </w:p>
    <w:p w:rsidR="00F53C61" w:rsidRPr="00F53C61" w:rsidRDefault="00F53C61" w:rsidP="00F53C61">
      <w:pPr>
        <w:autoSpaceDE w:val="0"/>
        <w:autoSpaceDN w:val="0"/>
        <w:adjustRightInd w:val="0"/>
        <w:spacing w:after="0" w:line="240" w:lineRule="auto"/>
        <w:rPr>
          <w:rFonts w:ascii="Times New Roman" w:hAnsi="Times New Roman" w:cs="Times New Roman"/>
        </w:rPr>
      </w:pPr>
      <w:r w:rsidRPr="00F53C61">
        <w:rPr>
          <w:rFonts w:ascii="Times New Roman" w:hAnsi="Times New Roman" w:cs="Times New Roman"/>
        </w:rPr>
        <w:t>на основании следующих документов:</w:t>
      </w:r>
    </w:p>
    <w:p w:rsidR="00F53C61" w:rsidRPr="00F53C61" w:rsidRDefault="00F53C61" w:rsidP="00F53C61">
      <w:pPr>
        <w:autoSpaceDE w:val="0"/>
        <w:autoSpaceDN w:val="0"/>
        <w:adjustRightInd w:val="0"/>
        <w:spacing w:after="0" w:line="240" w:lineRule="auto"/>
        <w:ind w:firstLine="708"/>
        <w:rPr>
          <w:rFonts w:ascii="Times New Roman" w:hAnsi="Times New Roman" w:cs="Times New Roman"/>
        </w:rPr>
      </w:pPr>
      <w:r w:rsidRPr="00F53C61">
        <w:rPr>
          <w:rFonts w:ascii="Times New Roman" w:hAnsi="Times New Roman" w:cs="Times New Roman"/>
        </w:rPr>
        <w:t>а) заявления на предоставление разрешения на осуществление земляных работ;</w:t>
      </w:r>
    </w:p>
    <w:p w:rsidR="00F53C61" w:rsidRPr="00F53C61" w:rsidRDefault="00F53C61" w:rsidP="00F53C61">
      <w:pPr>
        <w:autoSpaceDE w:val="0"/>
        <w:autoSpaceDN w:val="0"/>
        <w:adjustRightInd w:val="0"/>
        <w:spacing w:after="0" w:line="240" w:lineRule="auto"/>
        <w:ind w:firstLine="708"/>
        <w:rPr>
          <w:rFonts w:ascii="Times New Roman" w:hAnsi="Times New Roman" w:cs="Times New Roman"/>
        </w:rPr>
      </w:pPr>
      <w:r w:rsidRPr="00F53C61">
        <w:rPr>
          <w:rFonts w:ascii="Times New Roman" w:hAnsi="Times New Roman" w:cs="Times New Roman"/>
        </w:rPr>
        <w:t>б) схемы расположения объекта (прокладки инженерных коммуникаций), согласованной с инженерными службами района/поселения, с главами сельских поселений, на территории которых будут проводиться земляные работы;</w:t>
      </w:r>
    </w:p>
    <w:p w:rsidR="00F53C61" w:rsidRPr="00F53C61" w:rsidRDefault="00F53C61" w:rsidP="00F53C61">
      <w:pPr>
        <w:autoSpaceDE w:val="0"/>
        <w:autoSpaceDN w:val="0"/>
        <w:adjustRightInd w:val="0"/>
        <w:spacing w:after="0" w:line="240" w:lineRule="auto"/>
        <w:ind w:firstLine="708"/>
        <w:rPr>
          <w:rFonts w:ascii="Times New Roman" w:hAnsi="Times New Roman" w:cs="Times New Roman"/>
        </w:rPr>
      </w:pPr>
      <w:r w:rsidRPr="00F53C61">
        <w:rPr>
          <w:rFonts w:ascii="Times New Roman" w:hAnsi="Times New Roman" w:cs="Times New Roman"/>
        </w:rPr>
        <w:t>в) документа, подтверждающего полномочия заявителя;</w:t>
      </w:r>
    </w:p>
    <w:p w:rsidR="00F53C61" w:rsidRPr="00F53C61" w:rsidRDefault="00F53C61" w:rsidP="00F53C61">
      <w:pPr>
        <w:autoSpaceDE w:val="0"/>
        <w:autoSpaceDN w:val="0"/>
        <w:adjustRightInd w:val="0"/>
        <w:spacing w:after="0" w:line="240" w:lineRule="auto"/>
        <w:ind w:firstLine="708"/>
        <w:rPr>
          <w:rFonts w:ascii="Times New Roman" w:hAnsi="Times New Roman" w:cs="Times New Roman"/>
        </w:rPr>
      </w:pPr>
    </w:p>
    <w:p w:rsidR="00F53C61" w:rsidRPr="00F53C61" w:rsidRDefault="00F53C61" w:rsidP="00F53C61">
      <w:pPr>
        <w:autoSpaceDE w:val="0"/>
        <w:autoSpaceDN w:val="0"/>
        <w:adjustRightInd w:val="0"/>
        <w:spacing w:after="0" w:line="240" w:lineRule="auto"/>
        <w:ind w:firstLine="708"/>
        <w:rPr>
          <w:rFonts w:ascii="Times New Roman" w:hAnsi="Times New Roman" w:cs="Times New Roman"/>
        </w:rPr>
      </w:pPr>
      <w:r w:rsidRPr="00F53C61">
        <w:rPr>
          <w:rFonts w:ascii="Times New Roman" w:hAnsi="Times New Roman" w:cs="Times New Roman"/>
        </w:rPr>
        <w:t>Настоящим разрешением на осуществление земляных работ разрешается: _______________________________________________________________________</w:t>
      </w:r>
    </w:p>
    <w:p w:rsidR="00F53C61" w:rsidRPr="00F53C61" w:rsidRDefault="00F53C61" w:rsidP="00F53C61">
      <w:pPr>
        <w:autoSpaceDE w:val="0"/>
        <w:autoSpaceDN w:val="0"/>
        <w:adjustRightInd w:val="0"/>
        <w:spacing w:after="0" w:line="240" w:lineRule="auto"/>
        <w:rPr>
          <w:rFonts w:ascii="Times New Roman" w:hAnsi="Times New Roman" w:cs="Times New Roman"/>
        </w:rPr>
      </w:pPr>
      <w:r w:rsidRPr="00F53C61">
        <w:rPr>
          <w:rFonts w:ascii="Times New Roman" w:hAnsi="Times New Roman" w:cs="Times New Roman"/>
        </w:rPr>
        <w:t>_______________________________________________________________________</w:t>
      </w:r>
    </w:p>
    <w:p w:rsidR="00F53C61" w:rsidRPr="00F53C61" w:rsidRDefault="00F53C61" w:rsidP="00F53C61">
      <w:pPr>
        <w:autoSpaceDE w:val="0"/>
        <w:autoSpaceDN w:val="0"/>
        <w:adjustRightInd w:val="0"/>
        <w:spacing w:after="0" w:line="240" w:lineRule="auto"/>
        <w:jc w:val="center"/>
        <w:rPr>
          <w:rFonts w:ascii="Times New Roman" w:hAnsi="Times New Roman" w:cs="Times New Roman"/>
        </w:rPr>
      </w:pPr>
      <w:r w:rsidRPr="00F53C61">
        <w:rPr>
          <w:rFonts w:ascii="Times New Roman" w:hAnsi="Times New Roman" w:cs="Times New Roman"/>
        </w:rPr>
        <w:t>(указывается вид работ)</w:t>
      </w:r>
    </w:p>
    <w:p w:rsidR="00F53C61" w:rsidRPr="00F53C61" w:rsidRDefault="00F53C61" w:rsidP="00F53C61">
      <w:pPr>
        <w:autoSpaceDE w:val="0"/>
        <w:autoSpaceDN w:val="0"/>
        <w:adjustRightInd w:val="0"/>
        <w:spacing w:after="0" w:line="240" w:lineRule="auto"/>
        <w:ind w:firstLine="708"/>
        <w:rPr>
          <w:rFonts w:ascii="Times New Roman" w:hAnsi="Times New Roman" w:cs="Times New Roman"/>
        </w:rPr>
      </w:pPr>
      <w:r w:rsidRPr="00F53C61">
        <w:rPr>
          <w:rFonts w:ascii="Times New Roman" w:hAnsi="Times New Roman" w:cs="Times New Roman"/>
        </w:rPr>
        <w:t>Место производства земляных работ: _______________________________</w:t>
      </w:r>
    </w:p>
    <w:p w:rsidR="00F53C61" w:rsidRPr="00F53C61" w:rsidRDefault="00F53C61" w:rsidP="00F53C61">
      <w:pPr>
        <w:autoSpaceDE w:val="0"/>
        <w:autoSpaceDN w:val="0"/>
        <w:adjustRightInd w:val="0"/>
        <w:spacing w:after="0" w:line="240" w:lineRule="auto"/>
        <w:rPr>
          <w:rFonts w:ascii="Times New Roman" w:hAnsi="Times New Roman" w:cs="Times New Roman"/>
        </w:rPr>
      </w:pPr>
      <w:r w:rsidRPr="00F53C61">
        <w:rPr>
          <w:rFonts w:ascii="Times New Roman" w:hAnsi="Times New Roman" w:cs="Times New Roman"/>
        </w:rPr>
        <w:t>____________________________________________________________________</w:t>
      </w:r>
    </w:p>
    <w:p w:rsidR="00F53C61" w:rsidRPr="00F53C61" w:rsidRDefault="00F53C61" w:rsidP="00F53C61">
      <w:pPr>
        <w:autoSpaceDE w:val="0"/>
        <w:autoSpaceDN w:val="0"/>
        <w:adjustRightInd w:val="0"/>
        <w:spacing w:after="0" w:line="240" w:lineRule="auto"/>
        <w:ind w:firstLine="708"/>
        <w:rPr>
          <w:rFonts w:ascii="Times New Roman" w:hAnsi="Times New Roman" w:cs="Times New Roman"/>
        </w:rPr>
      </w:pPr>
      <w:r w:rsidRPr="00F53C61">
        <w:rPr>
          <w:rFonts w:ascii="Times New Roman" w:hAnsi="Times New Roman" w:cs="Times New Roman"/>
        </w:rPr>
        <w:t>Срок проведения земляных работ: с _____________ 20__ г. по _____________ 20__ г.</w:t>
      </w:r>
    </w:p>
    <w:p w:rsidR="00F53C61" w:rsidRPr="00F53C61" w:rsidRDefault="00F53C61" w:rsidP="00F53C61">
      <w:pPr>
        <w:autoSpaceDE w:val="0"/>
        <w:autoSpaceDN w:val="0"/>
        <w:adjustRightInd w:val="0"/>
        <w:spacing w:after="0" w:line="240" w:lineRule="auto"/>
        <w:ind w:firstLine="708"/>
        <w:rPr>
          <w:rFonts w:ascii="Times New Roman" w:hAnsi="Times New Roman" w:cs="Times New Roman"/>
        </w:rPr>
      </w:pPr>
      <w:r w:rsidRPr="00F53C61">
        <w:rPr>
          <w:rFonts w:ascii="Times New Roman" w:hAnsi="Times New Roman" w:cs="Times New Roman"/>
        </w:rPr>
        <w:t xml:space="preserve">Срок восстановления нарушенного благоустройства в месте производства земляных работ: до _____________ ______ </w:t>
      </w:r>
      <w:proofErr w:type="gramStart"/>
      <w:r w:rsidRPr="00F53C61">
        <w:rPr>
          <w:rFonts w:ascii="Times New Roman" w:hAnsi="Times New Roman" w:cs="Times New Roman"/>
        </w:rPr>
        <w:t>г</w:t>
      </w:r>
      <w:proofErr w:type="gramEnd"/>
      <w:r w:rsidRPr="00F53C61">
        <w:rPr>
          <w:rFonts w:ascii="Times New Roman" w:hAnsi="Times New Roman" w:cs="Times New Roman"/>
        </w:rPr>
        <w:t>.</w:t>
      </w:r>
    </w:p>
    <w:p w:rsidR="00F53C61" w:rsidRPr="00F53C61" w:rsidRDefault="00F53C61" w:rsidP="00F53C61">
      <w:pPr>
        <w:autoSpaceDE w:val="0"/>
        <w:autoSpaceDN w:val="0"/>
        <w:adjustRightInd w:val="0"/>
        <w:spacing w:after="0" w:line="240" w:lineRule="auto"/>
        <w:rPr>
          <w:rFonts w:ascii="Times New Roman" w:hAnsi="Times New Roman" w:cs="Times New Roman"/>
        </w:rPr>
      </w:pPr>
    </w:p>
    <w:p w:rsidR="00F53C61" w:rsidRPr="00F53C61" w:rsidRDefault="00F53C61" w:rsidP="00F53C61">
      <w:pPr>
        <w:autoSpaceDE w:val="0"/>
        <w:autoSpaceDN w:val="0"/>
        <w:adjustRightInd w:val="0"/>
        <w:spacing w:after="0" w:line="240" w:lineRule="auto"/>
        <w:rPr>
          <w:rFonts w:ascii="Times New Roman" w:hAnsi="Times New Roman" w:cs="Times New Roman"/>
        </w:rPr>
      </w:pPr>
      <w:r w:rsidRPr="00F53C61">
        <w:rPr>
          <w:rFonts w:ascii="Times New Roman" w:hAnsi="Times New Roman" w:cs="Times New Roman"/>
        </w:rPr>
        <w:t>Глава городского поселения</w:t>
      </w:r>
      <w:proofErr w:type="gramStart"/>
      <w:r w:rsidRPr="00F53C61">
        <w:rPr>
          <w:rFonts w:ascii="Times New Roman" w:hAnsi="Times New Roman" w:cs="Times New Roman"/>
        </w:rPr>
        <w:t xml:space="preserve">                           ____________ (__________________)</w:t>
      </w:r>
      <w:proofErr w:type="gramEnd"/>
    </w:p>
    <w:p w:rsidR="00F53C61" w:rsidRPr="00F53C61" w:rsidRDefault="00F53C61" w:rsidP="00F53C61">
      <w:pPr>
        <w:autoSpaceDE w:val="0"/>
        <w:autoSpaceDN w:val="0"/>
        <w:adjustRightInd w:val="0"/>
        <w:spacing w:after="0" w:line="240" w:lineRule="auto"/>
        <w:rPr>
          <w:rFonts w:ascii="Times New Roman" w:hAnsi="Times New Roman" w:cs="Times New Roman"/>
        </w:rPr>
      </w:pPr>
      <w:r w:rsidRPr="00F53C61">
        <w:rPr>
          <w:rFonts w:ascii="Times New Roman" w:hAnsi="Times New Roman" w:cs="Times New Roman"/>
        </w:rPr>
        <w:t xml:space="preserve">                                                                                                (подпись, М.П.)              (расшифровка подписи)</w:t>
      </w:r>
    </w:p>
    <w:p w:rsidR="00F53C61" w:rsidRPr="00F53C61" w:rsidRDefault="00F53C61" w:rsidP="00F53C61">
      <w:pPr>
        <w:autoSpaceDE w:val="0"/>
        <w:autoSpaceDN w:val="0"/>
        <w:adjustRightInd w:val="0"/>
        <w:spacing w:after="0" w:line="240" w:lineRule="auto"/>
        <w:rPr>
          <w:rFonts w:ascii="Times New Roman" w:hAnsi="Times New Roman" w:cs="Times New Roman"/>
        </w:rPr>
      </w:pPr>
    </w:p>
    <w:p w:rsidR="00F53C61" w:rsidRPr="00F53C61" w:rsidRDefault="00F53C61" w:rsidP="00F53C61">
      <w:pPr>
        <w:autoSpaceDE w:val="0"/>
        <w:autoSpaceDN w:val="0"/>
        <w:adjustRightInd w:val="0"/>
        <w:spacing w:after="0" w:line="240" w:lineRule="auto"/>
        <w:ind w:firstLine="708"/>
        <w:rPr>
          <w:rFonts w:ascii="Times New Roman" w:hAnsi="Times New Roman" w:cs="Times New Roman"/>
        </w:rPr>
      </w:pPr>
      <w:r w:rsidRPr="00F53C61">
        <w:rPr>
          <w:rFonts w:ascii="Times New Roman" w:hAnsi="Times New Roman" w:cs="Times New Roman"/>
        </w:rPr>
        <w:t>Прим.: ограждения места производств земляных работ должны удовлетворять требованиям ГОСТ 23407-78 "Ограждения инвентарные строительных площадок и участков производства строительно-монтажных работ".</w:t>
      </w:r>
    </w:p>
    <w:p w:rsidR="00F53C61" w:rsidRPr="00F53C61" w:rsidRDefault="00F53C61" w:rsidP="00F53C61">
      <w:pPr>
        <w:autoSpaceDE w:val="0"/>
        <w:autoSpaceDN w:val="0"/>
        <w:adjustRightInd w:val="0"/>
        <w:spacing w:after="0" w:line="240" w:lineRule="auto"/>
        <w:rPr>
          <w:rFonts w:ascii="Times New Roman" w:hAnsi="Times New Roman" w:cs="Times New Roman"/>
        </w:rPr>
      </w:pPr>
      <w:r w:rsidRPr="00F53C61">
        <w:rPr>
          <w:rFonts w:ascii="Times New Roman" w:hAnsi="Times New Roman" w:cs="Times New Roman"/>
        </w:rPr>
        <w:t>Закрыт: _______________________________________________________________</w:t>
      </w:r>
    </w:p>
    <w:p w:rsidR="00F53C61" w:rsidRPr="00F53C61" w:rsidRDefault="00F53C61" w:rsidP="00F53C61">
      <w:pPr>
        <w:autoSpaceDE w:val="0"/>
        <w:autoSpaceDN w:val="0"/>
        <w:adjustRightInd w:val="0"/>
        <w:spacing w:after="0" w:line="240" w:lineRule="auto"/>
        <w:jc w:val="center"/>
        <w:rPr>
          <w:rFonts w:ascii="Times New Roman" w:hAnsi="Times New Roman" w:cs="Times New Roman"/>
        </w:rPr>
      </w:pPr>
      <w:proofErr w:type="gramStart"/>
      <w:r w:rsidRPr="00F53C61">
        <w:rPr>
          <w:rFonts w:ascii="Times New Roman" w:hAnsi="Times New Roman" w:cs="Times New Roman"/>
        </w:rPr>
        <w:t>(отметка о закрытии разрешения с указанием реквизитов заявления, даты и причины закрытия, _____________________________________________________________________________________________</w:t>
      </w:r>
      <w:proofErr w:type="gramEnd"/>
    </w:p>
    <w:p w:rsidR="00F53C61" w:rsidRPr="00F53C61" w:rsidRDefault="00F53C61" w:rsidP="00F53C61">
      <w:pPr>
        <w:autoSpaceDE w:val="0"/>
        <w:autoSpaceDN w:val="0"/>
        <w:adjustRightInd w:val="0"/>
        <w:spacing w:after="0" w:line="240" w:lineRule="auto"/>
        <w:jc w:val="center"/>
        <w:rPr>
          <w:rFonts w:ascii="Times New Roman" w:hAnsi="Times New Roman" w:cs="Times New Roman"/>
        </w:rPr>
      </w:pPr>
      <w:r w:rsidRPr="00F53C61">
        <w:rPr>
          <w:rFonts w:ascii="Times New Roman" w:hAnsi="Times New Roman" w:cs="Times New Roman"/>
        </w:rPr>
        <w:t xml:space="preserve">подписи, Ф.И.О. и должность представителя Заявителя, сдавшего работы, </w:t>
      </w:r>
    </w:p>
    <w:p w:rsidR="00F53C61" w:rsidRPr="00F53C61" w:rsidRDefault="00F53C61" w:rsidP="00F53C61">
      <w:pPr>
        <w:autoSpaceDE w:val="0"/>
        <w:autoSpaceDN w:val="0"/>
        <w:adjustRightInd w:val="0"/>
        <w:spacing w:after="0" w:line="240" w:lineRule="auto"/>
        <w:rPr>
          <w:rFonts w:ascii="Times New Roman" w:hAnsi="Times New Roman" w:cs="Times New Roman"/>
        </w:rPr>
      </w:pPr>
      <w:r w:rsidRPr="00F53C61">
        <w:rPr>
          <w:rFonts w:ascii="Times New Roman" w:hAnsi="Times New Roman" w:cs="Times New Roman"/>
        </w:rPr>
        <w:t>_______________________________________________________________________</w:t>
      </w:r>
    </w:p>
    <w:p w:rsidR="00F53C61" w:rsidRPr="00F53C61" w:rsidRDefault="00F53C61" w:rsidP="00F53C61">
      <w:pPr>
        <w:autoSpaceDE w:val="0"/>
        <w:autoSpaceDN w:val="0"/>
        <w:adjustRightInd w:val="0"/>
        <w:spacing w:after="0" w:line="240" w:lineRule="auto"/>
        <w:jc w:val="center"/>
        <w:rPr>
          <w:rFonts w:ascii="Times New Roman" w:hAnsi="Times New Roman" w:cs="Times New Roman"/>
        </w:rPr>
      </w:pPr>
      <w:r w:rsidRPr="00F53C61">
        <w:rPr>
          <w:rFonts w:ascii="Times New Roman" w:hAnsi="Times New Roman" w:cs="Times New Roman"/>
        </w:rPr>
        <w:t>подписи, Ф.И.О. и должность лица, закрывшего разрешение)</w:t>
      </w:r>
    </w:p>
    <w:p w:rsidR="00F53C61" w:rsidRPr="00F53C61" w:rsidRDefault="00F53C61" w:rsidP="00F53C61">
      <w:pPr>
        <w:autoSpaceDE w:val="0"/>
        <w:autoSpaceDN w:val="0"/>
        <w:adjustRightInd w:val="0"/>
        <w:spacing w:after="0" w:line="240" w:lineRule="auto"/>
        <w:jc w:val="center"/>
        <w:rPr>
          <w:rFonts w:ascii="Times New Roman" w:hAnsi="Times New Roman" w:cs="Times New Roman"/>
        </w:rPr>
      </w:pPr>
    </w:p>
    <w:p w:rsidR="00757A9B" w:rsidRPr="00E02DC0" w:rsidRDefault="00757A9B" w:rsidP="00757A9B">
      <w:pPr>
        <w:spacing w:after="0" w:line="240" w:lineRule="auto"/>
        <w:jc w:val="right"/>
        <w:rPr>
          <w:rFonts w:ascii="Times New Roman" w:hAnsi="Times New Roman" w:cs="Times New Roman"/>
          <w:sz w:val="20"/>
          <w:szCs w:val="20"/>
        </w:rPr>
      </w:pPr>
      <w:r w:rsidRPr="00E02DC0">
        <w:rPr>
          <w:rFonts w:ascii="Times New Roman" w:hAnsi="Times New Roman" w:cs="Times New Roman"/>
          <w:sz w:val="20"/>
          <w:szCs w:val="20"/>
        </w:rPr>
        <w:t xml:space="preserve">Приложение № </w:t>
      </w:r>
      <w:r>
        <w:rPr>
          <w:rFonts w:ascii="Times New Roman" w:hAnsi="Times New Roman" w:cs="Times New Roman"/>
          <w:sz w:val="20"/>
          <w:szCs w:val="20"/>
        </w:rPr>
        <w:t xml:space="preserve">3 </w:t>
      </w:r>
      <w:r w:rsidRPr="00E02DC0">
        <w:rPr>
          <w:rFonts w:ascii="Times New Roman" w:hAnsi="Times New Roman" w:cs="Times New Roman"/>
          <w:sz w:val="20"/>
          <w:szCs w:val="20"/>
        </w:rPr>
        <w:t xml:space="preserve">к Положению </w:t>
      </w:r>
    </w:p>
    <w:p w:rsidR="00F53C61" w:rsidRPr="00AA4631" w:rsidRDefault="00F53C61" w:rsidP="00F53C61">
      <w:pPr>
        <w:autoSpaceDE w:val="0"/>
        <w:autoSpaceDN w:val="0"/>
        <w:adjustRightInd w:val="0"/>
        <w:spacing w:after="0" w:line="240" w:lineRule="auto"/>
        <w:jc w:val="center"/>
        <w:rPr>
          <w:rFonts w:ascii="Times New Roman" w:hAnsi="Times New Roman" w:cs="Times New Roman"/>
          <w:sz w:val="8"/>
          <w:szCs w:val="8"/>
        </w:rPr>
      </w:pPr>
    </w:p>
    <w:p w:rsidR="00F53C61" w:rsidRPr="00F53C61" w:rsidRDefault="00F53C61" w:rsidP="00F53C61">
      <w:pPr>
        <w:autoSpaceDE w:val="0"/>
        <w:autoSpaceDN w:val="0"/>
        <w:adjustRightInd w:val="0"/>
        <w:spacing w:after="0" w:line="240" w:lineRule="auto"/>
        <w:jc w:val="right"/>
        <w:rPr>
          <w:rFonts w:ascii="Times New Roman" w:hAnsi="Times New Roman" w:cs="Times New Roman"/>
        </w:rPr>
      </w:pPr>
      <w:r w:rsidRPr="00F53C61">
        <w:rPr>
          <w:rFonts w:ascii="Times New Roman" w:hAnsi="Times New Roman" w:cs="Times New Roman"/>
        </w:rPr>
        <w:t>Главе городского поселения  Безенчук</w:t>
      </w:r>
    </w:p>
    <w:p w:rsidR="00F53C61" w:rsidRPr="00F53C61" w:rsidRDefault="00F53C61" w:rsidP="00F53C61">
      <w:pPr>
        <w:autoSpaceDE w:val="0"/>
        <w:autoSpaceDN w:val="0"/>
        <w:adjustRightInd w:val="0"/>
        <w:spacing w:after="0" w:line="240" w:lineRule="auto"/>
        <w:jc w:val="right"/>
        <w:rPr>
          <w:rFonts w:ascii="Times New Roman" w:hAnsi="Times New Roman" w:cs="Times New Roman"/>
        </w:rPr>
      </w:pPr>
      <w:r w:rsidRPr="00F53C61">
        <w:rPr>
          <w:rFonts w:ascii="Times New Roman" w:hAnsi="Times New Roman" w:cs="Times New Roman"/>
        </w:rPr>
        <w:t xml:space="preserve">                          ________________________________</w:t>
      </w:r>
    </w:p>
    <w:p w:rsidR="00F53C61" w:rsidRPr="00F53C61" w:rsidRDefault="00F53C61" w:rsidP="00F53C61">
      <w:pPr>
        <w:autoSpaceDE w:val="0"/>
        <w:autoSpaceDN w:val="0"/>
        <w:adjustRightInd w:val="0"/>
        <w:spacing w:after="0" w:line="240" w:lineRule="auto"/>
        <w:jc w:val="right"/>
        <w:rPr>
          <w:rFonts w:ascii="Times New Roman" w:hAnsi="Times New Roman" w:cs="Times New Roman"/>
        </w:rPr>
      </w:pPr>
      <w:r w:rsidRPr="00F53C61">
        <w:rPr>
          <w:rFonts w:ascii="Times New Roman" w:hAnsi="Times New Roman" w:cs="Times New Roman"/>
        </w:rPr>
        <w:t>от ____________________________</w:t>
      </w:r>
    </w:p>
    <w:p w:rsidR="00F53C61" w:rsidRPr="00F53C61" w:rsidRDefault="00F53C61" w:rsidP="00F53C61">
      <w:pPr>
        <w:autoSpaceDE w:val="0"/>
        <w:autoSpaceDN w:val="0"/>
        <w:adjustRightInd w:val="0"/>
        <w:spacing w:after="0" w:line="240" w:lineRule="auto"/>
        <w:jc w:val="right"/>
        <w:rPr>
          <w:rFonts w:ascii="Times New Roman" w:hAnsi="Times New Roman" w:cs="Times New Roman"/>
        </w:rPr>
      </w:pPr>
      <w:r w:rsidRPr="00F53C61">
        <w:rPr>
          <w:rFonts w:ascii="Times New Roman" w:hAnsi="Times New Roman" w:cs="Times New Roman"/>
        </w:rPr>
        <w:t xml:space="preserve"> </w:t>
      </w:r>
      <w:proofErr w:type="gramStart"/>
      <w:r w:rsidRPr="00F53C61">
        <w:rPr>
          <w:rFonts w:ascii="Times New Roman" w:hAnsi="Times New Roman" w:cs="Times New Roman"/>
        </w:rPr>
        <w:t xml:space="preserve">(полное наименование юридического лица, </w:t>
      </w:r>
      <w:proofErr w:type="gramEnd"/>
    </w:p>
    <w:p w:rsidR="00F53C61" w:rsidRPr="00F53C61" w:rsidRDefault="00F53C61" w:rsidP="00F53C61">
      <w:pPr>
        <w:autoSpaceDE w:val="0"/>
        <w:autoSpaceDN w:val="0"/>
        <w:adjustRightInd w:val="0"/>
        <w:spacing w:after="0" w:line="240" w:lineRule="auto"/>
        <w:jc w:val="right"/>
        <w:rPr>
          <w:rFonts w:ascii="Times New Roman" w:hAnsi="Times New Roman" w:cs="Times New Roman"/>
        </w:rPr>
      </w:pPr>
      <w:r w:rsidRPr="00F53C61">
        <w:rPr>
          <w:rFonts w:ascii="Times New Roman" w:hAnsi="Times New Roman" w:cs="Times New Roman"/>
        </w:rPr>
        <w:t>____________________________________________________</w:t>
      </w:r>
    </w:p>
    <w:p w:rsidR="00F53C61" w:rsidRPr="00F53C61" w:rsidRDefault="00F53C61" w:rsidP="00F53C61">
      <w:pPr>
        <w:autoSpaceDE w:val="0"/>
        <w:autoSpaceDN w:val="0"/>
        <w:adjustRightInd w:val="0"/>
        <w:spacing w:after="0" w:line="240" w:lineRule="auto"/>
        <w:jc w:val="right"/>
        <w:rPr>
          <w:rFonts w:ascii="Times New Roman" w:hAnsi="Times New Roman" w:cs="Times New Roman"/>
        </w:rPr>
      </w:pPr>
      <w:r w:rsidRPr="00F53C61">
        <w:rPr>
          <w:rFonts w:ascii="Times New Roman" w:hAnsi="Times New Roman" w:cs="Times New Roman"/>
        </w:rPr>
        <w:t>место нахождения, телефон)</w:t>
      </w:r>
    </w:p>
    <w:p w:rsidR="00F53C61" w:rsidRPr="00F53C61" w:rsidRDefault="00F53C61" w:rsidP="00F53C61">
      <w:pPr>
        <w:autoSpaceDE w:val="0"/>
        <w:autoSpaceDN w:val="0"/>
        <w:adjustRightInd w:val="0"/>
        <w:spacing w:after="0" w:line="240" w:lineRule="auto"/>
        <w:jc w:val="right"/>
        <w:rPr>
          <w:rFonts w:ascii="Times New Roman" w:hAnsi="Times New Roman" w:cs="Times New Roman"/>
        </w:rPr>
      </w:pPr>
      <w:r w:rsidRPr="00F53C61">
        <w:rPr>
          <w:rFonts w:ascii="Times New Roman" w:hAnsi="Times New Roman" w:cs="Times New Roman"/>
        </w:rPr>
        <w:t>____________________________________________________</w:t>
      </w:r>
    </w:p>
    <w:p w:rsidR="00F53C61" w:rsidRPr="00F53C61" w:rsidRDefault="00F53C61" w:rsidP="00F53C61">
      <w:pPr>
        <w:autoSpaceDE w:val="0"/>
        <w:autoSpaceDN w:val="0"/>
        <w:adjustRightInd w:val="0"/>
        <w:spacing w:after="0" w:line="240" w:lineRule="auto"/>
        <w:jc w:val="center"/>
        <w:rPr>
          <w:rFonts w:ascii="Times New Roman" w:hAnsi="Times New Roman" w:cs="Times New Roman"/>
          <w:b/>
          <w:bCs/>
        </w:rPr>
      </w:pPr>
    </w:p>
    <w:p w:rsidR="00F53C61" w:rsidRPr="00F53C61" w:rsidRDefault="00F53C61" w:rsidP="00F53C61">
      <w:pPr>
        <w:autoSpaceDE w:val="0"/>
        <w:autoSpaceDN w:val="0"/>
        <w:adjustRightInd w:val="0"/>
        <w:spacing w:after="0" w:line="240" w:lineRule="auto"/>
        <w:jc w:val="center"/>
        <w:rPr>
          <w:rFonts w:ascii="Times New Roman" w:hAnsi="Times New Roman" w:cs="Times New Roman"/>
          <w:b/>
          <w:bCs/>
        </w:rPr>
      </w:pPr>
      <w:r w:rsidRPr="00F53C61">
        <w:rPr>
          <w:rFonts w:ascii="Times New Roman" w:hAnsi="Times New Roman" w:cs="Times New Roman"/>
          <w:b/>
          <w:bCs/>
        </w:rPr>
        <w:t>Заявление</w:t>
      </w:r>
    </w:p>
    <w:p w:rsidR="00F53C61" w:rsidRPr="00F53C61" w:rsidRDefault="00F53C61" w:rsidP="00F53C61">
      <w:pPr>
        <w:autoSpaceDE w:val="0"/>
        <w:autoSpaceDN w:val="0"/>
        <w:adjustRightInd w:val="0"/>
        <w:spacing w:after="0" w:line="240" w:lineRule="auto"/>
        <w:jc w:val="center"/>
        <w:rPr>
          <w:rFonts w:ascii="Times New Roman" w:hAnsi="Times New Roman" w:cs="Times New Roman"/>
          <w:b/>
        </w:rPr>
      </w:pPr>
      <w:r w:rsidRPr="00F53C61">
        <w:rPr>
          <w:rFonts w:ascii="Times New Roman" w:hAnsi="Times New Roman" w:cs="Times New Roman"/>
          <w:b/>
        </w:rPr>
        <w:t>о закрытии разрешения на осуществление земляных работ</w:t>
      </w:r>
    </w:p>
    <w:p w:rsidR="00F53C61" w:rsidRPr="00F53C61" w:rsidRDefault="00F53C61" w:rsidP="00F53C61">
      <w:pPr>
        <w:autoSpaceDE w:val="0"/>
        <w:autoSpaceDN w:val="0"/>
        <w:adjustRightInd w:val="0"/>
        <w:spacing w:after="0" w:line="240" w:lineRule="auto"/>
        <w:rPr>
          <w:rFonts w:ascii="Times New Roman" w:hAnsi="Times New Roman" w:cs="Times New Roman"/>
        </w:rPr>
      </w:pPr>
    </w:p>
    <w:p w:rsidR="00F53C61" w:rsidRPr="00F53C61" w:rsidRDefault="00F53C61" w:rsidP="00F53C61">
      <w:pPr>
        <w:autoSpaceDE w:val="0"/>
        <w:autoSpaceDN w:val="0"/>
        <w:adjustRightInd w:val="0"/>
        <w:spacing w:after="0" w:line="240" w:lineRule="auto"/>
        <w:ind w:firstLine="708"/>
        <w:rPr>
          <w:rFonts w:ascii="Times New Roman" w:hAnsi="Times New Roman" w:cs="Times New Roman"/>
        </w:rPr>
      </w:pPr>
      <w:r w:rsidRPr="00F53C61">
        <w:rPr>
          <w:rFonts w:ascii="Times New Roman" w:hAnsi="Times New Roman" w:cs="Times New Roman"/>
        </w:rPr>
        <w:t xml:space="preserve">Прошу осмотреть место производства земляных работ, выполненных в соответствии с разрешением, выданным администрацией городского поселения Безенчук </w:t>
      </w:r>
      <w:proofErr w:type="gramStart"/>
      <w:r w:rsidRPr="00F53C61">
        <w:rPr>
          <w:rFonts w:ascii="Times New Roman" w:hAnsi="Times New Roman" w:cs="Times New Roman"/>
        </w:rPr>
        <w:t>от</w:t>
      </w:r>
      <w:proofErr w:type="gramEnd"/>
      <w:r w:rsidRPr="00F53C61">
        <w:rPr>
          <w:rFonts w:ascii="Times New Roman" w:hAnsi="Times New Roman" w:cs="Times New Roman"/>
        </w:rPr>
        <w:t xml:space="preserve"> ______________ № _____, а также </w:t>
      </w:r>
      <w:proofErr w:type="gramStart"/>
      <w:r w:rsidRPr="00F53C61">
        <w:rPr>
          <w:rFonts w:ascii="Times New Roman" w:hAnsi="Times New Roman" w:cs="Times New Roman"/>
        </w:rPr>
        <w:t>принять</w:t>
      </w:r>
      <w:proofErr w:type="gramEnd"/>
      <w:r w:rsidRPr="00F53C61">
        <w:rPr>
          <w:rFonts w:ascii="Times New Roman" w:hAnsi="Times New Roman" w:cs="Times New Roman"/>
        </w:rPr>
        <w:t xml:space="preserve"> работы по восстановлению нарушенного благоустройства.</w:t>
      </w:r>
    </w:p>
    <w:p w:rsidR="00F53C61" w:rsidRPr="00F53C61" w:rsidRDefault="00F53C61" w:rsidP="00F53C61">
      <w:pPr>
        <w:autoSpaceDE w:val="0"/>
        <w:autoSpaceDN w:val="0"/>
        <w:adjustRightInd w:val="0"/>
        <w:spacing w:after="0" w:line="240" w:lineRule="auto"/>
        <w:ind w:firstLine="708"/>
        <w:rPr>
          <w:rFonts w:ascii="Times New Roman" w:hAnsi="Times New Roman" w:cs="Times New Roman"/>
        </w:rPr>
      </w:pPr>
      <w:r w:rsidRPr="00F53C61">
        <w:rPr>
          <w:rFonts w:ascii="Times New Roman" w:hAnsi="Times New Roman" w:cs="Times New Roman"/>
        </w:rPr>
        <w:t>Срок проведения земляных работ: с ______________________20___ г.</w:t>
      </w:r>
    </w:p>
    <w:p w:rsidR="00F53C61" w:rsidRPr="00F53C61" w:rsidRDefault="00F53C61" w:rsidP="00F53C61">
      <w:pPr>
        <w:autoSpaceDE w:val="0"/>
        <w:autoSpaceDN w:val="0"/>
        <w:adjustRightInd w:val="0"/>
        <w:spacing w:after="0" w:line="240" w:lineRule="auto"/>
        <w:rPr>
          <w:rFonts w:ascii="Times New Roman" w:hAnsi="Times New Roman" w:cs="Times New Roman"/>
        </w:rPr>
      </w:pPr>
      <w:r w:rsidRPr="00F53C61">
        <w:rPr>
          <w:rFonts w:ascii="Times New Roman" w:hAnsi="Times New Roman" w:cs="Times New Roman"/>
        </w:rPr>
        <w:t>по _______________________20___г.</w:t>
      </w:r>
    </w:p>
    <w:p w:rsidR="00F53C61" w:rsidRPr="00F53C61" w:rsidRDefault="00F53C61" w:rsidP="00F53C61">
      <w:pPr>
        <w:autoSpaceDE w:val="0"/>
        <w:autoSpaceDN w:val="0"/>
        <w:adjustRightInd w:val="0"/>
        <w:spacing w:after="0" w:line="240" w:lineRule="auto"/>
        <w:jc w:val="center"/>
        <w:rPr>
          <w:rFonts w:ascii="Times New Roman" w:hAnsi="Times New Roman" w:cs="Times New Roman"/>
        </w:rPr>
      </w:pPr>
    </w:p>
    <w:p w:rsidR="00F53C61" w:rsidRPr="00F53C61" w:rsidRDefault="00F53C61" w:rsidP="00F53C61">
      <w:pPr>
        <w:autoSpaceDE w:val="0"/>
        <w:autoSpaceDN w:val="0"/>
        <w:adjustRightInd w:val="0"/>
        <w:spacing w:after="0" w:line="240" w:lineRule="auto"/>
        <w:rPr>
          <w:rFonts w:ascii="Times New Roman" w:hAnsi="Times New Roman" w:cs="Times New Roman"/>
        </w:rPr>
      </w:pPr>
      <w:r w:rsidRPr="00F53C61">
        <w:rPr>
          <w:rFonts w:ascii="Times New Roman" w:hAnsi="Times New Roman" w:cs="Times New Roman"/>
        </w:rPr>
        <w:tab/>
        <w:t>Срок восстановления нарушенного благоустройства в месте производства земляных работ: ___________________20____г.</w:t>
      </w:r>
    </w:p>
    <w:p w:rsidR="00F53C61" w:rsidRPr="00F53C61" w:rsidRDefault="00F53C61" w:rsidP="00F53C61">
      <w:pPr>
        <w:autoSpaceDE w:val="0"/>
        <w:autoSpaceDN w:val="0"/>
        <w:adjustRightInd w:val="0"/>
        <w:spacing w:after="0" w:line="240" w:lineRule="auto"/>
        <w:rPr>
          <w:rFonts w:ascii="Times New Roman" w:hAnsi="Times New Roman" w:cs="Times New Roman"/>
        </w:rPr>
      </w:pPr>
    </w:p>
    <w:p w:rsidR="00F53C61" w:rsidRPr="00F53C61" w:rsidRDefault="00F53C61" w:rsidP="00F53C61">
      <w:pPr>
        <w:autoSpaceDE w:val="0"/>
        <w:autoSpaceDN w:val="0"/>
        <w:adjustRightInd w:val="0"/>
        <w:spacing w:after="0" w:line="240" w:lineRule="auto"/>
        <w:rPr>
          <w:rFonts w:ascii="Times New Roman" w:hAnsi="Times New Roman" w:cs="Times New Roman"/>
        </w:rPr>
      </w:pPr>
      <w:r w:rsidRPr="00F53C61">
        <w:rPr>
          <w:rFonts w:ascii="Times New Roman" w:hAnsi="Times New Roman" w:cs="Times New Roman"/>
        </w:rPr>
        <w:t xml:space="preserve">Подпись руководителя: </w:t>
      </w:r>
    </w:p>
    <w:p w:rsidR="00F53C61" w:rsidRPr="00F53C61" w:rsidRDefault="00F53C61" w:rsidP="00F53C61">
      <w:pPr>
        <w:autoSpaceDE w:val="0"/>
        <w:autoSpaceDN w:val="0"/>
        <w:adjustRightInd w:val="0"/>
        <w:spacing w:after="0" w:line="240" w:lineRule="auto"/>
        <w:rPr>
          <w:rFonts w:ascii="Times New Roman" w:hAnsi="Times New Roman" w:cs="Times New Roman"/>
        </w:rPr>
      </w:pPr>
      <w:r w:rsidRPr="00F53C61">
        <w:rPr>
          <w:rFonts w:ascii="Times New Roman" w:hAnsi="Times New Roman" w:cs="Times New Roman"/>
        </w:rPr>
        <w:t>_____________ 20__ г.     ______________</w:t>
      </w:r>
      <w:r w:rsidRPr="00F53C61">
        <w:rPr>
          <w:rFonts w:ascii="Times New Roman" w:hAnsi="Times New Roman" w:cs="Times New Roman"/>
        </w:rPr>
        <w:tab/>
        <w:t xml:space="preserve">     _______________________</w:t>
      </w:r>
    </w:p>
    <w:p w:rsidR="00F53C61" w:rsidRPr="00F53C61" w:rsidRDefault="00F53C61" w:rsidP="00F53C61">
      <w:pPr>
        <w:autoSpaceDE w:val="0"/>
        <w:autoSpaceDN w:val="0"/>
        <w:adjustRightInd w:val="0"/>
        <w:spacing w:after="0" w:line="240" w:lineRule="auto"/>
        <w:rPr>
          <w:rFonts w:ascii="Times New Roman" w:hAnsi="Times New Roman" w:cs="Times New Roman"/>
        </w:rPr>
      </w:pPr>
      <w:r w:rsidRPr="00F53C61">
        <w:rPr>
          <w:rFonts w:ascii="Times New Roman" w:hAnsi="Times New Roman" w:cs="Times New Roman"/>
        </w:rPr>
        <w:t xml:space="preserve">              (дата)                                                   (подпись)                                         (расшифровка подписи)</w:t>
      </w:r>
    </w:p>
    <w:p w:rsidR="00F53C61" w:rsidRPr="00F53C61" w:rsidRDefault="00F53C61" w:rsidP="00F53C61">
      <w:pPr>
        <w:autoSpaceDE w:val="0"/>
        <w:autoSpaceDN w:val="0"/>
        <w:adjustRightInd w:val="0"/>
        <w:spacing w:after="0" w:line="240" w:lineRule="auto"/>
        <w:jc w:val="right"/>
        <w:rPr>
          <w:rFonts w:ascii="Times New Roman" w:hAnsi="Times New Roman" w:cs="Times New Roman"/>
        </w:rPr>
      </w:pPr>
    </w:p>
    <w:p w:rsidR="00757A9B" w:rsidRPr="00E02DC0" w:rsidRDefault="00757A9B" w:rsidP="00757A9B">
      <w:pPr>
        <w:spacing w:after="0" w:line="240" w:lineRule="auto"/>
        <w:jc w:val="right"/>
        <w:rPr>
          <w:rFonts w:ascii="Times New Roman" w:hAnsi="Times New Roman" w:cs="Times New Roman"/>
          <w:sz w:val="20"/>
          <w:szCs w:val="20"/>
        </w:rPr>
      </w:pPr>
      <w:r w:rsidRPr="00E02DC0">
        <w:rPr>
          <w:rFonts w:ascii="Times New Roman" w:hAnsi="Times New Roman" w:cs="Times New Roman"/>
          <w:sz w:val="20"/>
          <w:szCs w:val="20"/>
        </w:rPr>
        <w:t xml:space="preserve">Приложение № </w:t>
      </w:r>
      <w:r>
        <w:rPr>
          <w:rFonts w:ascii="Times New Roman" w:hAnsi="Times New Roman" w:cs="Times New Roman"/>
          <w:sz w:val="20"/>
          <w:szCs w:val="20"/>
        </w:rPr>
        <w:t xml:space="preserve">4 </w:t>
      </w:r>
      <w:r w:rsidRPr="00E02DC0">
        <w:rPr>
          <w:rFonts w:ascii="Times New Roman" w:hAnsi="Times New Roman" w:cs="Times New Roman"/>
          <w:sz w:val="20"/>
          <w:szCs w:val="20"/>
        </w:rPr>
        <w:t xml:space="preserve">к Положению </w:t>
      </w:r>
    </w:p>
    <w:p w:rsidR="00F53C61" w:rsidRPr="00F53C61" w:rsidRDefault="00F53C61" w:rsidP="00F53C61">
      <w:pPr>
        <w:autoSpaceDE w:val="0"/>
        <w:autoSpaceDN w:val="0"/>
        <w:adjustRightInd w:val="0"/>
        <w:spacing w:after="0" w:line="240" w:lineRule="auto"/>
        <w:jc w:val="center"/>
        <w:rPr>
          <w:rFonts w:ascii="Times New Roman" w:hAnsi="Times New Roman" w:cs="Times New Roman"/>
          <w:b/>
          <w:bCs/>
        </w:rPr>
      </w:pPr>
      <w:r w:rsidRPr="00F53C61">
        <w:rPr>
          <w:rFonts w:ascii="Times New Roman" w:hAnsi="Times New Roman" w:cs="Times New Roman"/>
          <w:b/>
          <w:bCs/>
        </w:rPr>
        <w:t>АКТ</w:t>
      </w:r>
    </w:p>
    <w:p w:rsidR="00F53C61" w:rsidRPr="00F53C61" w:rsidRDefault="00F53C61" w:rsidP="00F53C61">
      <w:pPr>
        <w:autoSpaceDE w:val="0"/>
        <w:autoSpaceDN w:val="0"/>
        <w:adjustRightInd w:val="0"/>
        <w:spacing w:after="0" w:line="240" w:lineRule="auto"/>
        <w:jc w:val="center"/>
        <w:rPr>
          <w:rFonts w:ascii="Times New Roman" w:hAnsi="Times New Roman" w:cs="Times New Roman"/>
          <w:b/>
        </w:rPr>
      </w:pPr>
      <w:r w:rsidRPr="00F53C61">
        <w:rPr>
          <w:rFonts w:ascii="Times New Roman" w:hAnsi="Times New Roman" w:cs="Times New Roman"/>
          <w:b/>
        </w:rPr>
        <w:t>об отказе в закрытии разрешения на осуществление земляных работ</w:t>
      </w:r>
    </w:p>
    <w:p w:rsidR="00F53C61" w:rsidRPr="00F53C61" w:rsidRDefault="00F53C61" w:rsidP="00F53C61">
      <w:pPr>
        <w:autoSpaceDE w:val="0"/>
        <w:autoSpaceDN w:val="0"/>
        <w:adjustRightInd w:val="0"/>
        <w:spacing w:after="0" w:line="240" w:lineRule="auto"/>
        <w:rPr>
          <w:rFonts w:ascii="Times New Roman" w:hAnsi="Times New Roman" w:cs="Times New Roman"/>
        </w:rPr>
      </w:pPr>
      <w:r w:rsidRPr="00F53C61">
        <w:rPr>
          <w:rFonts w:ascii="Times New Roman" w:hAnsi="Times New Roman" w:cs="Times New Roman"/>
        </w:rPr>
        <w:t>№________</w:t>
      </w:r>
      <w:r w:rsidRPr="00F53C61">
        <w:rPr>
          <w:rFonts w:ascii="Times New Roman" w:hAnsi="Times New Roman" w:cs="Times New Roman"/>
        </w:rPr>
        <w:tab/>
      </w:r>
      <w:r w:rsidRPr="00F53C61">
        <w:rPr>
          <w:rFonts w:ascii="Times New Roman" w:hAnsi="Times New Roman" w:cs="Times New Roman"/>
        </w:rPr>
        <w:tab/>
      </w:r>
      <w:r w:rsidRPr="00F53C61">
        <w:rPr>
          <w:rFonts w:ascii="Times New Roman" w:hAnsi="Times New Roman" w:cs="Times New Roman"/>
        </w:rPr>
        <w:tab/>
      </w:r>
      <w:r w:rsidRPr="00F53C61">
        <w:rPr>
          <w:rFonts w:ascii="Times New Roman" w:hAnsi="Times New Roman" w:cs="Times New Roman"/>
        </w:rPr>
        <w:tab/>
      </w:r>
      <w:r w:rsidRPr="00F53C61">
        <w:rPr>
          <w:rFonts w:ascii="Times New Roman" w:hAnsi="Times New Roman" w:cs="Times New Roman"/>
        </w:rPr>
        <w:tab/>
      </w:r>
      <w:r w:rsidRPr="00F53C61">
        <w:rPr>
          <w:rFonts w:ascii="Times New Roman" w:hAnsi="Times New Roman" w:cs="Times New Roman"/>
        </w:rPr>
        <w:tab/>
      </w:r>
      <w:r w:rsidRPr="00F53C61">
        <w:rPr>
          <w:rFonts w:ascii="Times New Roman" w:hAnsi="Times New Roman" w:cs="Times New Roman"/>
        </w:rPr>
        <w:tab/>
      </w:r>
      <w:r w:rsidRPr="00F53C61">
        <w:rPr>
          <w:rFonts w:ascii="Times New Roman" w:hAnsi="Times New Roman" w:cs="Times New Roman"/>
        </w:rPr>
        <w:tab/>
        <w:t xml:space="preserve">           от ____________20___г.</w:t>
      </w:r>
    </w:p>
    <w:p w:rsidR="00F53C61" w:rsidRPr="00F53C61" w:rsidRDefault="00F53C61" w:rsidP="00F53C61">
      <w:pPr>
        <w:autoSpaceDE w:val="0"/>
        <w:autoSpaceDN w:val="0"/>
        <w:adjustRightInd w:val="0"/>
        <w:spacing w:after="0" w:line="240" w:lineRule="auto"/>
        <w:rPr>
          <w:rFonts w:ascii="Times New Roman" w:hAnsi="Times New Roman" w:cs="Times New Roman"/>
        </w:rPr>
      </w:pPr>
    </w:p>
    <w:p w:rsidR="00F53C61" w:rsidRPr="00F53C61" w:rsidRDefault="00F53C61" w:rsidP="00F53C61">
      <w:pPr>
        <w:autoSpaceDE w:val="0"/>
        <w:autoSpaceDN w:val="0"/>
        <w:adjustRightInd w:val="0"/>
        <w:spacing w:after="0" w:line="240" w:lineRule="auto"/>
        <w:ind w:firstLine="708"/>
        <w:rPr>
          <w:rFonts w:ascii="Times New Roman" w:hAnsi="Times New Roman" w:cs="Times New Roman"/>
        </w:rPr>
      </w:pPr>
      <w:r w:rsidRPr="00F53C61">
        <w:rPr>
          <w:rFonts w:ascii="Times New Roman" w:hAnsi="Times New Roman" w:cs="Times New Roman"/>
        </w:rPr>
        <w:t>Мною, уполномоченным должностным лицом Администрации городского поселения Безенчук, муниципального района Безенчукский  _______________________________________________________________________________________</w:t>
      </w:r>
    </w:p>
    <w:p w:rsidR="00F53C61" w:rsidRPr="00F53C61" w:rsidRDefault="00F53C61" w:rsidP="00F53C61">
      <w:pPr>
        <w:autoSpaceDE w:val="0"/>
        <w:autoSpaceDN w:val="0"/>
        <w:adjustRightInd w:val="0"/>
        <w:spacing w:after="0" w:line="240" w:lineRule="auto"/>
        <w:jc w:val="center"/>
        <w:rPr>
          <w:rFonts w:ascii="Times New Roman" w:hAnsi="Times New Roman" w:cs="Times New Roman"/>
        </w:rPr>
      </w:pPr>
      <w:r w:rsidRPr="00F53C61">
        <w:rPr>
          <w:rFonts w:ascii="Times New Roman" w:hAnsi="Times New Roman" w:cs="Times New Roman"/>
        </w:rPr>
        <w:t>(наименование должности, ФИО)</w:t>
      </w:r>
    </w:p>
    <w:p w:rsidR="00F53C61" w:rsidRPr="00F53C61" w:rsidRDefault="00F53C61" w:rsidP="00F53C61">
      <w:pPr>
        <w:autoSpaceDE w:val="0"/>
        <w:autoSpaceDN w:val="0"/>
        <w:adjustRightInd w:val="0"/>
        <w:spacing w:after="0" w:line="240" w:lineRule="auto"/>
        <w:rPr>
          <w:rFonts w:ascii="Times New Roman" w:hAnsi="Times New Roman" w:cs="Times New Roman"/>
        </w:rPr>
      </w:pPr>
    </w:p>
    <w:p w:rsidR="00F53C61" w:rsidRPr="00F53C61" w:rsidRDefault="00F53C61" w:rsidP="00F53C61">
      <w:pPr>
        <w:autoSpaceDE w:val="0"/>
        <w:autoSpaceDN w:val="0"/>
        <w:adjustRightInd w:val="0"/>
        <w:spacing w:after="0" w:line="240" w:lineRule="auto"/>
        <w:jc w:val="center"/>
        <w:rPr>
          <w:rFonts w:ascii="Times New Roman" w:hAnsi="Times New Roman" w:cs="Times New Roman"/>
          <w:b/>
          <w:bCs/>
        </w:rPr>
      </w:pPr>
      <w:r w:rsidRPr="00F53C61">
        <w:rPr>
          <w:rFonts w:ascii="Times New Roman" w:hAnsi="Times New Roman" w:cs="Times New Roman"/>
          <w:b/>
          <w:bCs/>
        </w:rPr>
        <w:t>УСТАНОВЛЕНО:</w:t>
      </w:r>
    </w:p>
    <w:p w:rsidR="00F53C61" w:rsidRPr="00F53C61" w:rsidRDefault="00F53C61" w:rsidP="00F53C61">
      <w:pPr>
        <w:autoSpaceDE w:val="0"/>
        <w:autoSpaceDN w:val="0"/>
        <w:adjustRightInd w:val="0"/>
        <w:spacing w:after="0" w:line="240" w:lineRule="auto"/>
        <w:ind w:firstLine="708"/>
        <w:rPr>
          <w:rFonts w:ascii="Times New Roman" w:hAnsi="Times New Roman" w:cs="Times New Roman"/>
        </w:rPr>
      </w:pPr>
      <w:r w:rsidRPr="00F53C61">
        <w:rPr>
          <w:rFonts w:ascii="Times New Roman" w:hAnsi="Times New Roman" w:cs="Times New Roman"/>
        </w:rPr>
        <w:t>1. Заявителем ____________________________________________________________________</w:t>
      </w:r>
    </w:p>
    <w:p w:rsidR="00F53C61" w:rsidRPr="00F53C61" w:rsidRDefault="00F53C61" w:rsidP="00F53C61">
      <w:pPr>
        <w:autoSpaceDE w:val="0"/>
        <w:autoSpaceDN w:val="0"/>
        <w:adjustRightInd w:val="0"/>
        <w:spacing w:after="0" w:line="240" w:lineRule="auto"/>
        <w:rPr>
          <w:rFonts w:ascii="Times New Roman" w:hAnsi="Times New Roman" w:cs="Times New Roman"/>
        </w:rPr>
      </w:pPr>
      <w:r w:rsidRPr="00F53C61">
        <w:rPr>
          <w:rFonts w:ascii="Times New Roman" w:hAnsi="Times New Roman" w:cs="Times New Roman"/>
        </w:rPr>
        <w:t>предъявлены к приемке выполненные земляные работы, а также работы  по восстановлению нарушенного благоустройства места осуществления земляных работ, выполненных по адресу: _______________________________________________________________________________________</w:t>
      </w:r>
    </w:p>
    <w:p w:rsidR="00F53C61" w:rsidRPr="00F53C61" w:rsidRDefault="00F53C61" w:rsidP="00F53C61">
      <w:pPr>
        <w:pStyle w:val="af2"/>
        <w:widowControl w:val="0"/>
        <w:autoSpaceDE w:val="0"/>
        <w:autoSpaceDN w:val="0"/>
        <w:adjustRightInd w:val="0"/>
        <w:ind w:left="0"/>
        <w:jc w:val="both"/>
        <w:rPr>
          <w:sz w:val="22"/>
          <w:szCs w:val="22"/>
        </w:rPr>
      </w:pPr>
      <w:r w:rsidRPr="00F53C61">
        <w:rPr>
          <w:sz w:val="22"/>
          <w:szCs w:val="22"/>
        </w:rPr>
        <w:tab/>
        <w:t>2. В результате осмотра установлено:</w:t>
      </w:r>
    </w:p>
    <w:p w:rsidR="00F53C61" w:rsidRPr="00F53C61" w:rsidRDefault="00F53C61" w:rsidP="00F53C61">
      <w:pPr>
        <w:pStyle w:val="af2"/>
        <w:widowControl w:val="0"/>
        <w:autoSpaceDE w:val="0"/>
        <w:autoSpaceDN w:val="0"/>
        <w:adjustRightInd w:val="0"/>
        <w:ind w:left="0"/>
        <w:jc w:val="both"/>
        <w:rPr>
          <w:sz w:val="22"/>
          <w:szCs w:val="22"/>
        </w:rPr>
      </w:pPr>
      <w:r w:rsidRPr="00F53C61">
        <w:rPr>
          <w:sz w:val="22"/>
          <w:szCs w:val="22"/>
        </w:rPr>
        <w:tab/>
        <w:t>2.1. Земляные работы:</w:t>
      </w:r>
    </w:p>
    <w:p w:rsidR="00F53C61" w:rsidRPr="00F53C61" w:rsidRDefault="00F53C61" w:rsidP="00F53C61">
      <w:pPr>
        <w:pStyle w:val="af2"/>
        <w:widowControl w:val="0"/>
        <w:autoSpaceDE w:val="0"/>
        <w:autoSpaceDN w:val="0"/>
        <w:adjustRightInd w:val="0"/>
        <w:ind w:left="0" w:firstLine="708"/>
        <w:jc w:val="both"/>
        <w:rPr>
          <w:sz w:val="22"/>
          <w:szCs w:val="22"/>
        </w:rPr>
      </w:pPr>
      <w:r w:rsidRPr="00F53C61">
        <w:rPr>
          <w:sz w:val="22"/>
          <w:szCs w:val="22"/>
        </w:rPr>
        <w:t>2.1.1. Выполнены _________________________________________________________________</w:t>
      </w:r>
    </w:p>
    <w:p w:rsidR="00F53C61" w:rsidRPr="00F53C61" w:rsidRDefault="00F53C61" w:rsidP="00F53C61">
      <w:pPr>
        <w:widowControl w:val="0"/>
        <w:autoSpaceDE w:val="0"/>
        <w:autoSpaceDN w:val="0"/>
        <w:adjustRightInd w:val="0"/>
        <w:spacing w:after="0" w:line="240" w:lineRule="auto"/>
        <w:rPr>
          <w:rFonts w:ascii="Times New Roman" w:hAnsi="Times New Roman" w:cs="Times New Roman"/>
        </w:rPr>
      </w:pPr>
      <w:r w:rsidRPr="00F53C61">
        <w:rPr>
          <w:rFonts w:ascii="Times New Roman" w:hAnsi="Times New Roman" w:cs="Times New Roman"/>
        </w:rPr>
        <w:t>_______________________________________________________________________________________</w:t>
      </w:r>
    </w:p>
    <w:p w:rsidR="00F53C61" w:rsidRPr="00F53C61" w:rsidRDefault="00F53C61" w:rsidP="00F53C61">
      <w:pPr>
        <w:widowControl w:val="0"/>
        <w:autoSpaceDE w:val="0"/>
        <w:autoSpaceDN w:val="0"/>
        <w:adjustRightInd w:val="0"/>
        <w:spacing w:after="0" w:line="240" w:lineRule="auto"/>
        <w:jc w:val="center"/>
        <w:rPr>
          <w:rFonts w:ascii="Times New Roman" w:hAnsi="Times New Roman" w:cs="Times New Roman"/>
        </w:rPr>
      </w:pPr>
      <w:r w:rsidRPr="00F53C61">
        <w:rPr>
          <w:rFonts w:ascii="Times New Roman" w:hAnsi="Times New Roman" w:cs="Times New Roman"/>
        </w:rPr>
        <w:t>(наименование организации – исполнителя работ)</w:t>
      </w:r>
    </w:p>
    <w:p w:rsidR="00F53C61" w:rsidRPr="00F53C61" w:rsidRDefault="00F53C61" w:rsidP="00F53C61">
      <w:pPr>
        <w:pStyle w:val="af2"/>
        <w:widowControl w:val="0"/>
        <w:autoSpaceDE w:val="0"/>
        <w:autoSpaceDN w:val="0"/>
        <w:adjustRightInd w:val="0"/>
        <w:ind w:left="0" w:firstLine="708"/>
        <w:jc w:val="both"/>
        <w:rPr>
          <w:sz w:val="22"/>
          <w:szCs w:val="22"/>
        </w:rPr>
      </w:pPr>
      <w:r w:rsidRPr="00F53C61">
        <w:rPr>
          <w:sz w:val="22"/>
          <w:szCs w:val="22"/>
        </w:rPr>
        <w:t>2.1.2. Срок проведения: с ______________________ 20___ г. по ___________________ 20___ г.</w:t>
      </w:r>
    </w:p>
    <w:p w:rsidR="00F53C61" w:rsidRPr="00F53C61" w:rsidRDefault="00F53C61" w:rsidP="00F53C61">
      <w:pPr>
        <w:pStyle w:val="af2"/>
        <w:widowControl w:val="0"/>
        <w:autoSpaceDE w:val="0"/>
        <w:autoSpaceDN w:val="0"/>
        <w:adjustRightInd w:val="0"/>
        <w:ind w:left="0" w:firstLine="708"/>
        <w:contextualSpacing w:val="0"/>
        <w:jc w:val="both"/>
        <w:rPr>
          <w:sz w:val="22"/>
          <w:szCs w:val="22"/>
        </w:rPr>
      </w:pPr>
      <w:r w:rsidRPr="00F53C61">
        <w:rPr>
          <w:sz w:val="22"/>
          <w:szCs w:val="22"/>
        </w:rPr>
        <w:t xml:space="preserve">2.1.3. </w:t>
      </w:r>
      <w:proofErr w:type="gramStart"/>
      <w:r w:rsidRPr="00F53C61">
        <w:rPr>
          <w:sz w:val="22"/>
          <w:szCs w:val="22"/>
        </w:rPr>
        <w:t>Выполнены</w:t>
      </w:r>
      <w:proofErr w:type="gramEnd"/>
      <w:r w:rsidRPr="00F53C61">
        <w:rPr>
          <w:sz w:val="22"/>
          <w:szCs w:val="22"/>
        </w:rPr>
        <w:t xml:space="preserve"> ____________________________________________________ с разрешением </w:t>
      </w:r>
    </w:p>
    <w:p w:rsidR="00F53C61" w:rsidRPr="00F53C61" w:rsidRDefault="00F53C61" w:rsidP="00F53C61">
      <w:pPr>
        <w:widowControl w:val="0"/>
        <w:autoSpaceDE w:val="0"/>
        <w:autoSpaceDN w:val="0"/>
        <w:adjustRightInd w:val="0"/>
        <w:spacing w:after="0" w:line="240" w:lineRule="auto"/>
        <w:jc w:val="center"/>
        <w:rPr>
          <w:rFonts w:ascii="Times New Roman" w:hAnsi="Times New Roman" w:cs="Times New Roman"/>
        </w:rPr>
      </w:pPr>
      <w:r w:rsidRPr="00F53C61">
        <w:rPr>
          <w:rFonts w:ascii="Times New Roman" w:hAnsi="Times New Roman" w:cs="Times New Roman"/>
        </w:rPr>
        <w:t xml:space="preserve">                                  (указать: в соответствии, не соответствии)</w:t>
      </w:r>
    </w:p>
    <w:p w:rsidR="00F53C61" w:rsidRPr="00F53C61" w:rsidRDefault="00F53C61" w:rsidP="00F53C61">
      <w:pPr>
        <w:widowControl w:val="0"/>
        <w:autoSpaceDE w:val="0"/>
        <w:autoSpaceDN w:val="0"/>
        <w:adjustRightInd w:val="0"/>
        <w:spacing w:after="0" w:line="240" w:lineRule="auto"/>
        <w:rPr>
          <w:rFonts w:ascii="Times New Roman" w:hAnsi="Times New Roman" w:cs="Times New Roman"/>
        </w:rPr>
      </w:pPr>
      <w:r w:rsidRPr="00F53C61">
        <w:rPr>
          <w:rFonts w:ascii="Times New Roman" w:hAnsi="Times New Roman" w:cs="Times New Roman"/>
        </w:rPr>
        <w:t>на осуществление земляных работ от ________________ 20___г. № ______, выданным администрацией городского поселения Безенчук муниципального района Безенчукский.</w:t>
      </w:r>
    </w:p>
    <w:p w:rsidR="00F53C61" w:rsidRPr="00F53C61" w:rsidRDefault="00F53C61" w:rsidP="00F53C61">
      <w:pPr>
        <w:pStyle w:val="af2"/>
        <w:widowControl w:val="0"/>
        <w:autoSpaceDE w:val="0"/>
        <w:autoSpaceDN w:val="0"/>
        <w:adjustRightInd w:val="0"/>
        <w:ind w:left="0" w:firstLine="708"/>
        <w:contextualSpacing w:val="0"/>
        <w:jc w:val="both"/>
        <w:rPr>
          <w:sz w:val="22"/>
          <w:szCs w:val="22"/>
        </w:rPr>
      </w:pPr>
      <w:r w:rsidRPr="00F53C61">
        <w:rPr>
          <w:sz w:val="22"/>
          <w:szCs w:val="22"/>
        </w:rPr>
        <w:t>2.2. Работы по восстановлению нарушенного благоустройства:</w:t>
      </w:r>
    </w:p>
    <w:p w:rsidR="00F53C61" w:rsidRPr="00F53C61" w:rsidRDefault="00F53C61" w:rsidP="00F53C61">
      <w:pPr>
        <w:pStyle w:val="af2"/>
        <w:widowControl w:val="0"/>
        <w:autoSpaceDE w:val="0"/>
        <w:autoSpaceDN w:val="0"/>
        <w:adjustRightInd w:val="0"/>
        <w:ind w:left="0" w:firstLine="708"/>
        <w:jc w:val="both"/>
        <w:rPr>
          <w:sz w:val="22"/>
          <w:szCs w:val="22"/>
        </w:rPr>
      </w:pPr>
      <w:r w:rsidRPr="00F53C61">
        <w:rPr>
          <w:sz w:val="22"/>
          <w:szCs w:val="22"/>
        </w:rPr>
        <w:t>2.2.1 Срок окончания: ________________ 20____ г.</w:t>
      </w:r>
    </w:p>
    <w:p w:rsidR="00F53C61" w:rsidRPr="00F53C61" w:rsidRDefault="00F53C61" w:rsidP="00F53C61">
      <w:pPr>
        <w:pStyle w:val="af2"/>
        <w:widowControl w:val="0"/>
        <w:autoSpaceDE w:val="0"/>
        <w:autoSpaceDN w:val="0"/>
        <w:adjustRightInd w:val="0"/>
        <w:ind w:left="0" w:firstLine="708"/>
        <w:contextualSpacing w:val="0"/>
        <w:jc w:val="both"/>
        <w:rPr>
          <w:sz w:val="22"/>
          <w:szCs w:val="22"/>
        </w:rPr>
      </w:pPr>
      <w:r w:rsidRPr="00F53C61">
        <w:rPr>
          <w:sz w:val="22"/>
          <w:szCs w:val="22"/>
        </w:rPr>
        <w:t>2.2.2. Выполнены _______________________________________ с Правилами благоустройства</w:t>
      </w:r>
    </w:p>
    <w:p w:rsidR="00F53C61" w:rsidRPr="00F53C61" w:rsidRDefault="00F53C61" w:rsidP="00F53C61">
      <w:pPr>
        <w:widowControl w:val="0"/>
        <w:autoSpaceDE w:val="0"/>
        <w:autoSpaceDN w:val="0"/>
        <w:adjustRightInd w:val="0"/>
        <w:spacing w:after="0" w:line="240" w:lineRule="auto"/>
        <w:rPr>
          <w:rFonts w:ascii="Times New Roman" w:hAnsi="Times New Roman" w:cs="Times New Roman"/>
        </w:rPr>
      </w:pPr>
      <w:r w:rsidRPr="00F53C61">
        <w:rPr>
          <w:rFonts w:ascii="Times New Roman" w:hAnsi="Times New Roman" w:cs="Times New Roman"/>
        </w:rPr>
        <w:lastRenderedPageBreak/>
        <w:t xml:space="preserve">                                                         (указать: в соответствии, не соответствии)</w:t>
      </w:r>
    </w:p>
    <w:p w:rsidR="00F53C61" w:rsidRPr="00F53C61" w:rsidRDefault="00F53C61" w:rsidP="00F53C61">
      <w:pPr>
        <w:widowControl w:val="0"/>
        <w:autoSpaceDE w:val="0"/>
        <w:autoSpaceDN w:val="0"/>
        <w:adjustRightInd w:val="0"/>
        <w:spacing w:after="0" w:line="240" w:lineRule="auto"/>
        <w:rPr>
          <w:rFonts w:ascii="Times New Roman" w:hAnsi="Times New Roman" w:cs="Times New Roman"/>
        </w:rPr>
      </w:pPr>
      <w:r w:rsidRPr="00F53C61">
        <w:rPr>
          <w:rFonts w:ascii="Times New Roman" w:hAnsi="Times New Roman" w:cs="Times New Roman"/>
        </w:rPr>
        <w:t>городского поселения Безенчук.</w:t>
      </w:r>
    </w:p>
    <w:p w:rsidR="00F53C61" w:rsidRPr="00F53C61" w:rsidRDefault="00F53C61" w:rsidP="00F53C61">
      <w:pPr>
        <w:autoSpaceDE w:val="0"/>
        <w:autoSpaceDN w:val="0"/>
        <w:adjustRightInd w:val="0"/>
        <w:spacing w:after="0" w:line="240" w:lineRule="auto"/>
        <w:jc w:val="center"/>
        <w:rPr>
          <w:rFonts w:ascii="Times New Roman" w:hAnsi="Times New Roman" w:cs="Times New Roman"/>
          <w:b/>
          <w:bCs/>
        </w:rPr>
      </w:pPr>
      <w:r w:rsidRPr="00F53C61">
        <w:rPr>
          <w:rFonts w:ascii="Times New Roman" w:hAnsi="Times New Roman" w:cs="Times New Roman"/>
          <w:b/>
          <w:bCs/>
        </w:rPr>
        <w:t>РЕШЕНИЕ:</w:t>
      </w:r>
    </w:p>
    <w:p w:rsidR="00F53C61" w:rsidRPr="00F53C61" w:rsidRDefault="00F53C61" w:rsidP="00F53C61">
      <w:pPr>
        <w:autoSpaceDE w:val="0"/>
        <w:autoSpaceDN w:val="0"/>
        <w:adjustRightInd w:val="0"/>
        <w:spacing w:after="0" w:line="240" w:lineRule="auto"/>
        <w:ind w:firstLine="708"/>
        <w:rPr>
          <w:rFonts w:ascii="Times New Roman" w:hAnsi="Times New Roman" w:cs="Times New Roman"/>
        </w:rPr>
      </w:pPr>
      <w:r w:rsidRPr="00F53C61">
        <w:rPr>
          <w:rFonts w:ascii="Times New Roman" w:hAnsi="Times New Roman" w:cs="Times New Roman"/>
        </w:rPr>
        <w:t>1. Отказать в приемке выполненных работ в связи с несоответствием выполненных работ требованиям, установленным:</w:t>
      </w:r>
    </w:p>
    <w:p w:rsidR="00F53C61" w:rsidRPr="00F53C61" w:rsidRDefault="00F53C61" w:rsidP="00F53C61">
      <w:pPr>
        <w:autoSpaceDE w:val="0"/>
        <w:autoSpaceDN w:val="0"/>
        <w:adjustRightInd w:val="0"/>
        <w:spacing w:after="0" w:line="240" w:lineRule="auto"/>
        <w:ind w:firstLine="708"/>
        <w:rPr>
          <w:rFonts w:ascii="Times New Roman" w:hAnsi="Times New Roman" w:cs="Times New Roman"/>
        </w:rPr>
      </w:pPr>
      <w:r w:rsidRPr="00F53C61">
        <w:rPr>
          <w:rFonts w:ascii="Times New Roman" w:hAnsi="Times New Roman" w:cs="Times New Roman"/>
        </w:rPr>
        <w:t>а) разрешением на осуществление земляных работ от __________20___г. № ___ (указать в случае несоответствия);</w:t>
      </w:r>
    </w:p>
    <w:p w:rsidR="00F53C61" w:rsidRPr="00F53C61" w:rsidRDefault="00F53C61" w:rsidP="00F53C61">
      <w:pPr>
        <w:autoSpaceDE w:val="0"/>
        <w:autoSpaceDN w:val="0"/>
        <w:adjustRightInd w:val="0"/>
        <w:spacing w:after="0" w:line="240" w:lineRule="auto"/>
        <w:rPr>
          <w:rFonts w:ascii="Times New Roman" w:hAnsi="Times New Roman" w:cs="Times New Roman"/>
        </w:rPr>
      </w:pPr>
      <w:r w:rsidRPr="00F53C61">
        <w:rPr>
          <w:rFonts w:ascii="Times New Roman" w:hAnsi="Times New Roman" w:cs="Times New Roman"/>
        </w:rPr>
        <w:tab/>
        <w:t xml:space="preserve">б) </w:t>
      </w:r>
      <w:hyperlink r:id="rId35" w:history="1">
        <w:r w:rsidRPr="00F53C61">
          <w:rPr>
            <w:rFonts w:ascii="Times New Roman" w:hAnsi="Times New Roman" w:cs="Times New Roman"/>
          </w:rPr>
          <w:t>Правилами</w:t>
        </w:r>
      </w:hyperlink>
      <w:r w:rsidRPr="00F53C61">
        <w:rPr>
          <w:rFonts w:ascii="Times New Roman" w:hAnsi="Times New Roman" w:cs="Times New Roman"/>
        </w:rPr>
        <w:t xml:space="preserve"> благоустройства городского поселения Безенчук (указать в случае несоответствия).</w:t>
      </w:r>
    </w:p>
    <w:p w:rsidR="00F53C61" w:rsidRPr="00F53C61" w:rsidRDefault="00F53C61" w:rsidP="00F53C61">
      <w:pPr>
        <w:autoSpaceDE w:val="0"/>
        <w:autoSpaceDN w:val="0"/>
        <w:adjustRightInd w:val="0"/>
        <w:spacing w:after="0" w:line="240" w:lineRule="auto"/>
        <w:ind w:firstLine="708"/>
        <w:rPr>
          <w:rFonts w:ascii="Times New Roman" w:hAnsi="Times New Roman" w:cs="Times New Roman"/>
        </w:rPr>
      </w:pPr>
      <w:r w:rsidRPr="00F53C61">
        <w:rPr>
          <w:rFonts w:ascii="Times New Roman" w:hAnsi="Times New Roman" w:cs="Times New Roman"/>
        </w:rPr>
        <w:t>2. Установить новый срок окончания выполнения работ ________________ 20___ г.</w:t>
      </w:r>
    </w:p>
    <w:p w:rsidR="00F53C61" w:rsidRPr="00F53C61" w:rsidRDefault="00F53C61" w:rsidP="00F53C61">
      <w:pPr>
        <w:autoSpaceDE w:val="0"/>
        <w:autoSpaceDN w:val="0"/>
        <w:adjustRightInd w:val="0"/>
        <w:spacing w:after="0" w:line="240" w:lineRule="auto"/>
        <w:rPr>
          <w:rFonts w:ascii="Times New Roman" w:hAnsi="Times New Roman" w:cs="Times New Roman"/>
        </w:rPr>
      </w:pPr>
      <w:r w:rsidRPr="00F53C61">
        <w:rPr>
          <w:rFonts w:ascii="Times New Roman" w:hAnsi="Times New Roman" w:cs="Times New Roman"/>
        </w:rPr>
        <w:t>Уполномоченное должностное лицо Администрации</w:t>
      </w:r>
    </w:p>
    <w:p w:rsidR="00F53C61" w:rsidRPr="00F53C61" w:rsidRDefault="00F53C61" w:rsidP="00F53C61">
      <w:pPr>
        <w:autoSpaceDE w:val="0"/>
        <w:autoSpaceDN w:val="0"/>
        <w:adjustRightInd w:val="0"/>
        <w:spacing w:after="0" w:line="240" w:lineRule="auto"/>
        <w:rPr>
          <w:rFonts w:ascii="Times New Roman" w:hAnsi="Times New Roman" w:cs="Times New Roman"/>
        </w:rPr>
      </w:pPr>
      <w:r w:rsidRPr="00F53C61">
        <w:rPr>
          <w:rFonts w:ascii="Times New Roman" w:hAnsi="Times New Roman" w:cs="Times New Roman"/>
        </w:rPr>
        <w:t xml:space="preserve">______________                 __________________ </w:t>
      </w:r>
    </w:p>
    <w:p w:rsidR="00F53C61" w:rsidRPr="00F53C61" w:rsidRDefault="00F53C61" w:rsidP="00F53C61">
      <w:pPr>
        <w:autoSpaceDE w:val="0"/>
        <w:autoSpaceDN w:val="0"/>
        <w:adjustRightInd w:val="0"/>
        <w:spacing w:after="0" w:line="240" w:lineRule="auto"/>
        <w:rPr>
          <w:rFonts w:ascii="Times New Roman" w:hAnsi="Times New Roman" w:cs="Times New Roman"/>
        </w:rPr>
      </w:pPr>
      <w:r w:rsidRPr="00F53C61">
        <w:rPr>
          <w:rFonts w:ascii="Times New Roman" w:hAnsi="Times New Roman" w:cs="Times New Roman"/>
        </w:rPr>
        <w:t xml:space="preserve">     (подпись)</w:t>
      </w:r>
      <w:r w:rsidRPr="00F53C61">
        <w:rPr>
          <w:rFonts w:ascii="Times New Roman" w:hAnsi="Times New Roman" w:cs="Times New Roman"/>
        </w:rPr>
        <w:tab/>
      </w:r>
      <w:r w:rsidRPr="00F53C61">
        <w:rPr>
          <w:rFonts w:ascii="Times New Roman" w:hAnsi="Times New Roman" w:cs="Times New Roman"/>
        </w:rPr>
        <w:tab/>
      </w:r>
      <w:r w:rsidRPr="00F53C61">
        <w:rPr>
          <w:rFonts w:ascii="Times New Roman" w:hAnsi="Times New Roman" w:cs="Times New Roman"/>
        </w:rPr>
        <w:tab/>
        <w:t xml:space="preserve">          (расшифровка)</w:t>
      </w:r>
    </w:p>
    <w:p w:rsidR="00F53C61" w:rsidRPr="00F53C61" w:rsidRDefault="00F53C61" w:rsidP="00F53C61">
      <w:pPr>
        <w:autoSpaceDE w:val="0"/>
        <w:autoSpaceDN w:val="0"/>
        <w:adjustRightInd w:val="0"/>
        <w:spacing w:after="0" w:line="240" w:lineRule="auto"/>
        <w:rPr>
          <w:rFonts w:ascii="Times New Roman" w:hAnsi="Times New Roman" w:cs="Times New Roman"/>
        </w:rPr>
      </w:pPr>
      <w:r w:rsidRPr="00F53C61">
        <w:rPr>
          <w:rFonts w:ascii="Times New Roman" w:hAnsi="Times New Roman" w:cs="Times New Roman"/>
        </w:rPr>
        <w:t>Представитель Заявителя</w:t>
      </w:r>
    </w:p>
    <w:p w:rsidR="00F53C61" w:rsidRPr="00F53C61" w:rsidRDefault="00F53C61" w:rsidP="00F53C61">
      <w:pPr>
        <w:autoSpaceDE w:val="0"/>
        <w:autoSpaceDN w:val="0"/>
        <w:adjustRightInd w:val="0"/>
        <w:spacing w:after="0" w:line="240" w:lineRule="auto"/>
        <w:rPr>
          <w:rFonts w:ascii="Times New Roman" w:hAnsi="Times New Roman" w:cs="Times New Roman"/>
        </w:rPr>
      </w:pPr>
      <w:r w:rsidRPr="00F53C61">
        <w:rPr>
          <w:rFonts w:ascii="Times New Roman" w:hAnsi="Times New Roman" w:cs="Times New Roman"/>
        </w:rPr>
        <w:t xml:space="preserve">______________                 __________________ </w:t>
      </w:r>
    </w:p>
    <w:p w:rsidR="00F53C61" w:rsidRPr="00F53C61" w:rsidRDefault="00F53C61" w:rsidP="00F53C61">
      <w:pPr>
        <w:autoSpaceDE w:val="0"/>
        <w:autoSpaceDN w:val="0"/>
        <w:adjustRightInd w:val="0"/>
        <w:spacing w:after="0" w:line="240" w:lineRule="auto"/>
        <w:rPr>
          <w:rFonts w:ascii="Times New Roman" w:hAnsi="Times New Roman" w:cs="Times New Roman"/>
        </w:rPr>
      </w:pPr>
      <w:r w:rsidRPr="00F53C61">
        <w:rPr>
          <w:rFonts w:ascii="Times New Roman" w:hAnsi="Times New Roman" w:cs="Times New Roman"/>
        </w:rPr>
        <w:t xml:space="preserve">     (подпись)</w:t>
      </w:r>
      <w:r w:rsidRPr="00F53C61">
        <w:rPr>
          <w:rFonts w:ascii="Times New Roman" w:hAnsi="Times New Roman" w:cs="Times New Roman"/>
        </w:rPr>
        <w:tab/>
      </w:r>
      <w:r w:rsidRPr="00F53C61">
        <w:rPr>
          <w:rFonts w:ascii="Times New Roman" w:hAnsi="Times New Roman" w:cs="Times New Roman"/>
        </w:rPr>
        <w:tab/>
      </w:r>
      <w:r w:rsidRPr="00F53C61">
        <w:rPr>
          <w:rFonts w:ascii="Times New Roman" w:hAnsi="Times New Roman" w:cs="Times New Roman"/>
        </w:rPr>
        <w:tab/>
        <w:t xml:space="preserve">          (расшифровка)</w:t>
      </w:r>
    </w:p>
    <w:p w:rsidR="00F53C61" w:rsidRPr="00F53C61" w:rsidRDefault="00F53C61" w:rsidP="00F53C61">
      <w:pPr>
        <w:autoSpaceDE w:val="0"/>
        <w:autoSpaceDN w:val="0"/>
        <w:adjustRightInd w:val="0"/>
        <w:spacing w:after="0" w:line="240" w:lineRule="auto"/>
        <w:rPr>
          <w:rFonts w:ascii="Times New Roman" w:hAnsi="Times New Roman" w:cs="Times New Roman"/>
        </w:rPr>
      </w:pPr>
      <w:r w:rsidRPr="00F53C61">
        <w:rPr>
          <w:rFonts w:ascii="Times New Roman" w:hAnsi="Times New Roman" w:cs="Times New Roman"/>
        </w:rPr>
        <w:t>Особые отметки: ________________________________________________________________________________________________________________________________________________________________________________________________________</w:t>
      </w:r>
    </w:p>
    <w:p w:rsidR="00871BDA" w:rsidRPr="00871BDA" w:rsidRDefault="00871BDA" w:rsidP="00F53C61">
      <w:pPr>
        <w:pStyle w:val="afff3"/>
        <w:ind w:firstLine="426"/>
        <w:jc w:val="both"/>
        <w:rPr>
          <w:b w:val="0"/>
          <w:color w:val="000000"/>
          <w:sz w:val="22"/>
          <w:szCs w:val="22"/>
        </w:rPr>
      </w:pPr>
    </w:p>
    <w:p w:rsidR="00D57ECB" w:rsidRPr="00D57ECB" w:rsidRDefault="00D57ECB" w:rsidP="00D57ECB">
      <w:pPr>
        <w:pStyle w:val="FR1"/>
        <w:spacing w:before="0" w:line="240" w:lineRule="auto"/>
        <w:rPr>
          <w:rFonts w:ascii="Times New Roman" w:hAnsi="Times New Roman"/>
          <w:b/>
          <w:sz w:val="22"/>
          <w:szCs w:val="22"/>
        </w:rPr>
      </w:pPr>
      <w:r w:rsidRPr="00D57ECB">
        <w:rPr>
          <w:rFonts w:ascii="Times New Roman" w:hAnsi="Times New Roman"/>
          <w:b/>
          <w:sz w:val="22"/>
          <w:szCs w:val="22"/>
        </w:rPr>
        <w:t>СОВЕТЫ ПО ПОЖАРНОЙ БЕЗОПАСНОСТИ</w:t>
      </w:r>
    </w:p>
    <w:p w:rsidR="00D57ECB" w:rsidRPr="00D57ECB" w:rsidRDefault="00D57ECB" w:rsidP="00D57ECB">
      <w:pPr>
        <w:spacing w:after="0" w:line="240" w:lineRule="auto"/>
        <w:jc w:val="both"/>
        <w:rPr>
          <w:rFonts w:ascii="Times New Roman" w:hAnsi="Times New Roman" w:cs="Times New Roman"/>
        </w:rPr>
      </w:pPr>
      <w:r w:rsidRPr="00D57ECB">
        <w:rPr>
          <w:rFonts w:ascii="Times New Roman" w:hAnsi="Times New Roman" w:cs="Times New Roman"/>
          <w:b/>
          <w:bCs/>
        </w:rPr>
        <w:t>СПОСОБЫ ОБНАРУЖЕНИЯ УТЕЧКИ ГАЗА</w:t>
      </w:r>
    </w:p>
    <w:p w:rsidR="00D57ECB" w:rsidRPr="00D57ECB" w:rsidRDefault="00D57ECB" w:rsidP="00D57ECB">
      <w:pPr>
        <w:spacing w:after="0" w:line="240" w:lineRule="auto"/>
        <w:jc w:val="both"/>
        <w:rPr>
          <w:rFonts w:ascii="Times New Roman" w:hAnsi="Times New Roman" w:cs="Times New Roman"/>
        </w:rPr>
      </w:pPr>
      <w:r w:rsidRPr="00D57ECB">
        <w:rPr>
          <w:rFonts w:ascii="Times New Roman" w:hAnsi="Times New Roman" w:cs="Times New Roman"/>
          <w:b/>
          <w:bCs/>
        </w:rPr>
        <w:t>На глаз.</w:t>
      </w:r>
      <w:r w:rsidRPr="00D57ECB">
        <w:rPr>
          <w:rFonts w:ascii="Times New Roman" w:hAnsi="Times New Roman" w:cs="Times New Roman"/>
        </w:rPr>
        <w:t xml:space="preserve"> На поверхности мыльной воды, налито!</w:t>
      </w:r>
      <w:r w:rsidR="007917D1">
        <w:rPr>
          <w:rFonts w:ascii="Times New Roman" w:hAnsi="Times New Roman" w:cs="Times New Roman"/>
        </w:rPr>
        <w:t xml:space="preserve"> В</w:t>
      </w:r>
      <w:r w:rsidRPr="00D57ECB">
        <w:rPr>
          <w:rFonts w:ascii="Times New Roman" w:hAnsi="Times New Roman" w:cs="Times New Roman"/>
        </w:rPr>
        <w:t>доль газовых труб, в местах утечки образуются</w:t>
      </w:r>
      <w:r w:rsidR="007917D1">
        <w:rPr>
          <w:rFonts w:ascii="Times New Roman" w:hAnsi="Times New Roman" w:cs="Times New Roman"/>
        </w:rPr>
        <w:t xml:space="preserve"> </w:t>
      </w:r>
      <w:r w:rsidRPr="00D57ECB">
        <w:rPr>
          <w:rFonts w:ascii="Times New Roman" w:hAnsi="Times New Roman" w:cs="Times New Roman"/>
        </w:rPr>
        <w:t>пузырьки.</w:t>
      </w:r>
    </w:p>
    <w:p w:rsidR="00D57ECB" w:rsidRPr="00D57ECB" w:rsidRDefault="00D57ECB" w:rsidP="00D57ECB">
      <w:pPr>
        <w:spacing w:after="0" w:line="240" w:lineRule="auto"/>
        <w:jc w:val="both"/>
        <w:rPr>
          <w:rFonts w:ascii="Times New Roman" w:hAnsi="Times New Roman" w:cs="Times New Roman"/>
        </w:rPr>
      </w:pPr>
      <w:r w:rsidRPr="00D57ECB">
        <w:rPr>
          <w:rFonts w:ascii="Times New Roman" w:hAnsi="Times New Roman" w:cs="Times New Roman"/>
          <w:b/>
          <w:bCs/>
        </w:rPr>
        <w:t>На</w:t>
      </w:r>
      <w:r w:rsidRPr="00D57ECB">
        <w:rPr>
          <w:rFonts w:ascii="Times New Roman" w:hAnsi="Times New Roman" w:cs="Times New Roman"/>
        </w:rPr>
        <w:t xml:space="preserve"> </w:t>
      </w:r>
      <w:r w:rsidRPr="00D57ECB">
        <w:rPr>
          <w:rFonts w:ascii="Times New Roman" w:hAnsi="Times New Roman" w:cs="Times New Roman"/>
          <w:b/>
          <w:bCs/>
        </w:rPr>
        <w:t>слух</w:t>
      </w:r>
      <w:r w:rsidRPr="00D57ECB">
        <w:rPr>
          <w:rFonts w:ascii="Times New Roman" w:hAnsi="Times New Roman" w:cs="Times New Roman"/>
        </w:rPr>
        <w:t>. В случае сильной утечки газ вырывает</w:t>
      </w:r>
      <w:r w:rsidR="007917D1">
        <w:rPr>
          <w:rFonts w:ascii="Times New Roman" w:hAnsi="Times New Roman" w:cs="Times New Roman"/>
        </w:rPr>
        <w:t xml:space="preserve">ся </w:t>
      </w:r>
      <w:r w:rsidRPr="00D57ECB">
        <w:rPr>
          <w:rFonts w:ascii="Times New Roman" w:hAnsi="Times New Roman" w:cs="Times New Roman"/>
        </w:rPr>
        <w:t>со свистом.</w:t>
      </w:r>
    </w:p>
    <w:p w:rsidR="00D57ECB" w:rsidRPr="00D57ECB" w:rsidRDefault="00D57ECB" w:rsidP="00D57ECB">
      <w:pPr>
        <w:spacing w:after="0" w:line="240" w:lineRule="auto"/>
        <w:jc w:val="both"/>
        <w:rPr>
          <w:rFonts w:ascii="Times New Roman" w:hAnsi="Times New Roman" w:cs="Times New Roman"/>
        </w:rPr>
      </w:pPr>
      <w:r w:rsidRPr="00D57ECB">
        <w:rPr>
          <w:rFonts w:ascii="Times New Roman" w:hAnsi="Times New Roman" w:cs="Times New Roman"/>
          <w:b/>
          <w:bCs/>
        </w:rPr>
        <w:t>По запаху.</w:t>
      </w:r>
      <w:r w:rsidRPr="00D57ECB">
        <w:rPr>
          <w:rFonts w:ascii="Times New Roman" w:hAnsi="Times New Roman" w:cs="Times New Roman"/>
        </w:rPr>
        <w:t xml:space="preserve"> Характерный запах, который выделяет газ, становится сильнее вблизи места утечка</w:t>
      </w:r>
      <w:r w:rsidR="007917D1">
        <w:rPr>
          <w:rFonts w:ascii="Times New Roman" w:hAnsi="Times New Roman" w:cs="Times New Roman"/>
        </w:rPr>
        <w:t>.</w:t>
      </w:r>
      <w:r w:rsidRPr="00D57ECB">
        <w:rPr>
          <w:rFonts w:ascii="Times New Roman" w:hAnsi="Times New Roman" w:cs="Times New Roman"/>
        </w:rPr>
        <w:t xml:space="preserve"> </w:t>
      </w:r>
      <w:proofErr w:type="gramStart"/>
      <w:r w:rsidRPr="00D57ECB">
        <w:rPr>
          <w:rFonts w:ascii="Times New Roman" w:hAnsi="Times New Roman" w:cs="Times New Roman"/>
        </w:rPr>
        <w:t>Н</w:t>
      </w:r>
      <w:proofErr w:type="gramEnd"/>
      <w:r w:rsidRPr="00D57ECB">
        <w:rPr>
          <w:rFonts w:ascii="Times New Roman" w:hAnsi="Times New Roman" w:cs="Times New Roman"/>
        </w:rPr>
        <w:t>икогда не ищите место утечки газа с помощью открытого пламени.</w:t>
      </w:r>
    </w:p>
    <w:p w:rsidR="00D57ECB" w:rsidRPr="00D57ECB" w:rsidRDefault="00D57ECB" w:rsidP="00D57ECB">
      <w:pPr>
        <w:spacing w:after="0" w:line="240" w:lineRule="auto"/>
        <w:jc w:val="both"/>
        <w:rPr>
          <w:rFonts w:ascii="Times New Roman" w:hAnsi="Times New Roman" w:cs="Times New Roman"/>
        </w:rPr>
      </w:pPr>
      <w:r w:rsidRPr="00D57ECB">
        <w:rPr>
          <w:rFonts w:ascii="Times New Roman" w:hAnsi="Times New Roman" w:cs="Times New Roman"/>
          <w:b/>
          <w:bCs/>
        </w:rPr>
        <w:t>ЧТО ДЕЛАТЬ В СЛУЧАЕ УТЕЧКИ ГАЗА</w:t>
      </w:r>
    </w:p>
    <w:p w:rsidR="00D57ECB" w:rsidRPr="00D57ECB" w:rsidRDefault="00D57ECB" w:rsidP="00D57ECB">
      <w:pPr>
        <w:spacing w:after="0" w:line="240" w:lineRule="auto"/>
        <w:jc w:val="both"/>
        <w:rPr>
          <w:rFonts w:ascii="Times New Roman" w:hAnsi="Times New Roman" w:cs="Times New Roman"/>
        </w:rPr>
      </w:pPr>
      <w:r w:rsidRPr="00D57ECB">
        <w:rPr>
          <w:rFonts w:ascii="Times New Roman" w:hAnsi="Times New Roman" w:cs="Times New Roman"/>
        </w:rPr>
        <w:t>Избегайте всяких действий, вызывающих искрение или повышение температуры воздуха в помещении</w:t>
      </w:r>
      <w:proofErr w:type="gramStart"/>
      <w:r w:rsidRPr="00D57ECB">
        <w:rPr>
          <w:rFonts w:ascii="Times New Roman" w:hAnsi="Times New Roman" w:cs="Times New Roman"/>
        </w:rPr>
        <w:t xml:space="preserve"> Н</w:t>
      </w:r>
      <w:proofErr w:type="gramEnd"/>
      <w:r w:rsidRPr="00D57ECB">
        <w:rPr>
          <w:rFonts w:ascii="Times New Roman" w:hAnsi="Times New Roman" w:cs="Times New Roman"/>
        </w:rPr>
        <w:t>е трогайте электровыключатели - это тоже может вызвать появление искры. Обеспечьте интенсивно проветривание помещения, открыв все окна.</w:t>
      </w:r>
    </w:p>
    <w:p w:rsidR="00D57ECB" w:rsidRPr="00D57ECB" w:rsidRDefault="00D57ECB" w:rsidP="00D57ECB">
      <w:pPr>
        <w:spacing w:after="0" w:line="240" w:lineRule="auto"/>
        <w:jc w:val="both"/>
        <w:rPr>
          <w:rFonts w:ascii="Times New Roman" w:hAnsi="Times New Roman" w:cs="Times New Roman"/>
        </w:rPr>
      </w:pPr>
      <w:r w:rsidRPr="00D57ECB">
        <w:rPr>
          <w:rFonts w:ascii="Times New Roman" w:hAnsi="Times New Roman" w:cs="Times New Roman"/>
        </w:rPr>
        <w:t>Удалите всех присутствующих</w:t>
      </w:r>
      <w:r w:rsidRPr="00D57ECB">
        <w:rPr>
          <w:rFonts w:ascii="Times New Roman" w:hAnsi="Times New Roman" w:cs="Times New Roman"/>
          <w:smallCaps/>
        </w:rPr>
        <w:t xml:space="preserve">. </w:t>
      </w:r>
      <w:r w:rsidRPr="00D57ECB">
        <w:rPr>
          <w:rFonts w:ascii="Times New Roman" w:hAnsi="Times New Roman" w:cs="Times New Roman"/>
        </w:rPr>
        <w:t>Прекратите, если возможно, подачу газа. Вызовите мастера.</w:t>
      </w:r>
    </w:p>
    <w:p w:rsidR="00D57ECB" w:rsidRPr="00D57ECB" w:rsidRDefault="00D57ECB" w:rsidP="00D57ECB">
      <w:pPr>
        <w:spacing w:after="0" w:line="240" w:lineRule="auto"/>
        <w:jc w:val="both"/>
        <w:rPr>
          <w:rFonts w:ascii="Times New Roman" w:hAnsi="Times New Roman" w:cs="Times New Roman"/>
        </w:rPr>
      </w:pPr>
      <w:r w:rsidRPr="00D57ECB">
        <w:rPr>
          <w:rFonts w:ascii="Times New Roman" w:hAnsi="Times New Roman" w:cs="Times New Roman"/>
        </w:rPr>
        <w:t>Загорелся газ в месте утечки: пока газ горит, нет опасности взрыва. Никогда не задувайте пламя, так как это может привести к катастрофе; газ и  воздух образуют взрывчатую смесь, и при наличии источника воспламенения (перегретый металл, горящие угольки, искры, электродуга и т.д.) взрыв неизбежен. Следите за тем, чтобы не загорелись расположенные поблизости от огня предметы</w:t>
      </w:r>
      <w:proofErr w:type="gramStart"/>
      <w:r w:rsidRPr="00D57ECB">
        <w:rPr>
          <w:rFonts w:ascii="Times New Roman" w:hAnsi="Times New Roman" w:cs="Times New Roman"/>
        </w:rPr>
        <w:t xml:space="preserve"> П</w:t>
      </w:r>
      <w:proofErr w:type="gramEnd"/>
      <w:r w:rsidRPr="00D57ECB">
        <w:rPr>
          <w:rFonts w:ascii="Times New Roman" w:hAnsi="Times New Roman" w:cs="Times New Roman"/>
        </w:rPr>
        <w:t>остарайтесь прекратить подачу газа, если это возможно. Обязательно вызовите пожарных.</w:t>
      </w:r>
    </w:p>
    <w:p w:rsidR="00D57ECB" w:rsidRPr="00D57ECB" w:rsidRDefault="00D57ECB" w:rsidP="00D57ECB">
      <w:pPr>
        <w:spacing w:after="0" w:line="240" w:lineRule="auto"/>
        <w:jc w:val="both"/>
        <w:rPr>
          <w:rFonts w:ascii="Times New Roman" w:hAnsi="Times New Roman" w:cs="Times New Roman"/>
        </w:rPr>
      </w:pPr>
      <w:r w:rsidRPr="00D57ECB">
        <w:rPr>
          <w:rFonts w:ascii="Times New Roman" w:hAnsi="Times New Roman" w:cs="Times New Roman"/>
          <w:b/>
          <w:bCs/>
        </w:rPr>
        <w:t xml:space="preserve">УТЕЧКА ИЗ БАЛЛОНА СО </w:t>
      </w:r>
      <w:proofErr w:type="gramStart"/>
      <w:r w:rsidRPr="00D57ECB">
        <w:rPr>
          <w:rFonts w:ascii="Times New Roman" w:hAnsi="Times New Roman" w:cs="Times New Roman"/>
          <w:b/>
          <w:bCs/>
        </w:rPr>
        <w:t>СЖАТЫМ</w:t>
      </w:r>
      <w:proofErr w:type="gramEnd"/>
      <w:r w:rsidRPr="00D57ECB">
        <w:rPr>
          <w:rFonts w:ascii="Times New Roman" w:hAnsi="Times New Roman" w:cs="Times New Roman"/>
          <w:b/>
          <w:bCs/>
        </w:rPr>
        <w:t xml:space="preserve"> ГА301У</w:t>
      </w:r>
    </w:p>
    <w:p w:rsidR="00D57ECB" w:rsidRPr="00D57ECB" w:rsidRDefault="00D57ECB" w:rsidP="00D57ECB">
      <w:pPr>
        <w:spacing w:after="0" w:line="240" w:lineRule="auto"/>
        <w:jc w:val="both"/>
        <w:rPr>
          <w:rFonts w:ascii="Times New Roman" w:hAnsi="Times New Roman" w:cs="Times New Roman"/>
        </w:rPr>
      </w:pPr>
      <w:r w:rsidRPr="00D57ECB">
        <w:rPr>
          <w:rFonts w:ascii="Times New Roman" w:hAnsi="Times New Roman" w:cs="Times New Roman"/>
        </w:rPr>
        <w:t xml:space="preserve">Как правило, утечка возникает в месте соединения баллона с гибким шлангом. При таком </w:t>
      </w:r>
      <w:proofErr w:type="gramStart"/>
      <w:r w:rsidRPr="00D57ECB">
        <w:rPr>
          <w:rFonts w:ascii="Times New Roman" w:hAnsi="Times New Roman" w:cs="Times New Roman"/>
        </w:rPr>
        <w:t>повреждена</w:t>
      </w:r>
      <w:proofErr w:type="gramEnd"/>
      <w:r w:rsidRPr="00D57ECB">
        <w:rPr>
          <w:rFonts w:ascii="Times New Roman" w:hAnsi="Times New Roman" w:cs="Times New Roman"/>
        </w:rPr>
        <w:t xml:space="preserve"> можно временно это место накрыть мокрой тряпкой. Если сможете, вынесите баллон на улицу. Если вам это не под силу, хорошо проветрите помещение. Избегайте всяких действий, </w:t>
      </w:r>
      <w:proofErr w:type="gramStart"/>
      <w:r w:rsidRPr="00D57ECB">
        <w:rPr>
          <w:rFonts w:ascii="Times New Roman" w:hAnsi="Times New Roman" w:cs="Times New Roman"/>
        </w:rPr>
        <w:t>вызывающа</w:t>
      </w:r>
      <w:proofErr w:type="gramEnd"/>
      <w:r w:rsidRPr="00D57ECB">
        <w:rPr>
          <w:rFonts w:ascii="Times New Roman" w:hAnsi="Times New Roman" w:cs="Times New Roman"/>
        </w:rPr>
        <w:t xml:space="preserve"> повышение температуры воздуха. Немедленно возвратите баллон поставщику.</w:t>
      </w:r>
    </w:p>
    <w:p w:rsidR="00D57ECB" w:rsidRPr="00D57ECB" w:rsidRDefault="00D57ECB" w:rsidP="00D57ECB">
      <w:pPr>
        <w:spacing w:after="0" w:line="240" w:lineRule="auto"/>
        <w:jc w:val="both"/>
        <w:rPr>
          <w:rFonts w:ascii="Times New Roman" w:hAnsi="Times New Roman" w:cs="Times New Roman"/>
        </w:rPr>
      </w:pPr>
      <w:r w:rsidRPr="00D57ECB">
        <w:rPr>
          <w:rFonts w:ascii="Times New Roman" w:hAnsi="Times New Roman" w:cs="Times New Roman"/>
          <w:b/>
          <w:bCs/>
        </w:rPr>
        <w:t>Огонь на баллоне со сжатым</w:t>
      </w:r>
      <w:r w:rsidRPr="00D57ECB">
        <w:rPr>
          <w:rFonts w:ascii="Times New Roman" w:hAnsi="Times New Roman" w:cs="Times New Roman"/>
        </w:rPr>
        <w:t xml:space="preserve"> </w:t>
      </w:r>
      <w:r w:rsidRPr="00D57ECB">
        <w:rPr>
          <w:rFonts w:ascii="Times New Roman" w:hAnsi="Times New Roman" w:cs="Times New Roman"/>
          <w:b/>
          <w:bCs/>
        </w:rPr>
        <w:t>газом.</w:t>
      </w:r>
      <w:r w:rsidRPr="00D57ECB">
        <w:rPr>
          <w:rFonts w:ascii="Times New Roman" w:hAnsi="Times New Roman" w:cs="Times New Roman"/>
        </w:rPr>
        <w:t xml:space="preserve"> Попытайтесь закрыть кран, обернув руки мокрой тряпкой. Если </w:t>
      </w:r>
      <w:r w:rsidRPr="00D57ECB">
        <w:rPr>
          <w:rFonts w:ascii="Times New Roman" w:hAnsi="Times New Roman" w:cs="Times New Roman"/>
          <w:smallCaps/>
        </w:rPr>
        <w:t xml:space="preserve"> </w:t>
      </w:r>
      <w:r w:rsidRPr="00D57ECB">
        <w:rPr>
          <w:rFonts w:ascii="Times New Roman" w:hAnsi="Times New Roman" w:cs="Times New Roman"/>
        </w:rPr>
        <w:t>это невозможно (огонь на прокладке, кран деформировался в результате нагрева), не задувайте пламя, так как это может привести взрыву, немедленно вызовите пожарных постарайтесь предохранить от воспламенения расположенные поблизости от огня предметы. Никогда не переставляйте баллон со сжатым газом, пока он не охладился:</w:t>
      </w:r>
      <w:r w:rsidRPr="00D57ECB">
        <w:rPr>
          <w:rFonts w:ascii="Times New Roman" w:hAnsi="Times New Roman" w:cs="Times New Roman"/>
          <w:b/>
          <w:bCs/>
        </w:rPr>
        <w:t xml:space="preserve"> </w:t>
      </w:r>
      <w:r w:rsidRPr="00D57ECB">
        <w:rPr>
          <w:rFonts w:ascii="Times New Roman" w:hAnsi="Times New Roman" w:cs="Times New Roman"/>
        </w:rPr>
        <w:t>от малейшего толчка он может взорваться.</w:t>
      </w:r>
    </w:p>
    <w:p w:rsidR="00D57ECB" w:rsidRPr="00D57ECB" w:rsidRDefault="00D57ECB" w:rsidP="00D57ECB">
      <w:pPr>
        <w:spacing w:after="0" w:line="240" w:lineRule="auto"/>
        <w:jc w:val="both"/>
        <w:rPr>
          <w:rFonts w:ascii="Times New Roman" w:hAnsi="Times New Roman" w:cs="Times New Roman"/>
        </w:rPr>
      </w:pPr>
      <w:r w:rsidRPr="00D57ECB">
        <w:rPr>
          <w:rFonts w:ascii="Times New Roman" w:hAnsi="Times New Roman" w:cs="Times New Roman"/>
          <w:b/>
          <w:bCs/>
        </w:rPr>
        <w:t>ОПАСНОСТЬ В КУХНЕ</w:t>
      </w:r>
    </w:p>
    <w:p w:rsidR="00D57ECB" w:rsidRPr="00D57ECB" w:rsidRDefault="00D57ECB" w:rsidP="00D57ECB">
      <w:pPr>
        <w:spacing w:after="0" w:line="240" w:lineRule="auto"/>
        <w:jc w:val="both"/>
        <w:rPr>
          <w:rFonts w:ascii="Times New Roman" w:hAnsi="Times New Roman" w:cs="Times New Roman"/>
        </w:rPr>
      </w:pPr>
      <w:r w:rsidRPr="00D57ECB">
        <w:rPr>
          <w:rFonts w:ascii="Times New Roman" w:hAnsi="Times New Roman" w:cs="Times New Roman"/>
        </w:rPr>
        <w:t>Каждый четвертый пожар жилого дома начинается на кухне, не оставляйте приготовляемую пищу на огне без присмотра: если вы пользуетесь газовой элито</w:t>
      </w:r>
      <w:proofErr w:type="gramStart"/>
      <w:r w:rsidRPr="00D57ECB">
        <w:rPr>
          <w:rFonts w:ascii="Times New Roman" w:hAnsi="Times New Roman" w:cs="Times New Roman"/>
        </w:rPr>
        <w:t>й-</w:t>
      </w:r>
      <w:proofErr w:type="gramEnd"/>
      <w:r w:rsidRPr="00D57ECB">
        <w:rPr>
          <w:rFonts w:ascii="Times New Roman" w:hAnsi="Times New Roman" w:cs="Times New Roman"/>
        </w:rPr>
        <w:t xml:space="preserve"> сквозняк может погасить горелку, а это приведет к взрыву. Кроме того, различные сорта масла, применяемые для приготовления пищи, могут самовоспламениться при температуре около 450 градусов. Никогда не выливайте горящее масло в раковину. Не пользуйтесь водой, чтобы потушить горящее масло или жир, так как это вызовет распространение огня по всей кухне. Если это возможно, устраните источник энергии (прекратите подачу газа, электротока). Накройте фритюрницу, сковородку или кастрюлю крышкой или мокрой тряпкой, чтобы затушить пламя. Оставьте их накрытыми до полного охлаждения масла, иначе огонь вспыхнет вновь. Тряпка из грубого холста </w:t>
      </w:r>
      <w:proofErr w:type="gramStart"/>
      <w:r w:rsidRPr="00D57ECB">
        <w:rPr>
          <w:rFonts w:ascii="Times New Roman" w:hAnsi="Times New Roman" w:cs="Times New Roman"/>
        </w:rPr>
        <w:t>-э</w:t>
      </w:r>
      <w:proofErr w:type="gramEnd"/>
      <w:r w:rsidRPr="00D57ECB">
        <w:rPr>
          <w:rFonts w:ascii="Times New Roman" w:hAnsi="Times New Roman" w:cs="Times New Roman"/>
        </w:rPr>
        <w:t>то огнетушитель домашней хозяйки. Ее следует накинуть на руки, чтобы предохранить их от огня, а затем осторожно опустить на горящий сосуд в развернутом виде, не давая ей контактировать с жидкостью.</w:t>
      </w:r>
    </w:p>
    <w:p w:rsidR="00D57ECB" w:rsidRPr="00D57ECB" w:rsidRDefault="00D57ECB" w:rsidP="00D57ECB">
      <w:pPr>
        <w:spacing w:after="0" w:line="240" w:lineRule="auto"/>
        <w:jc w:val="both"/>
        <w:rPr>
          <w:rFonts w:ascii="Times New Roman" w:hAnsi="Times New Roman" w:cs="Times New Roman"/>
        </w:rPr>
      </w:pPr>
      <w:r w:rsidRPr="00D57ECB">
        <w:rPr>
          <w:rFonts w:ascii="Times New Roman" w:hAnsi="Times New Roman" w:cs="Times New Roman"/>
          <w:b/>
          <w:bCs/>
        </w:rPr>
        <w:t>ЧИСТЯЩИЕ СРЕДСТВА</w:t>
      </w:r>
    </w:p>
    <w:p w:rsidR="00D57ECB" w:rsidRPr="00D57ECB" w:rsidRDefault="00D57ECB" w:rsidP="00D57ECB">
      <w:pPr>
        <w:spacing w:after="0" w:line="240" w:lineRule="auto"/>
        <w:jc w:val="both"/>
        <w:rPr>
          <w:rFonts w:ascii="Times New Roman" w:hAnsi="Times New Roman" w:cs="Times New Roman"/>
        </w:rPr>
      </w:pPr>
      <w:r w:rsidRPr="00D57ECB">
        <w:rPr>
          <w:rFonts w:ascii="Times New Roman" w:hAnsi="Times New Roman" w:cs="Times New Roman"/>
        </w:rPr>
        <w:t>Не храните легковоспламеняющиеся чистящие средства в кухне или другом помещении, в котором есть источник тепла. Одежду чистите только на свежем воздухе</w:t>
      </w:r>
      <w:r w:rsidRPr="00D57ECB">
        <w:rPr>
          <w:rFonts w:ascii="Times New Roman" w:hAnsi="Times New Roman" w:cs="Times New Roman"/>
          <w:b/>
          <w:bCs/>
        </w:rPr>
        <w:t xml:space="preserve"> </w:t>
      </w:r>
      <w:r w:rsidRPr="00D57ECB">
        <w:rPr>
          <w:rFonts w:ascii="Times New Roman" w:hAnsi="Times New Roman" w:cs="Times New Roman"/>
        </w:rPr>
        <w:t>или в хорошо проветриваемом помещении.</w:t>
      </w:r>
    </w:p>
    <w:p w:rsidR="00D57ECB" w:rsidRPr="00D57ECB" w:rsidRDefault="00D57ECB" w:rsidP="00D57ECB">
      <w:pPr>
        <w:spacing w:after="0" w:line="240" w:lineRule="auto"/>
        <w:jc w:val="both"/>
        <w:rPr>
          <w:rFonts w:ascii="Times New Roman" w:hAnsi="Times New Roman" w:cs="Times New Roman"/>
        </w:rPr>
      </w:pPr>
      <w:r w:rsidRPr="00D57ECB">
        <w:rPr>
          <w:rFonts w:ascii="Times New Roman" w:hAnsi="Times New Roman" w:cs="Times New Roman"/>
          <w:b/>
          <w:bCs/>
        </w:rPr>
        <w:t>АЭРОЗОЛИ</w:t>
      </w:r>
    </w:p>
    <w:p w:rsidR="00D57ECB" w:rsidRPr="00D57ECB" w:rsidRDefault="00D57ECB" w:rsidP="00D57ECB">
      <w:pPr>
        <w:spacing w:after="0" w:line="240" w:lineRule="auto"/>
        <w:jc w:val="both"/>
        <w:rPr>
          <w:rFonts w:ascii="Times New Roman" w:hAnsi="Times New Roman" w:cs="Times New Roman"/>
        </w:rPr>
      </w:pPr>
      <w:r w:rsidRPr="00D57ECB">
        <w:rPr>
          <w:rFonts w:ascii="Times New Roman" w:hAnsi="Times New Roman" w:cs="Times New Roman"/>
        </w:rPr>
        <w:t xml:space="preserve">- это сосуды из стекла, сварного металлического листа или штампованного алюминия, которые содержат жидкий газ под давлением. Давление газа на стенку сосуда составляет от 3 до 6 кг/кв. см. Для аэрозолей чаще всего применяется бутан или пропан, которые легко воспламеняются. Поэтому не допускайте нагревания баллона выше 40 градусов. </w:t>
      </w:r>
      <w:r w:rsidRPr="00D57ECB">
        <w:rPr>
          <w:rFonts w:ascii="Times New Roman" w:hAnsi="Times New Roman" w:cs="Times New Roman"/>
        </w:rPr>
        <w:lastRenderedPageBreak/>
        <w:t xml:space="preserve">Не распыляйте его содержимое вблизи открытого огня. Не храните аэрозоли поблизости от источников тепла. Не разбирайте баллон и не давайте его детям. Помните: пустой или полный баллон может взорваться от повышения температуры. </w:t>
      </w:r>
    </w:p>
    <w:p w:rsidR="00D57ECB" w:rsidRPr="00D57ECB" w:rsidRDefault="00D57ECB" w:rsidP="00D57ECB">
      <w:pPr>
        <w:spacing w:after="0" w:line="240" w:lineRule="auto"/>
        <w:jc w:val="both"/>
        <w:rPr>
          <w:rFonts w:ascii="Times New Roman" w:hAnsi="Times New Roman" w:cs="Times New Roman"/>
        </w:rPr>
      </w:pPr>
      <w:r w:rsidRPr="00D57ECB">
        <w:rPr>
          <w:rFonts w:ascii="Times New Roman" w:hAnsi="Times New Roman" w:cs="Times New Roman"/>
          <w:b/>
          <w:bCs/>
        </w:rPr>
        <w:t>ИСТОЧНИК ВОСПЛАМЕНЕНИЯ И ГОРЮЧИЕ МАТЕРИАЛЫ</w:t>
      </w:r>
    </w:p>
    <w:p w:rsidR="00D57ECB" w:rsidRPr="00D57ECB" w:rsidRDefault="00D57ECB" w:rsidP="00D57ECB">
      <w:pPr>
        <w:spacing w:after="0" w:line="240" w:lineRule="auto"/>
        <w:jc w:val="both"/>
        <w:rPr>
          <w:rFonts w:ascii="Times New Roman" w:hAnsi="Times New Roman" w:cs="Times New Roman"/>
        </w:rPr>
      </w:pPr>
      <w:r w:rsidRPr="00D57ECB">
        <w:rPr>
          <w:rFonts w:ascii="Times New Roman" w:hAnsi="Times New Roman" w:cs="Times New Roman"/>
        </w:rPr>
        <w:t>Не храните горючие материалы (дерево, уголь) рядом с отопительными приборами. Изолируйте вашу печь от пола и окружите ее предохранительной решеткой. Не ставьте источники открытого огня (свечи, спиртовки) около занавесок. Не накрывайте люстры или настольные лампы бумагой. Не кладите никаких вещей на радиаторы или каминные трубы. Берегите детей! Никогда не оставляйте детей одних. Не оставляйте без присмотра спички или зажигалки. Не пользуйтесь отопительными приборами с открытым пламенем.</w:t>
      </w:r>
      <w:r w:rsidRPr="00D57ECB">
        <w:rPr>
          <w:rFonts w:ascii="Times New Roman" w:hAnsi="Times New Roman" w:cs="Times New Roman"/>
          <w:b/>
          <w:bCs/>
        </w:rPr>
        <w:t xml:space="preserve"> </w:t>
      </w:r>
      <w:r w:rsidRPr="00D57ECB">
        <w:rPr>
          <w:rFonts w:ascii="Times New Roman" w:hAnsi="Times New Roman" w:cs="Times New Roman"/>
        </w:rPr>
        <w:t xml:space="preserve">Не </w:t>
      </w:r>
      <w:proofErr w:type="gramStart"/>
      <w:r w:rsidRPr="00D57ECB">
        <w:rPr>
          <w:rFonts w:ascii="Times New Roman" w:hAnsi="Times New Roman" w:cs="Times New Roman"/>
        </w:rPr>
        <w:t>разрешайте детям находится</w:t>
      </w:r>
      <w:proofErr w:type="gramEnd"/>
      <w:r w:rsidRPr="00D57ECB">
        <w:rPr>
          <w:rFonts w:ascii="Times New Roman" w:hAnsi="Times New Roman" w:cs="Times New Roman"/>
        </w:rPr>
        <w:t xml:space="preserve"> в кухне во время работы отопительных приборов.</w:t>
      </w:r>
    </w:p>
    <w:p w:rsidR="00D57ECB" w:rsidRPr="00D57ECB" w:rsidRDefault="00D57ECB" w:rsidP="00D57ECB">
      <w:pPr>
        <w:spacing w:after="0" w:line="240" w:lineRule="auto"/>
        <w:jc w:val="both"/>
        <w:rPr>
          <w:rFonts w:ascii="Times New Roman" w:hAnsi="Times New Roman" w:cs="Times New Roman"/>
        </w:rPr>
      </w:pPr>
      <w:r w:rsidRPr="00D57ECB">
        <w:rPr>
          <w:rFonts w:ascii="Times New Roman" w:hAnsi="Times New Roman" w:cs="Times New Roman"/>
          <w:b/>
          <w:bCs/>
        </w:rPr>
        <w:t>КУРИЛЬЩИК - ЭТО ПОДЖИГАТЕЛЬ</w:t>
      </w:r>
    </w:p>
    <w:p w:rsidR="00D57ECB" w:rsidRPr="00D57ECB" w:rsidRDefault="00D57ECB" w:rsidP="00D57ECB">
      <w:pPr>
        <w:spacing w:after="0" w:line="240" w:lineRule="auto"/>
        <w:jc w:val="both"/>
        <w:rPr>
          <w:rFonts w:ascii="Times New Roman" w:hAnsi="Times New Roman" w:cs="Times New Roman"/>
        </w:rPr>
      </w:pPr>
      <w:r w:rsidRPr="00D57ECB">
        <w:rPr>
          <w:rFonts w:ascii="Times New Roman" w:hAnsi="Times New Roman" w:cs="Times New Roman"/>
        </w:rPr>
        <w:t xml:space="preserve">Каждый шестой пожар возникает по вине курильщиков. Чтобы избежать этого, расставьте во всех комнатах пепельницы в достаточном количестве. Они должны быть вместительными и предназначены только для окурков, прежде чем вытряхнуть пепельницу в мусорное ведро, убедитесь, что в ней нет горящих окурков. Никогда не курите в постели. </w:t>
      </w:r>
      <w:r w:rsidRPr="00D57ECB">
        <w:rPr>
          <w:rFonts w:ascii="Times New Roman" w:hAnsi="Times New Roman" w:cs="Times New Roman"/>
          <w:b/>
          <w:bCs/>
        </w:rPr>
        <w:t>Помните!</w:t>
      </w:r>
      <w:r w:rsidRPr="00D57ECB">
        <w:rPr>
          <w:rFonts w:ascii="Times New Roman" w:hAnsi="Times New Roman" w:cs="Times New Roman"/>
        </w:rPr>
        <w:t xml:space="preserve"> Большинство пожаров возникает по вине курильщиков, находящихся в нетрезвом состоянии.</w:t>
      </w:r>
    </w:p>
    <w:p w:rsidR="00D57ECB" w:rsidRPr="00D57ECB" w:rsidRDefault="00D57ECB" w:rsidP="00D57ECB">
      <w:pPr>
        <w:spacing w:after="0" w:line="240" w:lineRule="auto"/>
        <w:jc w:val="both"/>
        <w:rPr>
          <w:rFonts w:ascii="Times New Roman" w:hAnsi="Times New Roman" w:cs="Times New Roman"/>
        </w:rPr>
      </w:pPr>
      <w:r w:rsidRPr="00D57ECB">
        <w:rPr>
          <w:rFonts w:ascii="Times New Roman" w:hAnsi="Times New Roman" w:cs="Times New Roman"/>
          <w:b/>
          <w:bCs/>
        </w:rPr>
        <w:t>МОЛНИИ</w:t>
      </w:r>
    </w:p>
    <w:p w:rsidR="00D57ECB" w:rsidRPr="00D57ECB" w:rsidRDefault="00D57ECB" w:rsidP="00D57ECB">
      <w:pPr>
        <w:spacing w:after="0" w:line="240" w:lineRule="auto"/>
        <w:jc w:val="both"/>
        <w:rPr>
          <w:rFonts w:ascii="Times New Roman" w:hAnsi="Times New Roman" w:cs="Times New Roman"/>
        </w:rPr>
      </w:pPr>
      <w:r w:rsidRPr="00D57ECB">
        <w:rPr>
          <w:rFonts w:ascii="Times New Roman" w:hAnsi="Times New Roman" w:cs="Times New Roman"/>
        </w:rPr>
        <w:t>Воздушный электрический разряд - молния - поражает земной шар более 100 раз в секунду. Молния редко поражает дома, имеющие молниеотводы. И все же, когда идет гроза, необходимо принять у себя дома следующие меры предосторожности: избегать сквозняков; держаться подальше от металлических вещей и электропроводки; не касаться электрических выключателей. Установку молниеотвода следует доверять только специалисту.</w:t>
      </w:r>
    </w:p>
    <w:p w:rsidR="00D57ECB" w:rsidRPr="00D57ECB" w:rsidRDefault="00D57ECB" w:rsidP="00D57ECB">
      <w:pPr>
        <w:spacing w:after="0" w:line="240" w:lineRule="auto"/>
        <w:jc w:val="both"/>
        <w:rPr>
          <w:rFonts w:ascii="Times New Roman" w:hAnsi="Times New Roman" w:cs="Times New Roman"/>
        </w:rPr>
      </w:pPr>
      <w:r w:rsidRPr="00D57ECB">
        <w:rPr>
          <w:rFonts w:ascii="Times New Roman" w:hAnsi="Times New Roman" w:cs="Times New Roman"/>
          <w:b/>
          <w:bCs/>
        </w:rPr>
        <w:t>ПИРОТЕХНИКА</w:t>
      </w:r>
    </w:p>
    <w:p w:rsidR="00D57ECB" w:rsidRPr="00D57ECB" w:rsidRDefault="00D57ECB" w:rsidP="00D57ECB">
      <w:pPr>
        <w:spacing w:after="0" w:line="240" w:lineRule="auto"/>
        <w:jc w:val="both"/>
        <w:rPr>
          <w:rFonts w:ascii="Times New Roman" w:hAnsi="Times New Roman" w:cs="Times New Roman"/>
        </w:rPr>
      </w:pPr>
      <w:r w:rsidRPr="00D57ECB">
        <w:rPr>
          <w:rFonts w:ascii="Times New Roman" w:hAnsi="Times New Roman" w:cs="Times New Roman"/>
        </w:rPr>
        <w:t>- это искусство, доступное далеко не каждому. Ограничьтесь посещением официальных зрелищ и не устраивайте любительских фейерверков.</w:t>
      </w:r>
    </w:p>
    <w:p w:rsidR="00D57ECB" w:rsidRPr="00D57ECB" w:rsidRDefault="00D57ECB" w:rsidP="00D57ECB">
      <w:pPr>
        <w:spacing w:after="0" w:line="240" w:lineRule="auto"/>
        <w:jc w:val="both"/>
        <w:rPr>
          <w:rFonts w:ascii="Times New Roman" w:hAnsi="Times New Roman" w:cs="Times New Roman"/>
        </w:rPr>
      </w:pPr>
      <w:r w:rsidRPr="00D57ECB">
        <w:rPr>
          <w:rFonts w:ascii="Times New Roman" w:hAnsi="Times New Roman" w:cs="Times New Roman"/>
          <w:b/>
          <w:bCs/>
        </w:rPr>
        <w:t>НОВОГОДНИЕ ЕЛКИ</w:t>
      </w:r>
    </w:p>
    <w:p w:rsidR="00D57ECB" w:rsidRPr="00D57ECB" w:rsidRDefault="00D57ECB" w:rsidP="00D57ECB">
      <w:pPr>
        <w:spacing w:after="0" w:line="240" w:lineRule="auto"/>
        <w:jc w:val="both"/>
        <w:rPr>
          <w:rFonts w:ascii="Times New Roman" w:hAnsi="Times New Roman" w:cs="Times New Roman"/>
        </w:rPr>
      </w:pPr>
      <w:r w:rsidRPr="00D57ECB">
        <w:rPr>
          <w:rFonts w:ascii="Times New Roman" w:hAnsi="Times New Roman" w:cs="Times New Roman"/>
        </w:rPr>
        <w:t>Не украшайте свечами. Не оставляйте включенными без присмотра елочные гирлянд</w:t>
      </w:r>
      <w:proofErr w:type="gramStart"/>
      <w:r w:rsidRPr="00D57ECB">
        <w:rPr>
          <w:rFonts w:ascii="Times New Roman" w:hAnsi="Times New Roman" w:cs="Times New Roman"/>
        </w:rPr>
        <w:t>ы-</w:t>
      </w:r>
      <w:proofErr w:type="gramEnd"/>
      <w:r w:rsidRPr="00D57ECB">
        <w:rPr>
          <w:rFonts w:ascii="Times New Roman" w:hAnsi="Times New Roman" w:cs="Times New Roman"/>
        </w:rPr>
        <w:t xml:space="preserve"> Поставьте ствол елки в воду. Если она высохла, избавьтесь от нее, так как она может вспыхнуть, как факел. Прежде чем уйти из квартиры, перекройте подачу газа. Плотно закройте все двери в вашей квартире, чтобы избежать сквозняков и помешать распространению огня, если пожар возникнет. Убедитесь, что вы нигде не оставили источника огня (горящие угли в печи, не затушенные окурки). Оставьте дубликат ключей у соседа: в случае пожара это позволит пожарным попасть в вашу квартиру без задержки.</w:t>
      </w:r>
    </w:p>
    <w:p w:rsidR="00D57ECB" w:rsidRPr="00D57ECB" w:rsidRDefault="00D57ECB" w:rsidP="00D57ECB">
      <w:pPr>
        <w:spacing w:after="0" w:line="240" w:lineRule="auto"/>
        <w:jc w:val="both"/>
        <w:rPr>
          <w:rFonts w:ascii="Times New Roman" w:hAnsi="Times New Roman" w:cs="Times New Roman"/>
        </w:rPr>
      </w:pPr>
      <w:r w:rsidRPr="00D57ECB">
        <w:rPr>
          <w:rFonts w:ascii="Times New Roman" w:hAnsi="Times New Roman" w:cs="Times New Roman"/>
          <w:b/>
          <w:bCs/>
        </w:rPr>
        <w:t>ОГОНЬ В МУСОРНОМ ЯЩИКЕ</w:t>
      </w:r>
    </w:p>
    <w:p w:rsidR="00D57ECB" w:rsidRPr="00D57ECB" w:rsidRDefault="00D57ECB" w:rsidP="00D57ECB">
      <w:pPr>
        <w:spacing w:after="0" w:line="240" w:lineRule="auto"/>
        <w:jc w:val="both"/>
        <w:rPr>
          <w:rFonts w:ascii="Times New Roman" w:hAnsi="Times New Roman" w:cs="Times New Roman"/>
        </w:rPr>
      </w:pPr>
      <w:r w:rsidRPr="00D57ECB">
        <w:rPr>
          <w:rFonts w:ascii="Times New Roman" w:hAnsi="Times New Roman" w:cs="Times New Roman"/>
        </w:rPr>
        <w:t>Накройте загоревшийся мусорный ящик мешковиной или дерюгой, чтобы затушить пламя, и поливайте его водой в небольших количествах (при сильной струе горящие частицы могут разлетаться в разные стороны). Нельзя опорожнять горящий мусорный ящик: приток кислорода может вызвать новую вспышку огня.</w:t>
      </w:r>
    </w:p>
    <w:p w:rsidR="00D57ECB" w:rsidRPr="00D57ECB" w:rsidRDefault="00D57ECB" w:rsidP="00D57ECB">
      <w:pPr>
        <w:spacing w:after="0" w:line="240" w:lineRule="auto"/>
        <w:jc w:val="both"/>
        <w:rPr>
          <w:rFonts w:ascii="Times New Roman" w:hAnsi="Times New Roman" w:cs="Times New Roman"/>
        </w:rPr>
      </w:pPr>
      <w:r w:rsidRPr="00D57ECB">
        <w:rPr>
          <w:rFonts w:ascii="Times New Roman" w:hAnsi="Times New Roman" w:cs="Times New Roman"/>
          <w:b/>
          <w:bCs/>
        </w:rPr>
        <w:t>ЗАГОРАНИЕ МАЗУТНОЙ ПЕЧИ</w:t>
      </w:r>
    </w:p>
    <w:p w:rsidR="00D57ECB" w:rsidRPr="00D57ECB" w:rsidRDefault="00D57ECB" w:rsidP="00D57ECB">
      <w:pPr>
        <w:spacing w:after="0" w:line="240" w:lineRule="auto"/>
        <w:jc w:val="both"/>
        <w:rPr>
          <w:rFonts w:ascii="Times New Roman" w:hAnsi="Times New Roman" w:cs="Times New Roman"/>
        </w:rPr>
      </w:pPr>
      <w:r w:rsidRPr="00D57ECB">
        <w:rPr>
          <w:rFonts w:ascii="Times New Roman" w:hAnsi="Times New Roman" w:cs="Times New Roman"/>
        </w:rPr>
        <w:t xml:space="preserve">происходит из-за бесконтрольной перегрузки ее горючим. Прекратите поступление мазута, и огонь погаснет сам собой, если </w:t>
      </w:r>
      <w:proofErr w:type="gramStart"/>
      <w:r w:rsidRPr="00D57ECB">
        <w:rPr>
          <w:rFonts w:ascii="Times New Roman" w:hAnsi="Times New Roman" w:cs="Times New Roman"/>
        </w:rPr>
        <w:t>вы</w:t>
      </w:r>
      <w:proofErr w:type="gramEnd"/>
      <w:r w:rsidRPr="00D57ECB">
        <w:rPr>
          <w:rFonts w:ascii="Times New Roman" w:hAnsi="Times New Roman" w:cs="Times New Roman"/>
        </w:rPr>
        <w:t xml:space="preserve"> тем не менее опасаетесь последствий., высыпьте  в печь пачку обычного стирального порошка: он загасит огонь столь</w:t>
      </w:r>
      <w:r w:rsidRPr="00D57ECB">
        <w:rPr>
          <w:rFonts w:ascii="Times New Roman" w:hAnsi="Times New Roman" w:cs="Times New Roman"/>
          <w:b/>
          <w:bCs/>
        </w:rPr>
        <w:t xml:space="preserve"> же</w:t>
      </w:r>
      <w:r w:rsidRPr="00D57ECB">
        <w:rPr>
          <w:rFonts w:ascii="Times New Roman" w:hAnsi="Times New Roman" w:cs="Times New Roman"/>
        </w:rPr>
        <w:t xml:space="preserve"> эффективно, как и порошковый огнетушитель. Можете также покрыть низ печи мокрой мешковиной. В любом случае вызовите пожарных.</w:t>
      </w:r>
    </w:p>
    <w:p w:rsidR="00D57ECB" w:rsidRPr="00D57ECB" w:rsidRDefault="00D57ECB" w:rsidP="00D57ECB">
      <w:pPr>
        <w:spacing w:after="0" w:line="240" w:lineRule="auto"/>
        <w:jc w:val="both"/>
        <w:rPr>
          <w:rFonts w:ascii="Times New Roman" w:hAnsi="Times New Roman" w:cs="Times New Roman"/>
        </w:rPr>
      </w:pPr>
      <w:r w:rsidRPr="00D57ECB">
        <w:rPr>
          <w:rFonts w:ascii="Times New Roman" w:hAnsi="Times New Roman" w:cs="Times New Roman"/>
          <w:b/>
          <w:bCs/>
        </w:rPr>
        <w:t>ОГОНЬ ОХВАТИЛ ЧЕЛОВЕКА</w:t>
      </w:r>
    </w:p>
    <w:p w:rsidR="00D57ECB" w:rsidRPr="00D57ECB" w:rsidRDefault="00D57ECB" w:rsidP="00D57ECB">
      <w:pPr>
        <w:spacing w:after="0" w:line="240" w:lineRule="auto"/>
        <w:jc w:val="both"/>
        <w:rPr>
          <w:rFonts w:ascii="Times New Roman" w:hAnsi="Times New Roman" w:cs="Times New Roman"/>
        </w:rPr>
      </w:pPr>
      <w:r w:rsidRPr="00D57ECB">
        <w:rPr>
          <w:rFonts w:ascii="Times New Roman" w:hAnsi="Times New Roman" w:cs="Times New Roman"/>
        </w:rPr>
        <w:t xml:space="preserve">Помешайте ему бежать, так как это усилит пламя. Заставьте его лечь на пол (при необходимости сделайте это силой). Накройте его пальто или одеялом, </w:t>
      </w:r>
      <w:proofErr w:type="gramStart"/>
      <w:r w:rsidRPr="00D57ECB">
        <w:rPr>
          <w:rFonts w:ascii="Times New Roman" w:hAnsi="Times New Roman" w:cs="Times New Roman"/>
        </w:rPr>
        <w:t>защитив</w:t>
      </w:r>
      <w:proofErr w:type="gramEnd"/>
      <w:r w:rsidRPr="00D57ECB">
        <w:rPr>
          <w:rFonts w:ascii="Times New Roman" w:hAnsi="Times New Roman" w:cs="Times New Roman"/>
        </w:rPr>
        <w:t xml:space="preserve"> прежде всего голову. Для того</w:t>
      </w:r>
      <w:proofErr w:type="gramStart"/>
      <w:r w:rsidRPr="00D57ECB">
        <w:rPr>
          <w:rFonts w:ascii="Times New Roman" w:hAnsi="Times New Roman" w:cs="Times New Roman"/>
        </w:rPr>
        <w:t>,</w:t>
      </w:r>
      <w:proofErr w:type="gramEnd"/>
      <w:r w:rsidRPr="00D57ECB">
        <w:rPr>
          <w:rFonts w:ascii="Times New Roman" w:hAnsi="Times New Roman" w:cs="Times New Roman"/>
        </w:rPr>
        <w:t xml:space="preserve"> чтобы полностью загасить пламя, устраните</w:t>
      </w:r>
      <w:r w:rsidRPr="00D57ECB">
        <w:rPr>
          <w:rFonts w:ascii="Times New Roman" w:hAnsi="Times New Roman" w:cs="Times New Roman"/>
          <w:b/>
          <w:bCs/>
        </w:rPr>
        <w:t xml:space="preserve"> </w:t>
      </w:r>
      <w:r w:rsidRPr="00D57ECB">
        <w:rPr>
          <w:rFonts w:ascii="Times New Roman" w:hAnsi="Times New Roman" w:cs="Times New Roman"/>
        </w:rPr>
        <w:t>всякий</w:t>
      </w:r>
      <w:r w:rsidRPr="00D57ECB">
        <w:rPr>
          <w:rFonts w:ascii="Times New Roman" w:hAnsi="Times New Roman" w:cs="Times New Roman"/>
          <w:b/>
          <w:bCs/>
        </w:rPr>
        <w:t xml:space="preserve"> </w:t>
      </w:r>
      <w:r w:rsidRPr="00D57ECB">
        <w:rPr>
          <w:rFonts w:ascii="Times New Roman" w:hAnsi="Times New Roman" w:cs="Times New Roman"/>
        </w:rPr>
        <w:t>приток воздуха под защитное покрытие.</w:t>
      </w:r>
    </w:p>
    <w:p w:rsidR="00E07E20" w:rsidRDefault="00E07E20" w:rsidP="00E07E20">
      <w:pPr>
        <w:pStyle w:val="af6"/>
        <w:ind w:left="-284"/>
        <w:jc w:val="both"/>
        <w:rPr>
          <w:rFonts w:ascii="Times New Roman" w:hAnsi="Times New Roman"/>
          <w:sz w:val="28"/>
          <w:szCs w:val="28"/>
        </w:rPr>
      </w:pPr>
    </w:p>
    <w:p w:rsidR="00E953BA" w:rsidRPr="00FD1D0E" w:rsidRDefault="00E953BA" w:rsidP="00E07E20">
      <w:pPr>
        <w:pStyle w:val="af6"/>
        <w:ind w:left="-284"/>
        <w:jc w:val="both"/>
        <w:rPr>
          <w:rFonts w:ascii="Times New Roman" w:hAnsi="Times New Roman"/>
          <w:sz w:val="28"/>
          <w:szCs w:val="28"/>
        </w:rPr>
      </w:pPr>
    </w:p>
    <w:p w:rsidR="001E3408" w:rsidRDefault="001E3408" w:rsidP="00DE0763">
      <w:pPr>
        <w:spacing w:after="0" w:line="240" w:lineRule="auto"/>
        <w:jc w:val="both"/>
        <w:rPr>
          <w:rFonts w:ascii="Times New Roman" w:eastAsia="Calibri" w:hAnsi="Times New Roman" w:cs="Times New Roman"/>
          <w:b/>
        </w:rPr>
      </w:pPr>
    </w:p>
    <w:p w:rsidR="001E3408" w:rsidRPr="00DE0763" w:rsidRDefault="001E3408" w:rsidP="00DE0763">
      <w:pPr>
        <w:spacing w:after="0" w:line="240" w:lineRule="auto"/>
        <w:jc w:val="both"/>
        <w:rPr>
          <w:rFonts w:ascii="Times New Roman" w:eastAsia="Calibri" w:hAnsi="Times New Roman" w:cs="Times New Roman"/>
          <w:b/>
        </w:rPr>
      </w:pPr>
    </w:p>
    <w:p w:rsidR="005B3F13" w:rsidRPr="00DE0763" w:rsidRDefault="005B3F13" w:rsidP="00DE0763">
      <w:pPr>
        <w:spacing w:after="0" w:line="240" w:lineRule="auto"/>
        <w:jc w:val="both"/>
        <w:rPr>
          <w:rFonts w:ascii="Times New Roman" w:eastAsia="Calibri" w:hAnsi="Times New Roman" w:cs="Times New Roman"/>
          <w:b/>
        </w:rPr>
      </w:pPr>
    </w:p>
    <w:p w:rsidR="005B3F13" w:rsidRDefault="005B3F13" w:rsidP="00EB0025">
      <w:pPr>
        <w:spacing w:after="0" w:line="240" w:lineRule="auto"/>
        <w:jc w:val="both"/>
        <w:rPr>
          <w:rFonts w:ascii="Times New Roman" w:eastAsia="Calibri" w:hAnsi="Times New Roman" w:cs="Times New Roman"/>
          <w:b/>
          <w:sz w:val="8"/>
          <w:szCs w:val="8"/>
        </w:rPr>
      </w:pPr>
    </w:p>
    <w:p w:rsidR="005B3F13" w:rsidRDefault="005B3F13" w:rsidP="00EB0025">
      <w:pPr>
        <w:spacing w:after="0" w:line="240" w:lineRule="auto"/>
        <w:jc w:val="both"/>
        <w:rPr>
          <w:rFonts w:ascii="Times New Roman" w:eastAsia="Calibri" w:hAnsi="Times New Roman" w:cs="Times New Roman"/>
          <w:b/>
          <w:sz w:val="8"/>
          <w:szCs w:val="8"/>
        </w:rPr>
      </w:pPr>
    </w:p>
    <w:p w:rsidR="005B3F13" w:rsidRDefault="005B3F13" w:rsidP="00EB0025">
      <w:pPr>
        <w:spacing w:after="0" w:line="240" w:lineRule="auto"/>
        <w:jc w:val="both"/>
        <w:rPr>
          <w:rFonts w:ascii="Times New Roman" w:eastAsia="Calibri" w:hAnsi="Times New Roman" w:cs="Times New Roman"/>
          <w:b/>
          <w:sz w:val="8"/>
          <w:szCs w:val="8"/>
        </w:rPr>
      </w:pPr>
    </w:p>
    <w:p w:rsidR="005B3F13" w:rsidRDefault="005B3F13" w:rsidP="00EB0025">
      <w:pPr>
        <w:spacing w:after="0" w:line="240" w:lineRule="auto"/>
        <w:jc w:val="both"/>
        <w:rPr>
          <w:rFonts w:ascii="Times New Roman" w:eastAsia="Calibri" w:hAnsi="Times New Roman" w:cs="Times New Roman"/>
          <w:b/>
          <w:sz w:val="8"/>
          <w:szCs w:val="8"/>
        </w:rPr>
      </w:pPr>
    </w:p>
    <w:p w:rsidR="005B3F13" w:rsidRDefault="005B3F13" w:rsidP="00EB0025">
      <w:pPr>
        <w:spacing w:after="0" w:line="240" w:lineRule="auto"/>
        <w:jc w:val="both"/>
        <w:rPr>
          <w:rFonts w:ascii="Times New Roman" w:eastAsia="Calibri" w:hAnsi="Times New Roman" w:cs="Times New Roman"/>
          <w:b/>
          <w:sz w:val="8"/>
          <w:szCs w:val="8"/>
        </w:rPr>
      </w:pPr>
    </w:p>
    <w:p w:rsidR="00B46261" w:rsidRDefault="00B46261" w:rsidP="00EB0025">
      <w:pPr>
        <w:spacing w:after="0" w:line="240" w:lineRule="auto"/>
        <w:jc w:val="both"/>
        <w:rPr>
          <w:rFonts w:ascii="Times New Roman" w:eastAsia="Calibri" w:hAnsi="Times New Roman" w:cs="Times New Roman"/>
          <w:b/>
          <w:sz w:val="8"/>
          <w:szCs w:val="8"/>
        </w:rPr>
      </w:pPr>
    </w:p>
    <w:p w:rsidR="00B46261" w:rsidRDefault="00B46261" w:rsidP="00EB0025">
      <w:pPr>
        <w:spacing w:after="0" w:line="240" w:lineRule="auto"/>
        <w:jc w:val="both"/>
        <w:rPr>
          <w:rFonts w:ascii="Times New Roman" w:eastAsia="Calibri" w:hAnsi="Times New Roman" w:cs="Times New Roman"/>
          <w:b/>
          <w:sz w:val="8"/>
          <w:szCs w:val="8"/>
        </w:rPr>
      </w:pPr>
    </w:p>
    <w:p w:rsidR="00B46261" w:rsidRDefault="00B46261" w:rsidP="00EB0025">
      <w:pPr>
        <w:spacing w:after="0" w:line="240" w:lineRule="auto"/>
        <w:jc w:val="both"/>
        <w:rPr>
          <w:rFonts w:ascii="Times New Roman" w:eastAsia="Calibri" w:hAnsi="Times New Roman" w:cs="Times New Roman"/>
          <w:b/>
          <w:sz w:val="8"/>
          <w:szCs w:val="8"/>
        </w:rPr>
      </w:pPr>
    </w:p>
    <w:p w:rsidR="00B46261" w:rsidRDefault="00B46261" w:rsidP="00EB0025">
      <w:pPr>
        <w:spacing w:after="0" w:line="240" w:lineRule="auto"/>
        <w:jc w:val="both"/>
        <w:rPr>
          <w:rFonts w:ascii="Times New Roman" w:eastAsia="Calibri" w:hAnsi="Times New Roman" w:cs="Times New Roman"/>
          <w:b/>
          <w:sz w:val="8"/>
          <w:szCs w:val="8"/>
        </w:rPr>
      </w:pPr>
    </w:p>
    <w:p w:rsidR="00381E1D" w:rsidRPr="00405538" w:rsidRDefault="00381E1D" w:rsidP="00EB0025">
      <w:pPr>
        <w:spacing w:after="0" w:line="240" w:lineRule="auto"/>
        <w:jc w:val="both"/>
        <w:rPr>
          <w:rFonts w:ascii="Times New Roman" w:eastAsia="Calibri" w:hAnsi="Times New Roman" w:cs="Times New Roman"/>
          <w:b/>
          <w:sz w:val="8"/>
          <w:szCs w:val="8"/>
        </w:rPr>
      </w:pPr>
    </w:p>
    <w:p w:rsidR="001E0DCF" w:rsidRDefault="001E0DCF" w:rsidP="002D5DE8">
      <w:pPr>
        <w:shd w:val="clear" w:color="auto" w:fill="FFFFFF"/>
        <w:spacing w:after="0" w:line="240" w:lineRule="auto"/>
        <w:jc w:val="both"/>
        <w:rPr>
          <w:rFonts w:ascii="Times New Roman" w:hAnsi="Times New Roman" w:cs="Times New Roman"/>
          <w:sz w:val="6"/>
          <w:szCs w:val="6"/>
        </w:rPr>
      </w:pPr>
    </w:p>
    <w:p w:rsidR="0072719E" w:rsidRDefault="0072719E" w:rsidP="002D5DE8">
      <w:pPr>
        <w:shd w:val="clear" w:color="auto" w:fill="FFFFFF"/>
        <w:spacing w:after="0" w:line="240" w:lineRule="auto"/>
        <w:jc w:val="both"/>
        <w:rPr>
          <w:rFonts w:ascii="Times New Roman" w:hAnsi="Times New Roman" w:cs="Times New Roman"/>
          <w:sz w:val="8"/>
          <w:szCs w:val="8"/>
        </w:rPr>
      </w:pPr>
    </w:p>
    <w:p w:rsidR="0072719E" w:rsidRPr="00400278" w:rsidRDefault="0072719E" w:rsidP="002D5DE8">
      <w:pPr>
        <w:shd w:val="clear" w:color="auto" w:fill="FFFFFF"/>
        <w:spacing w:after="0" w:line="240" w:lineRule="auto"/>
        <w:jc w:val="both"/>
        <w:rPr>
          <w:rFonts w:ascii="Times New Roman" w:hAnsi="Times New Roman" w:cs="Times New Roman"/>
          <w:sz w:val="8"/>
          <w:szCs w:val="8"/>
        </w:rPr>
      </w:pPr>
    </w:p>
    <w:p w:rsidR="00EB0025" w:rsidRDefault="00EB0025" w:rsidP="002D5DE8">
      <w:pPr>
        <w:shd w:val="clear" w:color="auto" w:fill="FFFFFF"/>
        <w:spacing w:after="0" w:line="240" w:lineRule="auto"/>
        <w:jc w:val="both"/>
        <w:rPr>
          <w:rFonts w:ascii="Times New Roman" w:hAnsi="Times New Roman" w:cs="Times New Roman"/>
          <w:sz w:val="6"/>
          <w:szCs w:val="6"/>
        </w:rPr>
      </w:pPr>
    </w:p>
    <w:p w:rsidR="00EB0025" w:rsidRDefault="00EB0025" w:rsidP="002D5DE8">
      <w:pPr>
        <w:shd w:val="clear" w:color="auto" w:fill="FFFFFF"/>
        <w:spacing w:after="0" w:line="240" w:lineRule="auto"/>
        <w:jc w:val="both"/>
        <w:rPr>
          <w:rFonts w:ascii="Times New Roman" w:hAnsi="Times New Roman" w:cs="Times New Roman"/>
          <w:sz w:val="6"/>
          <w:szCs w:val="6"/>
        </w:rPr>
      </w:pPr>
    </w:p>
    <w:p w:rsidR="00EF3E3E" w:rsidRPr="00EF3E3E" w:rsidRDefault="004C093E" w:rsidP="00B16F06">
      <w:pPr>
        <w:spacing w:after="0" w:line="240" w:lineRule="auto"/>
        <w:jc w:val="both"/>
        <w:rPr>
          <w:rFonts w:ascii="Times New Roman" w:hAnsi="Times New Roman" w:cs="Times New Roman"/>
          <w:sz w:val="24"/>
          <w:szCs w:val="24"/>
        </w:rPr>
      </w:pPr>
      <w:r w:rsidRPr="004C093E">
        <w:rPr>
          <w:rFonts w:ascii="Times New Roman" w:eastAsia="Calibri" w:hAnsi="Times New Roman" w:cs="Times New Roman"/>
          <w:noProof/>
          <w:sz w:val="24"/>
          <w:szCs w:val="24"/>
          <w:lang w:eastAsia="ru-RU"/>
        </w:rPr>
        <w:pict>
          <v:rect id="_x0000_s1050" style="position:absolute;left:0;text-align:left;margin-left:-.35pt;margin-top:3.05pt;width:554.55pt;height:112.6pt;z-index:251652608">
            <v:textbox style="mso-next-textbox:#_x0000_s1050">
              <w:txbxContent>
                <w:p w:rsidR="00290738" w:rsidRDefault="00290738"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Ю.В.Строганков                                                                                        Подписано в печать </w:t>
                  </w:r>
                  <w:r w:rsidR="00813816">
                    <w:rPr>
                      <w:rFonts w:ascii="Times New Roman" w:hAnsi="Times New Roman" w:cs="Times New Roman"/>
                      <w:sz w:val="20"/>
                      <w:szCs w:val="20"/>
                    </w:rPr>
                    <w:t>11</w:t>
                  </w:r>
                  <w:r>
                    <w:rPr>
                      <w:rFonts w:ascii="Times New Roman" w:hAnsi="Times New Roman" w:cs="Times New Roman"/>
                      <w:sz w:val="20"/>
                      <w:szCs w:val="20"/>
                    </w:rPr>
                    <w:t>.0</w:t>
                  </w:r>
                  <w:r w:rsidR="00813816">
                    <w:rPr>
                      <w:rFonts w:ascii="Times New Roman" w:hAnsi="Times New Roman" w:cs="Times New Roman"/>
                      <w:sz w:val="20"/>
                      <w:szCs w:val="20"/>
                    </w:rPr>
                    <w:t>9</w:t>
                  </w:r>
                  <w:r>
                    <w:rPr>
                      <w:rFonts w:ascii="Times New Roman" w:hAnsi="Times New Roman" w:cs="Times New Roman"/>
                      <w:sz w:val="20"/>
                      <w:szCs w:val="20"/>
                    </w:rPr>
                    <w:t>.2015г, по графику в 16-00ч., фактически – в 16-00 ч.</w:t>
                  </w:r>
                </w:p>
                <w:p w:rsidR="00290738" w:rsidRDefault="00290738"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чредители: Администрация городского поселения Безенчук муниципального района Безенчукский Самарской области</w:t>
                  </w:r>
                  <w:r>
                    <w:rPr>
                      <w:rFonts w:ascii="Times New Roman" w:hAnsi="Times New Roman" w:cs="Times New Roman"/>
                      <w:sz w:val="20"/>
                      <w:szCs w:val="20"/>
                    </w:rPr>
                    <w:t>,</w:t>
                  </w:r>
                  <w:r w:rsidRPr="005B5ACC">
                    <w:rPr>
                      <w:rFonts w:ascii="Times New Roman" w:hAnsi="Times New Roman" w:cs="Times New Roman"/>
                      <w:sz w:val="20"/>
                      <w:szCs w:val="20"/>
                    </w:rPr>
                    <w:t xml:space="preserve"> </w:t>
                  </w:r>
                  <w:r>
                    <w:rPr>
                      <w:rFonts w:ascii="Times New Roman" w:hAnsi="Times New Roman" w:cs="Times New Roman"/>
                      <w:sz w:val="20"/>
                      <w:szCs w:val="20"/>
                    </w:rPr>
                    <w:t xml:space="preserve">Собрание Представителей </w:t>
                  </w:r>
                  <w:r w:rsidRPr="005E5FF0">
                    <w:rPr>
                      <w:rFonts w:ascii="Times New Roman" w:hAnsi="Times New Roman" w:cs="Times New Roman"/>
                      <w:sz w:val="20"/>
                      <w:szCs w:val="20"/>
                    </w:rPr>
                    <w:t>городского поселения Безенчук муниципального района Безенчукский Самарской области</w:t>
                  </w:r>
                </w:p>
                <w:p w:rsidR="00290738" w:rsidRPr="005E5FF0" w:rsidRDefault="00290738" w:rsidP="003357AA">
                  <w:pPr>
                    <w:rPr>
                      <w:rFonts w:ascii="Times New Roman" w:hAnsi="Times New Roman" w:cs="Times New Roman"/>
                      <w:sz w:val="20"/>
                      <w:szCs w:val="20"/>
                    </w:rPr>
                  </w:pPr>
                  <w:r w:rsidRPr="005E5FF0">
                    <w:rPr>
                      <w:rFonts w:ascii="Times New Roman" w:hAnsi="Times New Roman" w:cs="Times New Roman"/>
                      <w:sz w:val="20"/>
                      <w:szCs w:val="20"/>
                    </w:rPr>
                    <w:t>Адрес: 446250, Самарская область, п</w:t>
                  </w:r>
                  <w:r w:rsidRPr="006B3B3D">
                    <w:rPr>
                      <w:rFonts w:ascii="Times New Roman" w:hAnsi="Times New Roman" w:cs="Times New Roman"/>
                      <w:sz w:val="20"/>
                      <w:szCs w:val="20"/>
                    </w:rPr>
                    <w:t>. Безенчук, ул. Нефтяников д.12,                                        Тираж:  100 экземпляров                                                  тел. 2-1</w:t>
                  </w:r>
                  <w:r>
                    <w:rPr>
                      <w:rFonts w:ascii="Times New Roman" w:hAnsi="Times New Roman" w:cs="Times New Roman"/>
                      <w:sz w:val="20"/>
                      <w:szCs w:val="20"/>
                    </w:rPr>
                    <w:t>4</w:t>
                  </w:r>
                  <w:r w:rsidRPr="006B3B3D">
                    <w:rPr>
                      <w:rFonts w:ascii="Times New Roman" w:hAnsi="Times New Roman" w:cs="Times New Roman"/>
                      <w:sz w:val="20"/>
                      <w:szCs w:val="20"/>
                    </w:rPr>
                    <w:t>-</w:t>
                  </w:r>
                  <w:r>
                    <w:rPr>
                      <w:rFonts w:ascii="Times New Roman" w:hAnsi="Times New Roman" w:cs="Times New Roman"/>
                      <w:sz w:val="20"/>
                      <w:szCs w:val="20"/>
                    </w:rPr>
                    <w:t>51</w:t>
                  </w:r>
                  <w:r w:rsidRPr="006B3B3D">
                    <w:rPr>
                      <w:rFonts w:ascii="Times New Roman" w:hAnsi="Times New Roman" w:cs="Times New Roman"/>
                      <w:sz w:val="20"/>
                      <w:szCs w:val="20"/>
                    </w:rPr>
                    <w:t xml:space="preserve">, факс.  2-14-51,    </w:t>
                  </w:r>
                  <w:r w:rsidRPr="006B3B3D">
                    <w:rPr>
                      <w:rFonts w:ascii="Times New Roman" w:hAnsi="Times New Roman" w:cs="Times New Roman"/>
                      <w:sz w:val="20"/>
                      <w:szCs w:val="20"/>
                      <w:lang w:val="en-US"/>
                    </w:rPr>
                    <w:t>E</w:t>
                  </w:r>
                  <w:r w:rsidRPr="006B3B3D">
                    <w:rPr>
                      <w:rFonts w:ascii="Times New Roman" w:hAnsi="Times New Roman" w:cs="Times New Roman"/>
                      <w:sz w:val="20"/>
                      <w:szCs w:val="20"/>
                    </w:rPr>
                    <w:t>-</w:t>
                  </w:r>
                  <w:r w:rsidRPr="006B3B3D">
                    <w:rPr>
                      <w:rFonts w:ascii="Times New Roman" w:hAnsi="Times New Roman" w:cs="Times New Roman"/>
                      <w:sz w:val="20"/>
                      <w:szCs w:val="20"/>
                      <w:lang w:val="en-US"/>
                    </w:rPr>
                    <w:t>mail</w:t>
                  </w:r>
                  <w:r w:rsidRPr="006B3B3D">
                    <w:rPr>
                      <w:rFonts w:ascii="Times New Roman" w:hAnsi="Times New Roman" w:cs="Times New Roman"/>
                      <w:sz w:val="20"/>
                      <w:szCs w:val="20"/>
                    </w:rPr>
                    <w:t xml:space="preserve">: </w:t>
                  </w:r>
                  <w:hyperlink r:id="rId36" w:history="1">
                    <w:r w:rsidRPr="006B3B3D">
                      <w:rPr>
                        <w:rStyle w:val="a4"/>
                        <w:rFonts w:ascii="Times New Roman" w:hAnsi="Times New Roman" w:cs="Times New Roman"/>
                        <w:color w:val="auto"/>
                        <w:sz w:val="20"/>
                        <w:szCs w:val="20"/>
                        <w:lang w:val="en-US"/>
                      </w:rPr>
                      <w:t>gp</w:t>
                    </w:r>
                    <w:r w:rsidRPr="006B3B3D">
                      <w:rPr>
                        <w:rStyle w:val="a4"/>
                        <w:rFonts w:ascii="Times New Roman" w:hAnsi="Times New Roman" w:cs="Times New Roman"/>
                        <w:color w:val="auto"/>
                        <w:sz w:val="20"/>
                        <w:szCs w:val="20"/>
                      </w:rPr>
                      <w:t>-</w:t>
                    </w:r>
                    <w:r w:rsidRPr="006B3B3D">
                      <w:rPr>
                        <w:rStyle w:val="a4"/>
                        <w:rFonts w:ascii="Times New Roman" w:hAnsi="Times New Roman" w:cs="Times New Roman"/>
                        <w:color w:val="auto"/>
                        <w:sz w:val="20"/>
                        <w:szCs w:val="20"/>
                        <w:lang w:val="en-US"/>
                      </w:rPr>
                      <w:t>bezenchuk</w:t>
                    </w:r>
                    <w:r w:rsidRPr="006B3B3D">
                      <w:rPr>
                        <w:rStyle w:val="a4"/>
                        <w:rFonts w:ascii="Times New Roman" w:hAnsi="Times New Roman" w:cs="Times New Roman"/>
                        <w:color w:val="auto"/>
                        <w:sz w:val="20"/>
                        <w:szCs w:val="20"/>
                      </w:rPr>
                      <w:t>@</w:t>
                    </w:r>
                    <w:r w:rsidRPr="006B3B3D">
                      <w:rPr>
                        <w:rStyle w:val="a4"/>
                        <w:rFonts w:ascii="Times New Roman" w:hAnsi="Times New Roman" w:cs="Times New Roman"/>
                        <w:color w:val="auto"/>
                        <w:sz w:val="20"/>
                        <w:szCs w:val="20"/>
                        <w:lang w:val="en-US"/>
                      </w:rPr>
                      <w:t>samtel</w:t>
                    </w:r>
                    <w:r w:rsidRPr="006B3B3D">
                      <w:rPr>
                        <w:rStyle w:val="a4"/>
                        <w:rFonts w:ascii="Times New Roman" w:hAnsi="Times New Roman" w:cs="Times New Roman"/>
                        <w:color w:val="auto"/>
                        <w:sz w:val="20"/>
                        <w:szCs w:val="20"/>
                      </w:rPr>
                      <w:t>.</w:t>
                    </w:r>
                    <w:r w:rsidRPr="006B3B3D">
                      <w:rPr>
                        <w:rStyle w:val="a4"/>
                        <w:rFonts w:ascii="Times New Roman" w:hAnsi="Times New Roman" w:cs="Times New Roman"/>
                        <w:color w:val="auto"/>
                        <w:sz w:val="20"/>
                        <w:szCs w:val="20"/>
                        <w:lang w:val="en-US"/>
                      </w:rPr>
                      <w:t>ru</w:t>
                    </w:r>
                    <w:proofErr w:type="gramStart"/>
                  </w:hyperlink>
                  <w:r>
                    <w:rPr>
                      <w:rFonts w:ascii="Times New Roman" w:hAnsi="Times New Roman" w:cs="Times New Roman"/>
                      <w:sz w:val="20"/>
                      <w:szCs w:val="20"/>
                    </w:rPr>
                    <w:t xml:space="preserve">                                                      Р</w:t>
                  </w:r>
                  <w:proofErr w:type="gramEnd"/>
                  <w:r>
                    <w:rPr>
                      <w:rFonts w:ascii="Times New Roman" w:hAnsi="Times New Roman" w:cs="Times New Roman"/>
                      <w:sz w:val="20"/>
                      <w:szCs w:val="20"/>
                    </w:rPr>
                    <w:t>аспространяется  бесплатно</w:t>
                  </w:r>
                </w:p>
                <w:p w:rsidR="00290738" w:rsidRDefault="00290738" w:rsidP="003357AA"/>
              </w:txbxContent>
            </v:textbox>
          </v:rect>
        </w:pict>
      </w:r>
    </w:p>
    <w:p w:rsidR="00EF3E3E" w:rsidRDefault="00EF3E3E" w:rsidP="00EF3E3E">
      <w:pPr>
        <w:spacing w:after="0" w:line="240" w:lineRule="auto"/>
        <w:jc w:val="both"/>
        <w:rPr>
          <w:rFonts w:ascii="Times New Roman" w:eastAsia="Calibri" w:hAnsi="Times New Roman" w:cs="Times New Roman"/>
          <w:sz w:val="24"/>
          <w:szCs w:val="24"/>
        </w:rPr>
      </w:pPr>
    </w:p>
    <w:p w:rsidR="00387DFF" w:rsidRDefault="00387DFF" w:rsidP="00EF3E3E">
      <w:pPr>
        <w:spacing w:after="0" w:line="240" w:lineRule="auto"/>
        <w:jc w:val="both"/>
        <w:rPr>
          <w:rFonts w:ascii="Times New Roman" w:eastAsia="Calibri" w:hAnsi="Times New Roman" w:cs="Times New Roman"/>
          <w:sz w:val="24"/>
          <w:szCs w:val="24"/>
        </w:rPr>
      </w:pPr>
    </w:p>
    <w:p w:rsidR="00387DFF" w:rsidRDefault="004C093E"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type id="_x0000_t32" coordsize="21600,21600" o:spt="32" o:oned="t" path="m,l21600,21600e" filled="f">
            <v:path arrowok="t" fillok="f" o:connecttype="none"/>
            <o:lock v:ext="edit" shapetype="t"/>
          </v:shapetype>
          <v:shape id="_x0000_s1082" type="#_x0000_t32" style="position:absolute;left:0;text-align:left;margin-left:-.35pt;margin-top:2.7pt;width:554.55pt;height:0;z-index:251653632" o:connectortype="straight"/>
        </w:pict>
      </w:r>
    </w:p>
    <w:p w:rsidR="00387DFF" w:rsidRDefault="00387DFF" w:rsidP="00EF3E3E">
      <w:pPr>
        <w:spacing w:after="0" w:line="240" w:lineRule="auto"/>
        <w:jc w:val="both"/>
        <w:rPr>
          <w:rFonts w:ascii="Times New Roman" w:eastAsia="Calibri" w:hAnsi="Times New Roman" w:cs="Times New Roman"/>
          <w:sz w:val="24"/>
          <w:szCs w:val="24"/>
        </w:rPr>
      </w:pPr>
    </w:p>
    <w:p w:rsidR="00387DFF" w:rsidRDefault="004C093E"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 id="_x0000_s1084" type="#_x0000_t32" style="position:absolute;left:0;text-align:left;margin-left:394.3pt;margin-top:13.45pt;width:0;height:33.2pt;z-index:251655680" o:connectortype="straight"/>
        </w:pict>
      </w:r>
    </w:p>
    <w:p w:rsidR="00387DFF" w:rsidRDefault="004C093E"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 id="_x0000_s1083" type="#_x0000_t32" style="position:absolute;left:0;text-align:left;margin-left:-.35pt;margin-top:-.35pt;width:554.55pt;height:0;z-index:251654656" o:connectortype="straight"/>
        </w:pict>
      </w:r>
    </w:p>
    <w:sectPr w:rsidR="00387DFF" w:rsidSect="00217155">
      <w:footerReference w:type="even" r:id="rId37"/>
      <w:footerReference w:type="default" r:id="rId38"/>
      <w:pgSz w:w="11906" w:h="16838"/>
      <w:pgMar w:top="284" w:right="282" w:bottom="426" w:left="56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A2E25" w:rsidRDefault="002A2E25" w:rsidP="006734D6">
      <w:pPr>
        <w:spacing w:after="0" w:line="240" w:lineRule="auto"/>
      </w:pPr>
      <w:r>
        <w:separator/>
      </w:r>
    </w:p>
  </w:endnote>
  <w:endnote w:type="continuationSeparator" w:id="0">
    <w:p w:rsidR="002A2E25" w:rsidRDefault="002A2E25" w:rsidP="006734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CC"/>
    <w:family w:val="swiss"/>
    <w:pitch w:val="variable"/>
    <w:sig w:usb0="61002A87" w:usb1="80000000" w:usb2="00000008" w:usb3="00000000" w:csb0="000101FF" w:csb1="00000000"/>
  </w:font>
  <w:font w:name="Times New Roman">
    <w:panose1 w:val="02020603050405020304"/>
    <w:charset w:val="CC"/>
    <w:family w:val="roman"/>
    <w:pitch w:val="variable"/>
    <w:sig w:usb0="20002A87" w:usb1="80000000" w:usb2="00000008" w:usb3="00000000" w:csb0="000001FF" w:csb1="00000000"/>
  </w:font>
  <w:font w:name="OpenSymbol">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Verdana">
    <w:panose1 w:val="020B0604030504040204"/>
    <w:charset w:val="CC"/>
    <w:family w:val="swiss"/>
    <w:pitch w:val="variable"/>
    <w:sig w:usb0="20000287" w:usb1="00000000" w:usb2="00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61002BDF" w:usb1="80000000" w:usb2="00000008" w:usb3="00000000" w:csb0="000101FF" w:csb1="00000000"/>
  </w:font>
  <w:font w:name="Century Gothic">
    <w:panose1 w:val="020B05020202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204B" w:usb2="00000000" w:usb3="00000000" w:csb0="0000009F" w:csb1="00000000"/>
  </w:font>
  <w:font w:name="Arial CYR">
    <w:panose1 w:val="020B0604020202020204"/>
    <w:charset w:val="CC"/>
    <w:family w:val="swiss"/>
    <w:pitch w:val="variable"/>
    <w:sig w:usb0="20002A87" w:usb1="80000000" w:usb2="00000008" w:usb3="00000000" w:csb0="0000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738" w:rsidRDefault="00290738" w:rsidP="00CB40D1">
    <w:pPr>
      <w:pStyle w:val="af0"/>
    </w:pPr>
    <w:r w:rsidRPr="00856993">
      <w:rPr>
        <w:i/>
      </w:rPr>
      <w:t xml:space="preserve">стр. </w:t>
    </w:r>
    <w:sdt>
      <w:sdtPr>
        <w:rPr>
          <w:i/>
        </w:rPr>
        <w:id w:val="19254871"/>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E953BA">
          <w:rPr>
            <w:i/>
            <w:noProof/>
          </w:rPr>
          <w:t>36</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 9</w:t>
    </w:r>
    <w:r w:rsidRPr="00385569">
      <w:rPr>
        <w:i/>
        <w:color w:val="262626" w:themeColor="text1" w:themeTint="D9"/>
      </w:rPr>
      <w:t>(</w:t>
    </w:r>
    <w:r>
      <w:rPr>
        <w:i/>
        <w:color w:val="262626" w:themeColor="text1" w:themeTint="D9"/>
      </w:rPr>
      <w:t>71</w:t>
    </w:r>
    <w:r w:rsidRPr="00385569">
      <w:rPr>
        <w:i/>
        <w:color w:val="262626" w:themeColor="text1" w:themeTint="D9"/>
      </w:rPr>
      <w:t xml:space="preserve">) от </w:t>
    </w:r>
    <w:r>
      <w:rPr>
        <w:i/>
        <w:color w:val="262626" w:themeColor="text1" w:themeTint="D9"/>
      </w:rPr>
      <w:t>11</w:t>
    </w:r>
    <w:r w:rsidRPr="00385569">
      <w:rPr>
        <w:i/>
        <w:color w:val="262626" w:themeColor="text1" w:themeTint="D9"/>
      </w:rPr>
      <w:t>.</w:t>
    </w:r>
    <w:r>
      <w:rPr>
        <w:i/>
        <w:color w:val="262626" w:themeColor="text1" w:themeTint="D9"/>
      </w:rPr>
      <w:t>09</w:t>
    </w:r>
    <w:r w:rsidRPr="00385569">
      <w:rPr>
        <w:i/>
        <w:color w:val="262626" w:themeColor="text1" w:themeTint="D9"/>
      </w:rPr>
      <w:t>.201</w:t>
    </w:r>
    <w:r>
      <w:rPr>
        <w:i/>
        <w:color w:val="262626" w:themeColor="text1" w:themeTint="D9"/>
      </w:rPr>
      <w:t>5</w:t>
    </w:r>
    <w:r w:rsidRPr="00385569">
      <w:rPr>
        <w:i/>
        <w:color w:val="262626" w:themeColor="text1" w:themeTint="D9"/>
      </w:rPr>
      <w:t xml:space="preserve">года </w:t>
    </w:r>
  </w:p>
  <w:p w:rsidR="00290738" w:rsidRDefault="00290738">
    <w:pPr>
      <w:pStyle w:val="af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738" w:rsidRDefault="00290738" w:rsidP="009578B9">
    <w:pPr>
      <w:pStyle w:val="af0"/>
      <w:jc w:val="center"/>
    </w:pPr>
    <w:r w:rsidRPr="00385569">
      <w:rPr>
        <w:i/>
        <w:color w:val="262626" w:themeColor="text1" w:themeTint="D9"/>
      </w:rPr>
      <w:t>Газета "Вестник г</w:t>
    </w:r>
    <w:r>
      <w:rPr>
        <w:i/>
        <w:color w:val="262626" w:themeColor="text1" w:themeTint="D9"/>
      </w:rPr>
      <w:t>ородского поселения Безенчук № 9</w:t>
    </w:r>
    <w:r w:rsidRPr="00385569">
      <w:rPr>
        <w:i/>
        <w:color w:val="262626" w:themeColor="text1" w:themeTint="D9"/>
      </w:rPr>
      <w:t>(</w:t>
    </w:r>
    <w:r>
      <w:rPr>
        <w:i/>
        <w:color w:val="262626" w:themeColor="text1" w:themeTint="D9"/>
      </w:rPr>
      <w:t>71</w:t>
    </w:r>
    <w:r w:rsidRPr="00385569">
      <w:rPr>
        <w:i/>
        <w:color w:val="262626" w:themeColor="text1" w:themeTint="D9"/>
      </w:rPr>
      <w:t xml:space="preserve">) от </w:t>
    </w:r>
    <w:r>
      <w:rPr>
        <w:i/>
        <w:color w:val="262626" w:themeColor="text1" w:themeTint="D9"/>
      </w:rPr>
      <w:t>11</w:t>
    </w:r>
    <w:r w:rsidRPr="00385569">
      <w:rPr>
        <w:i/>
        <w:color w:val="262626" w:themeColor="text1" w:themeTint="D9"/>
      </w:rPr>
      <w:t>.</w:t>
    </w:r>
    <w:r>
      <w:rPr>
        <w:i/>
        <w:color w:val="262626" w:themeColor="text1" w:themeTint="D9"/>
      </w:rPr>
      <w:t>09</w:t>
    </w:r>
    <w:r w:rsidRPr="00385569">
      <w:rPr>
        <w:i/>
        <w:color w:val="262626" w:themeColor="text1" w:themeTint="D9"/>
      </w:rPr>
      <w:t>.201</w:t>
    </w:r>
    <w:r>
      <w:rPr>
        <w:i/>
        <w:color w:val="262626" w:themeColor="text1" w:themeTint="D9"/>
      </w:rPr>
      <w:t>5</w:t>
    </w:r>
    <w:r w:rsidRPr="00385569">
      <w:rPr>
        <w:i/>
        <w:color w:val="262626" w:themeColor="text1" w:themeTint="D9"/>
      </w:rPr>
      <w:t xml:space="preserve"> года</w:t>
    </w:r>
    <w:r w:rsidRPr="00385569">
      <w:rPr>
        <w:color w:val="595959" w:themeColor="text1" w:themeTint="A6"/>
      </w:rPr>
      <w:t xml:space="preserve">      </w:t>
    </w:r>
    <w:r>
      <w:t xml:space="preserve">                               </w:t>
    </w:r>
    <w:r w:rsidRPr="00856993">
      <w:rPr>
        <w:i/>
      </w:rPr>
      <w:t xml:space="preserve">стр. </w:t>
    </w:r>
    <w:sdt>
      <w:sdtPr>
        <w:rPr>
          <w:i/>
        </w:rPr>
        <w:id w:val="1925487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E953BA">
          <w:rPr>
            <w:i/>
            <w:noProof/>
          </w:rPr>
          <w:t>37</w:t>
        </w:r>
        <w:r w:rsidRPr="00856993">
          <w:rPr>
            <w:i/>
          </w:rPr>
          <w:fldChar w:fldCharType="end"/>
        </w:r>
      </w:sdtContent>
    </w:sdt>
  </w:p>
  <w:p w:rsidR="00290738" w:rsidRDefault="00290738">
    <w:pPr>
      <w:pStyle w:val="a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A2E25" w:rsidRDefault="002A2E25" w:rsidP="006734D6">
      <w:pPr>
        <w:spacing w:after="0" w:line="240" w:lineRule="auto"/>
      </w:pPr>
      <w:r>
        <w:separator/>
      </w:r>
    </w:p>
  </w:footnote>
  <w:footnote w:type="continuationSeparator" w:id="0">
    <w:p w:rsidR="002A2E25" w:rsidRDefault="002A2E25" w:rsidP="006734D6">
      <w:pPr>
        <w:spacing w:after="0" w:line="240" w:lineRule="auto"/>
      </w:pPr>
      <w:r>
        <w:continuationSeparator/>
      </w:r>
    </w:p>
  </w:footnote>
  <w:footnote w:id="1">
    <w:p w:rsidR="00290738" w:rsidRDefault="00290738" w:rsidP="007729B9">
      <w:pPr>
        <w:pStyle w:val="a6"/>
      </w:pPr>
      <w:r>
        <w:rPr>
          <w:rStyle w:val="a8"/>
        </w:rPr>
        <w:footnoteRef/>
      </w:r>
      <w:r>
        <w:t xml:space="preserve"> Объем финансирования мероприятия (локальный ресурсный сметный расчет №РС-1552, составлен в текущих (прогнозных) ценах по состоянию нафевраль.2015г. на общую сумму – 836,85 тыс</w:t>
      </w:r>
      <w:proofErr w:type="gramStart"/>
      <w:r>
        <w:t>..</w:t>
      </w:r>
      <w:proofErr w:type="gramEnd"/>
      <w:r>
        <w:t xml:space="preserve">руб.) носит прогнозный характер и подлежит уточнению с учетом индексации цен на 2016 г.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
    <w:nsid w:val="00000002"/>
    <w:multiLevelType w:val="multilevel"/>
    <w:tmpl w:val="00000002"/>
    <w:name w:val="WW8Num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2">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nsid w:val="00000006"/>
    <w:multiLevelType w:val="multilevel"/>
    <w:tmpl w:val="00000006"/>
    <w:name w:val="WW8Num6"/>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2">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3">
    <w:nsid w:val="058E5100"/>
    <w:multiLevelType w:val="hybridMultilevel"/>
    <w:tmpl w:val="17D8FF9E"/>
    <w:lvl w:ilvl="0" w:tplc="82DEDDCA">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0EF33EC8"/>
    <w:multiLevelType w:val="hybridMultilevel"/>
    <w:tmpl w:val="8FDEDC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2E8101F"/>
    <w:multiLevelType w:val="hybridMultilevel"/>
    <w:tmpl w:val="E146B8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17DE5E08"/>
    <w:multiLevelType w:val="hybridMultilevel"/>
    <w:tmpl w:val="18A4A750"/>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191040A4"/>
    <w:multiLevelType w:val="hybridMultilevel"/>
    <w:tmpl w:val="331C19B6"/>
    <w:lvl w:ilvl="0" w:tplc="221A9F5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nsid w:val="21C40375"/>
    <w:multiLevelType w:val="hybridMultilevel"/>
    <w:tmpl w:val="58E006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23FB1BFF"/>
    <w:multiLevelType w:val="hybridMultilevel"/>
    <w:tmpl w:val="5B008440"/>
    <w:lvl w:ilvl="0" w:tplc="ED7E9C40">
      <w:start w:val="3"/>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nsid w:val="25BC4C58"/>
    <w:multiLevelType w:val="hybridMultilevel"/>
    <w:tmpl w:val="3968D70C"/>
    <w:lvl w:ilvl="0" w:tplc="2006100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4">
    <w:nsid w:val="2C197B14"/>
    <w:multiLevelType w:val="hybridMultilevel"/>
    <w:tmpl w:val="4F00054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2C3411EB"/>
    <w:multiLevelType w:val="hybridMultilevel"/>
    <w:tmpl w:val="06486D1A"/>
    <w:lvl w:ilvl="0" w:tplc="907A095A">
      <w:start w:val="1"/>
      <w:numFmt w:val="decimal"/>
      <w:lvlText w:val="%1."/>
      <w:lvlJc w:val="left"/>
      <w:pPr>
        <w:ind w:left="688" w:hanging="360"/>
      </w:pPr>
      <w:rPr>
        <w:rFonts w:hint="default"/>
        <w:sz w:val="24"/>
      </w:rPr>
    </w:lvl>
    <w:lvl w:ilvl="1" w:tplc="04190019" w:tentative="1">
      <w:start w:val="1"/>
      <w:numFmt w:val="lowerLetter"/>
      <w:lvlText w:val="%2."/>
      <w:lvlJc w:val="left"/>
      <w:pPr>
        <w:ind w:left="1408" w:hanging="360"/>
      </w:pPr>
    </w:lvl>
    <w:lvl w:ilvl="2" w:tplc="0419001B" w:tentative="1">
      <w:start w:val="1"/>
      <w:numFmt w:val="lowerRoman"/>
      <w:lvlText w:val="%3."/>
      <w:lvlJc w:val="right"/>
      <w:pPr>
        <w:ind w:left="2128" w:hanging="180"/>
      </w:pPr>
    </w:lvl>
    <w:lvl w:ilvl="3" w:tplc="0419000F" w:tentative="1">
      <w:start w:val="1"/>
      <w:numFmt w:val="decimal"/>
      <w:lvlText w:val="%4."/>
      <w:lvlJc w:val="left"/>
      <w:pPr>
        <w:ind w:left="2848" w:hanging="360"/>
      </w:pPr>
    </w:lvl>
    <w:lvl w:ilvl="4" w:tplc="04190019" w:tentative="1">
      <w:start w:val="1"/>
      <w:numFmt w:val="lowerLetter"/>
      <w:lvlText w:val="%5."/>
      <w:lvlJc w:val="left"/>
      <w:pPr>
        <w:ind w:left="3568" w:hanging="360"/>
      </w:pPr>
    </w:lvl>
    <w:lvl w:ilvl="5" w:tplc="0419001B" w:tentative="1">
      <w:start w:val="1"/>
      <w:numFmt w:val="lowerRoman"/>
      <w:lvlText w:val="%6."/>
      <w:lvlJc w:val="right"/>
      <w:pPr>
        <w:ind w:left="4288" w:hanging="180"/>
      </w:pPr>
    </w:lvl>
    <w:lvl w:ilvl="6" w:tplc="0419000F" w:tentative="1">
      <w:start w:val="1"/>
      <w:numFmt w:val="decimal"/>
      <w:lvlText w:val="%7."/>
      <w:lvlJc w:val="left"/>
      <w:pPr>
        <w:ind w:left="5008" w:hanging="360"/>
      </w:pPr>
    </w:lvl>
    <w:lvl w:ilvl="7" w:tplc="04190019" w:tentative="1">
      <w:start w:val="1"/>
      <w:numFmt w:val="lowerLetter"/>
      <w:lvlText w:val="%8."/>
      <w:lvlJc w:val="left"/>
      <w:pPr>
        <w:ind w:left="5728" w:hanging="360"/>
      </w:pPr>
    </w:lvl>
    <w:lvl w:ilvl="8" w:tplc="0419001B" w:tentative="1">
      <w:start w:val="1"/>
      <w:numFmt w:val="lowerRoman"/>
      <w:lvlText w:val="%9."/>
      <w:lvlJc w:val="right"/>
      <w:pPr>
        <w:ind w:left="6448" w:hanging="180"/>
      </w:pPr>
    </w:lvl>
  </w:abstractNum>
  <w:abstractNum w:abstractNumId="26">
    <w:nsid w:val="2C6C62D2"/>
    <w:multiLevelType w:val="hybridMultilevel"/>
    <w:tmpl w:val="41A492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2E8E27B3"/>
    <w:multiLevelType w:val="hybridMultilevel"/>
    <w:tmpl w:val="5BE4C1C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323A1C1E"/>
    <w:multiLevelType w:val="hybridMultilevel"/>
    <w:tmpl w:val="87426B2C"/>
    <w:lvl w:ilvl="0" w:tplc="D7D22158">
      <w:start w:val="1"/>
      <w:numFmt w:val="decimal"/>
      <w:lvlText w:val="%1."/>
      <w:lvlJc w:val="left"/>
      <w:pPr>
        <w:tabs>
          <w:tab w:val="num" w:pos="720"/>
        </w:tabs>
        <w:ind w:left="720" w:hanging="360"/>
      </w:pPr>
    </w:lvl>
    <w:lvl w:ilvl="1" w:tplc="97FE7150">
      <w:numFmt w:val="none"/>
      <w:lvlText w:val=""/>
      <w:lvlJc w:val="left"/>
      <w:pPr>
        <w:tabs>
          <w:tab w:val="num" w:pos="360"/>
        </w:tabs>
      </w:pPr>
    </w:lvl>
    <w:lvl w:ilvl="2" w:tplc="86EA55F0">
      <w:numFmt w:val="none"/>
      <w:lvlText w:val=""/>
      <w:lvlJc w:val="left"/>
      <w:pPr>
        <w:tabs>
          <w:tab w:val="num" w:pos="360"/>
        </w:tabs>
      </w:pPr>
    </w:lvl>
    <w:lvl w:ilvl="3" w:tplc="3A182ECC">
      <w:numFmt w:val="none"/>
      <w:lvlText w:val=""/>
      <w:lvlJc w:val="left"/>
      <w:pPr>
        <w:tabs>
          <w:tab w:val="num" w:pos="360"/>
        </w:tabs>
      </w:pPr>
    </w:lvl>
    <w:lvl w:ilvl="4" w:tplc="B4221B36">
      <w:numFmt w:val="none"/>
      <w:lvlText w:val=""/>
      <w:lvlJc w:val="left"/>
      <w:pPr>
        <w:tabs>
          <w:tab w:val="num" w:pos="360"/>
        </w:tabs>
      </w:pPr>
    </w:lvl>
    <w:lvl w:ilvl="5" w:tplc="5164C08C">
      <w:numFmt w:val="none"/>
      <w:lvlText w:val=""/>
      <w:lvlJc w:val="left"/>
      <w:pPr>
        <w:tabs>
          <w:tab w:val="num" w:pos="360"/>
        </w:tabs>
      </w:pPr>
    </w:lvl>
    <w:lvl w:ilvl="6" w:tplc="4D96DC38">
      <w:numFmt w:val="none"/>
      <w:lvlText w:val=""/>
      <w:lvlJc w:val="left"/>
      <w:pPr>
        <w:tabs>
          <w:tab w:val="num" w:pos="360"/>
        </w:tabs>
      </w:pPr>
    </w:lvl>
    <w:lvl w:ilvl="7" w:tplc="1256C15C">
      <w:numFmt w:val="none"/>
      <w:lvlText w:val=""/>
      <w:lvlJc w:val="left"/>
      <w:pPr>
        <w:tabs>
          <w:tab w:val="num" w:pos="360"/>
        </w:tabs>
      </w:pPr>
    </w:lvl>
    <w:lvl w:ilvl="8" w:tplc="57444FDA">
      <w:numFmt w:val="none"/>
      <w:lvlText w:val=""/>
      <w:lvlJc w:val="left"/>
      <w:pPr>
        <w:tabs>
          <w:tab w:val="num" w:pos="360"/>
        </w:tabs>
      </w:pPr>
    </w:lvl>
  </w:abstractNum>
  <w:abstractNum w:abstractNumId="29">
    <w:nsid w:val="36742D07"/>
    <w:multiLevelType w:val="hybridMultilevel"/>
    <w:tmpl w:val="1A34B5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4D5753E"/>
    <w:multiLevelType w:val="hybridMultilevel"/>
    <w:tmpl w:val="2B8C15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47E6052B"/>
    <w:multiLevelType w:val="hybridMultilevel"/>
    <w:tmpl w:val="18A4A750"/>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4E3501FE"/>
    <w:multiLevelType w:val="multilevel"/>
    <w:tmpl w:val="32DC8D4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4">
    <w:nsid w:val="51C95B05"/>
    <w:multiLevelType w:val="multilevel"/>
    <w:tmpl w:val="602617E6"/>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5">
    <w:nsid w:val="563B50DF"/>
    <w:multiLevelType w:val="multilevel"/>
    <w:tmpl w:val="D72A0722"/>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decimal"/>
      <w:isLgl/>
      <w:lvlText w:val="%1.%2"/>
      <w:lvlJc w:val="left"/>
      <w:pPr>
        <w:tabs>
          <w:tab w:val="num" w:pos="1064"/>
        </w:tabs>
        <w:ind w:left="1064" w:hanging="780"/>
      </w:pPr>
      <w:rPr>
        <w:rFonts w:hint="default"/>
      </w:rPr>
    </w:lvl>
    <w:lvl w:ilvl="2">
      <w:start w:val="1"/>
      <w:numFmt w:val="decimal"/>
      <w:isLgl/>
      <w:lvlText w:val="%1.%2.%3"/>
      <w:lvlJc w:val="left"/>
      <w:pPr>
        <w:tabs>
          <w:tab w:val="num" w:pos="1140"/>
        </w:tabs>
        <w:ind w:left="1140" w:hanging="780"/>
      </w:pPr>
      <w:rPr>
        <w:rFonts w:hint="default"/>
      </w:rPr>
    </w:lvl>
    <w:lvl w:ilvl="3">
      <w:start w:val="1"/>
      <w:numFmt w:val="decimal"/>
      <w:isLgl/>
      <w:lvlText w:val="%1.%2.%3.%4"/>
      <w:lvlJc w:val="left"/>
      <w:pPr>
        <w:tabs>
          <w:tab w:val="num" w:pos="1140"/>
        </w:tabs>
        <w:ind w:left="1140" w:hanging="7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6">
    <w:nsid w:val="5DBB2737"/>
    <w:multiLevelType w:val="multilevel"/>
    <w:tmpl w:val="921CA5A4"/>
    <w:lvl w:ilvl="0">
      <w:start w:val="1"/>
      <w:numFmt w:val="decimal"/>
      <w:lvlText w:val="%1."/>
      <w:lvlJc w:val="left"/>
      <w:pPr>
        <w:ind w:left="720" w:hanging="360"/>
      </w:pPr>
      <w:rPr>
        <w:rFonts w:hint="default"/>
        <w:sz w:val="22"/>
        <w:szCs w:val="22"/>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7">
    <w:nsid w:val="5EDE292C"/>
    <w:multiLevelType w:val="multilevel"/>
    <w:tmpl w:val="D72A0722"/>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decimal"/>
      <w:isLgl/>
      <w:lvlText w:val="%1.%2"/>
      <w:lvlJc w:val="left"/>
      <w:pPr>
        <w:tabs>
          <w:tab w:val="num" w:pos="1064"/>
        </w:tabs>
        <w:ind w:left="1064" w:hanging="780"/>
      </w:pPr>
      <w:rPr>
        <w:rFonts w:hint="default"/>
      </w:rPr>
    </w:lvl>
    <w:lvl w:ilvl="2">
      <w:start w:val="1"/>
      <w:numFmt w:val="decimal"/>
      <w:isLgl/>
      <w:lvlText w:val="%1.%2.%3"/>
      <w:lvlJc w:val="left"/>
      <w:pPr>
        <w:tabs>
          <w:tab w:val="num" w:pos="1140"/>
        </w:tabs>
        <w:ind w:left="1140" w:hanging="780"/>
      </w:pPr>
      <w:rPr>
        <w:rFonts w:hint="default"/>
      </w:rPr>
    </w:lvl>
    <w:lvl w:ilvl="3">
      <w:start w:val="1"/>
      <w:numFmt w:val="decimal"/>
      <w:isLgl/>
      <w:lvlText w:val="%1.%2.%3.%4"/>
      <w:lvlJc w:val="left"/>
      <w:pPr>
        <w:tabs>
          <w:tab w:val="num" w:pos="1140"/>
        </w:tabs>
        <w:ind w:left="1140" w:hanging="7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8">
    <w:nsid w:val="72D76E42"/>
    <w:multiLevelType w:val="multilevel"/>
    <w:tmpl w:val="50C62E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73E729CB"/>
    <w:multiLevelType w:val="hybridMultilevel"/>
    <w:tmpl w:val="71264308"/>
    <w:lvl w:ilvl="0" w:tplc="5C0490D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14"/>
  </w:num>
  <w:num w:numId="2">
    <w:abstractNumId w:val="17"/>
  </w:num>
  <w:num w:numId="3">
    <w:abstractNumId w:val="33"/>
  </w:num>
  <w:num w:numId="4">
    <w:abstractNumId w:val="23"/>
  </w:num>
  <w:num w:numId="5">
    <w:abstractNumId w:val="35"/>
  </w:num>
  <w:num w:numId="6">
    <w:abstractNumId w:val="0"/>
  </w:num>
  <w:num w:numId="7">
    <w:abstractNumId w:val="1"/>
  </w:num>
  <w:num w:numId="8">
    <w:abstractNumId w:val="2"/>
  </w:num>
  <w:num w:numId="9">
    <w:abstractNumId w:val="3"/>
  </w:num>
  <w:num w:numId="10">
    <w:abstractNumId w:val="4"/>
  </w:num>
  <w:num w:numId="11">
    <w:abstractNumId w:val="5"/>
  </w:num>
  <w:num w:numId="12">
    <w:abstractNumId w:val="6"/>
  </w:num>
  <w:num w:numId="13">
    <w:abstractNumId w:val="27"/>
  </w:num>
  <w:num w:numId="14">
    <w:abstractNumId w:val="15"/>
  </w:num>
  <w:num w:numId="15">
    <w:abstractNumId w:val="29"/>
  </w:num>
  <w:num w:numId="16">
    <w:abstractNumId w:val="22"/>
  </w:num>
  <w:num w:numId="17">
    <w:abstractNumId w:val="18"/>
  </w:num>
  <w:num w:numId="18">
    <w:abstractNumId w:val="31"/>
  </w:num>
  <w:num w:numId="19">
    <w:abstractNumId w:val="32"/>
  </w:num>
  <w:num w:numId="20">
    <w:abstractNumId w:val="16"/>
  </w:num>
  <w:num w:numId="21">
    <w:abstractNumId w:val="21"/>
  </w:num>
  <w:num w:numId="22">
    <w:abstractNumId w:val="37"/>
  </w:num>
  <w:num w:numId="23">
    <w:abstractNumId w:val="25"/>
  </w:num>
  <w:num w:numId="24">
    <w:abstractNumId w:val="38"/>
  </w:num>
  <w:num w:numId="25">
    <w:abstractNumId w:val="20"/>
  </w:num>
  <w:num w:numId="2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6"/>
  </w:num>
  <w:num w:numId="28">
    <w:abstractNumId w:val="24"/>
  </w:num>
  <w:num w:numId="29">
    <w:abstractNumId w:val="36"/>
  </w:num>
  <w:num w:numId="30">
    <w:abstractNumId w:val="19"/>
  </w:num>
  <w:num w:numId="31">
    <w:abstractNumId w:val="30"/>
  </w:num>
  <w:num w:numId="32">
    <w:abstractNumId w:val="34"/>
  </w:num>
  <w:num w:numId="33">
    <w:abstractNumId w:val="13"/>
  </w:num>
  <w:num w:numId="34">
    <w:abstractNumId w:val="39"/>
  </w:num>
  <w:numIdMacAtCleanup w:val="2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evenAndOddHeaders/>
  <w:drawingGridHorizontalSpacing w:val="110"/>
  <w:displayHorizontalDrawingGridEvery w:val="2"/>
  <w:characterSpacingControl w:val="doNotCompress"/>
  <w:hdrShapeDefaults>
    <o:shapedefaults v:ext="edit" spidmax="242690"/>
  </w:hdrShapeDefaults>
  <w:footnotePr>
    <w:footnote w:id="-1"/>
    <w:footnote w:id="0"/>
  </w:footnotePr>
  <w:endnotePr>
    <w:endnote w:id="-1"/>
    <w:endnote w:id="0"/>
  </w:endnotePr>
  <w:compat/>
  <w:rsids>
    <w:rsidRoot w:val="0024037B"/>
    <w:rsid w:val="000002B6"/>
    <w:rsid w:val="000002BC"/>
    <w:rsid w:val="000007B1"/>
    <w:rsid w:val="000007E4"/>
    <w:rsid w:val="00000CDA"/>
    <w:rsid w:val="0000102D"/>
    <w:rsid w:val="000013FF"/>
    <w:rsid w:val="00001E90"/>
    <w:rsid w:val="00001EFC"/>
    <w:rsid w:val="000021DD"/>
    <w:rsid w:val="0000223A"/>
    <w:rsid w:val="00002271"/>
    <w:rsid w:val="00002EBE"/>
    <w:rsid w:val="00003459"/>
    <w:rsid w:val="000034C6"/>
    <w:rsid w:val="000038A9"/>
    <w:rsid w:val="00003B6D"/>
    <w:rsid w:val="00003E07"/>
    <w:rsid w:val="00005592"/>
    <w:rsid w:val="0000577E"/>
    <w:rsid w:val="00005784"/>
    <w:rsid w:val="00005EF1"/>
    <w:rsid w:val="00005F48"/>
    <w:rsid w:val="00006244"/>
    <w:rsid w:val="00006DD7"/>
    <w:rsid w:val="00007229"/>
    <w:rsid w:val="0000729A"/>
    <w:rsid w:val="000074F3"/>
    <w:rsid w:val="00007838"/>
    <w:rsid w:val="000079CD"/>
    <w:rsid w:val="00007B25"/>
    <w:rsid w:val="00007C46"/>
    <w:rsid w:val="0001000F"/>
    <w:rsid w:val="00010566"/>
    <w:rsid w:val="00011444"/>
    <w:rsid w:val="00011B11"/>
    <w:rsid w:val="000121BB"/>
    <w:rsid w:val="00012856"/>
    <w:rsid w:val="00012BD8"/>
    <w:rsid w:val="0001396D"/>
    <w:rsid w:val="00013BF7"/>
    <w:rsid w:val="00014AA5"/>
    <w:rsid w:val="00014AC3"/>
    <w:rsid w:val="00014E36"/>
    <w:rsid w:val="00015234"/>
    <w:rsid w:val="00015258"/>
    <w:rsid w:val="000154E4"/>
    <w:rsid w:val="000159EE"/>
    <w:rsid w:val="00015D4C"/>
    <w:rsid w:val="00016045"/>
    <w:rsid w:val="00016455"/>
    <w:rsid w:val="00016516"/>
    <w:rsid w:val="00016542"/>
    <w:rsid w:val="00016AF7"/>
    <w:rsid w:val="00016C45"/>
    <w:rsid w:val="00017BE2"/>
    <w:rsid w:val="00020169"/>
    <w:rsid w:val="0002024A"/>
    <w:rsid w:val="0002099A"/>
    <w:rsid w:val="00020F18"/>
    <w:rsid w:val="00021AF4"/>
    <w:rsid w:val="00021C80"/>
    <w:rsid w:val="00021D0B"/>
    <w:rsid w:val="00021FA5"/>
    <w:rsid w:val="000227AD"/>
    <w:rsid w:val="000229BC"/>
    <w:rsid w:val="00022D65"/>
    <w:rsid w:val="0002306F"/>
    <w:rsid w:val="0002352D"/>
    <w:rsid w:val="00023881"/>
    <w:rsid w:val="00023F76"/>
    <w:rsid w:val="000240BA"/>
    <w:rsid w:val="000245D0"/>
    <w:rsid w:val="0002474D"/>
    <w:rsid w:val="00024D0A"/>
    <w:rsid w:val="00024EBD"/>
    <w:rsid w:val="000259C9"/>
    <w:rsid w:val="00025E45"/>
    <w:rsid w:val="00026409"/>
    <w:rsid w:val="00026D20"/>
    <w:rsid w:val="0002721C"/>
    <w:rsid w:val="00027372"/>
    <w:rsid w:val="00027530"/>
    <w:rsid w:val="00027B1B"/>
    <w:rsid w:val="00027E7F"/>
    <w:rsid w:val="00030657"/>
    <w:rsid w:val="000309DB"/>
    <w:rsid w:val="00030A9C"/>
    <w:rsid w:val="00030C43"/>
    <w:rsid w:val="0003122E"/>
    <w:rsid w:val="00031402"/>
    <w:rsid w:val="00031406"/>
    <w:rsid w:val="000318A5"/>
    <w:rsid w:val="00031CB9"/>
    <w:rsid w:val="00031D0A"/>
    <w:rsid w:val="00032CBA"/>
    <w:rsid w:val="00032EF6"/>
    <w:rsid w:val="000334C4"/>
    <w:rsid w:val="00033545"/>
    <w:rsid w:val="000337B8"/>
    <w:rsid w:val="000338B1"/>
    <w:rsid w:val="00033EF3"/>
    <w:rsid w:val="00034CA4"/>
    <w:rsid w:val="00034CDD"/>
    <w:rsid w:val="00034F8C"/>
    <w:rsid w:val="0003523E"/>
    <w:rsid w:val="0003529A"/>
    <w:rsid w:val="00035876"/>
    <w:rsid w:val="00035877"/>
    <w:rsid w:val="00035E58"/>
    <w:rsid w:val="0003615C"/>
    <w:rsid w:val="0003625B"/>
    <w:rsid w:val="00036857"/>
    <w:rsid w:val="00036AA6"/>
    <w:rsid w:val="00036F43"/>
    <w:rsid w:val="00036FD6"/>
    <w:rsid w:val="00037046"/>
    <w:rsid w:val="00037234"/>
    <w:rsid w:val="00037327"/>
    <w:rsid w:val="0003737C"/>
    <w:rsid w:val="000378A3"/>
    <w:rsid w:val="00037B85"/>
    <w:rsid w:val="00037CEB"/>
    <w:rsid w:val="00041A15"/>
    <w:rsid w:val="00041DB1"/>
    <w:rsid w:val="000430FE"/>
    <w:rsid w:val="00043651"/>
    <w:rsid w:val="00043C1C"/>
    <w:rsid w:val="00043C44"/>
    <w:rsid w:val="00044031"/>
    <w:rsid w:val="00044282"/>
    <w:rsid w:val="00044453"/>
    <w:rsid w:val="00044AF9"/>
    <w:rsid w:val="000460ED"/>
    <w:rsid w:val="000465E2"/>
    <w:rsid w:val="00046D38"/>
    <w:rsid w:val="0004730C"/>
    <w:rsid w:val="0004735F"/>
    <w:rsid w:val="000474D3"/>
    <w:rsid w:val="00047AD0"/>
    <w:rsid w:val="00047B94"/>
    <w:rsid w:val="00047D3F"/>
    <w:rsid w:val="00047EE7"/>
    <w:rsid w:val="00047F18"/>
    <w:rsid w:val="00050471"/>
    <w:rsid w:val="000509BE"/>
    <w:rsid w:val="00051F3F"/>
    <w:rsid w:val="000523E8"/>
    <w:rsid w:val="000523EA"/>
    <w:rsid w:val="00052470"/>
    <w:rsid w:val="00052615"/>
    <w:rsid w:val="00052623"/>
    <w:rsid w:val="00052905"/>
    <w:rsid w:val="00052E1E"/>
    <w:rsid w:val="00053212"/>
    <w:rsid w:val="0005327E"/>
    <w:rsid w:val="000536F1"/>
    <w:rsid w:val="000539AA"/>
    <w:rsid w:val="00053A30"/>
    <w:rsid w:val="00053EE6"/>
    <w:rsid w:val="000542B5"/>
    <w:rsid w:val="00054488"/>
    <w:rsid w:val="00054719"/>
    <w:rsid w:val="00054801"/>
    <w:rsid w:val="00054C94"/>
    <w:rsid w:val="00054D4D"/>
    <w:rsid w:val="00054DDC"/>
    <w:rsid w:val="00055081"/>
    <w:rsid w:val="00055234"/>
    <w:rsid w:val="000555B5"/>
    <w:rsid w:val="0005581D"/>
    <w:rsid w:val="00055A95"/>
    <w:rsid w:val="00055C54"/>
    <w:rsid w:val="0005613E"/>
    <w:rsid w:val="00056ED4"/>
    <w:rsid w:val="000578BD"/>
    <w:rsid w:val="00057D60"/>
    <w:rsid w:val="00057F12"/>
    <w:rsid w:val="000602CF"/>
    <w:rsid w:val="00060784"/>
    <w:rsid w:val="00060CAB"/>
    <w:rsid w:val="00061D7C"/>
    <w:rsid w:val="00061E12"/>
    <w:rsid w:val="000628CB"/>
    <w:rsid w:val="00062B14"/>
    <w:rsid w:val="00062F09"/>
    <w:rsid w:val="00063CDB"/>
    <w:rsid w:val="00063E7E"/>
    <w:rsid w:val="00064309"/>
    <w:rsid w:val="000644B0"/>
    <w:rsid w:val="00064D19"/>
    <w:rsid w:val="00065101"/>
    <w:rsid w:val="000652D7"/>
    <w:rsid w:val="000653C1"/>
    <w:rsid w:val="000654D0"/>
    <w:rsid w:val="00065BE9"/>
    <w:rsid w:val="00065D32"/>
    <w:rsid w:val="00066466"/>
    <w:rsid w:val="00067445"/>
    <w:rsid w:val="00067C32"/>
    <w:rsid w:val="00067E55"/>
    <w:rsid w:val="00070433"/>
    <w:rsid w:val="00071403"/>
    <w:rsid w:val="00071F46"/>
    <w:rsid w:val="000721C7"/>
    <w:rsid w:val="00072204"/>
    <w:rsid w:val="000723F5"/>
    <w:rsid w:val="00072799"/>
    <w:rsid w:val="00072F84"/>
    <w:rsid w:val="00073573"/>
    <w:rsid w:val="00073980"/>
    <w:rsid w:val="000739D7"/>
    <w:rsid w:val="00073A4F"/>
    <w:rsid w:val="00073A89"/>
    <w:rsid w:val="000740C2"/>
    <w:rsid w:val="000741EE"/>
    <w:rsid w:val="00074C33"/>
    <w:rsid w:val="00074C63"/>
    <w:rsid w:val="00074D94"/>
    <w:rsid w:val="00075201"/>
    <w:rsid w:val="00075284"/>
    <w:rsid w:val="00075F87"/>
    <w:rsid w:val="0007608E"/>
    <w:rsid w:val="00076270"/>
    <w:rsid w:val="00076872"/>
    <w:rsid w:val="00076C4C"/>
    <w:rsid w:val="00076E5C"/>
    <w:rsid w:val="000775DC"/>
    <w:rsid w:val="00077EE0"/>
    <w:rsid w:val="00080549"/>
    <w:rsid w:val="00080D7C"/>
    <w:rsid w:val="00082640"/>
    <w:rsid w:val="0008391E"/>
    <w:rsid w:val="00083A73"/>
    <w:rsid w:val="00084458"/>
    <w:rsid w:val="00084671"/>
    <w:rsid w:val="00084DC6"/>
    <w:rsid w:val="000851E7"/>
    <w:rsid w:val="00085681"/>
    <w:rsid w:val="00085AE8"/>
    <w:rsid w:val="00085B10"/>
    <w:rsid w:val="00085E2A"/>
    <w:rsid w:val="00086703"/>
    <w:rsid w:val="00086CC7"/>
    <w:rsid w:val="00086E02"/>
    <w:rsid w:val="0008774C"/>
    <w:rsid w:val="00087A26"/>
    <w:rsid w:val="00090239"/>
    <w:rsid w:val="000902D8"/>
    <w:rsid w:val="0009075B"/>
    <w:rsid w:val="00090CD8"/>
    <w:rsid w:val="00090E9F"/>
    <w:rsid w:val="000910BD"/>
    <w:rsid w:val="00091407"/>
    <w:rsid w:val="0009186F"/>
    <w:rsid w:val="00091C4A"/>
    <w:rsid w:val="00091E77"/>
    <w:rsid w:val="000927B8"/>
    <w:rsid w:val="0009354B"/>
    <w:rsid w:val="00094A5F"/>
    <w:rsid w:val="00094FCE"/>
    <w:rsid w:val="000951C7"/>
    <w:rsid w:val="000951D6"/>
    <w:rsid w:val="000957B9"/>
    <w:rsid w:val="00095FFB"/>
    <w:rsid w:val="0009647C"/>
    <w:rsid w:val="0009674A"/>
    <w:rsid w:val="000969F5"/>
    <w:rsid w:val="00096E09"/>
    <w:rsid w:val="00096EDB"/>
    <w:rsid w:val="00097A66"/>
    <w:rsid w:val="00097A93"/>
    <w:rsid w:val="00097E66"/>
    <w:rsid w:val="000A0488"/>
    <w:rsid w:val="000A06A2"/>
    <w:rsid w:val="000A1973"/>
    <w:rsid w:val="000A2051"/>
    <w:rsid w:val="000A2121"/>
    <w:rsid w:val="000A231B"/>
    <w:rsid w:val="000A3171"/>
    <w:rsid w:val="000A3AE1"/>
    <w:rsid w:val="000A3B8F"/>
    <w:rsid w:val="000A40D2"/>
    <w:rsid w:val="000A4804"/>
    <w:rsid w:val="000A4966"/>
    <w:rsid w:val="000A4D60"/>
    <w:rsid w:val="000A4EF7"/>
    <w:rsid w:val="000A567E"/>
    <w:rsid w:val="000A61DF"/>
    <w:rsid w:val="000A65D0"/>
    <w:rsid w:val="000A65E4"/>
    <w:rsid w:val="000A67A4"/>
    <w:rsid w:val="000A684B"/>
    <w:rsid w:val="000A73D5"/>
    <w:rsid w:val="000A73DE"/>
    <w:rsid w:val="000A7442"/>
    <w:rsid w:val="000A7DEF"/>
    <w:rsid w:val="000B0093"/>
    <w:rsid w:val="000B0276"/>
    <w:rsid w:val="000B02A2"/>
    <w:rsid w:val="000B04C2"/>
    <w:rsid w:val="000B0AC0"/>
    <w:rsid w:val="000B17BD"/>
    <w:rsid w:val="000B1A24"/>
    <w:rsid w:val="000B1DA0"/>
    <w:rsid w:val="000B23E5"/>
    <w:rsid w:val="000B23F6"/>
    <w:rsid w:val="000B2F63"/>
    <w:rsid w:val="000B385E"/>
    <w:rsid w:val="000B3CD3"/>
    <w:rsid w:val="000B4DFA"/>
    <w:rsid w:val="000B5005"/>
    <w:rsid w:val="000B5C0C"/>
    <w:rsid w:val="000B5F7E"/>
    <w:rsid w:val="000B628C"/>
    <w:rsid w:val="000B67D6"/>
    <w:rsid w:val="000B6CDB"/>
    <w:rsid w:val="000B70F8"/>
    <w:rsid w:val="000B71BA"/>
    <w:rsid w:val="000B720A"/>
    <w:rsid w:val="000B7242"/>
    <w:rsid w:val="000B747C"/>
    <w:rsid w:val="000B74D8"/>
    <w:rsid w:val="000B7A83"/>
    <w:rsid w:val="000B7B7B"/>
    <w:rsid w:val="000B7F93"/>
    <w:rsid w:val="000C01CF"/>
    <w:rsid w:val="000C04EA"/>
    <w:rsid w:val="000C0CBC"/>
    <w:rsid w:val="000C0D24"/>
    <w:rsid w:val="000C0E37"/>
    <w:rsid w:val="000C0F69"/>
    <w:rsid w:val="000C1C8F"/>
    <w:rsid w:val="000C267F"/>
    <w:rsid w:val="000C26AC"/>
    <w:rsid w:val="000C2A1E"/>
    <w:rsid w:val="000C2ADD"/>
    <w:rsid w:val="000C2FA4"/>
    <w:rsid w:val="000C3062"/>
    <w:rsid w:val="000C3A54"/>
    <w:rsid w:val="000C3D1F"/>
    <w:rsid w:val="000C47A2"/>
    <w:rsid w:val="000C4A8C"/>
    <w:rsid w:val="000C5622"/>
    <w:rsid w:val="000C5E56"/>
    <w:rsid w:val="000C5F0D"/>
    <w:rsid w:val="000C6293"/>
    <w:rsid w:val="000C6802"/>
    <w:rsid w:val="000C69C6"/>
    <w:rsid w:val="000C6A1D"/>
    <w:rsid w:val="000C6E29"/>
    <w:rsid w:val="000C7006"/>
    <w:rsid w:val="000C7DF4"/>
    <w:rsid w:val="000C7EC6"/>
    <w:rsid w:val="000D0536"/>
    <w:rsid w:val="000D137D"/>
    <w:rsid w:val="000D14F2"/>
    <w:rsid w:val="000D196B"/>
    <w:rsid w:val="000D1C9D"/>
    <w:rsid w:val="000D1D5A"/>
    <w:rsid w:val="000D2069"/>
    <w:rsid w:val="000D21E7"/>
    <w:rsid w:val="000D24B4"/>
    <w:rsid w:val="000D284F"/>
    <w:rsid w:val="000D2BE8"/>
    <w:rsid w:val="000D2C6A"/>
    <w:rsid w:val="000D2E9D"/>
    <w:rsid w:val="000D32D8"/>
    <w:rsid w:val="000D4E86"/>
    <w:rsid w:val="000D519C"/>
    <w:rsid w:val="000D532A"/>
    <w:rsid w:val="000D53EF"/>
    <w:rsid w:val="000D584C"/>
    <w:rsid w:val="000D5BD4"/>
    <w:rsid w:val="000D5DAB"/>
    <w:rsid w:val="000D5DE5"/>
    <w:rsid w:val="000D5E57"/>
    <w:rsid w:val="000D6203"/>
    <w:rsid w:val="000D692E"/>
    <w:rsid w:val="000D6984"/>
    <w:rsid w:val="000D6BF9"/>
    <w:rsid w:val="000D6E53"/>
    <w:rsid w:val="000D7203"/>
    <w:rsid w:val="000D759F"/>
    <w:rsid w:val="000D7AAC"/>
    <w:rsid w:val="000D7B71"/>
    <w:rsid w:val="000D7BCC"/>
    <w:rsid w:val="000D7FC6"/>
    <w:rsid w:val="000E0327"/>
    <w:rsid w:val="000E06A3"/>
    <w:rsid w:val="000E0873"/>
    <w:rsid w:val="000E0AA4"/>
    <w:rsid w:val="000E143B"/>
    <w:rsid w:val="000E227D"/>
    <w:rsid w:val="000E240F"/>
    <w:rsid w:val="000E2774"/>
    <w:rsid w:val="000E27FF"/>
    <w:rsid w:val="000E2865"/>
    <w:rsid w:val="000E2A62"/>
    <w:rsid w:val="000E2B48"/>
    <w:rsid w:val="000E2E6D"/>
    <w:rsid w:val="000E2F96"/>
    <w:rsid w:val="000E39F6"/>
    <w:rsid w:val="000E3E02"/>
    <w:rsid w:val="000E3FF2"/>
    <w:rsid w:val="000E4373"/>
    <w:rsid w:val="000E4565"/>
    <w:rsid w:val="000E499D"/>
    <w:rsid w:val="000E4CA9"/>
    <w:rsid w:val="000E4E6B"/>
    <w:rsid w:val="000E4EB3"/>
    <w:rsid w:val="000E5218"/>
    <w:rsid w:val="000E5285"/>
    <w:rsid w:val="000E5665"/>
    <w:rsid w:val="000E576D"/>
    <w:rsid w:val="000E593A"/>
    <w:rsid w:val="000E5A75"/>
    <w:rsid w:val="000E5D78"/>
    <w:rsid w:val="000E68F4"/>
    <w:rsid w:val="000E7018"/>
    <w:rsid w:val="000E7043"/>
    <w:rsid w:val="000E766F"/>
    <w:rsid w:val="000F02EF"/>
    <w:rsid w:val="000F0673"/>
    <w:rsid w:val="000F1385"/>
    <w:rsid w:val="000F139A"/>
    <w:rsid w:val="000F187F"/>
    <w:rsid w:val="000F197F"/>
    <w:rsid w:val="000F1FB7"/>
    <w:rsid w:val="000F1FF1"/>
    <w:rsid w:val="000F2586"/>
    <w:rsid w:val="000F2B77"/>
    <w:rsid w:val="000F3A34"/>
    <w:rsid w:val="000F3B10"/>
    <w:rsid w:val="000F47F4"/>
    <w:rsid w:val="000F524A"/>
    <w:rsid w:val="000F579C"/>
    <w:rsid w:val="000F58ED"/>
    <w:rsid w:val="000F5AD1"/>
    <w:rsid w:val="000F5FCE"/>
    <w:rsid w:val="000F6277"/>
    <w:rsid w:val="000F6857"/>
    <w:rsid w:val="000F7BA9"/>
    <w:rsid w:val="000F7D90"/>
    <w:rsid w:val="000F7EC7"/>
    <w:rsid w:val="0010008C"/>
    <w:rsid w:val="0010028F"/>
    <w:rsid w:val="00100EA8"/>
    <w:rsid w:val="0010190F"/>
    <w:rsid w:val="00101DF1"/>
    <w:rsid w:val="00102033"/>
    <w:rsid w:val="0010287D"/>
    <w:rsid w:val="001029F2"/>
    <w:rsid w:val="00102BE1"/>
    <w:rsid w:val="001033A6"/>
    <w:rsid w:val="00103412"/>
    <w:rsid w:val="00103827"/>
    <w:rsid w:val="00103A91"/>
    <w:rsid w:val="00103AF2"/>
    <w:rsid w:val="001040D9"/>
    <w:rsid w:val="0010452D"/>
    <w:rsid w:val="00104743"/>
    <w:rsid w:val="0010498E"/>
    <w:rsid w:val="001051C5"/>
    <w:rsid w:val="00105AB6"/>
    <w:rsid w:val="00105BC6"/>
    <w:rsid w:val="00105E65"/>
    <w:rsid w:val="00106425"/>
    <w:rsid w:val="00106B65"/>
    <w:rsid w:val="00106BF4"/>
    <w:rsid w:val="00106D6A"/>
    <w:rsid w:val="00107A3C"/>
    <w:rsid w:val="00107AD9"/>
    <w:rsid w:val="00110186"/>
    <w:rsid w:val="001102B2"/>
    <w:rsid w:val="00110344"/>
    <w:rsid w:val="0011170A"/>
    <w:rsid w:val="00111F14"/>
    <w:rsid w:val="00112183"/>
    <w:rsid w:val="00112390"/>
    <w:rsid w:val="0011254B"/>
    <w:rsid w:val="001129EE"/>
    <w:rsid w:val="00112AE8"/>
    <w:rsid w:val="00112CD7"/>
    <w:rsid w:val="00113CF7"/>
    <w:rsid w:val="00113F9C"/>
    <w:rsid w:val="0011402D"/>
    <w:rsid w:val="00114462"/>
    <w:rsid w:val="00114553"/>
    <w:rsid w:val="00114A8C"/>
    <w:rsid w:val="00114D3B"/>
    <w:rsid w:val="00115033"/>
    <w:rsid w:val="001150A5"/>
    <w:rsid w:val="0011538F"/>
    <w:rsid w:val="00115468"/>
    <w:rsid w:val="00115A08"/>
    <w:rsid w:val="00116233"/>
    <w:rsid w:val="00116B22"/>
    <w:rsid w:val="0011783E"/>
    <w:rsid w:val="001178FE"/>
    <w:rsid w:val="00117942"/>
    <w:rsid w:val="00117C34"/>
    <w:rsid w:val="00117D9F"/>
    <w:rsid w:val="00117F2F"/>
    <w:rsid w:val="00120014"/>
    <w:rsid w:val="0012001F"/>
    <w:rsid w:val="00120211"/>
    <w:rsid w:val="00120DF7"/>
    <w:rsid w:val="00120E4E"/>
    <w:rsid w:val="00121623"/>
    <w:rsid w:val="00121910"/>
    <w:rsid w:val="00121DE3"/>
    <w:rsid w:val="00122E71"/>
    <w:rsid w:val="0012310A"/>
    <w:rsid w:val="001236F6"/>
    <w:rsid w:val="0012378C"/>
    <w:rsid w:val="00123CD7"/>
    <w:rsid w:val="0012435F"/>
    <w:rsid w:val="0012559B"/>
    <w:rsid w:val="00125673"/>
    <w:rsid w:val="00125915"/>
    <w:rsid w:val="00125BF3"/>
    <w:rsid w:val="0012609F"/>
    <w:rsid w:val="0012645A"/>
    <w:rsid w:val="00126477"/>
    <w:rsid w:val="001267B7"/>
    <w:rsid w:val="00126880"/>
    <w:rsid w:val="0012749E"/>
    <w:rsid w:val="00127858"/>
    <w:rsid w:val="00127A24"/>
    <w:rsid w:val="001305D1"/>
    <w:rsid w:val="00130C72"/>
    <w:rsid w:val="0013134E"/>
    <w:rsid w:val="001314F6"/>
    <w:rsid w:val="0013199F"/>
    <w:rsid w:val="00131A44"/>
    <w:rsid w:val="00132714"/>
    <w:rsid w:val="001328D9"/>
    <w:rsid w:val="00133760"/>
    <w:rsid w:val="00133A8C"/>
    <w:rsid w:val="00133B1D"/>
    <w:rsid w:val="00133F8D"/>
    <w:rsid w:val="00134504"/>
    <w:rsid w:val="001347FC"/>
    <w:rsid w:val="00134921"/>
    <w:rsid w:val="00134E44"/>
    <w:rsid w:val="00134F62"/>
    <w:rsid w:val="00135315"/>
    <w:rsid w:val="00135561"/>
    <w:rsid w:val="00135723"/>
    <w:rsid w:val="00135855"/>
    <w:rsid w:val="00135A89"/>
    <w:rsid w:val="0013601E"/>
    <w:rsid w:val="00136E5A"/>
    <w:rsid w:val="00136E99"/>
    <w:rsid w:val="00137266"/>
    <w:rsid w:val="00137A76"/>
    <w:rsid w:val="00140179"/>
    <w:rsid w:val="0014106E"/>
    <w:rsid w:val="001412A8"/>
    <w:rsid w:val="001414F1"/>
    <w:rsid w:val="001416A3"/>
    <w:rsid w:val="001418FE"/>
    <w:rsid w:val="00141BA5"/>
    <w:rsid w:val="001425B1"/>
    <w:rsid w:val="00142687"/>
    <w:rsid w:val="0014304A"/>
    <w:rsid w:val="001432E7"/>
    <w:rsid w:val="00143345"/>
    <w:rsid w:val="001435C0"/>
    <w:rsid w:val="001436FF"/>
    <w:rsid w:val="001437CA"/>
    <w:rsid w:val="0014402B"/>
    <w:rsid w:val="00145F6A"/>
    <w:rsid w:val="00146EEB"/>
    <w:rsid w:val="00146FB2"/>
    <w:rsid w:val="00147B67"/>
    <w:rsid w:val="001501E6"/>
    <w:rsid w:val="001503AD"/>
    <w:rsid w:val="00150C34"/>
    <w:rsid w:val="00150D8A"/>
    <w:rsid w:val="00151992"/>
    <w:rsid w:val="00151C1D"/>
    <w:rsid w:val="001527EB"/>
    <w:rsid w:val="00152EB0"/>
    <w:rsid w:val="0015358E"/>
    <w:rsid w:val="00153667"/>
    <w:rsid w:val="00153884"/>
    <w:rsid w:val="001539EA"/>
    <w:rsid w:val="00153F58"/>
    <w:rsid w:val="00154035"/>
    <w:rsid w:val="00154BD1"/>
    <w:rsid w:val="001550C6"/>
    <w:rsid w:val="0015594C"/>
    <w:rsid w:val="00155B24"/>
    <w:rsid w:val="00155FE5"/>
    <w:rsid w:val="001573C2"/>
    <w:rsid w:val="00157596"/>
    <w:rsid w:val="00157F0F"/>
    <w:rsid w:val="00160DA9"/>
    <w:rsid w:val="00160E1E"/>
    <w:rsid w:val="00160E40"/>
    <w:rsid w:val="00161CA9"/>
    <w:rsid w:val="00161F73"/>
    <w:rsid w:val="001620F5"/>
    <w:rsid w:val="001623A3"/>
    <w:rsid w:val="00162C0C"/>
    <w:rsid w:val="001637CB"/>
    <w:rsid w:val="001639AF"/>
    <w:rsid w:val="00163C82"/>
    <w:rsid w:val="00163F63"/>
    <w:rsid w:val="00163F71"/>
    <w:rsid w:val="0016427A"/>
    <w:rsid w:val="00164694"/>
    <w:rsid w:val="00164886"/>
    <w:rsid w:val="00165230"/>
    <w:rsid w:val="0016532E"/>
    <w:rsid w:val="00165F26"/>
    <w:rsid w:val="001668F8"/>
    <w:rsid w:val="001669B6"/>
    <w:rsid w:val="00166AF2"/>
    <w:rsid w:val="00166F74"/>
    <w:rsid w:val="00167408"/>
    <w:rsid w:val="00167737"/>
    <w:rsid w:val="0016776A"/>
    <w:rsid w:val="00167FB6"/>
    <w:rsid w:val="0017038C"/>
    <w:rsid w:val="001715CD"/>
    <w:rsid w:val="00171A7C"/>
    <w:rsid w:val="00171BEA"/>
    <w:rsid w:val="001724B0"/>
    <w:rsid w:val="00172D54"/>
    <w:rsid w:val="00172F71"/>
    <w:rsid w:val="001731CA"/>
    <w:rsid w:val="001733AA"/>
    <w:rsid w:val="00173755"/>
    <w:rsid w:val="00173D12"/>
    <w:rsid w:val="001740C4"/>
    <w:rsid w:val="00175850"/>
    <w:rsid w:val="001769B2"/>
    <w:rsid w:val="0017716F"/>
    <w:rsid w:val="00177B1B"/>
    <w:rsid w:val="00177B95"/>
    <w:rsid w:val="00180300"/>
    <w:rsid w:val="00180343"/>
    <w:rsid w:val="00181BA2"/>
    <w:rsid w:val="001823BA"/>
    <w:rsid w:val="00182497"/>
    <w:rsid w:val="001826EC"/>
    <w:rsid w:val="0018283C"/>
    <w:rsid w:val="00182E41"/>
    <w:rsid w:val="0018332C"/>
    <w:rsid w:val="00183643"/>
    <w:rsid w:val="0018425F"/>
    <w:rsid w:val="00184285"/>
    <w:rsid w:val="00184678"/>
    <w:rsid w:val="00184851"/>
    <w:rsid w:val="00184C03"/>
    <w:rsid w:val="00184DBF"/>
    <w:rsid w:val="00185E79"/>
    <w:rsid w:val="00185FDD"/>
    <w:rsid w:val="0018690F"/>
    <w:rsid w:val="001875B2"/>
    <w:rsid w:val="0018760F"/>
    <w:rsid w:val="001876E3"/>
    <w:rsid w:val="00187C9B"/>
    <w:rsid w:val="00187E60"/>
    <w:rsid w:val="00187F30"/>
    <w:rsid w:val="001903C7"/>
    <w:rsid w:val="00190C96"/>
    <w:rsid w:val="00191471"/>
    <w:rsid w:val="0019262A"/>
    <w:rsid w:val="00192B5A"/>
    <w:rsid w:val="00192F61"/>
    <w:rsid w:val="00193793"/>
    <w:rsid w:val="00194769"/>
    <w:rsid w:val="0019492A"/>
    <w:rsid w:val="00194B53"/>
    <w:rsid w:val="00195319"/>
    <w:rsid w:val="0019572E"/>
    <w:rsid w:val="0019589C"/>
    <w:rsid w:val="0019618D"/>
    <w:rsid w:val="0019646D"/>
    <w:rsid w:val="0019648F"/>
    <w:rsid w:val="00196526"/>
    <w:rsid w:val="00196B05"/>
    <w:rsid w:val="00196C2F"/>
    <w:rsid w:val="0019713D"/>
    <w:rsid w:val="00197520"/>
    <w:rsid w:val="001A04A4"/>
    <w:rsid w:val="001A054B"/>
    <w:rsid w:val="001A0D5A"/>
    <w:rsid w:val="001A138E"/>
    <w:rsid w:val="001A1625"/>
    <w:rsid w:val="001A16F2"/>
    <w:rsid w:val="001A1A8E"/>
    <w:rsid w:val="001A1AEF"/>
    <w:rsid w:val="001A1F25"/>
    <w:rsid w:val="001A2365"/>
    <w:rsid w:val="001A25BB"/>
    <w:rsid w:val="001A2AE8"/>
    <w:rsid w:val="001A353E"/>
    <w:rsid w:val="001A358A"/>
    <w:rsid w:val="001A3903"/>
    <w:rsid w:val="001A3AEA"/>
    <w:rsid w:val="001A4BDE"/>
    <w:rsid w:val="001A5560"/>
    <w:rsid w:val="001A5B18"/>
    <w:rsid w:val="001A5D42"/>
    <w:rsid w:val="001A5EFF"/>
    <w:rsid w:val="001A6191"/>
    <w:rsid w:val="001A63FA"/>
    <w:rsid w:val="001A6C42"/>
    <w:rsid w:val="001A6C78"/>
    <w:rsid w:val="001A7C5A"/>
    <w:rsid w:val="001A7F74"/>
    <w:rsid w:val="001B0535"/>
    <w:rsid w:val="001B0543"/>
    <w:rsid w:val="001B06A4"/>
    <w:rsid w:val="001B0C16"/>
    <w:rsid w:val="001B1569"/>
    <w:rsid w:val="001B170B"/>
    <w:rsid w:val="001B19BE"/>
    <w:rsid w:val="001B1C32"/>
    <w:rsid w:val="001B1F3E"/>
    <w:rsid w:val="001B29A7"/>
    <w:rsid w:val="001B2A66"/>
    <w:rsid w:val="001B2B6D"/>
    <w:rsid w:val="001B30FD"/>
    <w:rsid w:val="001B32ED"/>
    <w:rsid w:val="001B3752"/>
    <w:rsid w:val="001B40D9"/>
    <w:rsid w:val="001B5A2A"/>
    <w:rsid w:val="001B5B0C"/>
    <w:rsid w:val="001B62A7"/>
    <w:rsid w:val="001B650B"/>
    <w:rsid w:val="001B7027"/>
    <w:rsid w:val="001B7858"/>
    <w:rsid w:val="001B787D"/>
    <w:rsid w:val="001B7D39"/>
    <w:rsid w:val="001C0B61"/>
    <w:rsid w:val="001C0C44"/>
    <w:rsid w:val="001C167B"/>
    <w:rsid w:val="001C1806"/>
    <w:rsid w:val="001C1983"/>
    <w:rsid w:val="001C1FD6"/>
    <w:rsid w:val="001C23E5"/>
    <w:rsid w:val="001C28C7"/>
    <w:rsid w:val="001C2C58"/>
    <w:rsid w:val="001C2EA6"/>
    <w:rsid w:val="001C2EFA"/>
    <w:rsid w:val="001C35A2"/>
    <w:rsid w:val="001C35D2"/>
    <w:rsid w:val="001C3A54"/>
    <w:rsid w:val="001C3DC6"/>
    <w:rsid w:val="001C403C"/>
    <w:rsid w:val="001C40EA"/>
    <w:rsid w:val="001C40EB"/>
    <w:rsid w:val="001C41D2"/>
    <w:rsid w:val="001C48EB"/>
    <w:rsid w:val="001C4A5D"/>
    <w:rsid w:val="001C4E75"/>
    <w:rsid w:val="001C5B5E"/>
    <w:rsid w:val="001C5E62"/>
    <w:rsid w:val="001C5FF3"/>
    <w:rsid w:val="001C6795"/>
    <w:rsid w:val="001C68C0"/>
    <w:rsid w:val="001C69A4"/>
    <w:rsid w:val="001C70ED"/>
    <w:rsid w:val="001C79B2"/>
    <w:rsid w:val="001D0090"/>
    <w:rsid w:val="001D1690"/>
    <w:rsid w:val="001D1AD5"/>
    <w:rsid w:val="001D1BBB"/>
    <w:rsid w:val="001D22F7"/>
    <w:rsid w:val="001D2FD0"/>
    <w:rsid w:val="001D32F4"/>
    <w:rsid w:val="001D33E1"/>
    <w:rsid w:val="001D3632"/>
    <w:rsid w:val="001D38A8"/>
    <w:rsid w:val="001D3CD6"/>
    <w:rsid w:val="001D3E5C"/>
    <w:rsid w:val="001D4256"/>
    <w:rsid w:val="001D4C0C"/>
    <w:rsid w:val="001D5238"/>
    <w:rsid w:val="001D5C53"/>
    <w:rsid w:val="001D63BD"/>
    <w:rsid w:val="001D6425"/>
    <w:rsid w:val="001D6878"/>
    <w:rsid w:val="001D6AC6"/>
    <w:rsid w:val="001D6B62"/>
    <w:rsid w:val="001D6B90"/>
    <w:rsid w:val="001D710C"/>
    <w:rsid w:val="001D72CD"/>
    <w:rsid w:val="001D7768"/>
    <w:rsid w:val="001D77DD"/>
    <w:rsid w:val="001D78E3"/>
    <w:rsid w:val="001D7F7D"/>
    <w:rsid w:val="001E006D"/>
    <w:rsid w:val="001E0BCA"/>
    <w:rsid w:val="001E0DCF"/>
    <w:rsid w:val="001E1B19"/>
    <w:rsid w:val="001E1C20"/>
    <w:rsid w:val="001E1C9C"/>
    <w:rsid w:val="001E24E3"/>
    <w:rsid w:val="001E29E4"/>
    <w:rsid w:val="001E2A67"/>
    <w:rsid w:val="001E3408"/>
    <w:rsid w:val="001E357C"/>
    <w:rsid w:val="001E3771"/>
    <w:rsid w:val="001E49D6"/>
    <w:rsid w:val="001E4F46"/>
    <w:rsid w:val="001E50A5"/>
    <w:rsid w:val="001E5BD9"/>
    <w:rsid w:val="001E607F"/>
    <w:rsid w:val="001E6D5F"/>
    <w:rsid w:val="001E6E08"/>
    <w:rsid w:val="001E7A25"/>
    <w:rsid w:val="001E7BD2"/>
    <w:rsid w:val="001E7EA3"/>
    <w:rsid w:val="001E7FDF"/>
    <w:rsid w:val="001F0EDB"/>
    <w:rsid w:val="001F1278"/>
    <w:rsid w:val="001F1947"/>
    <w:rsid w:val="001F1CE2"/>
    <w:rsid w:val="001F28B6"/>
    <w:rsid w:val="001F3A01"/>
    <w:rsid w:val="001F40D0"/>
    <w:rsid w:val="001F4238"/>
    <w:rsid w:val="001F47C9"/>
    <w:rsid w:val="001F4CAD"/>
    <w:rsid w:val="001F5358"/>
    <w:rsid w:val="001F5474"/>
    <w:rsid w:val="001F55AB"/>
    <w:rsid w:val="001F5A79"/>
    <w:rsid w:val="001F5BAD"/>
    <w:rsid w:val="001F5D35"/>
    <w:rsid w:val="001F6DA5"/>
    <w:rsid w:val="001F6F83"/>
    <w:rsid w:val="001F6F8A"/>
    <w:rsid w:val="001F76FE"/>
    <w:rsid w:val="00200001"/>
    <w:rsid w:val="00200620"/>
    <w:rsid w:val="0020092F"/>
    <w:rsid w:val="00201048"/>
    <w:rsid w:val="0020154E"/>
    <w:rsid w:val="00201617"/>
    <w:rsid w:val="00201BDA"/>
    <w:rsid w:val="00201EB8"/>
    <w:rsid w:val="00202495"/>
    <w:rsid w:val="0020255A"/>
    <w:rsid w:val="00202C3B"/>
    <w:rsid w:val="00202C6E"/>
    <w:rsid w:val="00203466"/>
    <w:rsid w:val="002034F6"/>
    <w:rsid w:val="00203ACE"/>
    <w:rsid w:val="00203CA3"/>
    <w:rsid w:val="00204E8F"/>
    <w:rsid w:val="00204EB1"/>
    <w:rsid w:val="002052C8"/>
    <w:rsid w:val="0020661B"/>
    <w:rsid w:val="0020663C"/>
    <w:rsid w:val="00206945"/>
    <w:rsid w:val="0020699B"/>
    <w:rsid w:val="00206A15"/>
    <w:rsid w:val="00206C0D"/>
    <w:rsid w:val="00206E64"/>
    <w:rsid w:val="0020728B"/>
    <w:rsid w:val="00207465"/>
    <w:rsid w:val="00207FF7"/>
    <w:rsid w:val="0021030D"/>
    <w:rsid w:val="0021048E"/>
    <w:rsid w:val="00210833"/>
    <w:rsid w:val="00211F96"/>
    <w:rsid w:val="00211FC9"/>
    <w:rsid w:val="00212146"/>
    <w:rsid w:val="002123B3"/>
    <w:rsid w:val="002124B0"/>
    <w:rsid w:val="00212611"/>
    <w:rsid w:val="00212C1C"/>
    <w:rsid w:val="00212F8B"/>
    <w:rsid w:val="002133D3"/>
    <w:rsid w:val="00213847"/>
    <w:rsid w:val="002141E2"/>
    <w:rsid w:val="002145E5"/>
    <w:rsid w:val="002146C2"/>
    <w:rsid w:val="0021471E"/>
    <w:rsid w:val="00214743"/>
    <w:rsid w:val="00214839"/>
    <w:rsid w:val="00214FD8"/>
    <w:rsid w:val="00215752"/>
    <w:rsid w:val="0021596D"/>
    <w:rsid w:val="00215A3A"/>
    <w:rsid w:val="00215D1A"/>
    <w:rsid w:val="00215D37"/>
    <w:rsid w:val="0021610D"/>
    <w:rsid w:val="00216589"/>
    <w:rsid w:val="00216807"/>
    <w:rsid w:val="002168C5"/>
    <w:rsid w:val="00217155"/>
    <w:rsid w:val="0021741D"/>
    <w:rsid w:val="00217703"/>
    <w:rsid w:val="002178FE"/>
    <w:rsid w:val="00217B44"/>
    <w:rsid w:val="00217C2E"/>
    <w:rsid w:val="00217FAF"/>
    <w:rsid w:val="00220083"/>
    <w:rsid w:val="002201B1"/>
    <w:rsid w:val="002202FE"/>
    <w:rsid w:val="002206AA"/>
    <w:rsid w:val="00220789"/>
    <w:rsid w:val="00221AAA"/>
    <w:rsid w:val="0022211A"/>
    <w:rsid w:val="00222787"/>
    <w:rsid w:val="00222B41"/>
    <w:rsid w:val="00222BEC"/>
    <w:rsid w:val="00222D10"/>
    <w:rsid w:val="00223177"/>
    <w:rsid w:val="00223589"/>
    <w:rsid w:val="00223CA7"/>
    <w:rsid w:val="002240D6"/>
    <w:rsid w:val="002241A7"/>
    <w:rsid w:val="00224ADA"/>
    <w:rsid w:val="00224BC6"/>
    <w:rsid w:val="00225003"/>
    <w:rsid w:val="00225D09"/>
    <w:rsid w:val="00226140"/>
    <w:rsid w:val="00226A43"/>
    <w:rsid w:val="00227183"/>
    <w:rsid w:val="00227254"/>
    <w:rsid w:val="002278EC"/>
    <w:rsid w:val="00230797"/>
    <w:rsid w:val="002307B2"/>
    <w:rsid w:val="00230C4F"/>
    <w:rsid w:val="00230FAD"/>
    <w:rsid w:val="002313BD"/>
    <w:rsid w:val="0023179D"/>
    <w:rsid w:val="00232814"/>
    <w:rsid w:val="00232F55"/>
    <w:rsid w:val="002331E0"/>
    <w:rsid w:val="00233383"/>
    <w:rsid w:val="002333AA"/>
    <w:rsid w:val="00233A7F"/>
    <w:rsid w:val="00233AA1"/>
    <w:rsid w:val="00233C76"/>
    <w:rsid w:val="00233D8B"/>
    <w:rsid w:val="00234154"/>
    <w:rsid w:val="002343C6"/>
    <w:rsid w:val="0023446D"/>
    <w:rsid w:val="002344E2"/>
    <w:rsid w:val="002347D3"/>
    <w:rsid w:val="00234A3D"/>
    <w:rsid w:val="00234A5E"/>
    <w:rsid w:val="00234F94"/>
    <w:rsid w:val="0023586F"/>
    <w:rsid w:val="002358A6"/>
    <w:rsid w:val="0023614B"/>
    <w:rsid w:val="002364E7"/>
    <w:rsid w:val="002366A6"/>
    <w:rsid w:val="00236C81"/>
    <w:rsid w:val="00236D1E"/>
    <w:rsid w:val="00237CD4"/>
    <w:rsid w:val="0024037B"/>
    <w:rsid w:val="002405D3"/>
    <w:rsid w:val="002407A3"/>
    <w:rsid w:val="0024081C"/>
    <w:rsid w:val="002409BD"/>
    <w:rsid w:val="00240FAB"/>
    <w:rsid w:val="00241799"/>
    <w:rsid w:val="0024286E"/>
    <w:rsid w:val="00242BBA"/>
    <w:rsid w:val="002430C5"/>
    <w:rsid w:val="0024358B"/>
    <w:rsid w:val="002436E5"/>
    <w:rsid w:val="0024399F"/>
    <w:rsid w:val="002439D1"/>
    <w:rsid w:val="002440BC"/>
    <w:rsid w:val="00244168"/>
    <w:rsid w:val="00244280"/>
    <w:rsid w:val="0024485B"/>
    <w:rsid w:val="002449D5"/>
    <w:rsid w:val="00244D6E"/>
    <w:rsid w:val="00244DC9"/>
    <w:rsid w:val="00244DE4"/>
    <w:rsid w:val="00244E92"/>
    <w:rsid w:val="00244F71"/>
    <w:rsid w:val="00246B47"/>
    <w:rsid w:val="00246B76"/>
    <w:rsid w:val="00246D3A"/>
    <w:rsid w:val="002473A9"/>
    <w:rsid w:val="002478AA"/>
    <w:rsid w:val="00250B53"/>
    <w:rsid w:val="00250EAC"/>
    <w:rsid w:val="00251047"/>
    <w:rsid w:val="0025139D"/>
    <w:rsid w:val="00251944"/>
    <w:rsid w:val="00251EC9"/>
    <w:rsid w:val="00251FEF"/>
    <w:rsid w:val="00252066"/>
    <w:rsid w:val="00253104"/>
    <w:rsid w:val="002531E3"/>
    <w:rsid w:val="002547F5"/>
    <w:rsid w:val="00254AA7"/>
    <w:rsid w:val="00254BF5"/>
    <w:rsid w:val="0025565E"/>
    <w:rsid w:val="0025611C"/>
    <w:rsid w:val="002567AD"/>
    <w:rsid w:val="0025690A"/>
    <w:rsid w:val="00256D5E"/>
    <w:rsid w:val="00257D35"/>
    <w:rsid w:val="0026003F"/>
    <w:rsid w:val="00260AAF"/>
    <w:rsid w:val="00260ED6"/>
    <w:rsid w:val="00261395"/>
    <w:rsid w:val="002616CA"/>
    <w:rsid w:val="0026184A"/>
    <w:rsid w:val="00261F45"/>
    <w:rsid w:val="00262008"/>
    <w:rsid w:val="00262D64"/>
    <w:rsid w:val="00262F32"/>
    <w:rsid w:val="0026349B"/>
    <w:rsid w:val="002637B5"/>
    <w:rsid w:val="00263828"/>
    <w:rsid w:val="00263B30"/>
    <w:rsid w:val="00264647"/>
    <w:rsid w:val="002648F3"/>
    <w:rsid w:val="0026500B"/>
    <w:rsid w:val="00265162"/>
    <w:rsid w:val="002651AD"/>
    <w:rsid w:val="00265343"/>
    <w:rsid w:val="00265349"/>
    <w:rsid w:val="0026539C"/>
    <w:rsid w:val="0026542E"/>
    <w:rsid w:val="00265530"/>
    <w:rsid w:val="00265B2F"/>
    <w:rsid w:val="00265C2C"/>
    <w:rsid w:val="00267201"/>
    <w:rsid w:val="0026757D"/>
    <w:rsid w:val="00267C1B"/>
    <w:rsid w:val="00267FB6"/>
    <w:rsid w:val="00270194"/>
    <w:rsid w:val="0027049D"/>
    <w:rsid w:val="002705B7"/>
    <w:rsid w:val="00270D75"/>
    <w:rsid w:val="00270DF5"/>
    <w:rsid w:val="00271279"/>
    <w:rsid w:val="0027146B"/>
    <w:rsid w:val="002718A1"/>
    <w:rsid w:val="002718B3"/>
    <w:rsid w:val="00271E79"/>
    <w:rsid w:val="00271EDD"/>
    <w:rsid w:val="00271F7F"/>
    <w:rsid w:val="00272AE3"/>
    <w:rsid w:val="0027323C"/>
    <w:rsid w:val="0027367D"/>
    <w:rsid w:val="00273797"/>
    <w:rsid w:val="00273C50"/>
    <w:rsid w:val="00273E90"/>
    <w:rsid w:val="00274366"/>
    <w:rsid w:val="00274893"/>
    <w:rsid w:val="00274B99"/>
    <w:rsid w:val="00274D88"/>
    <w:rsid w:val="00275C92"/>
    <w:rsid w:val="00275D46"/>
    <w:rsid w:val="00275F52"/>
    <w:rsid w:val="002767AD"/>
    <w:rsid w:val="002770E9"/>
    <w:rsid w:val="0027757E"/>
    <w:rsid w:val="002778C1"/>
    <w:rsid w:val="002778DE"/>
    <w:rsid w:val="0027792C"/>
    <w:rsid w:val="0028076F"/>
    <w:rsid w:val="00280770"/>
    <w:rsid w:val="00280FAD"/>
    <w:rsid w:val="00281388"/>
    <w:rsid w:val="00281D1C"/>
    <w:rsid w:val="00281E34"/>
    <w:rsid w:val="002820E5"/>
    <w:rsid w:val="002823E9"/>
    <w:rsid w:val="00283086"/>
    <w:rsid w:val="0028310B"/>
    <w:rsid w:val="00283D3D"/>
    <w:rsid w:val="002840F9"/>
    <w:rsid w:val="0028449D"/>
    <w:rsid w:val="00284614"/>
    <w:rsid w:val="00284968"/>
    <w:rsid w:val="00284F4D"/>
    <w:rsid w:val="002857DE"/>
    <w:rsid w:val="00285A7F"/>
    <w:rsid w:val="00285EAD"/>
    <w:rsid w:val="00286182"/>
    <w:rsid w:val="00286A5B"/>
    <w:rsid w:val="002873F8"/>
    <w:rsid w:val="00287695"/>
    <w:rsid w:val="00287994"/>
    <w:rsid w:val="002901E1"/>
    <w:rsid w:val="0029059C"/>
    <w:rsid w:val="002906A4"/>
    <w:rsid w:val="00290738"/>
    <w:rsid w:val="00290902"/>
    <w:rsid w:val="00291966"/>
    <w:rsid w:val="00291BF8"/>
    <w:rsid w:val="00291BFE"/>
    <w:rsid w:val="0029208D"/>
    <w:rsid w:val="0029221F"/>
    <w:rsid w:val="00292504"/>
    <w:rsid w:val="0029271C"/>
    <w:rsid w:val="00292BDE"/>
    <w:rsid w:val="00292C26"/>
    <w:rsid w:val="00292C8A"/>
    <w:rsid w:val="00292CD5"/>
    <w:rsid w:val="00293169"/>
    <w:rsid w:val="002933B9"/>
    <w:rsid w:val="00293E13"/>
    <w:rsid w:val="00293FC2"/>
    <w:rsid w:val="002944B6"/>
    <w:rsid w:val="002944F8"/>
    <w:rsid w:val="00294646"/>
    <w:rsid w:val="00294FEC"/>
    <w:rsid w:val="00295B6D"/>
    <w:rsid w:val="00295C98"/>
    <w:rsid w:val="00296405"/>
    <w:rsid w:val="0029650F"/>
    <w:rsid w:val="00297222"/>
    <w:rsid w:val="00297693"/>
    <w:rsid w:val="002A03AB"/>
    <w:rsid w:val="002A0EBF"/>
    <w:rsid w:val="002A14D9"/>
    <w:rsid w:val="002A169C"/>
    <w:rsid w:val="002A2170"/>
    <w:rsid w:val="002A2344"/>
    <w:rsid w:val="002A2861"/>
    <w:rsid w:val="002A2E25"/>
    <w:rsid w:val="002A3D3C"/>
    <w:rsid w:val="002A3DBB"/>
    <w:rsid w:val="002A3E74"/>
    <w:rsid w:val="002A48CB"/>
    <w:rsid w:val="002A57FD"/>
    <w:rsid w:val="002A5912"/>
    <w:rsid w:val="002A5B07"/>
    <w:rsid w:val="002A5F60"/>
    <w:rsid w:val="002A6772"/>
    <w:rsid w:val="002A6BFA"/>
    <w:rsid w:val="002A6D02"/>
    <w:rsid w:val="002A738D"/>
    <w:rsid w:val="002A7887"/>
    <w:rsid w:val="002A78F4"/>
    <w:rsid w:val="002A7C82"/>
    <w:rsid w:val="002B07A1"/>
    <w:rsid w:val="002B0E9D"/>
    <w:rsid w:val="002B0EE3"/>
    <w:rsid w:val="002B1453"/>
    <w:rsid w:val="002B2D71"/>
    <w:rsid w:val="002B306C"/>
    <w:rsid w:val="002B3749"/>
    <w:rsid w:val="002B3B86"/>
    <w:rsid w:val="002B41BD"/>
    <w:rsid w:val="002B427C"/>
    <w:rsid w:val="002B484B"/>
    <w:rsid w:val="002B4A40"/>
    <w:rsid w:val="002B4A99"/>
    <w:rsid w:val="002B4D4F"/>
    <w:rsid w:val="002B5EED"/>
    <w:rsid w:val="002B5F91"/>
    <w:rsid w:val="002B697E"/>
    <w:rsid w:val="002B758C"/>
    <w:rsid w:val="002C112B"/>
    <w:rsid w:val="002C1714"/>
    <w:rsid w:val="002C1BC6"/>
    <w:rsid w:val="002C1FC7"/>
    <w:rsid w:val="002C1FCC"/>
    <w:rsid w:val="002C29BB"/>
    <w:rsid w:val="002C2ABE"/>
    <w:rsid w:val="002C2B50"/>
    <w:rsid w:val="002C3440"/>
    <w:rsid w:val="002C3CB4"/>
    <w:rsid w:val="002C3F19"/>
    <w:rsid w:val="002C3F76"/>
    <w:rsid w:val="002C3FAB"/>
    <w:rsid w:val="002C42E4"/>
    <w:rsid w:val="002C47B7"/>
    <w:rsid w:val="002C49DA"/>
    <w:rsid w:val="002C4CDA"/>
    <w:rsid w:val="002C4EBB"/>
    <w:rsid w:val="002C4F91"/>
    <w:rsid w:val="002C5468"/>
    <w:rsid w:val="002C690E"/>
    <w:rsid w:val="002C6A14"/>
    <w:rsid w:val="002C6B1F"/>
    <w:rsid w:val="002C703A"/>
    <w:rsid w:val="002C7DC4"/>
    <w:rsid w:val="002C7F79"/>
    <w:rsid w:val="002D0413"/>
    <w:rsid w:val="002D0F1C"/>
    <w:rsid w:val="002D0F65"/>
    <w:rsid w:val="002D2E93"/>
    <w:rsid w:val="002D3106"/>
    <w:rsid w:val="002D339E"/>
    <w:rsid w:val="002D33DB"/>
    <w:rsid w:val="002D364B"/>
    <w:rsid w:val="002D365F"/>
    <w:rsid w:val="002D3A1A"/>
    <w:rsid w:val="002D3B06"/>
    <w:rsid w:val="002D3C94"/>
    <w:rsid w:val="002D481B"/>
    <w:rsid w:val="002D526A"/>
    <w:rsid w:val="002D5358"/>
    <w:rsid w:val="002D5545"/>
    <w:rsid w:val="002D5B34"/>
    <w:rsid w:val="002D5D4E"/>
    <w:rsid w:val="002D5DE8"/>
    <w:rsid w:val="002D5EEF"/>
    <w:rsid w:val="002D666A"/>
    <w:rsid w:val="002D744F"/>
    <w:rsid w:val="002D74D8"/>
    <w:rsid w:val="002D78A7"/>
    <w:rsid w:val="002D7DC0"/>
    <w:rsid w:val="002E048F"/>
    <w:rsid w:val="002E0F4C"/>
    <w:rsid w:val="002E1653"/>
    <w:rsid w:val="002E175E"/>
    <w:rsid w:val="002E185B"/>
    <w:rsid w:val="002E1B5F"/>
    <w:rsid w:val="002E1EA9"/>
    <w:rsid w:val="002E2141"/>
    <w:rsid w:val="002E2665"/>
    <w:rsid w:val="002E2C7E"/>
    <w:rsid w:val="002E2C8D"/>
    <w:rsid w:val="002E2DF2"/>
    <w:rsid w:val="002E2F94"/>
    <w:rsid w:val="002E357F"/>
    <w:rsid w:val="002E3665"/>
    <w:rsid w:val="002E36CE"/>
    <w:rsid w:val="002E3D28"/>
    <w:rsid w:val="002E3E5E"/>
    <w:rsid w:val="002E4456"/>
    <w:rsid w:val="002E6237"/>
    <w:rsid w:val="002E72A3"/>
    <w:rsid w:val="002E72E6"/>
    <w:rsid w:val="002E7392"/>
    <w:rsid w:val="002E7A3D"/>
    <w:rsid w:val="002F0371"/>
    <w:rsid w:val="002F0DB1"/>
    <w:rsid w:val="002F120C"/>
    <w:rsid w:val="002F1294"/>
    <w:rsid w:val="002F1F51"/>
    <w:rsid w:val="002F2125"/>
    <w:rsid w:val="002F2307"/>
    <w:rsid w:val="002F231E"/>
    <w:rsid w:val="002F254E"/>
    <w:rsid w:val="002F2598"/>
    <w:rsid w:val="002F25B1"/>
    <w:rsid w:val="002F27EF"/>
    <w:rsid w:val="002F330E"/>
    <w:rsid w:val="002F3351"/>
    <w:rsid w:val="002F3597"/>
    <w:rsid w:val="002F43F4"/>
    <w:rsid w:val="002F466A"/>
    <w:rsid w:val="002F489C"/>
    <w:rsid w:val="002F4C34"/>
    <w:rsid w:val="002F5151"/>
    <w:rsid w:val="002F5665"/>
    <w:rsid w:val="002F5786"/>
    <w:rsid w:val="002F58B1"/>
    <w:rsid w:val="002F5B1C"/>
    <w:rsid w:val="002F5E3F"/>
    <w:rsid w:val="002F67AB"/>
    <w:rsid w:val="002F6B84"/>
    <w:rsid w:val="002F7335"/>
    <w:rsid w:val="002F7C8B"/>
    <w:rsid w:val="00300933"/>
    <w:rsid w:val="00300D8B"/>
    <w:rsid w:val="003013E4"/>
    <w:rsid w:val="00301CFD"/>
    <w:rsid w:val="00302FB0"/>
    <w:rsid w:val="00303286"/>
    <w:rsid w:val="0030365D"/>
    <w:rsid w:val="00303F9B"/>
    <w:rsid w:val="00304061"/>
    <w:rsid w:val="003041F1"/>
    <w:rsid w:val="00304373"/>
    <w:rsid w:val="003044FB"/>
    <w:rsid w:val="00304C4A"/>
    <w:rsid w:val="00305612"/>
    <w:rsid w:val="00305A82"/>
    <w:rsid w:val="003060EB"/>
    <w:rsid w:val="00306637"/>
    <w:rsid w:val="00306B13"/>
    <w:rsid w:val="00306E06"/>
    <w:rsid w:val="003072DE"/>
    <w:rsid w:val="00307737"/>
    <w:rsid w:val="00310D48"/>
    <w:rsid w:val="0031174B"/>
    <w:rsid w:val="00311A03"/>
    <w:rsid w:val="00311D1F"/>
    <w:rsid w:val="00311DC7"/>
    <w:rsid w:val="0031234F"/>
    <w:rsid w:val="0031290C"/>
    <w:rsid w:val="003130B7"/>
    <w:rsid w:val="00313513"/>
    <w:rsid w:val="0031351E"/>
    <w:rsid w:val="00313701"/>
    <w:rsid w:val="0031377D"/>
    <w:rsid w:val="00314F2E"/>
    <w:rsid w:val="00315740"/>
    <w:rsid w:val="00315B0C"/>
    <w:rsid w:val="00315FE2"/>
    <w:rsid w:val="00316E5E"/>
    <w:rsid w:val="003175D2"/>
    <w:rsid w:val="00317C85"/>
    <w:rsid w:val="003200D1"/>
    <w:rsid w:val="00320728"/>
    <w:rsid w:val="003209BF"/>
    <w:rsid w:val="00320EDD"/>
    <w:rsid w:val="003211E0"/>
    <w:rsid w:val="003213E5"/>
    <w:rsid w:val="003217F1"/>
    <w:rsid w:val="00321BA5"/>
    <w:rsid w:val="00321D3F"/>
    <w:rsid w:val="003220FA"/>
    <w:rsid w:val="0032241E"/>
    <w:rsid w:val="003224AA"/>
    <w:rsid w:val="00322660"/>
    <w:rsid w:val="00322877"/>
    <w:rsid w:val="003228CF"/>
    <w:rsid w:val="00322A1B"/>
    <w:rsid w:val="00322BCD"/>
    <w:rsid w:val="00322D6F"/>
    <w:rsid w:val="00322DC4"/>
    <w:rsid w:val="00322FF8"/>
    <w:rsid w:val="0032311F"/>
    <w:rsid w:val="00323181"/>
    <w:rsid w:val="00323215"/>
    <w:rsid w:val="0032367B"/>
    <w:rsid w:val="003239A9"/>
    <w:rsid w:val="003240DC"/>
    <w:rsid w:val="0032471F"/>
    <w:rsid w:val="00324A8B"/>
    <w:rsid w:val="00324D6A"/>
    <w:rsid w:val="0032527E"/>
    <w:rsid w:val="0032553B"/>
    <w:rsid w:val="00325982"/>
    <w:rsid w:val="00325ACB"/>
    <w:rsid w:val="00325F51"/>
    <w:rsid w:val="003270CD"/>
    <w:rsid w:val="00327D3E"/>
    <w:rsid w:val="00327D71"/>
    <w:rsid w:val="00330243"/>
    <w:rsid w:val="003304FD"/>
    <w:rsid w:val="003305E3"/>
    <w:rsid w:val="00330947"/>
    <w:rsid w:val="00330A8E"/>
    <w:rsid w:val="00330BEE"/>
    <w:rsid w:val="003314D1"/>
    <w:rsid w:val="00331E8D"/>
    <w:rsid w:val="00331F3B"/>
    <w:rsid w:val="00332088"/>
    <w:rsid w:val="00332616"/>
    <w:rsid w:val="0033281D"/>
    <w:rsid w:val="00332F0B"/>
    <w:rsid w:val="00333223"/>
    <w:rsid w:val="003337F8"/>
    <w:rsid w:val="00333972"/>
    <w:rsid w:val="00333A35"/>
    <w:rsid w:val="00333A85"/>
    <w:rsid w:val="00333DD1"/>
    <w:rsid w:val="0033484F"/>
    <w:rsid w:val="0033486A"/>
    <w:rsid w:val="00334D94"/>
    <w:rsid w:val="003350C8"/>
    <w:rsid w:val="00335350"/>
    <w:rsid w:val="00335527"/>
    <w:rsid w:val="003357AA"/>
    <w:rsid w:val="0033599C"/>
    <w:rsid w:val="00335B81"/>
    <w:rsid w:val="00336202"/>
    <w:rsid w:val="00336212"/>
    <w:rsid w:val="003363AF"/>
    <w:rsid w:val="003364A4"/>
    <w:rsid w:val="00336A2D"/>
    <w:rsid w:val="00336E13"/>
    <w:rsid w:val="00336EB7"/>
    <w:rsid w:val="003371A0"/>
    <w:rsid w:val="00337F5B"/>
    <w:rsid w:val="0034038C"/>
    <w:rsid w:val="003406E3"/>
    <w:rsid w:val="003414C5"/>
    <w:rsid w:val="0034200D"/>
    <w:rsid w:val="00342957"/>
    <w:rsid w:val="003432B8"/>
    <w:rsid w:val="00343556"/>
    <w:rsid w:val="00343F01"/>
    <w:rsid w:val="0034452F"/>
    <w:rsid w:val="003445A8"/>
    <w:rsid w:val="00344628"/>
    <w:rsid w:val="00344786"/>
    <w:rsid w:val="0034482E"/>
    <w:rsid w:val="00344BA6"/>
    <w:rsid w:val="00344C19"/>
    <w:rsid w:val="003451F9"/>
    <w:rsid w:val="003455B5"/>
    <w:rsid w:val="00345648"/>
    <w:rsid w:val="00345BEC"/>
    <w:rsid w:val="00345CB6"/>
    <w:rsid w:val="0034683D"/>
    <w:rsid w:val="00347698"/>
    <w:rsid w:val="00347F59"/>
    <w:rsid w:val="003505B2"/>
    <w:rsid w:val="00350A88"/>
    <w:rsid w:val="00350E50"/>
    <w:rsid w:val="003516C2"/>
    <w:rsid w:val="00351DE7"/>
    <w:rsid w:val="00351FC7"/>
    <w:rsid w:val="00352904"/>
    <w:rsid w:val="00352BD7"/>
    <w:rsid w:val="00352CC9"/>
    <w:rsid w:val="00352D72"/>
    <w:rsid w:val="00353FE4"/>
    <w:rsid w:val="003549BF"/>
    <w:rsid w:val="00354B0F"/>
    <w:rsid w:val="00354C06"/>
    <w:rsid w:val="00355270"/>
    <w:rsid w:val="0035559F"/>
    <w:rsid w:val="0035588F"/>
    <w:rsid w:val="00355CAC"/>
    <w:rsid w:val="00355EED"/>
    <w:rsid w:val="00356CE8"/>
    <w:rsid w:val="00356F1B"/>
    <w:rsid w:val="00357472"/>
    <w:rsid w:val="00357CEC"/>
    <w:rsid w:val="00357E2D"/>
    <w:rsid w:val="003607B0"/>
    <w:rsid w:val="00360F06"/>
    <w:rsid w:val="00361146"/>
    <w:rsid w:val="00361318"/>
    <w:rsid w:val="003616F4"/>
    <w:rsid w:val="00361842"/>
    <w:rsid w:val="00361D5A"/>
    <w:rsid w:val="00361DD8"/>
    <w:rsid w:val="00361F71"/>
    <w:rsid w:val="00361FB3"/>
    <w:rsid w:val="003622BC"/>
    <w:rsid w:val="00362906"/>
    <w:rsid w:val="00362C07"/>
    <w:rsid w:val="00362D68"/>
    <w:rsid w:val="0036355F"/>
    <w:rsid w:val="00363C14"/>
    <w:rsid w:val="003641B9"/>
    <w:rsid w:val="0036451B"/>
    <w:rsid w:val="003647B5"/>
    <w:rsid w:val="00364CD3"/>
    <w:rsid w:val="00364DE4"/>
    <w:rsid w:val="00364ED1"/>
    <w:rsid w:val="00365030"/>
    <w:rsid w:val="00366044"/>
    <w:rsid w:val="003660CE"/>
    <w:rsid w:val="003667CC"/>
    <w:rsid w:val="00366E7F"/>
    <w:rsid w:val="003673D3"/>
    <w:rsid w:val="003677D4"/>
    <w:rsid w:val="00370321"/>
    <w:rsid w:val="0037085E"/>
    <w:rsid w:val="00370E43"/>
    <w:rsid w:val="00370F44"/>
    <w:rsid w:val="003710F7"/>
    <w:rsid w:val="0037123F"/>
    <w:rsid w:val="00371245"/>
    <w:rsid w:val="0037141F"/>
    <w:rsid w:val="00371420"/>
    <w:rsid w:val="003714F3"/>
    <w:rsid w:val="00371E44"/>
    <w:rsid w:val="00371F84"/>
    <w:rsid w:val="00372142"/>
    <w:rsid w:val="003722F4"/>
    <w:rsid w:val="0037304B"/>
    <w:rsid w:val="00373652"/>
    <w:rsid w:val="00373854"/>
    <w:rsid w:val="00373D45"/>
    <w:rsid w:val="00373DBE"/>
    <w:rsid w:val="00374D48"/>
    <w:rsid w:val="00375044"/>
    <w:rsid w:val="003751D6"/>
    <w:rsid w:val="0037547A"/>
    <w:rsid w:val="00376285"/>
    <w:rsid w:val="00376877"/>
    <w:rsid w:val="00376ED6"/>
    <w:rsid w:val="00376F4C"/>
    <w:rsid w:val="0037730D"/>
    <w:rsid w:val="00380C05"/>
    <w:rsid w:val="00380E1D"/>
    <w:rsid w:val="0038109C"/>
    <w:rsid w:val="003811AD"/>
    <w:rsid w:val="003814FD"/>
    <w:rsid w:val="00381C35"/>
    <w:rsid w:val="00381E1D"/>
    <w:rsid w:val="00382542"/>
    <w:rsid w:val="0038287D"/>
    <w:rsid w:val="00382914"/>
    <w:rsid w:val="00382B19"/>
    <w:rsid w:val="00384536"/>
    <w:rsid w:val="00384819"/>
    <w:rsid w:val="003848D7"/>
    <w:rsid w:val="0038547B"/>
    <w:rsid w:val="00385569"/>
    <w:rsid w:val="00385B8A"/>
    <w:rsid w:val="003868BE"/>
    <w:rsid w:val="00386DB1"/>
    <w:rsid w:val="00387DFF"/>
    <w:rsid w:val="00391629"/>
    <w:rsid w:val="003919A9"/>
    <w:rsid w:val="00391FB7"/>
    <w:rsid w:val="00392217"/>
    <w:rsid w:val="0039244C"/>
    <w:rsid w:val="003925EB"/>
    <w:rsid w:val="00392648"/>
    <w:rsid w:val="00392921"/>
    <w:rsid w:val="003929CC"/>
    <w:rsid w:val="00392B60"/>
    <w:rsid w:val="00392D97"/>
    <w:rsid w:val="003931DD"/>
    <w:rsid w:val="003938FA"/>
    <w:rsid w:val="00393B74"/>
    <w:rsid w:val="003945FB"/>
    <w:rsid w:val="0039463A"/>
    <w:rsid w:val="00394D99"/>
    <w:rsid w:val="00394F5E"/>
    <w:rsid w:val="00395495"/>
    <w:rsid w:val="0039561D"/>
    <w:rsid w:val="00395A5A"/>
    <w:rsid w:val="00395AF3"/>
    <w:rsid w:val="00396062"/>
    <w:rsid w:val="00396200"/>
    <w:rsid w:val="003967F2"/>
    <w:rsid w:val="0039709A"/>
    <w:rsid w:val="003A03DF"/>
    <w:rsid w:val="003A160C"/>
    <w:rsid w:val="003A1CC8"/>
    <w:rsid w:val="003A2619"/>
    <w:rsid w:val="003A28BD"/>
    <w:rsid w:val="003A2C9F"/>
    <w:rsid w:val="003A2F72"/>
    <w:rsid w:val="003A345E"/>
    <w:rsid w:val="003A3B95"/>
    <w:rsid w:val="003A4597"/>
    <w:rsid w:val="003A4E87"/>
    <w:rsid w:val="003A4F2C"/>
    <w:rsid w:val="003A52F5"/>
    <w:rsid w:val="003A6462"/>
    <w:rsid w:val="003A6693"/>
    <w:rsid w:val="003A6A3D"/>
    <w:rsid w:val="003A6C2E"/>
    <w:rsid w:val="003A766E"/>
    <w:rsid w:val="003A7A33"/>
    <w:rsid w:val="003A7B19"/>
    <w:rsid w:val="003A7CC3"/>
    <w:rsid w:val="003B051A"/>
    <w:rsid w:val="003B05A3"/>
    <w:rsid w:val="003B06B7"/>
    <w:rsid w:val="003B0860"/>
    <w:rsid w:val="003B0F4C"/>
    <w:rsid w:val="003B12D5"/>
    <w:rsid w:val="003B151F"/>
    <w:rsid w:val="003B15A5"/>
    <w:rsid w:val="003B162D"/>
    <w:rsid w:val="003B1C8A"/>
    <w:rsid w:val="003B1D03"/>
    <w:rsid w:val="003B2BBE"/>
    <w:rsid w:val="003B2BCE"/>
    <w:rsid w:val="003B344F"/>
    <w:rsid w:val="003B366F"/>
    <w:rsid w:val="003B3710"/>
    <w:rsid w:val="003B3A47"/>
    <w:rsid w:val="003B3DC4"/>
    <w:rsid w:val="003B41F4"/>
    <w:rsid w:val="003B427F"/>
    <w:rsid w:val="003B42BE"/>
    <w:rsid w:val="003B492A"/>
    <w:rsid w:val="003B497E"/>
    <w:rsid w:val="003B4BB5"/>
    <w:rsid w:val="003B5121"/>
    <w:rsid w:val="003B5275"/>
    <w:rsid w:val="003B5FE1"/>
    <w:rsid w:val="003B6082"/>
    <w:rsid w:val="003B6500"/>
    <w:rsid w:val="003B6DF6"/>
    <w:rsid w:val="003B6FF5"/>
    <w:rsid w:val="003B73FC"/>
    <w:rsid w:val="003B7C3F"/>
    <w:rsid w:val="003B7D21"/>
    <w:rsid w:val="003B7DDA"/>
    <w:rsid w:val="003C0097"/>
    <w:rsid w:val="003C0134"/>
    <w:rsid w:val="003C0707"/>
    <w:rsid w:val="003C0742"/>
    <w:rsid w:val="003C0E97"/>
    <w:rsid w:val="003C11CF"/>
    <w:rsid w:val="003C13BE"/>
    <w:rsid w:val="003C1965"/>
    <w:rsid w:val="003C1A3F"/>
    <w:rsid w:val="003C202F"/>
    <w:rsid w:val="003C30CE"/>
    <w:rsid w:val="003C3381"/>
    <w:rsid w:val="003C34B6"/>
    <w:rsid w:val="003C39D5"/>
    <w:rsid w:val="003C3B31"/>
    <w:rsid w:val="003C3B3B"/>
    <w:rsid w:val="003C3E82"/>
    <w:rsid w:val="003C4482"/>
    <w:rsid w:val="003C489D"/>
    <w:rsid w:val="003C4C25"/>
    <w:rsid w:val="003C4E8E"/>
    <w:rsid w:val="003C5AE8"/>
    <w:rsid w:val="003C5B61"/>
    <w:rsid w:val="003C5D4D"/>
    <w:rsid w:val="003C6048"/>
    <w:rsid w:val="003C6211"/>
    <w:rsid w:val="003C6B33"/>
    <w:rsid w:val="003C6B62"/>
    <w:rsid w:val="003C6CD4"/>
    <w:rsid w:val="003C7631"/>
    <w:rsid w:val="003D0134"/>
    <w:rsid w:val="003D0518"/>
    <w:rsid w:val="003D069C"/>
    <w:rsid w:val="003D08B6"/>
    <w:rsid w:val="003D090A"/>
    <w:rsid w:val="003D0E1A"/>
    <w:rsid w:val="003D2230"/>
    <w:rsid w:val="003D2382"/>
    <w:rsid w:val="003D292B"/>
    <w:rsid w:val="003D2AE0"/>
    <w:rsid w:val="003D30DE"/>
    <w:rsid w:val="003D3116"/>
    <w:rsid w:val="003D32AE"/>
    <w:rsid w:val="003D3DF3"/>
    <w:rsid w:val="003D4256"/>
    <w:rsid w:val="003D4386"/>
    <w:rsid w:val="003D443A"/>
    <w:rsid w:val="003D4605"/>
    <w:rsid w:val="003D4893"/>
    <w:rsid w:val="003D528D"/>
    <w:rsid w:val="003D558D"/>
    <w:rsid w:val="003D5E88"/>
    <w:rsid w:val="003D5EB4"/>
    <w:rsid w:val="003D633D"/>
    <w:rsid w:val="003D6979"/>
    <w:rsid w:val="003D6A15"/>
    <w:rsid w:val="003E01AA"/>
    <w:rsid w:val="003E0371"/>
    <w:rsid w:val="003E09EB"/>
    <w:rsid w:val="003E0C3E"/>
    <w:rsid w:val="003E14E8"/>
    <w:rsid w:val="003E1A44"/>
    <w:rsid w:val="003E1FD0"/>
    <w:rsid w:val="003E20D9"/>
    <w:rsid w:val="003E3BA4"/>
    <w:rsid w:val="003E3E52"/>
    <w:rsid w:val="003E4095"/>
    <w:rsid w:val="003E44A1"/>
    <w:rsid w:val="003E4564"/>
    <w:rsid w:val="003E48A8"/>
    <w:rsid w:val="003E52BE"/>
    <w:rsid w:val="003E578A"/>
    <w:rsid w:val="003E5BE6"/>
    <w:rsid w:val="003E613C"/>
    <w:rsid w:val="003E64B8"/>
    <w:rsid w:val="003E64E4"/>
    <w:rsid w:val="003E7129"/>
    <w:rsid w:val="003E71EE"/>
    <w:rsid w:val="003F01F7"/>
    <w:rsid w:val="003F09C7"/>
    <w:rsid w:val="003F0C6B"/>
    <w:rsid w:val="003F0DE1"/>
    <w:rsid w:val="003F0E07"/>
    <w:rsid w:val="003F1190"/>
    <w:rsid w:val="003F1632"/>
    <w:rsid w:val="003F1735"/>
    <w:rsid w:val="003F1F64"/>
    <w:rsid w:val="003F222C"/>
    <w:rsid w:val="003F2364"/>
    <w:rsid w:val="003F2570"/>
    <w:rsid w:val="003F29AD"/>
    <w:rsid w:val="003F2FB6"/>
    <w:rsid w:val="003F335C"/>
    <w:rsid w:val="003F3521"/>
    <w:rsid w:val="003F394F"/>
    <w:rsid w:val="003F42A9"/>
    <w:rsid w:val="003F4485"/>
    <w:rsid w:val="003F463B"/>
    <w:rsid w:val="003F482C"/>
    <w:rsid w:val="003F4A9C"/>
    <w:rsid w:val="003F4AEB"/>
    <w:rsid w:val="003F4B3F"/>
    <w:rsid w:val="003F4FE4"/>
    <w:rsid w:val="003F5237"/>
    <w:rsid w:val="003F54C5"/>
    <w:rsid w:val="003F562D"/>
    <w:rsid w:val="003F646D"/>
    <w:rsid w:val="003F6487"/>
    <w:rsid w:val="003F6A19"/>
    <w:rsid w:val="003F6AF5"/>
    <w:rsid w:val="003F7CB8"/>
    <w:rsid w:val="00400075"/>
    <w:rsid w:val="00400266"/>
    <w:rsid w:val="00400278"/>
    <w:rsid w:val="0040052E"/>
    <w:rsid w:val="004012B5"/>
    <w:rsid w:val="004012F9"/>
    <w:rsid w:val="004013BC"/>
    <w:rsid w:val="004014B6"/>
    <w:rsid w:val="004014CA"/>
    <w:rsid w:val="00401AD8"/>
    <w:rsid w:val="00401C00"/>
    <w:rsid w:val="00401D30"/>
    <w:rsid w:val="00402E64"/>
    <w:rsid w:val="004033B7"/>
    <w:rsid w:val="004034D7"/>
    <w:rsid w:val="0040384F"/>
    <w:rsid w:val="00403DB9"/>
    <w:rsid w:val="004047C8"/>
    <w:rsid w:val="00404C75"/>
    <w:rsid w:val="0040532B"/>
    <w:rsid w:val="00405538"/>
    <w:rsid w:val="004055BF"/>
    <w:rsid w:val="0040592B"/>
    <w:rsid w:val="004059A7"/>
    <w:rsid w:val="00405CC7"/>
    <w:rsid w:val="00405EF4"/>
    <w:rsid w:val="00406232"/>
    <w:rsid w:val="0040623A"/>
    <w:rsid w:val="0040667B"/>
    <w:rsid w:val="004071FC"/>
    <w:rsid w:val="004076A3"/>
    <w:rsid w:val="00410171"/>
    <w:rsid w:val="004103BF"/>
    <w:rsid w:val="00410641"/>
    <w:rsid w:val="00410733"/>
    <w:rsid w:val="0041083C"/>
    <w:rsid w:val="004110BC"/>
    <w:rsid w:val="0041113F"/>
    <w:rsid w:val="00411BFA"/>
    <w:rsid w:val="00411DF3"/>
    <w:rsid w:val="004123CC"/>
    <w:rsid w:val="00412621"/>
    <w:rsid w:val="004127F9"/>
    <w:rsid w:val="004129C5"/>
    <w:rsid w:val="00412E7A"/>
    <w:rsid w:val="00413BD9"/>
    <w:rsid w:val="00413C87"/>
    <w:rsid w:val="00413DC1"/>
    <w:rsid w:val="00413E4A"/>
    <w:rsid w:val="00413F73"/>
    <w:rsid w:val="00414744"/>
    <w:rsid w:val="004147D0"/>
    <w:rsid w:val="00415163"/>
    <w:rsid w:val="004156AA"/>
    <w:rsid w:val="00415A2B"/>
    <w:rsid w:val="00415FE6"/>
    <w:rsid w:val="00416173"/>
    <w:rsid w:val="004161F5"/>
    <w:rsid w:val="004172C0"/>
    <w:rsid w:val="0041747B"/>
    <w:rsid w:val="00417540"/>
    <w:rsid w:val="00417A60"/>
    <w:rsid w:val="00417B3C"/>
    <w:rsid w:val="00420959"/>
    <w:rsid w:val="00420E93"/>
    <w:rsid w:val="0042120B"/>
    <w:rsid w:val="00421863"/>
    <w:rsid w:val="00421EAC"/>
    <w:rsid w:val="0042204C"/>
    <w:rsid w:val="00422067"/>
    <w:rsid w:val="0042218E"/>
    <w:rsid w:val="004226DE"/>
    <w:rsid w:val="0042290E"/>
    <w:rsid w:val="0042305B"/>
    <w:rsid w:val="00423171"/>
    <w:rsid w:val="004236F7"/>
    <w:rsid w:val="0042376E"/>
    <w:rsid w:val="0042419B"/>
    <w:rsid w:val="0042471F"/>
    <w:rsid w:val="00424BEA"/>
    <w:rsid w:val="00424D7C"/>
    <w:rsid w:val="00425DB9"/>
    <w:rsid w:val="00425F1E"/>
    <w:rsid w:val="00425FBF"/>
    <w:rsid w:val="00425FD0"/>
    <w:rsid w:val="00425FF2"/>
    <w:rsid w:val="00426080"/>
    <w:rsid w:val="004263EF"/>
    <w:rsid w:val="00426421"/>
    <w:rsid w:val="0042642E"/>
    <w:rsid w:val="00426E0F"/>
    <w:rsid w:val="0042734E"/>
    <w:rsid w:val="004273F5"/>
    <w:rsid w:val="00427552"/>
    <w:rsid w:val="00427624"/>
    <w:rsid w:val="00430534"/>
    <w:rsid w:val="004305FE"/>
    <w:rsid w:val="00430689"/>
    <w:rsid w:val="00430D81"/>
    <w:rsid w:val="00430DA4"/>
    <w:rsid w:val="0043119D"/>
    <w:rsid w:val="0043133F"/>
    <w:rsid w:val="00431984"/>
    <w:rsid w:val="00431F9E"/>
    <w:rsid w:val="00432234"/>
    <w:rsid w:val="00432AE4"/>
    <w:rsid w:val="00432EC5"/>
    <w:rsid w:val="00432F23"/>
    <w:rsid w:val="00432F25"/>
    <w:rsid w:val="004331C2"/>
    <w:rsid w:val="004331F2"/>
    <w:rsid w:val="00433FB8"/>
    <w:rsid w:val="00434501"/>
    <w:rsid w:val="0043465F"/>
    <w:rsid w:val="00434A03"/>
    <w:rsid w:val="00434A9F"/>
    <w:rsid w:val="00434D4E"/>
    <w:rsid w:val="00435796"/>
    <w:rsid w:val="00435B51"/>
    <w:rsid w:val="00435BEE"/>
    <w:rsid w:val="00435DC7"/>
    <w:rsid w:val="00435EDD"/>
    <w:rsid w:val="00436585"/>
    <w:rsid w:val="00436BE0"/>
    <w:rsid w:val="004374F3"/>
    <w:rsid w:val="004376D6"/>
    <w:rsid w:val="00437B8A"/>
    <w:rsid w:val="0044092C"/>
    <w:rsid w:val="00440A56"/>
    <w:rsid w:val="00440C74"/>
    <w:rsid w:val="00440F15"/>
    <w:rsid w:val="00440F5C"/>
    <w:rsid w:val="0044102C"/>
    <w:rsid w:val="0044145B"/>
    <w:rsid w:val="00441595"/>
    <w:rsid w:val="0044197D"/>
    <w:rsid w:val="00441F97"/>
    <w:rsid w:val="00442051"/>
    <w:rsid w:val="00442E7C"/>
    <w:rsid w:val="00443495"/>
    <w:rsid w:val="00443700"/>
    <w:rsid w:val="0044380C"/>
    <w:rsid w:val="00443DA6"/>
    <w:rsid w:val="0044413F"/>
    <w:rsid w:val="0044491C"/>
    <w:rsid w:val="00444D5A"/>
    <w:rsid w:val="00444F23"/>
    <w:rsid w:val="00444F95"/>
    <w:rsid w:val="0044597C"/>
    <w:rsid w:val="004459F3"/>
    <w:rsid w:val="0044660C"/>
    <w:rsid w:val="00446716"/>
    <w:rsid w:val="00446BB5"/>
    <w:rsid w:val="00447132"/>
    <w:rsid w:val="00447530"/>
    <w:rsid w:val="00447939"/>
    <w:rsid w:val="00450045"/>
    <w:rsid w:val="004502E7"/>
    <w:rsid w:val="00450D40"/>
    <w:rsid w:val="004514E6"/>
    <w:rsid w:val="00451514"/>
    <w:rsid w:val="00451941"/>
    <w:rsid w:val="00451BF4"/>
    <w:rsid w:val="00451C69"/>
    <w:rsid w:val="00451EE0"/>
    <w:rsid w:val="00452F62"/>
    <w:rsid w:val="00453350"/>
    <w:rsid w:val="00453C0C"/>
    <w:rsid w:val="00454D20"/>
    <w:rsid w:val="00454D6D"/>
    <w:rsid w:val="00455D5F"/>
    <w:rsid w:val="0045603B"/>
    <w:rsid w:val="004566B1"/>
    <w:rsid w:val="00456E9C"/>
    <w:rsid w:val="0045726F"/>
    <w:rsid w:val="00457B1D"/>
    <w:rsid w:val="00460087"/>
    <w:rsid w:val="004601DE"/>
    <w:rsid w:val="004602D2"/>
    <w:rsid w:val="00460500"/>
    <w:rsid w:val="00460519"/>
    <w:rsid w:val="0046065C"/>
    <w:rsid w:val="0046103D"/>
    <w:rsid w:val="0046163C"/>
    <w:rsid w:val="0046175D"/>
    <w:rsid w:val="004617EB"/>
    <w:rsid w:val="00461A19"/>
    <w:rsid w:val="00461CDB"/>
    <w:rsid w:val="0046284E"/>
    <w:rsid w:val="004632BD"/>
    <w:rsid w:val="004634E8"/>
    <w:rsid w:val="0046368D"/>
    <w:rsid w:val="00463A6B"/>
    <w:rsid w:val="00463E56"/>
    <w:rsid w:val="004643E5"/>
    <w:rsid w:val="00464977"/>
    <w:rsid w:val="00464F9E"/>
    <w:rsid w:val="004664EB"/>
    <w:rsid w:val="00466732"/>
    <w:rsid w:val="00466842"/>
    <w:rsid w:val="00466BC9"/>
    <w:rsid w:val="00467420"/>
    <w:rsid w:val="004679C6"/>
    <w:rsid w:val="00467AD0"/>
    <w:rsid w:val="004704C4"/>
    <w:rsid w:val="004704DC"/>
    <w:rsid w:val="00470ABE"/>
    <w:rsid w:val="00470BC7"/>
    <w:rsid w:val="00470BFC"/>
    <w:rsid w:val="00471174"/>
    <w:rsid w:val="00471765"/>
    <w:rsid w:val="004718C9"/>
    <w:rsid w:val="00471BAF"/>
    <w:rsid w:val="004723A0"/>
    <w:rsid w:val="00473AA7"/>
    <w:rsid w:val="00473BE8"/>
    <w:rsid w:val="00474248"/>
    <w:rsid w:val="00474610"/>
    <w:rsid w:val="004747C6"/>
    <w:rsid w:val="004748C5"/>
    <w:rsid w:val="00474E19"/>
    <w:rsid w:val="004753D5"/>
    <w:rsid w:val="004753EB"/>
    <w:rsid w:val="004754DC"/>
    <w:rsid w:val="0047555E"/>
    <w:rsid w:val="00475712"/>
    <w:rsid w:val="0047586E"/>
    <w:rsid w:val="00475ECC"/>
    <w:rsid w:val="004762E6"/>
    <w:rsid w:val="00476C12"/>
    <w:rsid w:val="00476CE1"/>
    <w:rsid w:val="004776E2"/>
    <w:rsid w:val="00477A6A"/>
    <w:rsid w:val="00477C94"/>
    <w:rsid w:val="004801A7"/>
    <w:rsid w:val="00480F3A"/>
    <w:rsid w:val="004810D2"/>
    <w:rsid w:val="004814EF"/>
    <w:rsid w:val="0048163F"/>
    <w:rsid w:val="0048167D"/>
    <w:rsid w:val="0048183A"/>
    <w:rsid w:val="004818AC"/>
    <w:rsid w:val="0048228A"/>
    <w:rsid w:val="004826E3"/>
    <w:rsid w:val="004831AA"/>
    <w:rsid w:val="00483484"/>
    <w:rsid w:val="00483597"/>
    <w:rsid w:val="004836A9"/>
    <w:rsid w:val="0048399D"/>
    <w:rsid w:val="00484177"/>
    <w:rsid w:val="00484D91"/>
    <w:rsid w:val="00484E60"/>
    <w:rsid w:val="004850C6"/>
    <w:rsid w:val="004850EB"/>
    <w:rsid w:val="00485146"/>
    <w:rsid w:val="0048528D"/>
    <w:rsid w:val="00485E51"/>
    <w:rsid w:val="00486697"/>
    <w:rsid w:val="004866F3"/>
    <w:rsid w:val="00486C35"/>
    <w:rsid w:val="00487042"/>
    <w:rsid w:val="004870DA"/>
    <w:rsid w:val="004873B6"/>
    <w:rsid w:val="00487903"/>
    <w:rsid w:val="00487E44"/>
    <w:rsid w:val="004902F4"/>
    <w:rsid w:val="00490653"/>
    <w:rsid w:val="00490955"/>
    <w:rsid w:val="00490C3A"/>
    <w:rsid w:val="00490EBC"/>
    <w:rsid w:val="00492062"/>
    <w:rsid w:val="00492FEC"/>
    <w:rsid w:val="004934A3"/>
    <w:rsid w:val="00493586"/>
    <w:rsid w:val="00493DE6"/>
    <w:rsid w:val="00494005"/>
    <w:rsid w:val="0049409B"/>
    <w:rsid w:val="00494162"/>
    <w:rsid w:val="004941E8"/>
    <w:rsid w:val="004943BE"/>
    <w:rsid w:val="004943CB"/>
    <w:rsid w:val="004946AD"/>
    <w:rsid w:val="004949D3"/>
    <w:rsid w:val="00495C80"/>
    <w:rsid w:val="00495CB9"/>
    <w:rsid w:val="00496705"/>
    <w:rsid w:val="00496E23"/>
    <w:rsid w:val="0049700B"/>
    <w:rsid w:val="004972F2"/>
    <w:rsid w:val="004976E7"/>
    <w:rsid w:val="00497ABA"/>
    <w:rsid w:val="00497EB8"/>
    <w:rsid w:val="00497EE0"/>
    <w:rsid w:val="004A034E"/>
    <w:rsid w:val="004A0E97"/>
    <w:rsid w:val="004A0FD5"/>
    <w:rsid w:val="004A11EB"/>
    <w:rsid w:val="004A128D"/>
    <w:rsid w:val="004A14B0"/>
    <w:rsid w:val="004A15B1"/>
    <w:rsid w:val="004A196E"/>
    <w:rsid w:val="004A1BF7"/>
    <w:rsid w:val="004A2635"/>
    <w:rsid w:val="004A280B"/>
    <w:rsid w:val="004A28BD"/>
    <w:rsid w:val="004A2BBF"/>
    <w:rsid w:val="004A3871"/>
    <w:rsid w:val="004A3B4A"/>
    <w:rsid w:val="004A3C35"/>
    <w:rsid w:val="004A421F"/>
    <w:rsid w:val="004A43DD"/>
    <w:rsid w:val="004A449C"/>
    <w:rsid w:val="004A454F"/>
    <w:rsid w:val="004A4B62"/>
    <w:rsid w:val="004A5A3C"/>
    <w:rsid w:val="004A5CE2"/>
    <w:rsid w:val="004A5D48"/>
    <w:rsid w:val="004A5E60"/>
    <w:rsid w:val="004A67F7"/>
    <w:rsid w:val="004A7426"/>
    <w:rsid w:val="004A78CB"/>
    <w:rsid w:val="004A7BA5"/>
    <w:rsid w:val="004B0299"/>
    <w:rsid w:val="004B095D"/>
    <w:rsid w:val="004B1B12"/>
    <w:rsid w:val="004B1E8D"/>
    <w:rsid w:val="004B2021"/>
    <w:rsid w:val="004B217B"/>
    <w:rsid w:val="004B29E6"/>
    <w:rsid w:val="004B2C9F"/>
    <w:rsid w:val="004B3C53"/>
    <w:rsid w:val="004B3EB5"/>
    <w:rsid w:val="004B4258"/>
    <w:rsid w:val="004B4CBF"/>
    <w:rsid w:val="004B4EA4"/>
    <w:rsid w:val="004B57BB"/>
    <w:rsid w:val="004B57EE"/>
    <w:rsid w:val="004B595E"/>
    <w:rsid w:val="004B637C"/>
    <w:rsid w:val="004B63FD"/>
    <w:rsid w:val="004B6415"/>
    <w:rsid w:val="004B79C7"/>
    <w:rsid w:val="004C04AE"/>
    <w:rsid w:val="004C093E"/>
    <w:rsid w:val="004C14BA"/>
    <w:rsid w:val="004C15E5"/>
    <w:rsid w:val="004C1655"/>
    <w:rsid w:val="004C16EC"/>
    <w:rsid w:val="004C20BD"/>
    <w:rsid w:val="004C22B1"/>
    <w:rsid w:val="004C250D"/>
    <w:rsid w:val="004C2541"/>
    <w:rsid w:val="004C2691"/>
    <w:rsid w:val="004C2872"/>
    <w:rsid w:val="004C2A1A"/>
    <w:rsid w:val="004C2AE5"/>
    <w:rsid w:val="004C3362"/>
    <w:rsid w:val="004C45BC"/>
    <w:rsid w:val="004C4798"/>
    <w:rsid w:val="004C487C"/>
    <w:rsid w:val="004C4929"/>
    <w:rsid w:val="004C5221"/>
    <w:rsid w:val="004C5296"/>
    <w:rsid w:val="004C52F7"/>
    <w:rsid w:val="004C558E"/>
    <w:rsid w:val="004C5F66"/>
    <w:rsid w:val="004C6CF4"/>
    <w:rsid w:val="004C6E06"/>
    <w:rsid w:val="004C6E30"/>
    <w:rsid w:val="004C70C1"/>
    <w:rsid w:val="004C7307"/>
    <w:rsid w:val="004C79D5"/>
    <w:rsid w:val="004D0344"/>
    <w:rsid w:val="004D0F1C"/>
    <w:rsid w:val="004D1990"/>
    <w:rsid w:val="004D1E4F"/>
    <w:rsid w:val="004D2AAB"/>
    <w:rsid w:val="004D32DE"/>
    <w:rsid w:val="004D34FB"/>
    <w:rsid w:val="004D37BD"/>
    <w:rsid w:val="004D38C0"/>
    <w:rsid w:val="004D3A5C"/>
    <w:rsid w:val="004D3F9A"/>
    <w:rsid w:val="004D469C"/>
    <w:rsid w:val="004D4BCC"/>
    <w:rsid w:val="004D56C7"/>
    <w:rsid w:val="004D56E9"/>
    <w:rsid w:val="004D5780"/>
    <w:rsid w:val="004D5A45"/>
    <w:rsid w:val="004D5B8E"/>
    <w:rsid w:val="004D5D4A"/>
    <w:rsid w:val="004D660B"/>
    <w:rsid w:val="004D69EA"/>
    <w:rsid w:val="004D6E49"/>
    <w:rsid w:val="004D70E0"/>
    <w:rsid w:val="004D721B"/>
    <w:rsid w:val="004D740B"/>
    <w:rsid w:val="004D74C9"/>
    <w:rsid w:val="004D7673"/>
    <w:rsid w:val="004E03A1"/>
    <w:rsid w:val="004E04B9"/>
    <w:rsid w:val="004E0F0F"/>
    <w:rsid w:val="004E1EDC"/>
    <w:rsid w:val="004E20A9"/>
    <w:rsid w:val="004E2530"/>
    <w:rsid w:val="004E2678"/>
    <w:rsid w:val="004E2A3B"/>
    <w:rsid w:val="004E2A6B"/>
    <w:rsid w:val="004E3138"/>
    <w:rsid w:val="004E35F6"/>
    <w:rsid w:val="004E377C"/>
    <w:rsid w:val="004E39F1"/>
    <w:rsid w:val="004E3CE3"/>
    <w:rsid w:val="004E3E94"/>
    <w:rsid w:val="004E400F"/>
    <w:rsid w:val="004E4514"/>
    <w:rsid w:val="004E4F45"/>
    <w:rsid w:val="004E59A9"/>
    <w:rsid w:val="004E625F"/>
    <w:rsid w:val="004E6513"/>
    <w:rsid w:val="004E65A0"/>
    <w:rsid w:val="004E768C"/>
    <w:rsid w:val="004E769E"/>
    <w:rsid w:val="004E781B"/>
    <w:rsid w:val="004F076A"/>
    <w:rsid w:val="004F0874"/>
    <w:rsid w:val="004F09D1"/>
    <w:rsid w:val="004F0BE0"/>
    <w:rsid w:val="004F1113"/>
    <w:rsid w:val="004F144A"/>
    <w:rsid w:val="004F1AA9"/>
    <w:rsid w:val="004F2076"/>
    <w:rsid w:val="004F26F2"/>
    <w:rsid w:val="004F2C07"/>
    <w:rsid w:val="004F2C60"/>
    <w:rsid w:val="004F32A3"/>
    <w:rsid w:val="004F35CF"/>
    <w:rsid w:val="004F389B"/>
    <w:rsid w:val="004F3CB3"/>
    <w:rsid w:val="004F3D13"/>
    <w:rsid w:val="004F3EAF"/>
    <w:rsid w:val="004F4503"/>
    <w:rsid w:val="004F4589"/>
    <w:rsid w:val="004F50CC"/>
    <w:rsid w:val="004F5B3C"/>
    <w:rsid w:val="004F5DDE"/>
    <w:rsid w:val="004F6685"/>
    <w:rsid w:val="004F6827"/>
    <w:rsid w:val="004F689F"/>
    <w:rsid w:val="004F70B9"/>
    <w:rsid w:val="005002B6"/>
    <w:rsid w:val="005003F7"/>
    <w:rsid w:val="00500D5B"/>
    <w:rsid w:val="00500D6B"/>
    <w:rsid w:val="00500F2E"/>
    <w:rsid w:val="00501053"/>
    <w:rsid w:val="005010C4"/>
    <w:rsid w:val="00501801"/>
    <w:rsid w:val="00501821"/>
    <w:rsid w:val="00501F25"/>
    <w:rsid w:val="0050261C"/>
    <w:rsid w:val="00503F3C"/>
    <w:rsid w:val="005040E3"/>
    <w:rsid w:val="00504D04"/>
    <w:rsid w:val="0050567F"/>
    <w:rsid w:val="005058EE"/>
    <w:rsid w:val="00505910"/>
    <w:rsid w:val="00505BBA"/>
    <w:rsid w:val="00505C68"/>
    <w:rsid w:val="005066F8"/>
    <w:rsid w:val="00506B4C"/>
    <w:rsid w:val="00506D5A"/>
    <w:rsid w:val="00506E96"/>
    <w:rsid w:val="0050728C"/>
    <w:rsid w:val="0050733F"/>
    <w:rsid w:val="005074B3"/>
    <w:rsid w:val="00507812"/>
    <w:rsid w:val="0050787F"/>
    <w:rsid w:val="00507921"/>
    <w:rsid w:val="00507A9A"/>
    <w:rsid w:val="00507D49"/>
    <w:rsid w:val="005100B4"/>
    <w:rsid w:val="00510533"/>
    <w:rsid w:val="00510B08"/>
    <w:rsid w:val="00510BE2"/>
    <w:rsid w:val="00510E9D"/>
    <w:rsid w:val="00511409"/>
    <w:rsid w:val="00511713"/>
    <w:rsid w:val="005118E1"/>
    <w:rsid w:val="00511FA3"/>
    <w:rsid w:val="005120CF"/>
    <w:rsid w:val="005128F3"/>
    <w:rsid w:val="00512D0D"/>
    <w:rsid w:val="00512F2B"/>
    <w:rsid w:val="0051333C"/>
    <w:rsid w:val="00513A5C"/>
    <w:rsid w:val="00513C44"/>
    <w:rsid w:val="00514359"/>
    <w:rsid w:val="0051478D"/>
    <w:rsid w:val="00514850"/>
    <w:rsid w:val="005154C3"/>
    <w:rsid w:val="00515D54"/>
    <w:rsid w:val="0051696E"/>
    <w:rsid w:val="005175D3"/>
    <w:rsid w:val="005177E9"/>
    <w:rsid w:val="00517E1B"/>
    <w:rsid w:val="0052024E"/>
    <w:rsid w:val="005205D5"/>
    <w:rsid w:val="00520956"/>
    <w:rsid w:val="00520B0C"/>
    <w:rsid w:val="005216C5"/>
    <w:rsid w:val="00521742"/>
    <w:rsid w:val="00521A51"/>
    <w:rsid w:val="0052217A"/>
    <w:rsid w:val="005226B2"/>
    <w:rsid w:val="00523DBF"/>
    <w:rsid w:val="00523FE5"/>
    <w:rsid w:val="00525269"/>
    <w:rsid w:val="00525860"/>
    <w:rsid w:val="00525F11"/>
    <w:rsid w:val="005261CF"/>
    <w:rsid w:val="005263B0"/>
    <w:rsid w:val="005277EF"/>
    <w:rsid w:val="0052789E"/>
    <w:rsid w:val="0053032C"/>
    <w:rsid w:val="0053081F"/>
    <w:rsid w:val="005308D5"/>
    <w:rsid w:val="00530EB4"/>
    <w:rsid w:val="005311A0"/>
    <w:rsid w:val="0053121C"/>
    <w:rsid w:val="005313F5"/>
    <w:rsid w:val="00531D2B"/>
    <w:rsid w:val="00531E85"/>
    <w:rsid w:val="0053325C"/>
    <w:rsid w:val="00533638"/>
    <w:rsid w:val="005336A3"/>
    <w:rsid w:val="00533713"/>
    <w:rsid w:val="00533D19"/>
    <w:rsid w:val="0053449A"/>
    <w:rsid w:val="005344BF"/>
    <w:rsid w:val="00534844"/>
    <w:rsid w:val="00534BA2"/>
    <w:rsid w:val="00534FDF"/>
    <w:rsid w:val="00535226"/>
    <w:rsid w:val="005352D3"/>
    <w:rsid w:val="005354D1"/>
    <w:rsid w:val="00535BE7"/>
    <w:rsid w:val="00535EE8"/>
    <w:rsid w:val="00536315"/>
    <w:rsid w:val="00536714"/>
    <w:rsid w:val="005367FD"/>
    <w:rsid w:val="00536AF3"/>
    <w:rsid w:val="00536C53"/>
    <w:rsid w:val="00536E0B"/>
    <w:rsid w:val="00536FF1"/>
    <w:rsid w:val="005370A7"/>
    <w:rsid w:val="00537374"/>
    <w:rsid w:val="00537543"/>
    <w:rsid w:val="00537883"/>
    <w:rsid w:val="005378FD"/>
    <w:rsid w:val="00537DB8"/>
    <w:rsid w:val="0054015C"/>
    <w:rsid w:val="0054057A"/>
    <w:rsid w:val="005405C3"/>
    <w:rsid w:val="005406A8"/>
    <w:rsid w:val="00540A2C"/>
    <w:rsid w:val="005414C3"/>
    <w:rsid w:val="0054198A"/>
    <w:rsid w:val="00541E39"/>
    <w:rsid w:val="00541F02"/>
    <w:rsid w:val="00542A2D"/>
    <w:rsid w:val="005436F3"/>
    <w:rsid w:val="005439FC"/>
    <w:rsid w:val="00543D03"/>
    <w:rsid w:val="0054403A"/>
    <w:rsid w:val="005448CA"/>
    <w:rsid w:val="00545211"/>
    <w:rsid w:val="00545AA0"/>
    <w:rsid w:val="00545AF1"/>
    <w:rsid w:val="00545CCD"/>
    <w:rsid w:val="00546877"/>
    <w:rsid w:val="005468EF"/>
    <w:rsid w:val="005472E1"/>
    <w:rsid w:val="005477AF"/>
    <w:rsid w:val="00547E87"/>
    <w:rsid w:val="00550CA7"/>
    <w:rsid w:val="00550E5B"/>
    <w:rsid w:val="005516A6"/>
    <w:rsid w:val="00551DDF"/>
    <w:rsid w:val="00551FFD"/>
    <w:rsid w:val="005521C2"/>
    <w:rsid w:val="00552646"/>
    <w:rsid w:val="00552992"/>
    <w:rsid w:val="00552A20"/>
    <w:rsid w:val="00552E1F"/>
    <w:rsid w:val="005531BE"/>
    <w:rsid w:val="005534EB"/>
    <w:rsid w:val="00553583"/>
    <w:rsid w:val="005535F5"/>
    <w:rsid w:val="00553B8D"/>
    <w:rsid w:val="00553BAA"/>
    <w:rsid w:val="0055424A"/>
    <w:rsid w:val="0055445C"/>
    <w:rsid w:val="005548C6"/>
    <w:rsid w:val="00554A07"/>
    <w:rsid w:val="00554D7D"/>
    <w:rsid w:val="005550C8"/>
    <w:rsid w:val="0055526D"/>
    <w:rsid w:val="00555F0D"/>
    <w:rsid w:val="00556669"/>
    <w:rsid w:val="00556E25"/>
    <w:rsid w:val="0055716E"/>
    <w:rsid w:val="005575EF"/>
    <w:rsid w:val="005575F0"/>
    <w:rsid w:val="00560540"/>
    <w:rsid w:val="00560706"/>
    <w:rsid w:val="0056078D"/>
    <w:rsid w:val="00560E07"/>
    <w:rsid w:val="00561099"/>
    <w:rsid w:val="005610D3"/>
    <w:rsid w:val="0056133F"/>
    <w:rsid w:val="005613B3"/>
    <w:rsid w:val="005613B9"/>
    <w:rsid w:val="005614CB"/>
    <w:rsid w:val="00561724"/>
    <w:rsid w:val="00561A75"/>
    <w:rsid w:val="00561B1D"/>
    <w:rsid w:val="00561CA0"/>
    <w:rsid w:val="0056213D"/>
    <w:rsid w:val="00562239"/>
    <w:rsid w:val="005623FF"/>
    <w:rsid w:val="005628EA"/>
    <w:rsid w:val="00562A82"/>
    <w:rsid w:val="00562B9E"/>
    <w:rsid w:val="00563012"/>
    <w:rsid w:val="00563B0C"/>
    <w:rsid w:val="00563E0C"/>
    <w:rsid w:val="005642D2"/>
    <w:rsid w:val="00564553"/>
    <w:rsid w:val="0056472F"/>
    <w:rsid w:val="00564C6C"/>
    <w:rsid w:val="00564EB8"/>
    <w:rsid w:val="00565A27"/>
    <w:rsid w:val="005660B8"/>
    <w:rsid w:val="00566175"/>
    <w:rsid w:val="00566517"/>
    <w:rsid w:val="00566571"/>
    <w:rsid w:val="0056660D"/>
    <w:rsid w:val="005668D4"/>
    <w:rsid w:val="00567E69"/>
    <w:rsid w:val="0057058D"/>
    <w:rsid w:val="00570FDC"/>
    <w:rsid w:val="00571336"/>
    <w:rsid w:val="00571790"/>
    <w:rsid w:val="00571A02"/>
    <w:rsid w:val="00571BBD"/>
    <w:rsid w:val="00571ED2"/>
    <w:rsid w:val="005720E2"/>
    <w:rsid w:val="005725EF"/>
    <w:rsid w:val="00572988"/>
    <w:rsid w:val="00572F2E"/>
    <w:rsid w:val="0057365E"/>
    <w:rsid w:val="0057385E"/>
    <w:rsid w:val="005738EE"/>
    <w:rsid w:val="00573EC8"/>
    <w:rsid w:val="00573F52"/>
    <w:rsid w:val="00573F97"/>
    <w:rsid w:val="005743FC"/>
    <w:rsid w:val="0057496C"/>
    <w:rsid w:val="00575067"/>
    <w:rsid w:val="00575429"/>
    <w:rsid w:val="005760AD"/>
    <w:rsid w:val="005766FD"/>
    <w:rsid w:val="00576DC2"/>
    <w:rsid w:val="00576E58"/>
    <w:rsid w:val="00576F31"/>
    <w:rsid w:val="005774F3"/>
    <w:rsid w:val="00577BCD"/>
    <w:rsid w:val="00577D18"/>
    <w:rsid w:val="00580284"/>
    <w:rsid w:val="00581024"/>
    <w:rsid w:val="0058107F"/>
    <w:rsid w:val="00581D0C"/>
    <w:rsid w:val="00581D6A"/>
    <w:rsid w:val="005821BC"/>
    <w:rsid w:val="00582262"/>
    <w:rsid w:val="0058301E"/>
    <w:rsid w:val="0058321F"/>
    <w:rsid w:val="00583AE1"/>
    <w:rsid w:val="00583C8D"/>
    <w:rsid w:val="00583E81"/>
    <w:rsid w:val="00583EFD"/>
    <w:rsid w:val="005844A3"/>
    <w:rsid w:val="005848FF"/>
    <w:rsid w:val="005854CD"/>
    <w:rsid w:val="00585908"/>
    <w:rsid w:val="00585AF5"/>
    <w:rsid w:val="00585BCC"/>
    <w:rsid w:val="00585EB7"/>
    <w:rsid w:val="00586880"/>
    <w:rsid w:val="00586BCE"/>
    <w:rsid w:val="005908A7"/>
    <w:rsid w:val="00590AF3"/>
    <w:rsid w:val="00590F80"/>
    <w:rsid w:val="00590FC0"/>
    <w:rsid w:val="0059131F"/>
    <w:rsid w:val="00591E94"/>
    <w:rsid w:val="00591F50"/>
    <w:rsid w:val="0059222B"/>
    <w:rsid w:val="00592249"/>
    <w:rsid w:val="00593C75"/>
    <w:rsid w:val="00595521"/>
    <w:rsid w:val="00595BDE"/>
    <w:rsid w:val="00595CE3"/>
    <w:rsid w:val="00595D31"/>
    <w:rsid w:val="00596552"/>
    <w:rsid w:val="00596807"/>
    <w:rsid w:val="00596C74"/>
    <w:rsid w:val="0059757B"/>
    <w:rsid w:val="00597830"/>
    <w:rsid w:val="00597CE0"/>
    <w:rsid w:val="00597E6E"/>
    <w:rsid w:val="00597F24"/>
    <w:rsid w:val="005A023F"/>
    <w:rsid w:val="005A0DA9"/>
    <w:rsid w:val="005A13F1"/>
    <w:rsid w:val="005A1B2E"/>
    <w:rsid w:val="005A1E71"/>
    <w:rsid w:val="005A222E"/>
    <w:rsid w:val="005A26E1"/>
    <w:rsid w:val="005A2D54"/>
    <w:rsid w:val="005A3573"/>
    <w:rsid w:val="005A3B02"/>
    <w:rsid w:val="005A3BDA"/>
    <w:rsid w:val="005A40F4"/>
    <w:rsid w:val="005A457E"/>
    <w:rsid w:val="005A4B20"/>
    <w:rsid w:val="005A4D58"/>
    <w:rsid w:val="005A5283"/>
    <w:rsid w:val="005A5A46"/>
    <w:rsid w:val="005A5AAA"/>
    <w:rsid w:val="005A5B54"/>
    <w:rsid w:val="005A5DA0"/>
    <w:rsid w:val="005A6269"/>
    <w:rsid w:val="005A6305"/>
    <w:rsid w:val="005A654A"/>
    <w:rsid w:val="005A6AFF"/>
    <w:rsid w:val="005A6E3D"/>
    <w:rsid w:val="005B034E"/>
    <w:rsid w:val="005B03F5"/>
    <w:rsid w:val="005B07C8"/>
    <w:rsid w:val="005B09DF"/>
    <w:rsid w:val="005B0C6C"/>
    <w:rsid w:val="005B0D7C"/>
    <w:rsid w:val="005B0DBB"/>
    <w:rsid w:val="005B1081"/>
    <w:rsid w:val="005B141C"/>
    <w:rsid w:val="005B1CDF"/>
    <w:rsid w:val="005B1D28"/>
    <w:rsid w:val="005B217E"/>
    <w:rsid w:val="005B3308"/>
    <w:rsid w:val="005B35BF"/>
    <w:rsid w:val="005B3AEC"/>
    <w:rsid w:val="005B3F13"/>
    <w:rsid w:val="005B40C7"/>
    <w:rsid w:val="005B41F4"/>
    <w:rsid w:val="005B4332"/>
    <w:rsid w:val="005B4889"/>
    <w:rsid w:val="005B4B3A"/>
    <w:rsid w:val="005B4BA2"/>
    <w:rsid w:val="005B58BF"/>
    <w:rsid w:val="005B5920"/>
    <w:rsid w:val="005B5E2D"/>
    <w:rsid w:val="005B6831"/>
    <w:rsid w:val="005B6A58"/>
    <w:rsid w:val="005B6FDC"/>
    <w:rsid w:val="005B6FE8"/>
    <w:rsid w:val="005C032C"/>
    <w:rsid w:val="005C0768"/>
    <w:rsid w:val="005C0806"/>
    <w:rsid w:val="005C087C"/>
    <w:rsid w:val="005C0A9E"/>
    <w:rsid w:val="005C0AE2"/>
    <w:rsid w:val="005C1375"/>
    <w:rsid w:val="005C1452"/>
    <w:rsid w:val="005C1A96"/>
    <w:rsid w:val="005C1F26"/>
    <w:rsid w:val="005C2EF3"/>
    <w:rsid w:val="005C3222"/>
    <w:rsid w:val="005C3E0C"/>
    <w:rsid w:val="005C4635"/>
    <w:rsid w:val="005C4A6D"/>
    <w:rsid w:val="005C4F79"/>
    <w:rsid w:val="005C50F8"/>
    <w:rsid w:val="005C5520"/>
    <w:rsid w:val="005C5880"/>
    <w:rsid w:val="005C5BCC"/>
    <w:rsid w:val="005C61A8"/>
    <w:rsid w:val="005C6804"/>
    <w:rsid w:val="005C7299"/>
    <w:rsid w:val="005C79B7"/>
    <w:rsid w:val="005C7C59"/>
    <w:rsid w:val="005D0CBC"/>
    <w:rsid w:val="005D12B7"/>
    <w:rsid w:val="005D2144"/>
    <w:rsid w:val="005D22FD"/>
    <w:rsid w:val="005D2847"/>
    <w:rsid w:val="005D2AC0"/>
    <w:rsid w:val="005D2DB4"/>
    <w:rsid w:val="005D2ECF"/>
    <w:rsid w:val="005D2F4C"/>
    <w:rsid w:val="005D2F66"/>
    <w:rsid w:val="005D378A"/>
    <w:rsid w:val="005D390F"/>
    <w:rsid w:val="005D3CB9"/>
    <w:rsid w:val="005D3E2A"/>
    <w:rsid w:val="005D4F5E"/>
    <w:rsid w:val="005D5007"/>
    <w:rsid w:val="005D539D"/>
    <w:rsid w:val="005D5769"/>
    <w:rsid w:val="005D59C7"/>
    <w:rsid w:val="005D5D43"/>
    <w:rsid w:val="005D5E78"/>
    <w:rsid w:val="005D6405"/>
    <w:rsid w:val="005D64F2"/>
    <w:rsid w:val="005D650E"/>
    <w:rsid w:val="005D6C5A"/>
    <w:rsid w:val="005D72CB"/>
    <w:rsid w:val="005D79C1"/>
    <w:rsid w:val="005E09A5"/>
    <w:rsid w:val="005E0FD8"/>
    <w:rsid w:val="005E1095"/>
    <w:rsid w:val="005E1126"/>
    <w:rsid w:val="005E1366"/>
    <w:rsid w:val="005E1C0E"/>
    <w:rsid w:val="005E1C26"/>
    <w:rsid w:val="005E1E79"/>
    <w:rsid w:val="005E2166"/>
    <w:rsid w:val="005E2498"/>
    <w:rsid w:val="005E276A"/>
    <w:rsid w:val="005E30E5"/>
    <w:rsid w:val="005E3109"/>
    <w:rsid w:val="005E3314"/>
    <w:rsid w:val="005E34EB"/>
    <w:rsid w:val="005E37A8"/>
    <w:rsid w:val="005E3BA0"/>
    <w:rsid w:val="005E3D97"/>
    <w:rsid w:val="005E3E08"/>
    <w:rsid w:val="005E44D7"/>
    <w:rsid w:val="005E451A"/>
    <w:rsid w:val="005E4535"/>
    <w:rsid w:val="005E4BB6"/>
    <w:rsid w:val="005E4D5A"/>
    <w:rsid w:val="005E5020"/>
    <w:rsid w:val="005E5490"/>
    <w:rsid w:val="005E54C2"/>
    <w:rsid w:val="005E5834"/>
    <w:rsid w:val="005E5AB9"/>
    <w:rsid w:val="005E6449"/>
    <w:rsid w:val="005E6F09"/>
    <w:rsid w:val="005E7ADF"/>
    <w:rsid w:val="005E7B60"/>
    <w:rsid w:val="005E7F74"/>
    <w:rsid w:val="005F0058"/>
    <w:rsid w:val="005F0211"/>
    <w:rsid w:val="005F0339"/>
    <w:rsid w:val="005F055D"/>
    <w:rsid w:val="005F0BB7"/>
    <w:rsid w:val="005F0CCD"/>
    <w:rsid w:val="005F10D8"/>
    <w:rsid w:val="005F14E1"/>
    <w:rsid w:val="005F17DD"/>
    <w:rsid w:val="005F1E1D"/>
    <w:rsid w:val="005F23C2"/>
    <w:rsid w:val="005F2A3B"/>
    <w:rsid w:val="005F2BEC"/>
    <w:rsid w:val="005F3388"/>
    <w:rsid w:val="005F3806"/>
    <w:rsid w:val="005F3BF0"/>
    <w:rsid w:val="005F3C0E"/>
    <w:rsid w:val="005F40F4"/>
    <w:rsid w:val="005F4201"/>
    <w:rsid w:val="005F45D3"/>
    <w:rsid w:val="005F487D"/>
    <w:rsid w:val="005F5AD7"/>
    <w:rsid w:val="005F617F"/>
    <w:rsid w:val="005F6F0A"/>
    <w:rsid w:val="005F7035"/>
    <w:rsid w:val="005F7C4B"/>
    <w:rsid w:val="0060039B"/>
    <w:rsid w:val="006006C0"/>
    <w:rsid w:val="0060087A"/>
    <w:rsid w:val="00600B0A"/>
    <w:rsid w:val="00600BE0"/>
    <w:rsid w:val="00600D2B"/>
    <w:rsid w:val="00601269"/>
    <w:rsid w:val="0060143A"/>
    <w:rsid w:val="00602A16"/>
    <w:rsid w:val="00602AEC"/>
    <w:rsid w:val="00602D27"/>
    <w:rsid w:val="00602DEC"/>
    <w:rsid w:val="00602F0F"/>
    <w:rsid w:val="00603007"/>
    <w:rsid w:val="0060310A"/>
    <w:rsid w:val="006036E4"/>
    <w:rsid w:val="006037AF"/>
    <w:rsid w:val="00603BAE"/>
    <w:rsid w:val="00603DCD"/>
    <w:rsid w:val="00603F66"/>
    <w:rsid w:val="00604D19"/>
    <w:rsid w:val="00604D9B"/>
    <w:rsid w:val="00604E5D"/>
    <w:rsid w:val="00604E8F"/>
    <w:rsid w:val="00604FE8"/>
    <w:rsid w:val="0060516B"/>
    <w:rsid w:val="00605199"/>
    <w:rsid w:val="006051D1"/>
    <w:rsid w:val="00605424"/>
    <w:rsid w:val="00605598"/>
    <w:rsid w:val="00605A5C"/>
    <w:rsid w:val="00606332"/>
    <w:rsid w:val="006068A6"/>
    <w:rsid w:val="00606A7F"/>
    <w:rsid w:val="00606C27"/>
    <w:rsid w:val="00606E6A"/>
    <w:rsid w:val="00606E76"/>
    <w:rsid w:val="006074FC"/>
    <w:rsid w:val="00607671"/>
    <w:rsid w:val="006077D7"/>
    <w:rsid w:val="0060799F"/>
    <w:rsid w:val="00607A7B"/>
    <w:rsid w:val="00607C84"/>
    <w:rsid w:val="00607F38"/>
    <w:rsid w:val="0061026D"/>
    <w:rsid w:val="006102B4"/>
    <w:rsid w:val="00610360"/>
    <w:rsid w:val="00610405"/>
    <w:rsid w:val="006107B5"/>
    <w:rsid w:val="00610DB5"/>
    <w:rsid w:val="00611021"/>
    <w:rsid w:val="0061166F"/>
    <w:rsid w:val="00611B6D"/>
    <w:rsid w:val="00611D43"/>
    <w:rsid w:val="00612158"/>
    <w:rsid w:val="00612DBC"/>
    <w:rsid w:val="0061309A"/>
    <w:rsid w:val="0061331E"/>
    <w:rsid w:val="00613411"/>
    <w:rsid w:val="00613622"/>
    <w:rsid w:val="00613C3E"/>
    <w:rsid w:val="006143BA"/>
    <w:rsid w:val="006143DC"/>
    <w:rsid w:val="00614AD4"/>
    <w:rsid w:val="00614EDB"/>
    <w:rsid w:val="00615028"/>
    <w:rsid w:val="0061506D"/>
    <w:rsid w:val="00615420"/>
    <w:rsid w:val="00615519"/>
    <w:rsid w:val="0061580F"/>
    <w:rsid w:val="00616078"/>
    <w:rsid w:val="0061608F"/>
    <w:rsid w:val="00616348"/>
    <w:rsid w:val="00616364"/>
    <w:rsid w:val="006164C2"/>
    <w:rsid w:val="006167ED"/>
    <w:rsid w:val="00616873"/>
    <w:rsid w:val="00616E45"/>
    <w:rsid w:val="00617523"/>
    <w:rsid w:val="006175BC"/>
    <w:rsid w:val="00617912"/>
    <w:rsid w:val="00617A30"/>
    <w:rsid w:val="00617C5A"/>
    <w:rsid w:val="006200A1"/>
    <w:rsid w:val="006203D2"/>
    <w:rsid w:val="006204B0"/>
    <w:rsid w:val="0062079E"/>
    <w:rsid w:val="00620801"/>
    <w:rsid w:val="00620A99"/>
    <w:rsid w:val="00621199"/>
    <w:rsid w:val="00621293"/>
    <w:rsid w:val="006214B2"/>
    <w:rsid w:val="00621743"/>
    <w:rsid w:val="006228BA"/>
    <w:rsid w:val="00622A65"/>
    <w:rsid w:val="00622AE8"/>
    <w:rsid w:val="00623061"/>
    <w:rsid w:val="006233D7"/>
    <w:rsid w:val="006235B1"/>
    <w:rsid w:val="006236AE"/>
    <w:rsid w:val="006246A2"/>
    <w:rsid w:val="00624D47"/>
    <w:rsid w:val="006253D6"/>
    <w:rsid w:val="00625767"/>
    <w:rsid w:val="006257C6"/>
    <w:rsid w:val="0062590B"/>
    <w:rsid w:val="0062607C"/>
    <w:rsid w:val="006260CA"/>
    <w:rsid w:val="006270A4"/>
    <w:rsid w:val="00627789"/>
    <w:rsid w:val="00627921"/>
    <w:rsid w:val="00630207"/>
    <w:rsid w:val="006303DA"/>
    <w:rsid w:val="00630B0F"/>
    <w:rsid w:val="00631309"/>
    <w:rsid w:val="00631610"/>
    <w:rsid w:val="00631725"/>
    <w:rsid w:val="0063195B"/>
    <w:rsid w:val="006319D4"/>
    <w:rsid w:val="00632729"/>
    <w:rsid w:val="00632AA7"/>
    <w:rsid w:val="00632C0A"/>
    <w:rsid w:val="00632FA0"/>
    <w:rsid w:val="006330DB"/>
    <w:rsid w:val="00633174"/>
    <w:rsid w:val="00633A7B"/>
    <w:rsid w:val="00633B44"/>
    <w:rsid w:val="00633DA8"/>
    <w:rsid w:val="006341C9"/>
    <w:rsid w:val="00634515"/>
    <w:rsid w:val="006345F5"/>
    <w:rsid w:val="00635158"/>
    <w:rsid w:val="0063550E"/>
    <w:rsid w:val="00635C7E"/>
    <w:rsid w:val="00636920"/>
    <w:rsid w:val="00636F76"/>
    <w:rsid w:val="006373A2"/>
    <w:rsid w:val="00637C91"/>
    <w:rsid w:val="00637E09"/>
    <w:rsid w:val="00637E18"/>
    <w:rsid w:val="00637EC0"/>
    <w:rsid w:val="00637EDE"/>
    <w:rsid w:val="006401C2"/>
    <w:rsid w:val="00640856"/>
    <w:rsid w:val="00640985"/>
    <w:rsid w:val="00640A85"/>
    <w:rsid w:val="00640D7A"/>
    <w:rsid w:val="00641768"/>
    <w:rsid w:val="00641CFF"/>
    <w:rsid w:val="006422C4"/>
    <w:rsid w:val="00642369"/>
    <w:rsid w:val="00642480"/>
    <w:rsid w:val="00642E8B"/>
    <w:rsid w:val="006432C6"/>
    <w:rsid w:val="00644206"/>
    <w:rsid w:val="006444F2"/>
    <w:rsid w:val="006447D4"/>
    <w:rsid w:val="00644CEE"/>
    <w:rsid w:val="00645C40"/>
    <w:rsid w:val="0064622B"/>
    <w:rsid w:val="00646628"/>
    <w:rsid w:val="00646725"/>
    <w:rsid w:val="0064676A"/>
    <w:rsid w:val="006476AA"/>
    <w:rsid w:val="006479A4"/>
    <w:rsid w:val="0065048F"/>
    <w:rsid w:val="00650C0A"/>
    <w:rsid w:val="006512EA"/>
    <w:rsid w:val="00651585"/>
    <w:rsid w:val="006517B1"/>
    <w:rsid w:val="006519E9"/>
    <w:rsid w:val="00651E17"/>
    <w:rsid w:val="0065201B"/>
    <w:rsid w:val="00652A7E"/>
    <w:rsid w:val="00653406"/>
    <w:rsid w:val="00653443"/>
    <w:rsid w:val="00654503"/>
    <w:rsid w:val="00654B87"/>
    <w:rsid w:val="00655356"/>
    <w:rsid w:val="006556FC"/>
    <w:rsid w:val="0065574B"/>
    <w:rsid w:val="00656C5E"/>
    <w:rsid w:val="0065726E"/>
    <w:rsid w:val="0065747F"/>
    <w:rsid w:val="0065763F"/>
    <w:rsid w:val="00657E36"/>
    <w:rsid w:val="00661CB4"/>
    <w:rsid w:val="006624DC"/>
    <w:rsid w:val="006624EE"/>
    <w:rsid w:val="006626DC"/>
    <w:rsid w:val="00662ED4"/>
    <w:rsid w:val="00663FC9"/>
    <w:rsid w:val="0066410F"/>
    <w:rsid w:val="00664451"/>
    <w:rsid w:val="006644EB"/>
    <w:rsid w:val="00664826"/>
    <w:rsid w:val="00664CC9"/>
    <w:rsid w:val="00664D53"/>
    <w:rsid w:val="00666052"/>
    <w:rsid w:val="006665D6"/>
    <w:rsid w:val="006665E2"/>
    <w:rsid w:val="00666632"/>
    <w:rsid w:val="00666712"/>
    <w:rsid w:val="0066691A"/>
    <w:rsid w:val="00666A2B"/>
    <w:rsid w:val="006673ED"/>
    <w:rsid w:val="006679E3"/>
    <w:rsid w:val="00667C67"/>
    <w:rsid w:val="00670472"/>
    <w:rsid w:val="00670A6C"/>
    <w:rsid w:val="00670C61"/>
    <w:rsid w:val="006734D6"/>
    <w:rsid w:val="006738C9"/>
    <w:rsid w:val="00673FB1"/>
    <w:rsid w:val="006743BD"/>
    <w:rsid w:val="006743D0"/>
    <w:rsid w:val="00674731"/>
    <w:rsid w:val="0067499A"/>
    <w:rsid w:val="006749BF"/>
    <w:rsid w:val="00674A8F"/>
    <w:rsid w:val="00674C5D"/>
    <w:rsid w:val="00674F9B"/>
    <w:rsid w:val="00675EE6"/>
    <w:rsid w:val="0067655A"/>
    <w:rsid w:val="00676CC8"/>
    <w:rsid w:val="00676D7D"/>
    <w:rsid w:val="006770C1"/>
    <w:rsid w:val="0067712D"/>
    <w:rsid w:val="0067742D"/>
    <w:rsid w:val="00677463"/>
    <w:rsid w:val="006775B6"/>
    <w:rsid w:val="00677748"/>
    <w:rsid w:val="00677954"/>
    <w:rsid w:val="00677DB8"/>
    <w:rsid w:val="006807CC"/>
    <w:rsid w:val="00680A7B"/>
    <w:rsid w:val="00681148"/>
    <w:rsid w:val="006813C5"/>
    <w:rsid w:val="00681778"/>
    <w:rsid w:val="0068201B"/>
    <w:rsid w:val="00682E6F"/>
    <w:rsid w:val="00682E70"/>
    <w:rsid w:val="006837B5"/>
    <w:rsid w:val="006840E5"/>
    <w:rsid w:val="00684C2A"/>
    <w:rsid w:val="00684D6B"/>
    <w:rsid w:val="00684F71"/>
    <w:rsid w:val="00684F9E"/>
    <w:rsid w:val="00685495"/>
    <w:rsid w:val="006857E4"/>
    <w:rsid w:val="006859A6"/>
    <w:rsid w:val="00685DD9"/>
    <w:rsid w:val="0068610B"/>
    <w:rsid w:val="00686A1A"/>
    <w:rsid w:val="00686C07"/>
    <w:rsid w:val="00686E3E"/>
    <w:rsid w:val="006872BC"/>
    <w:rsid w:val="00691516"/>
    <w:rsid w:val="00691563"/>
    <w:rsid w:val="006915D6"/>
    <w:rsid w:val="00691BB1"/>
    <w:rsid w:val="00691C2F"/>
    <w:rsid w:val="00691DA2"/>
    <w:rsid w:val="0069203E"/>
    <w:rsid w:val="00692384"/>
    <w:rsid w:val="00692A31"/>
    <w:rsid w:val="006933EE"/>
    <w:rsid w:val="00695009"/>
    <w:rsid w:val="006951A2"/>
    <w:rsid w:val="0069530A"/>
    <w:rsid w:val="00695836"/>
    <w:rsid w:val="00695892"/>
    <w:rsid w:val="00696382"/>
    <w:rsid w:val="00696591"/>
    <w:rsid w:val="0069717B"/>
    <w:rsid w:val="0069723E"/>
    <w:rsid w:val="00697451"/>
    <w:rsid w:val="006976CC"/>
    <w:rsid w:val="00697B55"/>
    <w:rsid w:val="00697FDF"/>
    <w:rsid w:val="006A09EC"/>
    <w:rsid w:val="006A0CDC"/>
    <w:rsid w:val="006A0E60"/>
    <w:rsid w:val="006A1A60"/>
    <w:rsid w:val="006A1AF1"/>
    <w:rsid w:val="006A2265"/>
    <w:rsid w:val="006A27C0"/>
    <w:rsid w:val="006A2982"/>
    <w:rsid w:val="006A330D"/>
    <w:rsid w:val="006A39CD"/>
    <w:rsid w:val="006A40A7"/>
    <w:rsid w:val="006A4DB8"/>
    <w:rsid w:val="006A4ECA"/>
    <w:rsid w:val="006A515B"/>
    <w:rsid w:val="006A51EE"/>
    <w:rsid w:val="006A5D93"/>
    <w:rsid w:val="006A5F55"/>
    <w:rsid w:val="006A608B"/>
    <w:rsid w:val="006A657A"/>
    <w:rsid w:val="006A699F"/>
    <w:rsid w:val="006A75FE"/>
    <w:rsid w:val="006A7F3E"/>
    <w:rsid w:val="006B0475"/>
    <w:rsid w:val="006B06EA"/>
    <w:rsid w:val="006B0721"/>
    <w:rsid w:val="006B0D27"/>
    <w:rsid w:val="006B1514"/>
    <w:rsid w:val="006B1DCF"/>
    <w:rsid w:val="006B27A7"/>
    <w:rsid w:val="006B2FDE"/>
    <w:rsid w:val="006B3445"/>
    <w:rsid w:val="006B346B"/>
    <w:rsid w:val="006B3471"/>
    <w:rsid w:val="006B3567"/>
    <w:rsid w:val="006B3B18"/>
    <w:rsid w:val="006B3B3D"/>
    <w:rsid w:val="006B4270"/>
    <w:rsid w:val="006B52EB"/>
    <w:rsid w:val="006B53F7"/>
    <w:rsid w:val="006B56B9"/>
    <w:rsid w:val="006B57AE"/>
    <w:rsid w:val="006B5873"/>
    <w:rsid w:val="006B5879"/>
    <w:rsid w:val="006B5A0E"/>
    <w:rsid w:val="006B5AA7"/>
    <w:rsid w:val="006B62D9"/>
    <w:rsid w:val="006B6349"/>
    <w:rsid w:val="006B686D"/>
    <w:rsid w:val="006B6C76"/>
    <w:rsid w:val="006B6CA3"/>
    <w:rsid w:val="006B75DA"/>
    <w:rsid w:val="006B798B"/>
    <w:rsid w:val="006C0231"/>
    <w:rsid w:val="006C0953"/>
    <w:rsid w:val="006C0CF9"/>
    <w:rsid w:val="006C137C"/>
    <w:rsid w:val="006C16BD"/>
    <w:rsid w:val="006C1AED"/>
    <w:rsid w:val="006C1E34"/>
    <w:rsid w:val="006C23B3"/>
    <w:rsid w:val="006C2A6D"/>
    <w:rsid w:val="006C2AA0"/>
    <w:rsid w:val="006C323C"/>
    <w:rsid w:val="006C3709"/>
    <w:rsid w:val="006C3761"/>
    <w:rsid w:val="006C425E"/>
    <w:rsid w:val="006C42A5"/>
    <w:rsid w:val="006C43D7"/>
    <w:rsid w:val="006C4858"/>
    <w:rsid w:val="006C4B87"/>
    <w:rsid w:val="006C4D95"/>
    <w:rsid w:val="006C5B43"/>
    <w:rsid w:val="006C5B70"/>
    <w:rsid w:val="006C5BA5"/>
    <w:rsid w:val="006C5C6B"/>
    <w:rsid w:val="006C6ABE"/>
    <w:rsid w:val="006C6E1F"/>
    <w:rsid w:val="006C6FC7"/>
    <w:rsid w:val="006C70CB"/>
    <w:rsid w:val="006C7214"/>
    <w:rsid w:val="006C77D0"/>
    <w:rsid w:val="006D0381"/>
    <w:rsid w:val="006D0A89"/>
    <w:rsid w:val="006D0F7C"/>
    <w:rsid w:val="006D1316"/>
    <w:rsid w:val="006D13EA"/>
    <w:rsid w:val="006D1624"/>
    <w:rsid w:val="006D1C1C"/>
    <w:rsid w:val="006D2155"/>
    <w:rsid w:val="006D2571"/>
    <w:rsid w:val="006D25B4"/>
    <w:rsid w:val="006D2C5C"/>
    <w:rsid w:val="006D32BC"/>
    <w:rsid w:val="006D40FF"/>
    <w:rsid w:val="006D4B38"/>
    <w:rsid w:val="006D4C8B"/>
    <w:rsid w:val="006D5205"/>
    <w:rsid w:val="006D530D"/>
    <w:rsid w:val="006D544E"/>
    <w:rsid w:val="006D55E8"/>
    <w:rsid w:val="006D5AD5"/>
    <w:rsid w:val="006D5DB7"/>
    <w:rsid w:val="006D68C9"/>
    <w:rsid w:val="006D6C7C"/>
    <w:rsid w:val="006D71C3"/>
    <w:rsid w:val="006D76CC"/>
    <w:rsid w:val="006D79A3"/>
    <w:rsid w:val="006D7AB2"/>
    <w:rsid w:val="006D7B72"/>
    <w:rsid w:val="006D7B78"/>
    <w:rsid w:val="006D7FC2"/>
    <w:rsid w:val="006E021F"/>
    <w:rsid w:val="006E0DFA"/>
    <w:rsid w:val="006E1100"/>
    <w:rsid w:val="006E1968"/>
    <w:rsid w:val="006E1FB7"/>
    <w:rsid w:val="006E213C"/>
    <w:rsid w:val="006E2414"/>
    <w:rsid w:val="006E2D50"/>
    <w:rsid w:val="006E2FC7"/>
    <w:rsid w:val="006E30F3"/>
    <w:rsid w:val="006E30FD"/>
    <w:rsid w:val="006E365E"/>
    <w:rsid w:val="006E3791"/>
    <w:rsid w:val="006E42B7"/>
    <w:rsid w:val="006E4596"/>
    <w:rsid w:val="006E6052"/>
    <w:rsid w:val="006E62B6"/>
    <w:rsid w:val="006E6629"/>
    <w:rsid w:val="006E6D04"/>
    <w:rsid w:val="006E724D"/>
    <w:rsid w:val="006E7301"/>
    <w:rsid w:val="006E788E"/>
    <w:rsid w:val="006E78A1"/>
    <w:rsid w:val="006E79DB"/>
    <w:rsid w:val="006F0029"/>
    <w:rsid w:val="006F035D"/>
    <w:rsid w:val="006F0BDA"/>
    <w:rsid w:val="006F0D25"/>
    <w:rsid w:val="006F1344"/>
    <w:rsid w:val="006F14D0"/>
    <w:rsid w:val="006F212C"/>
    <w:rsid w:val="006F23A2"/>
    <w:rsid w:val="006F3453"/>
    <w:rsid w:val="006F38A6"/>
    <w:rsid w:val="006F3B8F"/>
    <w:rsid w:val="006F4563"/>
    <w:rsid w:val="006F485F"/>
    <w:rsid w:val="006F4DBB"/>
    <w:rsid w:val="006F4EFA"/>
    <w:rsid w:val="006F4F91"/>
    <w:rsid w:val="006F5994"/>
    <w:rsid w:val="006F5A67"/>
    <w:rsid w:val="006F5D6C"/>
    <w:rsid w:val="006F5DA4"/>
    <w:rsid w:val="006F5FD3"/>
    <w:rsid w:val="006F614C"/>
    <w:rsid w:val="006F620C"/>
    <w:rsid w:val="006F6C1B"/>
    <w:rsid w:val="006F78F8"/>
    <w:rsid w:val="006F78FC"/>
    <w:rsid w:val="006F7BB6"/>
    <w:rsid w:val="006F7E10"/>
    <w:rsid w:val="006F7F63"/>
    <w:rsid w:val="007002E5"/>
    <w:rsid w:val="00700D1D"/>
    <w:rsid w:val="00700EF1"/>
    <w:rsid w:val="007014F2"/>
    <w:rsid w:val="00701728"/>
    <w:rsid w:val="00701AD1"/>
    <w:rsid w:val="00701B89"/>
    <w:rsid w:val="00701E4D"/>
    <w:rsid w:val="007021D8"/>
    <w:rsid w:val="007021FE"/>
    <w:rsid w:val="00702207"/>
    <w:rsid w:val="00702302"/>
    <w:rsid w:val="0070280D"/>
    <w:rsid w:val="007030C2"/>
    <w:rsid w:val="0070381F"/>
    <w:rsid w:val="00703982"/>
    <w:rsid w:val="00703B5A"/>
    <w:rsid w:val="00703BE3"/>
    <w:rsid w:val="007044F0"/>
    <w:rsid w:val="00704638"/>
    <w:rsid w:val="00704651"/>
    <w:rsid w:val="00704B52"/>
    <w:rsid w:val="007058C2"/>
    <w:rsid w:val="0070593C"/>
    <w:rsid w:val="00705A91"/>
    <w:rsid w:val="007065AD"/>
    <w:rsid w:val="007073B4"/>
    <w:rsid w:val="007073FD"/>
    <w:rsid w:val="00707A8B"/>
    <w:rsid w:val="00707CEB"/>
    <w:rsid w:val="007104A4"/>
    <w:rsid w:val="007104F5"/>
    <w:rsid w:val="00710693"/>
    <w:rsid w:val="00710CDB"/>
    <w:rsid w:val="0071181A"/>
    <w:rsid w:val="00712166"/>
    <w:rsid w:val="00712382"/>
    <w:rsid w:val="00712A2B"/>
    <w:rsid w:val="00712E56"/>
    <w:rsid w:val="00713262"/>
    <w:rsid w:val="007136EA"/>
    <w:rsid w:val="0071385F"/>
    <w:rsid w:val="00713ABE"/>
    <w:rsid w:val="00713D66"/>
    <w:rsid w:val="00713F58"/>
    <w:rsid w:val="00713FFB"/>
    <w:rsid w:val="00714615"/>
    <w:rsid w:val="00714762"/>
    <w:rsid w:val="00714EA7"/>
    <w:rsid w:val="00715028"/>
    <w:rsid w:val="0071534C"/>
    <w:rsid w:val="00715AA5"/>
    <w:rsid w:val="0071636A"/>
    <w:rsid w:val="00716409"/>
    <w:rsid w:val="00716A1D"/>
    <w:rsid w:val="00716D5E"/>
    <w:rsid w:val="0071764A"/>
    <w:rsid w:val="00717848"/>
    <w:rsid w:val="007200E4"/>
    <w:rsid w:val="0072014F"/>
    <w:rsid w:val="0072054E"/>
    <w:rsid w:val="00720584"/>
    <w:rsid w:val="00720AA4"/>
    <w:rsid w:val="0072160E"/>
    <w:rsid w:val="00721782"/>
    <w:rsid w:val="007219C1"/>
    <w:rsid w:val="00721E43"/>
    <w:rsid w:val="00722369"/>
    <w:rsid w:val="0072246D"/>
    <w:rsid w:val="00722C7C"/>
    <w:rsid w:val="007230B0"/>
    <w:rsid w:val="007235F7"/>
    <w:rsid w:val="00723B63"/>
    <w:rsid w:val="00723C1A"/>
    <w:rsid w:val="00724A99"/>
    <w:rsid w:val="00724CD0"/>
    <w:rsid w:val="00724D91"/>
    <w:rsid w:val="00725C52"/>
    <w:rsid w:val="007265A3"/>
    <w:rsid w:val="00726B4C"/>
    <w:rsid w:val="0072719E"/>
    <w:rsid w:val="00727725"/>
    <w:rsid w:val="00727C57"/>
    <w:rsid w:val="00727E16"/>
    <w:rsid w:val="00730B78"/>
    <w:rsid w:val="00730CC9"/>
    <w:rsid w:val="00730E34"/>
    <w:rsid w:val="00730F9E"/>
    <w:rsid w:val="00731166"/>
    <w:rsid w:val="007315C3"/>
    <w:rsid w:val="007316A9"/>
    <w:rsid w:val="00731A98"/>
    <w:rsid w:val="00731DB3"/>
    <w:rsid w:val="0073231E"/>
    <w:rsid w:val="007325D9"/>
    <w:rsid w:val="007336A7"/>
    <w:rsid w:val="007337C9"/>
    <w:rsid w:val="0073415F"/>
    <w:rsid w:val="00734605"/>
    <w:rsid w:val="00734897"/>
    <w:rsid w:val="00734CCA"/>
    <w:rsid w:val="007359F3"/>
    <w:rsid w:val="00736364"/>
    <w:rsid w:val="00736CBB"/>
    <w:rsid w:val="007373B2"/>
    <w:rsid w:val="007374A0"/>
    <w:rsid w:val="00737FE6"/>
    <w:rsid w:val="007404AC"/>
    <w:rsid w:val="00740528"/>
    <w:rsid w:val="00740813"/>
    <w:rsid w:val="00740B3D"/>
    <w:rsid w:val="00740BDB"/>
    <w:rsid w:val="00742D87"/>
    <w:rsid w:val="00743CDE"/>
    <w:rsid w:val="007450B3"/>
    <w:rsid w:val="007454CD"/>
    <w:rsid w:val="00745777"/>
    <w:rsid w:val="00745CB3"/>
    <w:rsid w:val="00745D84"/>
    <w:rsid w:val="00745E44"/>
    <w:rsid w:val="00745F7A"/>
    <w:rsid w:val="007462CD"/>
    <w:rsid w:val="007462F0"/>
    <w:rsid w:val="00746310"/>
    <w:rsid w:val="0074637E"/>
    <w:rsid w:val="00747C00"/>
    <w:rsid w:val="00747DC7"/>
    <w:rsid w:val="00750513"/>
    <w:rsid w:val="007508B1"/>
    <w:rsid w:val="00751228"/>
    <w:rsid w:val="0075168C"/>
    <w:rsid w:val="00751970"/>
    <w:rsid w:val="00751B53"/>
    <w:rsid w:val="00752161"/>
    <w:rsid w:val="0075234B"/>
    <w:rsid w:val="00752AAB"/>
    <w:rsid w:val="007533B5"/>
    <w:rsid w:val="00753D47"/>
    <w:rsid w:val="0075437F"/>
    <w:rsid w:val="007549C0"/>
    <w:rsid w:val="00754B72"/>
    <w:rsid w:val="00754F94"/>
    <w:rsid w:val="00755A39"/>
    <w:rsid w:val="00755B41"/>
    <w:rsid w:val="00756300"/>
    <w:rsid w:val="00756C53"/>
    <w:rsid w:val="007578C3"/>
    <w:rsid w:val="00757A9B"/>
    <w:rsid w:val="00757DA3"/>
    <w:rsid w:val="0076066D"/>
    <w:rsid w:val="00760F03"/>
    <w:rsid w:val="0076166C"/>
    <w:rsid w:val="00761939"/>
    <w:rsid w:val="007619F5"/>
    <w:rsid w:val="007619FE"/>
    <w:rsid w:val="00761FB6"/>
    <w:rsid w:val="00762286"/>
    <w:rsid w:val="0076282D"/>
    <w:rsid w:val="007629C9"/>
    <w:rsid w:val="0076313F"/>
    <w:rsid w:val="00763248"/>
    <w:rsid w:val="00763264"/>
    <w:rsid w:val="007636FC"/>
    <w:rsid w:val="0076389E"/>
    <w:rsid w:val="007639B5"/>
    <w:rsid w:val="007640BE"/>
    <w:rsid w:val="007642E1"/>
    <w:rsid w:val="00764730"/>
    <w:rsid w:val="007647C5"/>
    <w:rsid w:val="00764FF4"/>
    <w:rsid w:val="0076527D"/>
    <w:rsid w:val="007661FF"/>
    <w:rsid w:val="0076625F"/>
    <w:rsid w:val="007665CA"/>
    <w:rsid w:val="007670C0"/>
    <w:rsid w:val="007674CF"/>
    <w:rsid w:val="00767D71"/>
    <w:rsid w:val="007706F8"/>
    <w:rsid w:val="00770BFA"/>
    <w:rsid w:val="00771127"/>
    <w:rsid w:val="007712B1"/>
    <w:rsid w:val="007712B7"/>
    <w:rsid w:val="007714A3"/>
    <w:rsid w:val="007714B2"/>
    <w:rsid w:val="00771B24"/>
    <w:rsid w:val="00771C9D"/>
    <w:rsid w:val="00772248"/>
    <w:rsid w:val="0077245B"/>
    <w:rsid w:val="007727EF"/>
    <w:rsid w:val="007729B9"/>
    <w:rsid w:val="00772AD2"/>
    <w:rsid w:val="00772F1D"/>
    <w:rsid w:val="00773CDD"/>
    <w:rsid w:val="00773EE9"/>
    <w:rsid w:val="0077433B"/>
    <w:rsid w:val="007744DD"/>
    <w:rsid w:val="00774558"/>
    <w:rsid w:val="0077483B"/>
    <w:rsid w:val="00774A01"/>
    <w:rsid w:val="007757F7"/>
    <w:rsid w:val="00775FFF"/>
    <w:rsid w:val="0077643A"/>
    <w:rsid w:val="00776C5B"/>
    <w:rsid w:val="0077704A"/>
    <w:rsid w:val="007770CA"/>
    <w:rsid w:val="007778C0"/>
    <w:rsid w:val="00777CFF"/>
    <w:rsid w:val="00777FDF"/>
    <w:rsid w:val="0078037F"/>
    <w:rsid w:val="00780EE0"/>
    <w:rsid w:val="0078154D"/>
    <w:rsid w:val="007817CA"/>
    <w:rsid w:val="00781DC1"/>
    <w:rsid w:val="00782285"/>
    <w:rsid w:val="00782ED6"/>
    <w:rsid w:val="0078319A"/>
    <w:rsid w:val="007832C8"/>
    <w:rsid w:val="007832E2"/>
    <w:rsid w:val="00783621"/>
    <w:rsid w:val="00783E1C"/>
    <w:rsid w:val="00784966"/>
    <w:rsid w:val="00784B83"/>
    <w:rsid w:val="00784D4B"/>
    <w:rsid w:val="0078548E"/>
    <w:rsid w:val="007854EF"/>
    <w:rsid w:val="00785DA6"/>
    <w:rsid w:val="00785FCD"/>
    <w:rsid w:val="00786144"/>
    <w:rsid w:val="007868E5"/>
    <w:rsid w:val="00786FDF"/>
    <w:rsid w:val="0078727C"/>
    <w:rsid w:val="007875DB"/>
    <w:rsid w:val="00787691"/>
    <w:rsid w:val="00787EC7"/>
    <w:rsid w:val="0079038B"/>
    <w:rsid w:val="007903C5"/>
    <w:rsid w:val="007906E2"/>
    <w:rsid w:val="00790757"/>
    <w:rsid w:val="00790B00"/>
    <w:rsid w:val="007917D1"/>
    <w:rsid w:val="007919F0"/>
    <w:rsid w:val="00791C7C"/>
    <w:rsid w:val="00791DFF"/>
    <w:rsid w:val="007928E3"/>
    <w:rsid w:val="00793016"/>
    <w:rsid w:val="00793056"/>
    <w:rsid w:val="007931BD"/>
    <w:rsid w:val="00793497"/>
    <w:rsid w:val="0079389C"/>
    <w:rsid w:val="00793E9A"/>
    <w:rsid w:val="00794303"/>
    <w:rsid w:val="00794CE9"/>
    <w:rsid w:val="007953C8"/>
    <w:rsid w:val="007954A3"/>
    <w:rsid w:val="0079560C"/>
    <w:rsid w:val="00795A77"/>
    <w:rsid w:val="00795BD5"/>
    <w:rsid w:val="00795C6D"/>
    <w:rsid w:val="00795C9A"/>
    <w:rsid w:val="00795CAD"/>
    <w:rsid w:val="00795EFF"/>
    <w:rsid w:val="00796284"/>
    <w:rsid w:val="0079649A"/>
    <w:rsid w:val="007968F8"/>
    <w:rsid w:val="00796926"/>
    <w:rsid w:val="00796A6F"/>
    <w:rsid w:val="00796EB8"/>
    <w:rsid w:val="00797714"/>
    <w:rsid w:val="00797B8B"/>
    <w:rsid w:val="00797F0C"/>
    <w:rsid w:val="007A008F"/>
    <w:rsid w:val="007A0454"/>
    <w:rsid w:val="007A06C1"/>
    <w:rsid w:val="007A0913"/>
    <w:rsid w:val="007A0A40"/>
    <w:rsid w:val="007A0E38"/>
    <w:rsid w:val="007A11FA"/>
    <w:rsid w:val="007A135B"/>
    <w:rsid w:val="007A156A"/>
    <w:rsid w:val="007A1A5A"/>
    <w:rsid w:val="007A2822"/>
    <w:rsid w:val="007A2A01"/>
    <w:rsid w:val="007A2DB5"/>
    <w:rsid w:val="007A3267"/>
    <w:rsid w:val="007A32FE"/>
    <w:rsid w:val="007A35E5"/>
    <w:rsid w:val="007A3AC5"/>
    <w:rsid w:val="007A3B6A"/>
    <w:rsid w:val="007A532B"/>
    <w:rsid w:val="007A57A5"/>
    <w:rsid w:val="007A5828"/>
    <w:rsid w:val="007A58B6"/>
    <w:rsid w:val="007A5EC2"/>
    <w:rsid w:val="007A63C1"/>
    <w:rsid w:val="007A6E7A"/>
    <w:rsid w:val="007A7087"/>
    <w:rsid w:val="007A70F3"/>
    <w:rsid w:val="007A763C"/>
    <w:rsid w:val="007A7680"/>
    <w:rsid w:val="007A796D"/>
    <w:rsid w:val="007A7E79"/>
    <w:rsid w:val="007B0315"/>
    <w:rsid w:val="007B0637"/>
    <w:rsid w:val="007B0CF2"/>
    <w:rsid w:val="007B1602"/>
    <w:rsid w:val="007B1640"/>
    <w:rsid w:val="007B1932"/>
    <w:rsid w:val="007B2D53"/>
    <w:rsid w:val="007B2E79"/>
    <w:rsid w:val="007B32B8"/>
    <w:rsid w:val="007B3391"/>
    <w:rsid w:val="007B3613"/>
    <w:rsid w:val="007B5156"/>
    <w:rsid w:val="007B5C37"/>
    <w:rsid w:val="007B6335"/>
    <w:rsid w:val="007B655F"/>
    <w:rsid w:val="007B6570"/>
    <w:rsid w:val="007B672D"/>
    <w:rsid w:val="007B6D13"/>
    <w:rsid w:val="007B78A9"/>
    <w:rsid w:val="007B7F3C"/>
    <w:rsid w:val="007C0423"/>
    <w:rsid w:val="007C045A"/>
    <w:rsid w:val="007C074C"/>
    <w:rsid w:val="007C0790"/>
    <w:rsid w:val="007C0D12"/>
    <w:rsid w:val="007C0F94"/>
    <w:rsid w:val="007C194A"/>
    <w:rsid w:val="007C1C76"/>
    <w:rsid w:val="007C1CA1"/>
    <w:rsid w:val="007C2046"/>
    <w:rsid w:val="007C20A2"/>
    <w:rsid w:val="007C28EA"/>
    <w:rsid w:val="007C2BF6"/>
    <w:rsid w:val="007C2D5E"/>
    <w:rsid w:val="007C2EDF"/>
    <w:rsid w:val="007C326D"/>
    <w:rsid w:val="007C343E"/>
    <w:rsid w:val="007C39A2"/>
    <w:rsid w:val="007C3E52"/>
    <w:rsid w:val="007C431B"/>
    <w:rsid w:val="007C488F"/>
    <w:rsid w:val="007C4E44"/>
    <w:rsid w:val="007C5143"/>
    <w:rsid w:val="007C5147"/>
    <w:rsid w:val="007C5391"/>
    <w:rsid w:val="007C54A3"/>
    <w:rsid w:val="007C5C9F"/>
    <w:rsid w:val="007C6393"/>
    <w:rsid w:val="007C6B53"/>
    <w:rsid w:val="007C6C0B"/>
    <w:rsid w:val="007C740E"/>
    <w:rsid w:val="007D0034"/>
    <w:rsid w:val="007D08D3"/>
    <w:rsid w:val="007D0EB1"/>
    <w:rsid w:val="007D1314"/>
    <w:rsid w:val="007D1568"/>
    <w:rsid w:val="007D1D48"/>
    <w:rsid w:val="007D2073"/>
    <w:rsid w:val="007D22E4"/>
    <w:rsid w:val="007D24C3"/>
    <w:rsid w:val="007D25A2"/>
    <w:rsid w:val="007D31C8"/>
    <w:rsid w:val="007D397B"/>
    <w:rsid w:val="007D4720"/>
    <w:rsid w:val="007D47F3"/>
    <w:rsid w:val="007D4E99"/>
    <w:rsid w:val="007D515D"/>
    <w:rsid w:val="007D5478"/>
    <w:rsid w:val="007D55C4"/>
    <w:rsid w:val="007D5A96"/>
    <w:rsid w:val="007D5E18"/>
    <w:rsid w:val="007D5E7A"/>
    <w:rsid w:val="007D60F6"/>
    <w:rsid w:val="007D61C7"/>
    <w:rsid w:val="007D71FB"/>
    <w:rsid w:val="007D746E"/>
    <w:rsid w:val="007D7785"/>
    <w:rsid w:val="007D7A2E"/>
    <w:rsid w:val="007D7FE1"/>
    <w:rsid w:val="007E0545"/>
    <w:rsid w:val="007E09A6"/>
    <w:rsid w:val="007E0AB5"/>
    <w:rsid w:val="007E164C"/>
    <w:rsid w:val="007E1746"/>
    <w:rsid w:val="007E18AF"/>
    <w:rsid w:val="007E248C"/>
    <w:rsid w:val="007E2532"/>
    <w:rsid w:val="007E2678"/>
    <w:rsid w:val="007E26E1"/>
    <w:rsid w:val="007E2F6A"/>
    <w:rsid w:val="007E3614"/>
    <w:rsid w:val="007E391D"/>
    <w:rsid w:val="007E3EB6"/>
    <w:rsid w:val="007E3F99"/>
    <w:rsid w:val="007E422E"/>
    <w:rsid w:val="007E4349"/>
    <w:rsid w:val="007E4C0B"/>
    <w:rsid w:val="007E52B2"/>
    <w:rsid w:val="007E53C9"/>
    <w:rsid w:val="007E54A1"/>
    <w:rsid w:val="007E5D5D"/>
    <w:rsid w:val="007E6355"/>
    <w:rsid w:val="007E6EBE"/>
    <w:rsid w:val="007E6F49"/>
    <w:rsid w:val="007E7208"/>
    <w:rsid w:val="007E7360"/>
    <w:rsid w:val="007E762E"/>
    <w:rsid w:val="007E7A0C"/>
    <w:rsid w:val="007E7C80"/>
    <w:rsid w:val="007F0174"/>
    <w:rsid w:val="007F0458"/>
    <w:rsid w:val="007F04C9"/>
    <w:rsid w:val="007F0973"/>
    <w:rsid w:val="007F0A98"/>
    <w:rsid w:val="007F0C12"/>
    <w:rsid w:val="007F19F8"/>
    <w:rsid w:val="007F1B52"/>
    <w:rsid w:val="007F1B55"/>
    <w:rsid w:val="007F2D1C"/>
    <w:rsid w:val="007F2DBF"/>
    <w:rsid w:val="007F46A2"/>
    <w:rsid w:val="007F495A"/>
    <w:rsid w:val="007F4A3C"/>
    <w:rsid w:val="007F4C47"/>
    <w:rsid w:val="007F50D2"/>
    <w:rsid w:val="007F50E1"/>
    <w:rsid w:val="007F55A4"/>
    <w:rsid w:val="007F57DE"/>
    <w:rsid w:val="007F58AF"/>
    <w:rsid w:val="007F63E2"/>
    <w:rsid w:val="007F6C54"/>
    <w:rsid w:val="007F717E"/>
    <w:rsid w:val="007F722A"/>
    <w:rsid w:val="007F7C6D"/>
    <w:rsid w:val="00800062"/>
    <w:rsid w:val="008001D6"/>
    <w:rsid w:val="00800233"/>
    <w:rsid w:val="00800BEB"/>
    <w:rsid w:val="00800FC7"/>
    <w:rsid w:val="00801051"/>
    <w:rsid w:val="008014AE"/>
    <w:rsid w:val="00801F43"/>
    <w:rsid w:val="00801F63"/>
    <w:rsid w:val="00802110"/>
    <w:rsid w:val="008028C8"/>
    <w:rsid w:val="00802D18"/>
    <w:rsid w:val="00802DF6"/>
    <w:rsid w:val="008030BF"/>
    <w:rsid w:val="0080324F"/>
    <w:rsid w:val="00803539"/>
    <w:rsid w:val="00803A76"/>
    <w:rsid w:val="00803CDC"/>
    <w:rsid w:val="008047C7"/>
    <w:rsid w:val="008048A3"/>
    <w:rsid w:val="00804B3A"/>
    <w:rsid w:val="008050BA"/>
    <w:rsid w:val="008055D7"/>
    <w:rsid w:val="008057E7"/>
    <w:rsid w:val="008060BB"/>
    <w:rsid w:val="00806A41"/>
    <w:rsid w:val="00806B7E"/>
    <w:rsid w:val="008071DD"/>
    <w:rsid w:val="0080739A"/>
    <w:rsid w:val="00807624"/>
    <w:rsid w:val="00807787"/>
    <w:rsid w:val="00807BD8"/>
    <w:rsid w:val="00807EBF"/>
    <w:rsid w:val="00810DDB"/>
    <w:rsid w:val="00810EEB"/>
    <w:rsid w:val="00810EFC"/>
    <w:rsid w:val="008114E1"/>
    <w:rsid w:val="00811736"/>
    <w:rsid w:val="008124A5"/>
    <w:rsid w:val="00812593"/>
    <w:rsid w:val="00812599"/>
    <w:rsid w:val="00812671"/>
    <w:rsid w:val="00812859"/>
    <w:rsid w:val="008131AD"/>
    <w:rsid w:val="00813351"/>
    <w:rsid w:val="00813816"/>
    <w:rsid w:val="0081382F"/>
    <w:rsid w:val="00814099"/>
    <w:rsid w:val="008141FB"/>
    <w:rsid w:val="008141FE"/>
    <w:rsid w:val="0081428A"/>
    <w:rsid w:val="008148E3"/>
    <w:rsid w:val="008149FD"/>
    <w:rsid w:val="00814C98"/>
    <w:rsid w:val="00814D6C"/>
    <w:rsid w:val="00814F9A"/>
    <w:rsid w:val="0081539B"/>
    <w:rsid w:val="00815C00"/>
    <w:rsid w:val="00815E5F"/>
    <w:rsid w:val="00816015"/>
    <w:rsid w:val="00816531"/>
    <w:rsid w:val="00816B1A"/>
    <w:rsid w:val="00816C26"/>
    <w:rsid w:val="00816DC3"/>
    <w:rsid w:val="00816E1A"/>
    <w:rsid w:val="00817793"/>
    <w:rsid w:val="00817A87"/>
    <w:rsid w:val="00820547"/>
    <w:rsid w:val="00820805"/>
    <w:rsid w:val="00820EC2"/>
    <w:rsid w:val="0082173D"/>
    <w:rsid w:val="00821973"/>
    <w:rsid w:val="00821B42"/>
    <w:rsid w:val="00821EE1"/>
    <w:rsid w:val="00821EE3"/>
    <w:rsid w:val="008222BD"/>
    <w:rsid w:val="00822382"/>
    <w:rsid w:val="0082263D"/>
    <w:rsid w:val="00822915"/>
    <w:rsid w:val="008229DA"/>
    <w:rsid w:val="00822E8C"/>
    <w:rsid w:val="00822F5D"/>
    <w:rsid w:val="008233BA"/>
    <w:rsid w:val="00823F0B"/>
    <w:rsid w:val="008247ED"/>
    <w:rsid w:val="00824F99"/>
    <w:rsid w:val="00825216"/>
    <w:rsid w:val="00825671"/>
    <w:rsid w:val="008258F4"/>
    <w:rsid w:val="008260B3"/>
    <w:rsid w:val="008261C7"/>
    <w:rsid w:val="0082675B"/>
    <w:rsid w:val="00826AC1"/>
    <w:rsid w:val="00826DCA"/>
    <w:rsid w:val="00826F00"/>
    <w:rsid w:val="00827082"/>
    <w:rsid w:val="008270A2"/>
    <w:rsid w:val="0082725F"/>
    <w:rsid w:val="00827493"/>
    <w:rsid w:val="00827527"/>
    <w:rsid w:val="008304FF"/>
    <w:rsid w:val="008307BA"/>
    <w:rsid w:val="008308A2"/>
    <w:rsid w:val="00830AC8"/>
    <w:rsid w:val="00830C6F"/>
    <w:rsid w:val="00830CCB"/>
    <w:rsid w:val="00830DF8"/>
    <w:rsid w:val="00830F3B"/>
    <w:rsid w:val="0083135F"/>
    <w:rsid w:val="00832191"/>
    <w:rsid w:val="00832CB3"/>
    <w:rsid w:val="00832D41"/>
    <w:rsid w:val="008337D8"/>
    <w:rsid w:val="00833BA8"/>
    <w:rsid w:val="00834198"/>
    <w:rsid w:val="00834230"/>
    <w:rsid w:val="00834CFB"/>
    <w:rsid w:val="008351A7"/>
    <w:rsid w:val="008354A8"/>
    <w:rsid w:val="00835562"/>
    <w:rsid w:val="00835712"/>
    <w:rsid w:val="00835801"/>
    <w:rsid w:val="00835C05"/>
    <w:rsid w:val="00835DD3"/>
    <w:rsid w:val="008368FD"/>
    <w:rsid w:val="008369A2"/>
    <w:rsid w:val="00836C30"/>
    <w:rsid w:val="00836D17"/>
    <w:rsid w:val="00837093"/>
    <w:rsid w:val="00837E39"/>
    <w:rsid w:val="00840956"/>
    <w:rsid w:val="008416E2"/>
    <w:rsid w:val="0084186A"/>
    <w:rsid w:val="008418EA"/>
    <w:rsid w:val="0084198C"/>
    <w:rsid w:val="008420F4"/>
    <w:rsid w:val="008426A4"/>
    <w:rsid w:val="00842B28"/>
    <w:rsid w:val="00842E8F"/>
    <w:rsid w:val="00842F9D"/>
    <w:rsid w:val="00843012"/>
    <w:rsid w:val="008432B6"/>
    <w:rsid w:val="0084340C"/>
    <w:rsid w:val="0084366C"/>
    <w:rsid w:val="00843881"/>
    <w:rsid w:val="00843B90"/>
    <w:rsid w:val="00844C70"/>
    <w:rsid w:val="00845348"/>
    <w:rsid w:val="008453D5"/>
    <w:rsid w:val="008456DD"/>
    <w:rsid w:val="00845965"/>
    <w:rsid w:val="00845F59"/>
    <w:rsid w:val="00846DC7"/>
    <w:rsid w:val="00846F91"/>
    <w:rsid w:val="008472C1"/>
    <w:rsid w:val="00847679"/>
    <w:rsid w:val="00847694"/>
    <w:rsid w:val="00847CD1"/>
    <w:rsid w:val="008500CB"/>
    <w:rsid w:val="00850B5B"/>
    <w:rsid w:val="00851369"/>
    <w:rsid w:val="008515F7"/>
    <w:rsid w:val="0085160D"/>
    <w:rsid w:val="008516A7"/>
    <w:rsid w:val="00851914"/>
    <w:rsid w:val="00851ED4"/>
    <w:rsid w:val="00852014"/>
    <w:rsid w:val="008520D7"/>
    <w:rsid w:val="0085211A"/>
    <w:rsid w:val="00852449"/>
    <w:rsid w:val="00852A6A"/>
    <w:rsid w:val="00852A74"/>
    <w:rsid w:val="008531E6"/>
    <w:rsid w:val="008533CC"/>
    <w:rsid w:val="00853762"/>
    <w:rsid w:val="0085431A"/>
    <w:rsid w:val="0085454C"/>
    <w:rsid w:val="0085466C"/>
    <w:rsid w:val="00854709"/>
    <w:rsid w:val="00854808"/>
    <w:rsid w:val="00854818"/>
    <w:rsid w:val="00854E58"/>
    <w:rsid w:val="00855239"/>
    <w:rsid w:val="008553B1"/>
    <w:rsid w:val="00855604"/>
    <w:rsid w:val="00855694"/>
    <w:rsid w:val="00855714"/>
    <w:rsid w:val="00855831"/>
    <w:rsid w:val="00856658"/>
    <w:rsid w:val="00856993"/>
    <w:rsid w:val="00856E16"/>
    <w:rsid w:val="00856E24"/>
    <w:rsid w:val="00856FEB"/>
    <w:rsid w:val="008573BB"/>
    <w:rsid w:val="008574BE"/>
    <w:rsid w:val="00857964"/>
    <w:rsid w:val="00857A14"/>
    <w:rsid w:val="00857A25"/>
    <w:rsid w:val="00857BB2"/>
    <w:rsid w:val="008601CA"/>
    <w:rsid w:val="0086025F"/>
    <w:rsid w:val="00860640"/>
    <w:rsid w:val="008608EB"/>
    <w:rsid w:val="00860950"/>
    <w:rsid w:val="00860D63"/>
    <w:rsid w:val="00861BB6"/>
    <w:rsid w:val="008622FE"/>
    <w:rsid w:val="00862D56"/>
    <w:rsid w:val="00862F79"/>
    <w:rsid w:val="0086340F"/>
    <w:rsid w:val="00863898"/>
    <w:rsid w:val="008644E8"/>
    <w:rsid w:val="0086459E"/>
    <w:rsid w:val="00864A47"/>
    <w:rsid w:val="00864EDA"/>
    <w:rsid w:val="0086600E"/>
    <w:rsid w:val="00866F43"/>
    <w:rsid w:val="0086726C"/>
    <w:rsid w:val="00867606"/>
    <w:rsid w:val="0086776B"/>
    <w:rsid w:val="00867FF9"/>
    <w:rsid w:val="0087010D"/>
    <w:rsid w:val="00870354"/>
    <w:rsid w:val="008703AC"/>
    <w:rsid w:val="0087076C"/>
    <w:rsid w:val="0087079E"/>
    <w:rsid w:val="0087093D"/>
    <w:rsid w:val="00870E54"/>
    <w:rsid w:val="00871BDA"/>
    <w:rsid w:val="00871FBD"/>
    <w:rsid w:val="008724E6"/>
    <w:rsid w:val="008725CA"/>
    <w:rsid w:val="008726F2"/>
    <w:rsid w:val="00872941"/>
    <w:rsid w:val="00872AC4"/>
    <w:rsid w:val="00872DD4"/>
    <w:rsid w:val="00872F27"/>
    <w:rsid w:val="00873021"/>
    <w:rsid w:val="0087388B"/>
    <w:rsid w:val="008738E7"/>
    <w:rsid w:val="00873E7A"/>
    <w:rsid w:val="008745E1"/>
    <w:rsid w:val="00874CE3"/>
    <w:rsid w:val="008750AD"/>
    <w:rsid w:val="00875250"/>
    <w:rsid w:val="008753D8"/>
    <w:rsid w:val="0087541D"/>
    <w:rsid w:val="00876023"/>
    <w:rsid w:val="008763D9"/>
    <w:rsid w:val="0087659D"/>
    <w:rsid w:val="00876B5B"/>
    <w:rsid w:val="00876E56"/>
    <w:rsid w:val="00877179"/>
    <w:rsid w:val="008778EF"/>
    <w:rsid w:val="00877CE0"/>
    <w:rsid w:val="00877FE1"/>
    <w:rsid w:val="00880150"/>
    <w:rsid w:val="00880AC7"/>
    <w:rsid w:val="00881174"/>
    <w:rsid w:val="008811C8"/>
    <w:rsid w:val="008815A8"/>
    <w:rsid w:val="008825EC"/>
    <w:rsid w:val="00882826"/>
    <w:rsid w:val="0088298B"/>
    <w:rsid w:val="00882E21"/>
    <w:rsid w:val="00882F32"/>
    <w:rsid w:val="008832DA"/>
    <w:rsid w:val="008832E3"/>
    <w:rsid w:val="00883431"/>
    <w:rsid w:val="00883DB4"/>
    <w:rsid w:val="00883E6A"/>
    <w:rsid w:val="00883F7E"/>
    <w:rsid w:val="0088418E"/>
    <w:rsid w:val="008847AF"/>
    <w:rsid w:val="008852B9"/>
    <w:rsid w:val="00886277"/>
    <w:rsid w:val="00886925"/>
    <w:rsid w:val="008869A4"/>
    <w:rsid w:val="008869B5"/>
    <w:rsid w:val="00886C69"/>
    <w:rsid w:val="00886CDF"/>
    <w:rsid w:val="00886D2E"/>
    <w:rsid w:val="00886EE1"/>
    <w:rsid w:val="008902C5"/>
    <w:rsid w:val="00891343"/>
    <w:rsid w:val="0089148E"/>
    <w:rsid w:val="00891630"/>
    <w:rsid w:val="00891A57"/>
    <w:rsid w:val="008923E6"/>
    <w:rsid w:val="008925AC"/>
    <w:rsid w:val="00892757"/>
    <w:rsid w:val="0089294D"/>
    <w:rsid w:val="00892F93"/>
    <w:rsid w:val="008935F0"/>
    <w:rsid w:val="00893A6A"/>
    <w:rsid w:val="00893E84"/>
    <w:rsid w:val="00893FC5"/>
    <w:rsid w:val="008944BB"/>
    <w:rsid w:val="0089465D"/>
    <w:rsid w:val="0089512E"/>
    <w:rsid w:val="008957B4"/>
    <w:rsid w:val="00895AC1"/>
    <w:rsid w:val="00895F4D"/>
    <w:rsid w:val="008966EB"/>
    <w:rsid w:val="00896966"/>
    <w:rsid w:val="00896A80"/>
    <w:rsid w:val="00897896"/>
    <w:rsid w:val="008A0562"/>
    <w:rsid w:val="008A117C"/>
    <w:rsid w:val="008A16DE"/>
    <w:rsid w:val="008A1724"/>
    <w:rsid w:val="008A186E"/>
    <w:rsid w:val="008A1E1B"/>
    <w:rsid w:val="008A2723"/>
    <w:rsid w:val="008A2BD1"/>
    <w:rsid w:val="008A3060"/>
    <w:rsid w:val="008A308B"/>
    <w:rsid w:val="008A355F"/>
    <w:rsid w:val="008A35DB"/>
    <w:rsid w:val="008A38D0"/>
    <w:rsid w:val="008A3D1D"/>
    <w:rsid w:val="008A3EEF"/>
    <w:rsid w:val="008A40CC"/>
    <w:rsid w:val="008A4D9D"/>
    <w:rsid w:val="008A5221"/>
    <w:rsid w:val="008A5235"/>
    <w:rsid w:val="008A53BD"/>
    <w:rsid w:val="008A5454"/>
    <w:rsid w:val="008A5F5A"/>
    <w:rsid w:val="008A6086"/>
    <w:rsid w:val="008A616E"/>
    <w:rsid w:val="008A63DC"/>
    <w:rsid w:val="008A777C"/>
    <w:rsid w:val="008A7D65"/>
    <w:rsid w:val="008A7E6C"/>
    <w:rsid w:val="008A7E98"/>
    <w:rsid w:val="008A7F73"/>
    <w:rsid w:val="008B04FC"/>
    <w:rsid w:val="008B0F4A"/>
    <w:rsid w:val="008B10C0"/>
    <w:rsid w:val="008B14D3"/>
    <w:rsid w:val="008B1D24"/>
    <w:rsid w:val="008B1FB2"/>
    <w:rsid w:val="008B201E"/>
    <w:rsid w:val="008B2911"/>
    <w:rsid w:val="008B2970"/>
    <w:rsid w:val="008B2DDD"/>
    <w:rsid w:val="008B2F61"/>
    <w:rsid w:val="008B30B5"/>
    <w:rsid w:val="008B33A2"/>
    <w:rsid w:val="008B368E"/>
    <w:rsid w:val="008B36D9"/>
    <w:rsid w:val="008B48A4"/>
    <w:rsid w:val="008B560F"/>
    <w:rsid w:val="008B56E5"/>
    <w:rsid w:val="008B5749"/>
    <w:rsid w:val="008B5AED"/>
    <w:rsid w:val="008B5BC3"/>
    <w:rsid w:val="008B5C63"/>
    <w:rsid w:val="008B6ACA"/>
    <w:rsid w:val="008B6AE3"/>
    <w:rsid w:val="008B6BBB"/>
    <w:rsid w:val="008B6E77"/>
    <w:rsid w:val="008B6F86"/>
    <w:rsid w:val="008B7565"/>
    <w:rsid w:val="008B77B5"/>
    <w:rsid w:val="008B77BC"/>
    <w:rsid w:val="008B785C"/>
    <w:rsid w:val="008B7AC1"/>
    <w:rsid w:val="008B7FB7"/>
    <w:rsid w:val="008C039E"/>
    <w:rsid w:val="008C0671"/>
    <w:rsid w:val="008C10A0"/>
    <w:rsid w:val="008C11C7"/>
    <w:rsid w:val="008C13BD"/>
    <w:rsid w:val="008C176B"/>
    <w:rsid w:val="008C1B51"/>
    <w:rsid w:val="008C2388"/>
    <w:rsid w:val="008C28B3"/>
    <w:rsid w:val="008C3276"/>
    <w:rsid w:val="008C3D41"/>
    <w:rsid w:val="008C3E61"/>
    <w:rsid w:val="008C402F"/>
    <w:rsid w:val="008C4668"/>
    <w:rsid w:val="008C4B9D"/>
    <w:rsid w:val="008C4C45"/>
    <w:rsid w:val="008C5098"/>
    <w:rsid w:val="008C5147"/>
    <w:rsid w:val="008C5492"/>
    <w:rsid w:val="008C5E9E"/>
    <w:rsid w:val="008C606B"/>
    <w:rsid w:val="008C61C5"/>
    <w:rsid w:val="008C65BD"/>
    <w:rsid w:val="008C66FE"/>
    <w:rsid w:val="008C698C"/>
    <w:rsid w:val="008C6E57"/>
    <w:rsid w:val="008C6F8B"/>
    <w:rsid w:val="008D0678"/>
    <w:rsid w:val="008D0E8C"/>
    <w:rsid w:val="008D1029"/>
    <w:rsid w:val="008D124F"/>
    <w:rsid w:val="008D1B72"/>
    <w:rsid w:val="008D2236"/>
    <w:rsid w:val="008D2308"/>
    <w:rsid w:val="008D254C"/>
    <w:rsid w:val="008D298B"/>
    <w:rsid w:val="008D2A79"/>
    <w:rsid w:val="008D2B70"/>
    <w:rsid w:val="008D2CA6"/>
    <w:rsid w:val="008D2E11"/>
    <w:rsid w:val="008D32B3"/>
    <w:rsid w:val="008D35EA"/>
    <w:rsid w:val="008D38BD"/>
    <w:rsid w:val="008D403B"/>
    <w:rsid w:val="008D416E"/>
    <w:rsid w:val="008D43B8"/>
    <w:rsid w:val="008D487B"/>
    <w:rsid w:val="008D4D06"/>
    <w:rsid w:val="008D544F"/>
    <w:rsid w:val="008D546B"/>
    <w:rsid w:val="008D5754"/>
    <w:rsid w:val="008D592C"/>
    <w:rsid w:val="008D5A70"/>
    <w:rsid w:val="008D5C13"/>
    <w:rsid w:val="008D61F3"/>
    <w:rsid w:val="008D6330"/>
    <w:rsid w:val="008D701A"/>
    <w:rsid w:val="008D72E1"/>
    <w:rsid w:val="008D7902"/>
    <w:rsid w:val="008E02FE"/>
    <w:rsid w:val="008E09B3"/>
    <w:rsid w:val="008E0D53"/>
    <w:rsid w:val="008E1109"/>
    <w:rsid w:val="008E1153"/>
    <w:rsid w:val="008E197E"/>
    <w:rsid w:val="008E23AF"/>
    <w:rsid w:val="008E287B"/>
    <w:rsid w:val="008E3108"/>
    <w:rsid w:val="008E31C7"/>
    <w:rsid w:val="008E334E"/>
    <w:rsid w:val="008E37B1"/>
    <w:rsid w:val="008E3960"/>
    <w:rsid w:val="008E3ABB"/>
    <w:rsid w:val="008E49FC"/>
    <w:rsid w:val="008E4CAD"/>
    <w:rsid w:val="008E4EAD"/>
    <w:rsid w:val="008E5358"/>
    <w:rsid w:val="008E6257"/>
    <w:rsid w:val="008E67BC"/>
    <w:rsid w:val="008E6CC9"/>
    <w:rsid w:val="008E72BB"/>
    <w:rsid w:val="008E7C59"/>
    <w:rsid w:val="008F0045"/>
    <w:rsid w:val="008F0132"/>
    <w:rsid w:val="008F0B1D"/>
    <w:rsid w:val="008F0DD4"/>
    <w:rsid w:val="008F19DA"/>
    <w:rsid w:val="008F1E16"/>
    <w:rsid w:val="008F2525"/>
    <w:rsid w:val="008F2CE6"/>
    <w:rsid w:val="008F32DA"/>
    <w:rsid w:val="008F37D4"/>
    <w:rsid w:val="008F3AF4"/>
    <w:rsid w:val="008F44C4"/>
    <w:rsid w:val="008F52B8"/>
    <w:rsid w:val="008F5554"/>
    <w:rsid w:val="008F5721"/>
    <w:rsid w:val="008F5D4B"/>
    <w:rsid w:val="008F5E58"/>
    <w:rsid w:val="008F5E7D"/>
    <w:rsid w:val="008F5FCC"/>
    <w:rsid w:val="008F600A"/>
    <w:rsid w:val="008F6374"/>
    <w:rsid w:val="008F652A"/>
    <w:rsid w:val="008F6A2C"/>
    <w:rsid w:val="008F6E41"/>
    <w:rsid w:val="008F799F"/>
    <w:rsid w:val="008F7D91"/>
    <w:rsid w:val="00900AE5"/>
    <w:rsid w:val="00900C09"/>
    <w:rsid w:val="00901AB1"/>
    <w:rsid w:val="00901F4C"/>
    <w:rsid w:val="0090232E"/>
    <w:rsid w:val="00902A5D"/>
    <w:rsid w:val="009031BD"/>
    <w:rsid w:val="009032C1"/>
    <w:rsid w:val="0090371E"/>
    <w:rsid w:val="009037B0"/>
    <w:rsid w:val="00903B1D"/>
    <w:rsid w:val="00904302"/>
    <w:rsid w:val="009044F0"/>
    <w:rsid w:val="00904A8C"/>
    <w:rsid w:val="00904B1D"/>
    <w:rsid w:val="00904E01"/>
    <w:rsid w:val="00904E03"/>
    <w:rsid w:val="009055D9"/>
    <w:rsid w:val="009056E3"/>
    <w:rsid w:val="00905888"/>
    <w:rsid w:val="00905AB3"/>
    <w:rsid w:val="00906086"/>
    <w:rsid w:val="009061E3"/>
    <w:rsid w:val="009072D5"/>
    <w:rsid w:val="00907A1A"/>
    <w:rsid w:val="009108E3"/>
    <w:rsid w:val="00910B06"/>
    <w:rsid w:val="00910BB7"/>
    <w:rsid w:val="00910E96"/>
    <w:rsid w:val="00911119"/>
    <w:rsid w:val="00911E7E"/>
    <w:rsid w:val="009128DD"/>
    <w:rsid w:val="00913019"/>
    <w:rsid w:val="00913D02"/>
    <w:rsid w:val="009140AA"/>
    <w:rsid w:val="009148A2"/>
    <w:rsid w:val="009150CE"/>
    <w:rsid w:val="00915E0C"/>
    <w:rsid w:val="00916394"/>
    <w:rsid w:val="00916933"/>
    <w:rsid w:val="00916AA2"/>
    <w:rsid w:val="00916D5B"/>
    <w:rsid w:val="00916E30"/>
    <w:rsid w:val="0091722D"/>
    <w:rsid w:val="00917381"/>
    <w:rsid w:val="009176B6"/>
    <w:rsid w:val="00920792"/>
    <w:rsid w:val="00921689"/>
    <w:rsid w:val="00922030"/>
    <w:rsid w:val="00922B28"/>
    <w:rsid w:val="00922BA0"/>
    <w:rsid w:val="00922C95"/>
    <w:rsid w:val="00923224"/>
    <w:rsid w:val="009233FF"/>
    <w:rsid w:val="00923526"/>
    <w:rsid w:val="00923768"/>
    <w:rsid w:val="00923B83"/>
    <w:rsid w:val="00923C38"/>
    <w:rsid w:val="00924083"/>
    <w:rsid w:val="00924E21"/>
    <w:rsid w:val="00925037"/>
    <w:rsid w:val="009252B9"/>
    <w:rsid w:val="009254C8"/>
    <w:rsid w:val="009257E4"/>
    <w:rsid w:val="00925A15"/>
    <w:rsid w:val="00926C83"/>
    <w:rsid w:val="00926D4A"/>
    <w:rsid w:val="00926DD1"/>
    <w:rsid w:val="00927081"/>
    <w:rsid w:val="009273FC"/>
    <w:rsid w:val="0092753E"/>
    <w:rsid w:val="00927BC3"/>
    <w:rsid w:val="009302C9"/>
    <w:rsid w:val="00930BC9"/>
    <w:rsid w:val="00931124"/>
    <w:rsid w:val="00932248"/>
    <w:rsid w:val="009325D0"/>
    <w:rsid w:val="009332B0"/>
    <w:rsid w:val="00933544"/>
    <w:rsid w:val="0093404E"/>
    <w:rsid w:val="009346CB"/>
    <w:rsid w:val="00934F17"/>
    <w:rsid w:val="009350DC"/>
    <w:rsid w:val="0093526D"/>
    <w:rsid w:val="009354E7"/>
    <w:rsid w:val="00935504"/>
    <w:rsid w:val="00935595"/>
    <w:rsid w:val="00935DD0"/>
    <w:rsid w:val="009365CF"/>
    <w:rsid w:val="00936A75"/>
    <w:rsid w:val="00936D12"/>
    <w:rsid w:val="00937235"/>
    <w:rsid w:val="00937B18"/>
    <w:rsid w:val="0094088B"/>
    <w:rsid w:val="00940B0D"/>
    <w:rsid w:val="00940C03"/>
    <w:rsid w:val="00941282"/>
    <w:rsid w:val="009413FE"/>
    <w:rsid w:val="00942E91"/>
    <w:rsid w:val="0094310E"/>
    <w:rsid w:val="0094343C"/>
    <w:rsid w:val="009434BB"/>
    <w:rsid w:val="009437C4"/>
    <w:rsid w:val="009440DF"/>
    <w:rsid w:val="009445F0"/>
    <w:rsid w:val="009446C3"/>
    <w:rsid w:val="00944788"/>
    <w:rsid w:val="00944ADD"/>
    <w:rsid w:val="00945F2E"/>
    <w:rsid w:val="009465DE"/>
    <w:rsid w:val="009466C1"/>
    <w:rsid w:val="00946C21"/>
    <w:rsid w:val="00946C85"/>
    <w:rsid w:val="00946CB8"/>
    <w:rsid w:val="00946FAC"/>
    <w:rsid w:val="00947806"/>
    <w:rsid w:val="009503E0"/>
    <w:rsid w:val="00950EED"/>
    <w:rsid w:val="009511DF"/>
    <w:rsid w:val="00951625"/>
    <w:rsid w:val="00951813"/>
    <w:rsid w:val="00951B07"/>
    <w:rsid w:val="00951B08"/>
    <w:rsid w:val="009529DA"/>
    <w:rsid w:val="00952B36"/>
    <w:rsid w:val="00952BAE"/>
    <w:rsid w:val="00952D44"/>
    <w:rsid w:val="00952E03"/>
    <w:rsid w:val="00952EEC"/>
    <w:rsid w:val="009535C4"/>
    <w:rsid w:val="00953BC9"/>
    <w:rsid w:val="00953F0E"/>
    <w:rsid w:val="0095402C"/>
    <w:rsid w:val="009540DE"/>
    <w:rsid w:val="009542C0"/>
    <w:rsid w:val="0095437A"/>
    <w:rsid w:val="0095489B"/>
    <w:rsid w:val="00954B2E"/>
    <w:rsid w:val="00954CAF"/>
    <w:rsid w:val="00954D8A"/>
    <w:rsid w:val="00955495"/>
    <w:rsid w:val="009557B9"/>
    <w:rsid w:val="00955BA1"/>
    <w:rsid w:val="0095642E"/>
    <w:rsid w:val="0095655A"/>
    <w:rsid w:val="00956A11"/>
    <w:rsid w:val="00956C89"/>
    <w:rsid w:val="00956D71"/>
    <w:rsid w:val="009570C0"/>
    <w:rsid w:val="009570E2"/>
    <w:rsid w:val="009578B9"/>
    <w:rsid w:val="00957DD9"/>
    <w:rsid w:val="0096018A"/>
    <w:rsid w:val="009607CE"/>
    <w:rsid w:val="00960D43"/>
    <w:rsid w:val="009612A8"/>
    <w:rsid w:val="00961574"/>
    <w:rsid w:val="009627B1"/>
    <w:rsid w:val="0096295B"/>
    <w:rsid w:val="00962ADA"/>
    <w:rsid w:val="00962BFA"/>
    <w:rsid w:val="00962C56"/>
    <w:rsid w:val="00962DFF"/>
    <w:rsid w:val="00963D47"/>
    <w:rsid w:val="00963D95"/>
    <w:rsid w:val="00963E19"/>
    <w:rsid w:val="009642D3"/>
    <w:rsid w:val="00964636"/>
    <w:rsid w:val="00964914"/>
    <w:rsid w:val="00964CD5"/>
    <w:rsid w:val="009658D2"/>
    <w:rsid w:val="009658F1"/>
    <w:rsid w:val="00965CDF"/>
    <w:rsid w:val="00965E1F"/>
    <w:rsid w:val="009664F0"/>
    <w:rsid w:val="009668CD"/>
    <w:rsid w:val="00966EE1"/>
    <w:rsid w:val="009670B6"/>
    <w:rsid w:val="0096747D"/>
    <w:rsid w:val="0096749E"/>
    <w:rsid w:val="009676CA"/>
    <w:rsid w:val="00970C06"/>
    <w:rsid w:val="00970C9F"/>
    <w:rsid w:val="00970E88"/>
    <w:rsid w:val="00970EF4"/>
    <w:rsid w:val="0097106E"/>
    <w:rsid w:val="00971377"/>
    <w:rsid w:val="009713A9"/>
    <w:rsid w:val="0097141B"/>
    <w:rsid w:val="00972008"/>
    <w:rsid w:val="009720A3"/>
    <w:rsid w:val="009720DB"/>
    <w:rsid w:val="009721F1"/>
    <w:rsid w:val="009725CE"/>
    <w:rsid w:val="00972670"/>
    <w:rsid w:val="00972806"/>
    <w:rsid w:val="00972D3B"/>
    <w:rsid w:val="009732FF"/>
    <w:rsid w:val="00973637"/>
    <w:rsid w:val="00973A32"/>
    <w:rsid w:val="00973A4B"/>
    <w:rsid w:val="009740F7"/>
    <w:rsid w:val="00974254"/>
    <w:rsid w:val="00974478"/>
    <w:rsid w:val="009744A4"/>
    <w:rsid w:val="009745A3"/>
    <w:rsid w:val="009756B5"/>
    <w:rsid w:val="0097587A"/>
    <w:rsid w:val="00975D02"/>
    <w:rsid w:val="00975F3B"/>
    <w:rsid w:val="009764A8"/>
    <w:rsid w:val="009766B0"/>
    <w:rsid w:val="00976A68"/>
    <w:rsid w:val="00976AC9"/>
    <w:rsid w:val="00976DB5"/>
    <w:rsid w:val="00977E8A"/>
    <w:rsid w:val="00977EB0"/>
    <w:rsid w:val="009800CC"/>
    <w:rsid w:val="009803B6"/>
    <w:rsid w:val="00980577"/>
    <w:rsid w:val="009806FB"/>
    <w:rsid w:val="00980D51"/>
    <w:rsid w:val="00981509"/>
    <w:rsid w:val="0098165D"/>
    <w:rsid w:val="00981691"/>
    <w:rsid w:val="00981FC8"/>
    <w:rsid w:val="0098298B"/>
    <w:rsid w:val="00983B6D"/>
    <w:rsid w:val="00983CDC"/>
    <w:rsid w:val="00983DD7"/>
    <w:rsid w:val="00984893"/>
    <w:rsid w:val="009848EF"/>
    <w:rsid w:val="00984A37"/>
    <w:rsid w:val="009856FB"/>
    <w:rsid w:val="00985AAA"/>
    <w:rsid w:val="009863EC"/>
    <w:rsid w:val="00986426"/>
    <w:rsid w:val="009867D4"/>
    <w:rsid w:val="0098680C"/>
    <w:rsid w:val="00986A01"/>
    <w:rsid w:val="00986E81"/>
    <w:rsid w:val="00986EE2"/>
    <w:rsid w:val="00987661"/>
    <w:rsid w:val="00987DAE"/>
    <w:rsid w:val="00987EB5"/>
    <w:rsid w:val="00990307"/>
    <w:rsid w:val="00990550"/>
    <w:rsid w:val="0099069E"/>
    <w:rsid w:val="009910AA"/>
    <w:rsid w:val="009915BC"/>
    <w:rsid w:val="009919E7"/>
    <w:rsid w:val="00991E25"/>
    <w:rsid w:val="00992073"/>
    <w:rsid w:val="009926E5"/>
    <w:rsid w:val="00992AB5"/>
    <w:rsid w:val="0099313E"/>
    <w:rsid w:val="00993332"/>
    <w:rsid w:val="00993396"/>
    <w:rsid w:val="00993A48"/>
    <w:rsid w:val="00993E92"/>
    <w:rsid w:val="00994AAB"/>
    <w:rsid w:val="00994AAF"/>
    <w:rsid w:val="00994CE1"/>
    <w:rsid w:val="00994D67"/>
    <w:rsid w:val="0099548F"/>
    <w:rsid w:val="009958BF"/>
    <w:rsid w:val="009961DA"/>
    <w:rsid w:val="00996711"/>
    <w:rsid w:val="00996F7E"/>
    <w:rsid w:val="00997897"/>
    <w:rsid w:val="009A0856"/>
    <w:rsid w:val="009A08D7"/>
    <w:rsid w:val="009A16AE"/>
    <w:rsid w:val="009A1A04"/>
    <w:rsid w:val="009A1B31"/>
    <w:rsid w:val="009A1BEE"/>
    <w:rsid w:val="009A1CE0"/>
    <w:rsid w:val="009A1EE0"/>
    <w:rsid w:val="009A2D93"/>
    <w:rsid w:val="009A2FB4"/>
    <w:rsid w:val="009A306A"/>
    <w:rsid w:val="009A4451"/>
    <w:rsid w:val="009A4489"/>
    <w:rsid w:val="009A4C6A"/>
    <w:rsid w:val="009A5914"/>
    <w:rsid w:val="009A598A"/>
    <w:rsid w:val="009A5AB4"/>
    <w:rsid w:val="009A6169"/>
    <w:rsid w:val="009A6365"/>
    <w:rsid w:val="009A6717"/>
    <w:rsid w:val="009A6DA1"/>
    <w:rsid w:val="009A7686"/>
    <w:rsid w:val="009A7767"/>
    <w:rsid w:val="009B00D4"/>
    <w:rsid w:val="009B00F0"/>
    <w:rsid w:val="009B0F37"/>
    <w:rsid w:val="009B1620"/>
    <w:rsid w:val="009B173C"/>
    <w:rsid w:val="009B19BE"/>
    <w:rsid w:val="009B216A"/>
    <w:rsid w:val="009B24E7"/>
    <w:rsid w:val="009B2DD0"/>
    <w:rsid w:val="009B2E5A"/>
    <w:rsid w:val="009B361F"/>
    <w:rsid w:val="009B37A0"/>
    <w:rsid w:val="009B37CB"/>
    <w:rsid w:val="009B4036"/>
    <w:rsid w:val="009B42D4"/>
    <w:rsid w:val="009B4303"/>
    <w:rsid w:val="009B46F2"/>
    <w:rsid w:val="009B47FC"/>
    <w:rsid w:val="009B4951"/>
    <w:rsid w:val="009B4F17"/>
    <w:rsid w:val="009B4F89"/>
    <w:rsid w:val="009B51F7"/>
    <w:rsid w:val="009B55FB"/>
    <w:rsid w:val="009B5C24"/>
    <w:rsid w:val="009B5DDC"/>
    <w:rsid w:val="009B5FDF"/>
    <w:rsid w:val="009B6157"/>
    <w:rsid w:val="009B66C0"/>
    <w:rsid w:val="009B6884"/>
    <w:rsid w:val="009B703B"/>
    <w:rsid w:val="009B77D9"/>
    <w:rsid w:val="009B78D4"/>
    <w:rsid w:val="009B7D4D"/>
    <w:rsid w:val="009B7DC6"/>
    <w:rsid w:val="009C0DAD"/>
    <w:rsid w:val="009C1373"/>
    <w:rsid w:val="009C1A64"/>
    <w:rsid w:val="009C274C"/>
    <w:rsid w:val="009C31CB"/>
    <w:rsid w:val="009C336B"/>
    <w:rsid w:val="009C35D8"/>
    <w:rsid w:val="009C37A4"/>
    <w:rsid w:val="009C39D5"/>
    <w:rsid w:val="009C3C45"/>
    <w:rsid w:val="009C3DE9"/>
    <w:rsid w:val="009C4592"/>
    <w:rsid w:val="009C47A3"/>
    <w:rsid w:val="009C47B6"/>
    <w:rsid w:val="009C4BA6"/>
    <w:rsid w:val="009C4CC3"/>
    <w:rsid w:val="009C53F7"/>
    <w:rsid w:val="009C5ADA"/>
    <w:rsid w:val="009C5C68"/>
    <w:rsid w:val="009C5E7C"/>
    <w:rsid w:val="009C61B7"/>
    <w:rsid w:val="009C62CA"/>
    <w:rsid w:val="009C63FD"/>
    <w:rsid w:val="009C69E0"/>
    <w:rsid w:val="009C6A0E"/>
    <w:rsid w:val="009C726E"/>
    <w:rsid w:val="009C7C68"/>
    <w:rsid w:val="009C7FDC"/>
    <w:rsid w:val="009D03CE"/>
    <w:rsid w:val="009D08BD"/>
    <w:rsid w:val="009D0C7A"/>
    <w:rsid w:val="009D1371"/>
    <w:rsid w:val="009D1606"/>
    <w:rsid w:val="009D1942"/>
    <w:rsid w:val="009D19FC"/>
    <w:rsid w:val="009D1B00"/>
    <w:rsid w:val="009D1C74"/>
    <w:rsid w:val="009D2549"/>
    <w:rsid w:val="009D2CB4"/>
    <w:rsid w:val="009D2D57"/>
    <w:rsid w:val="009D2F39"/>
    <w:rsid w:val="009D3035"/>
    <w:rsid w:val="009D390A"/>
    <w:rsid w:val="009D3B30"/>
    <w:rsid w:val="009D4104"/>
    <w:rsid w:val="009D446C"/>
    <w:rsid w:val="009D47BB"/>
    <w:rsid w:val="009D499F"/>
    <w:rsid w:val="009D49C9"/>
    <w:rsid w:val="009D4AEE"/>
    <w:rsid w:val="009D4B4A"/>
    <w:rsid w:val="009D5B03"/>
    <w:rsid w:val="009D5FCE"/>
    <w:rsid w:val="009D6006"/>
    <w:rsid w:val="009D611B"/>
    <w:rsid w:val="009D6753"/>
    <w:rsid w:val="009D6792"/>
    <w:rsid w:val="009D74BB"/>
    <w:rsid w:val="009E05C0"/>
    <w:rsid w:val="009E08D1"/>
    <w:rsid w:val="009E0A83"/>
    <w:rsid w:val="009E0DEB"/>
    <w:rsid w:val="009E1280"/>
    <w:rsid w:val="009E179D"/>
    <w:rsid w:val="009E2451"/>
    <w:rsid w:val="009E2C01"/>
    <w:rsid w:val="009E2C4B"/>
    <w:rsid w:val="009E2D24"/>
    <w:rsid w:val="009E32A3"/>
    <w:rsid w:val="009E35B5"/>
    <w:rsid w:val="009E4073"/>
    <w:rsid w:val="009E41D0"/>
    <w:rsid w:val="009E4641"/>
    <w:rsid w:val="009E483A"/>
    <w:rsid w:val="009E4A81"/>
    <w:rsid w:val="009E51A7"/>
    <w:rsid w:val="009E5473"/>
    <w:rsid w:val="009E5FC2"/>
    <w:rsid w:val="009E6A3C"/>
    <w:rsid w:val="009E6B76"/>
    <w:rsid w:val="009E6FCD"/>
    <w:rsid w:val="009E753C"/>
    <w:rsid w:val="009E792C"/>
    <w:rsid w:val="009E7937"/>
    <w:rsid w:val="009E7AB3"/>
    <w:rsid w:val="009F0EC0"/>
    <w:rsid w:val="009F123F"/>
    <w:rsid w:val="009F126A"/>
    <w:rsid w:val="009F13AA"/>
    <w:rsid w:val="009F1D91"/>
    <w:rsid w:val="009F1EE6"/>
    <w:rsid w:val="009F1F56"/>
    <w:rsid w:val="009F2D81"/>
    <w:rsid w:val="009F3694"/>
    <w:rsid w:val="009F3F11"/>
    <w:rsid w:val="009F3FF7"/>
    <w:rsid w:val="009F4039"/>
    <w:rsid w:val="009F458B"/>
    <w:rsid w:val="009F4E5C"/>
    <w:rsid w:val="009F5163"/>
    <w:rsid w:val="009F56FB"/>
    <w:rsid w:val="009F5B31"/>
    <w:rsid w:val="009F68C2"/>
    <w:rsid w:val="009F71B1"/>
    <w:rsid w:val="009F74E8"/>
    <w:rsid w:val="009F763F"/>
    <w:rsid w:val="009F76AC"/>
    <w:rsid w:val="009F7F68"/>
    <w:rsid w:val="00A002B4"/>
    <w:rsid w:val="00A00AC9"/>
    <w:rsid w:val="00A00C75"/>
    <w:rsid w:val="00A00C83"/>
    <w:rsid w:val="00A00E63"/>
    <w:rsid w:val="00A0128F"/>
    <w:rsid w:val="00A01349"/>
    <w:rsid w:val="00A01472"/>
    <w:rsid w:val="00A01EB9"/>
    <w:rsid w:val="00A02CDD"/>
    <w:rsid w:val="00A03843"/>
    <w:rsid w:val="00A03953"/>
    <w:rsid w:val="00A03D62"/>
    <w:rsid w:val="00A03DBB"/>
    <w:rsid w:val="00A041C5"/>
    <w:rsid w:val="00A0427D"/>
    <w:rsid w:val="00A0439B"/>
    <w:rsid w:val="00A04A30"/>
    <w:rsid w:val="00A04EFE"/>
    <w:rsid w:val="00A055BF"/>
    <w:rsid w:val="00A062AE"/>
    <w:rsid w:val="00A064C2"/>
    <w:rsid w:val="00A0662D"/>
    <w:rsid w:val="00A06B3E"/>
    <w:rsid w:val="00A06C7B"/>
    <w:rsid w:val="00A10680"/>
    <w:rsid w:val="00A109EA"/>
    <w:rsid w:val="00A10AC0"/>
    <w:rsid w:val="00A10D07"/>
    <w:rsid w:val="00A1175F"/>
    <w:rsid w:val="00A11D8F"/>
    <w:rsid w:val="00A11E25"/>
    <w:rsid w:val="00A11FA7"/>
    <w:rsid w:val="00A122B1"/>
    <w:rsid w:val="00A12659"/>
    <w:rsid w:val="00A127B4"/>
    <w:rsid w:val="00A12A76"/>
    <w:rsid w:val="00A1319D"/>
    <w:rsid w:val="00A1344D"/>
    <w:rsid w:val="00A14870"/>
    <w:rsid w:val="00A14DB0"/>
    <w:rsid w:val="00A154EF"/>
    <w:rsid w:val="00A15645"/>
    <w:rsid w:val="00A1593E"/>
    <w:rsid w:val="00A15E2B"/>
    <w:rsid w:val="00A15EBE"/>
    <w:rsid w:val="00A16928"/>
    <w:rsid w:val="00A17297"/>
    <w:rsid w:val="00A173A1"/>
    <w:rsid w:val="00A17CA7"/>
    <w:rsid w:val="00A17E9B"/>
    <w:rsid w:val="00A205CC"/>
    <w:rsid w:val="00A20E58"/>
    <w:rsid w:val="00A20E8D"/>
    <w:rsid w:val="00A213D6"/>
    <w:rsid w:val="00A2163F"/>
    <w:rsid w:val="00A21A51"/>
    <w:rsid w:val="00A2212D"/>
    <w:rsid w:val="00A22375"/>
    <w:rsid w:val="00A224FE"/>
    <w:rsid w:val="00A227AD"/>
    <w:rsid w:val="00A22C3D"/>
    <w:rsid w:val="00A23037"/>
    <w:rsid w:val="00A23A7D"/>
    <w:rsid w:val="00A23B7A"/>
    <w:rsid w:val="00A23C55"/>
    <w:rsid w:val="00A24259"/>
    <w:rsid w:val="00A24431"/>
    <w:rsid w:val="00A245F1"/>
    <w:rsid w:val="00A24EEA"/>
    <w:rsid w:val="00A25185"/>
    <w:rsid w:val="00A252C0"/>
    <w:rsid w:val="00A2593A"/>
    <w:rsid w:val="00A25DE5"/>
    <w:rsid w:val="00A2758B"/>
    <w:rsid w:val="00A276C3"/>
    <w:rsid w:val="00A27AE2"/>
    <w:rsid w:val="00A27DE9"/>
    <w:rsid w:val="00A306BA"/>
    <w:rsid w:val="00A31047"/>
    <w:rsid w:val="00A31B74"/>
    <w:rsid w:val="00A32269"/>
    <w:rsid w:val="00A328CA"/>
    <w:rsid w:val="00A32A10"/>
    <w:rsid w:val="00A333D6"/>
    <w:rsid w:val="00A3377F"/>
    <w:rsid w:val="00A33D85"/>
    <w:rsid w:val="00A3436A"/>
    <w:rsid w:val="00A35849"/>
    <w:rsid w:val="00A35AB6"/>
    <w:rsid w:val="00A362D7"/>
    <w:rsid w:val="00A366A3"/>
    <w:rsid w:val="00A369C3"/>
    <w:rsid w:val="00A369C9"/>
    <w:rsid w:val="00A36FE2"/>
    <w:rsid w:val="00A37329"/>
    <w:rsid w:val="00A37BBE"/>
    <w:rsid w:val="00A411A0"/>
    <w:rsid w:val="00A4125D"/>
    <w:rsid w:val="00A41632"/>
    <w:rsid w:val="00A416EA"/>
    <w:rsid w:val="00A41F31"/>
    <w:rsid w:val="00A4242C"/>
    <w:rsid w:val="00A42694"/>
    <w:rsid w:val="00A4272A"/>
    <w:rsid w:val="00A4347F"/>
    <w:rsid w:val="00A44393"/>
    <w:rsid w:val="00A4470F"/>
    <w:rsid w:val="00A44780"/>
    <w:rsid w:val="00A44B6B"/>
    <w:rsid w:val="00A450FB"/>
    <w:rsid w:val="00A4546E"/>
    <w:rsid w:val="00A455E3"/>
    <w:rsid w:val="00A45B49"/>
    <w:rsid w:val="00A45D92"/>
    <w:rsid w:val="00A46398"/>
    <w:rsid w:val="00A468B9"/>
    <w:rsid w:val="00A469E2"/>
    <w:rsid w:val="00A46CA0"/>
    <w:rsid w:val="00A46CAF"/>
    <w:rsid w:val="00A47903"/>
    <w:rsid w:val="00A47B25"/>
    <w:rsid w:val="00A47BBF"/>
    <w:rsid w:val="00A47E55"/>
    <w:rsid w:val="00A47FCB"/>
    <w:rsid w:val="00A500DF"/>
    <w:rsid w:val="00A502CB"/>
    <w:rsid w:val="00A514CD"/>
    <w:rsid w:val="00A515BE"/>
    <w:rsid w:val="00A519EC"/>
    <w:rsid w:val="00A51D0B"/>
    <w:rsid w:val="00A5210B"/>
    <w:rsid w:val="00A52A4A"/>
    <w:rsid w:val="00A52D18"/>
    <w:rsid w:val="00A53659"/>
    <w:rsid w:val="00A53F67"/>
    <w:rsid w:val="00A5461B"/>
    <w:rsid w:val="00A54861"/>
    <w:rsid w:val="00A54C32"/>
    <w:rsid w:val="00A54CC5"/>
    <w:rsid w:val="00A54CCF"/>
    <w:rsid w:val="00A557DC"/>
    <w:rsid w:val="00A55B40"/>
    <w:rsid w:val="00A55D89"/>
    <w:rsid w:val="00A56207"/>
    <w:rsid w:val="00A5628A"/>
    <w:rsid w:val="00A56FC5"/>
    <w:rsid w:val="00A5763C"/>
    <w:rsid w:val="00A57BCB"/>
    <w:rsid w:val="00A57C20"/>
    <w:rsid w:val="00A57C74"/>
    <w:rsid w:val="00A6038A"/>
    <w:rsid w:val="00A60DA4"/>
    <w:rsid w:val="00A61059"/>
    <w:rsid w:val="00A61B1F"/>
    <w:rsid w:val="00A61E44"/>
    <w:rsid w:val="00A62975"/>
    <w:rsid w:val="00A62CB9"/>
    <w:rsid w:val="00A6304F"/>
    <w:rsid w:val="00A6430D"/>
    <w:rsid w:val="00A64590"/>
    <w:rsid w:val="00A645B3"/>
    <w:rsid w:val="00A64A21"/>
    <w:rsid w:val="00A651D7"/>
    <w:rsid w:val="00A6564A"/>
    <w:rsid w:val="00A656DA"/>
    <w:rsid w:val="00A657CB"/>
    <w:rsid w:val="00A65D4B"/>
    <w:rsid w:val="00A66799"/>
    <w:rsid w:val="00A66C15"/>
    <w:rsid w:val="00A67DD5"/>
    <w:rsid w:val="00A70539"/>
    <w:rsid w:val="00A708B1"/>
    <w:rsid w:val="00A71604"/>
    <w:rsid w:val="00A717A1"/>
    <w:rsid w:val="00A71B05"/>
    <w:rsid w:val="00A71C3C"/>
    <w:rsid w:val="00A71F5F"/>
    <w:rsid w:val="00A7219B"/>
    <w:rsid w:val="00A72359"/>
    <w:rsid w:val="00A72DB1"/>
    <w:rsid w:val="00A72DBB"/>
    <w:rsid w:val="00A72DC9"/>
    <w:rsid w:val="00A7387B"/>
    <w:rsid w:val="00A73892"/>
    <w:rsid w:val="00A73A82"/>
    <w:rsid w:val="00A73EF0"/>
    <w:rsid w:val="00A742D7"/>
    <w:rsid w:val="00A74997"/>
    <w:rsid w:val="00A74C62"/>
    <w:rsid w:val="00A75320"/>
    <w:rsid w:val="00A75667"/>
    <w:rsid w:val="00A756D5"/>
    <w:rsid w:val="00A7581E"/>
    <w:rsid w:val="00A75D1E"/>
    <w:rsid w:val="00A76ABE"/>
    <w:rsid w:val="00A76CE3"/>
    <w:rsid w:val="00A76DC4"/>
    <w:rsid w:val="00A77151"/>
    <w:rsid w:val="00A774C2"/>
    <w:rsid w:val="00A77C2F"/>
    <w:rsid w:val="00A77D44"/>
    <w:rsid w:val="00A77FC5"/>
    <w:rsid w:val="00A80623"/>
    <w:rsid w:val="00A806C5"/>
    <w:rsid w:val="00A80786"/>
    <w:rsid w:val="00A810F8"/>
    <w:rsid w:val="00A822F2"/>
    <w:rsid w:val="00A823B4"/>
    <w:rsid w:val="00A82A6E"/>
    <w:rsid w:val="00A82CBD"/>
    <w:rsid w:val="00A83037"/>
    <w:rsid w:val="00A83358"/>
    <w:rsid w:val="00A8363B"/>
    <w:rsid w:val="00A83787"/>
    <w:rsid w:val="00A83AC7"/>
    <w:rsid w:val="00A83AE8"/>
    <w:rsid w:val="00A84631"/>
    <w:rsid w:val="00A84E18"/>
    <w:rsid w:val="00A84E29"/>
    <w:rsid w:val="00A84F3C"/>
    <w:rsid w:val="00A85E90"/>
    <w:rsid w:val="00A866DB"/>
    <w:rsid w:val="00A86916"/>
    <w:rsid w:val="00A86965"/>
    <w:rsid w:val="00A86A59"/>
    <w:rsid w:val="00A86F5D"/>
    <w:rsid w:val="00A878F4"/>
    <w:rsid w:val="00A87FB6"/>
    <w:rsid w:val="00A90697"/>
    <w:rsid w:val="00A90DBF"/>
    <w:rsid w:val="00A911D4"/>
    <w:rsid w:val="00A912A2"/>
    <w:rsid w:val="00A91EFF"/>
    <w:rsid w:val="00A92DA6"/>
    <w:rsid w:val="00A931F7"/>
    <w:rsid w:val="00A9363C"/>
    <w:rsid w:val="00A93C76"/>
    <w:rsid w:val="00A93EF6"/>
    <w:rsid w:val="00A9465E"/>
    <w:rsid w:val="00A94DF7"/>
    <w:rsid w:val="00A951C6"/>
    <w:rsid w:val="00A9553F"/>
    <w:rsid w:val="00A95F03"/>
    <w:rsid w:val="00A96966"/>
    <w:rsid w:val="00A96DC1"/>
    <w:rsid w:val="00A97D2F"/>
    <w:rsid w:val="00A97E7A"/>
    <w:rsid w:val="00AA006C"/>
    <w:rsid w:val="00AA07D4"/>
    <w:rsid w:val="00AA0A5E"/>
    <w:rsid w:val="00AA1225"/>
    <w:rsid w:val="00AA1577"/>
    <w:rsid w:val="00AA15C4"/>
    <w:rsid w:val="00AA16EE"/>
    <w:rsid w:val="00AA1863"/>
    <w:rsid w:val="00AA1A25"/>
    <w:rsid w:val="00AA1BA6"/>
    <w:rsid w:val="00AA2173"/>
    <w:rsid w:val="00AA2179"/>
    <w:rsid w:val="00AA31FA"/>
    <w:rsid w:val="00AA3507"/>
    <w:rsid w:val="00AA3539"/>
    <w:rsid w:val="00AA36F1"/>
    <w:rsid w:val="00AA384F"/>
    <w:rsid w:val="00AA3C0F"/>
    <w:rsid w:val="00AA3E7C"/>
    <w:rsid w:val="00AA406E"/>
    <w:rsid w:val="00AA42EB"/>
    <w:rsid w:val="00AA4608"/>
    <w:rsid w:val="00AA4631"/>
    <w:rsid w:val="00AA48D7"/>
    <w:rsid w:val="00AA4951"/>
    <w:rsid w:val="00AA4E29"/>
    <w:rsid w:val="00AA4F29"/>
    <w:rsid w:val="00AA50F8"/>
    <w:rsid w:val="00AA5884"/>
    <w:rsid w:val="00AA607E"/>
    <w:rsid w:val="00AA636D"/>
    <w:rsid w:val="00AA6D2B"/>
    <w:rsid w:val="00AA6F42"/>
    <w:rsid w:val="00AA7B6D"/>
    <w:rsid w:val="00AB01EB"/>
    <w:rsid w:val="00AB0369"/>
    <w:rsid w:val="00AB0630"/>
    <w:rsid w:val="00AB26F4"/>
    <w:rsid w:val="00AB288E"/>
    <w:rsid w:val="00AB29B8"/>
    <w:rsid w:val="00AB2BBF"/>
    <w:rsid w:val="00AB2DBA"/>
    <w:rsid w:val="00AB34D4"/>
    <w:rsid w:val="00AB3A4A"/>
    <w:rsid w:val="00AB3B7A"/>
    <w:rsid w:val="00AB3CE3"/>
    <w:rsid w:val="00AB3E19"/>
    <w:rsid w:val="00AB4003"/>
    <w:rsid w:val="00AB43A5"/>
    <w:rsid w:val="00AB43E2"/>
    <w:rsid w:val="00AB4AF1"/>
    <w:rsid w:val="00AB4C21"/>
    <w:rsid w:val="00AB4F90"/>
    <w:rsid w:val="00AB54BE"/>
    <w:rsid w:val="00AB5B73"/>
    <w:rsid w:val="00AB5EBB"/>
    <w:rsid w:val="00AB63FF"/>
    <w:rsid w:val="00AB64A5"/>
    <w:rsid w:val="00AB669E"/>
    <w:rsid w:val="00AB688F"/>
    <w:rsid w:val="00AB6BED"/>
    <w:rsid w:val="00AB6F37"/>
    <w:rsid w:val="00AB7BF3"/>
    <w:rsid w:val="00AC1B99"/>
    <w:rsid w:val="00AC221C"/>
    <w:rsid w:val="00AC282D"/>
    <w:rsid w:val="00AC36A9"/>
    <w:rsid w:val="00AC4A4E"/>
    <w:rsid w:val="00AC4B60"/>
    <w:rsid w:val="00AC5202"/>
    <w:rsid w:val="00AC5243"/>
    <w:rsid w:val="00AC5287"/>
    <w:rsid w:val="00AC5775"/>
    <w:rsid w:val="00AC5D18"/>
    <w:rsid w:val="00AC5F83"/>
    <w:rsid w:val="00AC642A"/>
    <w:rsid w:val="00AC66B2"/>
    <w:rsid w:val="00AC6CF1"/>
    <w:rsid w:val="00AC704D"/>
    <w:rsid w:val="00AC71E0"/>
    <w:rsid w:val="00AC74A0"/>
    <w:rsid w:val="00AC7B6A"/>
    <w:rsid w:val="00AC7D62"/>
    <w:rsid w:val="00AD00B9"/>
    <w:rsid w:val="00AD017E"/>
    <w:rsid w:val="00AD0D07"/>
    <w:rsid w:val="00AD0E4E"/>
    <w:rsid w:val="00AD10FA"/>
    <w:rsid w:val="00AD13F8"/>
    <w:rsid w:val="00AD14F1"/>
    <w:rsid w:val="00AD1C1E"/>
    <w:rsid w:val="00AD2655"/>
    <w:rsid w:val="00AD2AC0"/>
    <w:rsid w:val="00AD2B95"/>
    <w:rsid w:val="00AD30E6"/>
    <w:rsid w:val="00AD31FE"/>
    <w:rsid w:val="00AD389A"/>
    <w:rsid w:val="00AD3E3D"/>
    <w:rsid w:val="00AD46F7"/>
    <w:rsid w:val="00AD4911"/>
    <w:rsid w:val="00AD4921"/>
    <w:rsid w:val="00AD492F"/>
    <w:rsid w:val="00AD4D0E"/>
    <w:rsid w:val="00AD5323"/>
    <w:rsid w:val="00AD533C"/>
    <w:rsid w:val="00AD621B"/>
    <w:rsid w:val="00AD63D8"/>
    <w:rsid w:val="00AD6C94"/>
    <w:rsid w:val="00AD72D4"/>
    <w:rsid w:val="00AD75DF"/>
    <w:rsid w:val="00AD7794"/>
    <w:rsid w:val="00AD7FEA"/>
    <w:rsid w:val="00AE0436"/>
    <w:rsid w:val="00AE04DC"/>
    <w:rsid w:val="00AE1161"/>
    <w:rsid w:val="00AE130F"/>
    <w:rsid w:val="00AE1412"/>
    <w:rsid w:val="00AE1AFE"/>
    <w:rsid w:val="00AE210A"/>
    <w:rsid w:val="00AE2B74"/>
    <w:rsid w:val="00AE34E1"/>
    <w:rsid w:val="00AE3913"/>
    <w:rsid w:val="00AE3F6A"/>
    <w:rsid w:val="00AE46DA"/>
    <w:rsid w:val="00AE47E9"/>
    <w:rsid w:val="00AE4E21"/>
    <w:rsid w:val="00AE541E"/>
    <w:rsid w:val="00AE5670"/>
    <w:rsid w:val="00AE56CB"/>
    <w:rsid w:val="00AE57EF"/>
    <w:rsid w:val="00AE59CF"/>
    <w:rsid w:val="00AE5CCA"/>
    <w:rsid w:val="00AE656D"/>
    <w:rsid w:val="00AE658E"/>
    <w:rsid w:val="00AE6ABD"/>
    <w:rsid w:val="00AE6FE9"/>
    <w:rsid w:val="00AE7121"/>
    <w:rsid w:val="00AE7434"/>
    <w:rsid w:val="00AE7931"/>
    <w:rsid w:val="00AE7ABD"/>
    <w:rsid w:val="00AE7DE8"/>
    <w:rsid w:val="00AF027F"/>
    <w:rsid w:val="00AF03A0"/>
    <w:rsid w:val="00AF0670"/>
    <w:rsid w:val="00AF0A34"/>
    <w:rsid w:val="00AF1088"/>
    <w:rsid w:val="00AF15C5"/>
    <w:rsid w:val="00AF226E"/>
    <w:rsid w:val="00AF23CE"/>
    <w:rsid w:val="00AF2777"/>
    <w:rsid w:val="00AF2CCA"/>
    <w:rsid w:val="00AF2E50"/>
    <w:rsid w:val="00AF3512"/>
    <w:rsid w:val="00AF3AB9"/>
    <w:rsid w:val="00AF4611"/>
    <w:rsid w:val="00AF462D"/>
    <w:rsid w:val="00AF4686"/>
    <w:rsid w:val="00AF49BE"/>
    <w:rsid w:val="00AF4BAC"/>
    <w:rsid w:val="00AF4E41"/>
    <w:rsid w:val="00AF5008"/>
    <w:rsid w:val="00AF5036"/>
    <w:rsid w:val="00AF58A5"/>
    <w:rsid w:val="00AF59AF"/>
    <w:rsid w:val="00AF5D4C"/>
    <w:rsid w:val="00AF5E5B"/>
    <w:rsid w:val="00AF62E4"/>
    <w:rsid w:val="00AF633F"/>
    <w:rsid w:val="00AF6B94"/>
    <w:rsid w:val="00AF7442"/>
    <w:rsid w:val="00AF7530"/>
    <w:rsid w:val="00B00741"/>
    <w:rsid w:val="00B00DD7"/>
    <w:rsid w:val="00B01331"/>
    <w:rsid w:val="00B015F7"/>
    <w:rsid w:val="00B01CB3"/>
    <w:rsid w:val="00B01EA4"/>
    <w:rsid w:val="00B027F7"/>
    <w:rsid w:val="00B0291A"/>
    <w:rsid w:val="00B02ABF"/>
    <w:rsid w:val="00B02D80"/>
    <w:rsid w:val="00B03B3F"/>
    <w:rsid w:val="00B0430A"/>
    <w:rsid w:val="00B044AD"/>
    <w:rsid w:val="00B04C0C"/>
    <w:rsid w:val="00B04F2D"/>
    <w:rsid w:val="00B05CE1"/>
    <w:rsid w:val="00B061B2"/>
    <w:rsid w:val="00B066A4"/>
    <w:rsid w:val="00B072DF"/>
    <w:rsid w:val="00B0737B"/>
    <w:rsid w:val="00B077C0"/>
    <w:rsid w:val="00B10411"/>
    <w:rsid w:val="00B1053C"/>
    <w:rsid w:val="00B10A5C"/>
    <w:rsid w:val="00B10C40"/>
    <w:rsid w:val="00B11019"/>
    <w:rsid w:val="00B1135C"/>
    <w:rsid w:val="00B117D4"/>
    <w:rsid w:val="00B11F74"/>
    <w:rsid w:val="00B12AE0"/>
    <w:rsid w:val="00B12B91"/>
    <w:rsid w:val="00B12ED3"/>
    <w:rsid w:val="00B12F6F"/>
    <w:rsid w:val="00B1301F"/>
    <w:rsid w:val="00B13B90"/>
    <w:rsid w:val="00B13C63"/>
    <w:rsid w:val="00B13D55"/>
    <w:rsid w:val="00B13D78"/>
    <w:rsid w:val="00B13F52"/>
    <w:rsid w:val="00B1488B"/>
    <w:rsid w:val="00B14E75"/>
    <w:rsid w:val="00B152B9"/>
    <w:rsid w:val="00B153F7"/>
    <w:rsid w:val="00B157B9"/>
    <w:rsid w:val="00B16EDE"/>
    <w:rsid w:val="00B16F06"/>
    <w:rsid w:val="00B17404"/>
    <w:rsid w:val="00B2018B"/>
    <w:rsid w:val="00B201E9"/>
    <w:rsid w:val="00B20291"/>
    <w:rsid w:val="00B20658"/>
    <w:rsid w:val="00B20AEB"/>
    <w:rsid w:val="00B2188D"/>
    <w:rsid w:val="00B222A5"/>
    <w:rsid w:val="00B227BC"/>
    <w:rsid w:val="00B2299D"/>
    <w:rsid w:val="00B229FD"/>
    <w:rsid w:val="00B238BE"/>
    <w:rsid w:val="00B23A85"/>
    <w:rsid w:val="00B240D7"/>
    <w:rsid w:val="00B242B4"/>
    <w:rsid w:val="00B24344"/>
    <w:rsid w:val="00B24522"/>
    <w:rsid w:val="00B24A64"/>
    <w:rsid w:val="00B24EF5"/>
    <w:rsid w:val="00B255AF"/>
    <w:rsid w:val="00B25C2C"/>
    <w:rsid w:val="00B26082"/>
    <w:rsid w:val="00B26171"/>
    <w:rsid w:val="00B26589"/>
    <w:rsid w:val="00B26B4E"/>
    <w:rsid w:val="00B277EF"/>
    <w:rsid w:val="00B2799A"/>
    <w:rsid w:val="00B3076A"/>
    <w:rsid w:val="00B30950"/>
    <w:rsid w:val="00B3151D"/>
    <w:rsid w:val="00B31886"/>
    <w:rsid w:val="00B3195E"/>
    <w:rsid w:val="00B32452"/>
    <w:rsid w:val="00B32722"/>
    <w:rsid w:val="00B32BBB"/>
    <w:rsid w:val="00B33391"/>
    <w:rsid w:val="00B33F09"/>
    <w:rsid w:val="00B34D4D"/>
    <w:rsid w:val="00B34D9B"/>
    <w:rsid w:val="00B34E04"/>
    <w:rsid w:val="00B3574E"/>
    <w:rsid w:val="00B35D65"/>
    <w:rsid w:val="00B3604D"/>
    <w:rsid w:val="00B36535"/>
    <w:rsid w:val="00B36F25"/>
    <w:rsid w:val="00B37E5E"/>
    <w:rsid w:val="00B4038B"/>
    <w:rsid w:val="00B40AAC"/>
    <w:rsid w:val="00B40AFB"/>
    <w:rsid w:val="00B41266"/>
    <w:rsid w:val="00B413D6"/>
    <w:rsid w:val="00B41F72"/>
    <w:rsid w:val="00B42336"/>
    <w:rsid w:val="00B42910"/>
    <w:rsid w:val="00B429B7"/>
    <w:rsid w:val="00B439F8"/>
    <w:rsid w:val="00B43AB6"/>
    <w:rsid w:val="00B44B14"/>
    <w:rsid w:val="00B44DB5"/>
    <w:rsid w:val="00B456EA"/>
    <w:rsid w:val="00B45B4B"/>
    <w:rsid w:val="00B461FD"/>
    <w:rsid w:val="00B46261"/>
    <w:rsid w:val="00B46539"/>
    <w:rsid w:val="00B467DE"/>
    <w:rsid w:val="00B468E8"/>
    <w:rsid w:val="00B4794F"/>
    <w:rsid w:val="00B47D7E"/>
    <w:rsid w:val="00B5011F"/>
    <w:rsid w:val="00B50490"/>
    <w:rsid w:val="00B508DA"/>
    <w:rsid w:val="00B50EC9"/>
    <w:rsid w:val="00B50F47"/>
    <w:rsid w:val="00B512F3"/>
    <w:rsid w:val="00B5149A"/>
    <w:rsid w:val="00B5180B"/>
    <w:rsid w:val="00B519F8"/>
    <w:rsid w:val="00B51D21"/>
    <w:rsid w:val="00B51DDC"/>
    <w:rsid w:val="00B520B9"/>
    <w:rsid w:val="00B5221C"/>
    <w:rsid w:val="00B529B1"/>
    <w:rsid w:val="00B52E84"/>
    <w:rsid w:val="00B52FD8"/>
    <w:rsid w:val="00B533A8"/>
    <w:rsid w:val="00B5388A"/>
    <w:rsid w:val="00B54328"/>
    <w:rsid w:val="00B544C6"/>
    <w:rsid w:val="00B547A0"/>
    <w:rsid w:val="00B54C1D"/>
    <w:rsid w:val="00B55269"/>
    <w:rsid w:val="00B56679"/>
    <w:rsid w:val="00B56873"/>
    <w:rsid w:val="00B57728"/>
    <w:rsid w:val="00B5796F"/>
    <w:rsid w:val="00B57DB5"/>
    <w:rsid w:val="00B602D3"/>
    <w:rsid w:val="00B6036D"/>
    <w:rsid w:val="00B60825"/>
    <w:rsid w:val="00B60BCD"/>
    <w:rsid w:val="00B60D1C"/>
    <w:rsid w:val="00B6126F"/>
    <w:rsid w:val="00B61970"/>
    <w:rsid w:val="00B61BAB"/>
    <w:rsid w:val="00B632E4"/>
    <w:rsid w:val="00B6334B"/>
    <w:rsid w:val="00B6376F"/>
    <w:rsid w:val="00B63C11"/>
    <w:rsid w:val="00B63D9D"/>
    <w:rsid w:val="00B63DF7"/>
    <w:rsid w:val="00B64081"/>
    <w:rsid w:val="00B6433C"/>
    <w:rsid w:val="00B64D21"/>
    <w:rsid w:val="00B65088"/>
    <w:rsid w:val="00B653AF"/>
    <w:rsid w:val="00B653E1"/>
    <w:rsid w:val="00B655AE"/>
    <w:rsid w:val="00B656CF"/>
    <w:rsid w:val="00B6667D"/>
    <w:rsid w:val="00B66C64"/>
    <w:rsid w:val="00B66E80"/>
    <w:rsid w:val="00B67A4B"/>
    <w:rsid w:val="00B67DB2"/>
    <w:rsid w:val="00B67EF4"/>
    <w:rsid w:val="00B70AC1"/>
    <w:rsid w:val="00B70F7E"/>
    <w:rsid w:val="00B7146C"/>
    <w:rsid w:val="00B716E3"/>
    <w:rsid w:val="00B71B07"/>
    <w:rsid w:val="00B71BA8"/>
    <w:rsid w:val="00B71EBF"/>
    <w:rsid w:val="00B720A8"/>
    <w:rsid w:val="00B72284"/>
    <w:rsid w:val="00B7271B"/>
    <w:rsid w:val="00B73866"/>
    <w:rsid w:val="00B73ADF"/>
    <w:rsid w:val="00B7476C"/>
    <w:rsid w:val="00B7477D"/>
    <w:rsid w:val="00B749A4"/>
    <w:rsid w:val="00B7512B"/>
    <w:rsid w:val="00B752D3"/>
    <w:rsid w:val="00B75634"/>
    <w:rsid w:val="00B761C8"/>
    <w:rsid w:val="00B76245"/>
    <w:rsid w:val="00B76608"/>
    <w:rsid w:val="00B768E2"/>
    <w:rsid w:val="00B7696D"/>
    <w:rsid w:val="00B76EDB"/>
    <w:rsid w:val="00B77797"/>
    <w:rsid w:val="00B80953"/>
    <w:rsid w:val="00B809C3"/>
    <w:rsid w:val="00B80D07"/>
    <w:rsid w:val="00B813DA"/>
    <w:rsid w:val="00B8150E"/>
    <w:rsid w:val="00B821E6"/>
    <w:rsid w:val="00B826F9"/>
    <w:rsid w:val="00B827C0"/>
    <w:rsid w:val="00B82995"/>
    <w:rsid w:val="00B82CBD"/>
    <w:rsid w:val="00B82D3F"/>
    <w:rsid w:val="00B8304A"/>
    <w:rsid w:val="00B83053"/>
    <w:rsid w:val="00B835BD"/>
    <w:rsid w:val="00B835FB"/>
    <w:rsid w:val="00B83673"/>
    <w:rsid w:val="00B83781"/>
    <w:rsid w:val="00B839C4"/>
    <w:rsid w:val="00B83E44"/>
    <w:rsid w:val="00B84315"/>
    <w:rsid w:val="00B843F2"/>
    <w:rsid w:val="00B847BE"/>
    <w:rsid w:val="00B84D9B"/>
    <w:rsid w:val="00B8502A"/>
    <w:rsid w:val="00B85745"/>
    <w:rsid w:val="00B86907"/>
    <w:rsid w:val="00B86A36"/>
    <w:rsid w:val="00B87029"/>
    <w:rsid w:val="00B87127"/>
    <w:rsid w:val="00B8717D"/>
    <w:rsid w:val="00B905CD"/>
    <w:rsid w:val="00B90C24"/>
    <w:rsid w:val="00B91265"/>
    <w:rsid w:val="00B916BC"/>
    <w:rsid w:val="00B9176E"/>
    <w:rsid w:val="00B91799"/>
    <w:rsid w:val="00B91ACE"/>
    <w:rsid w:val="00B92241"/>
    <w:rsid w:val="00B92402"/>
    <w:rsid w:val="00B92AB8"/>
    <w:rsid w:val="00B92DCD"/>
    <w:rsid w:val="00B92E39"/>
    <w:rsid w:val="00B92FFC"/>
    <w:rsid w:val="00B93082"/>
    <w:rsid w:val="00B93B85"/>
    <w:rsid w:val="00B93EB5"/>
    <w:rsid w:val="00B93EBD"/>
    <w:rsid w:val="00B947D4"/>
    <w:rsid w:val="00B94B2B"/>
    <w:rsid w:val="00B95DF6"/>
    <w:rsid w:val="00B96288"/>
    <w:rsid w:val="00B963A8"/>
    <w:rsid w:val="00B963EA"/>
    <w:rsid w:val="00B968D6"/>
    <w:rsid w:val="00B96F34"/>
    <w:rsid w:val="00B970B0"/>
    <w:rsid w:val="00B97445"/>
    <w:rsid w:val="00BA01B4"/>
    <w:rsid w:val="00BA0C04"/>
    <w:rsid w:val="00BA1174"/>
    <w:rsid w:val="00BA117F"/>
    <w:rsid w:val="00BA13C5"/>
    <w:rsid w:val="00BA14F8"/>
    <w:rsid w:val="00BA1669"/>
    <w:rsid w:val="00BA1733"/>
    <w:rsid w:val="00BA1CB7"/>
    <w:rsid w:val="00BA1D99"/>
    <w:rsid w:val="00BA2BF9"/>
    <w:rsid w:val="00BA2D52"/>
    <w:rsid w:val="00BA321B"/>
    <w:rsid w:val="00BA3366"/>
    <w:rsid w:val="00BA39D4"/>
    <w:rsid w:val="00BA3A81"/>
    <w:rsid w:val="00BA4498"/>
    <w:rsid w:val="00BA4624"/>
    <w:rsid w:val="00BA4C64"/>
    <w:rsid w:val="00BA4D62"/>
    <w:rsid w:val="00BA5035"/>
    <w:rsid w:val="00BA55ED"/>
    <w:rsid w:val="00BA59D9"/>
    <w:rsid w:val="00BA5F44"/>
    <w:rsid w:val="00BA5F69"/>
    <w:rsid w:val="00BA607F"/>
    <w:rsid w:val="00BA61DB"/>
    <w:rsid w:val="00BA659C"/>
    <w:rsid w:val="00BA6C36"/>
    <w:rsid w:val="00BA756B"/>
    <w:rsid w:val="00BB0088"/>
    <w:rsid w:val="00BB0177"/>
    <w:rsid w:val="00BB06B5"/>
    <w:rsid w:val="00BB09A5"/>
    <w:rsid w:val="00BB0CCA"/>
    <w:rsid w:val="00BB0EF8"/>
    <w:rsid w:val="00BB10C4"/>
    <w:rsid w:val="00BB18F7"/>
    <w:rsid w:val="00BB1FA7"/>
    <w:rsid w:val="00BB234B"/>
    <w:rsid w:val="00BB239C"/>
    <w:rsid w:val="00BB289E"/>
    <w:rsid w:val="00BB2A1D"/>
    <w:rsid w:val="00BB41FB"/>
    <w:rsid w:val="00BB45AA"/>
    <w:rsid w:val="00BB47B6"/>
    <w:rsid w:val="00BB4A58"/>
    <w:rsid w:val="00BB4EE9"/>
    <w:rsid w:val="00BB6A24"/>
    <w:rsid w:val="00BB6A64"/>
    <w:rsid w:val="00BB6E87"/>
    <w:rsid w:val="00BB72C3"/>
    <w:rsid w:val="00BB72C7"/>
    <w:rsid w:val="00BB756B"/>
    <w:rsid w:val="00BB7CF2"/>
    <w:rsid w:val="00BB7F06"/>
    <w:rsid w:val="00BC046E"/>
    <w:rsid w:val="00BC07F8"/>
    <w:rsid w:val="00BC0A28"/>
    <w:rsid w:val="00BC0BED"/>
    <w:rsid w:val="00BC0F60"/>
    <w:rsid w:val="00BC1628"/>
    <w:rsid w:val="00BC2817"/>
    <w:rsid w:val="00BC370A"/>
    <w:rsid w:val="00BC3807"/>
    <w:rsid w:val="00BC4228"/>
    <w:rsid w:val="00BC4C69"/>
    <w:rsid w:val="00BC4E54"/>
    <w:rsid w:val="00BC4EF7"/>
    <w:rsid w:val="00BC5F5B"/>
    <w:rsid w:val="00BC635D"/>
    <w:rsid w:val="00BC63E1"/>
    <w:rsid w:val="00BC65B3"/>
    <w:rsid w:val="00BC6624"/>
    <w:rsid w:val="00BC6C46"/>
    <w:rsid w:val="00BC6DED"/>
    <w:rsid w:val="00BC6F09"/>
    <w:rsid w:val="00BC6F63"/>
    <w:rsid w:val="00BC70BD"/>
    <w:rsid w:val="00BC7882"/>
    <w:rsid w:val="00BC7E23"/>
    <w:rsid w:val="00BC7E53"/>
    <w:rsid w:val="00BD000F"/>
    <w:rsid w:val="00BD046E"/>
    <w:rsid w:val="00BD0FD2"/>
    <w:rsid w:val="00BD112A"/>
    <w:rsid w:val="00BD11CA"/>
    <w:rsid w:val="00BD1413"/>
    <w:rsid w:val="00BD15AB"/>
    <w:rsid w:val="00BD18C1"/>
    <w:rsid w:val="00BD21E6"/>
    <w:rsid w:val="00BD2473"/>
    <w:rsid w:val="00BD276B"/>
    <w:rsid w:val="00BD28DD"/>
    <w:rsid w:val="00BD2C2B"/>
    <w:rsid w:val="00BD2D47"/>
    <w:rsid w:val="00BD45D9"/>
    <w:rsid w:val="00BD469D"/>
    <w:rsid w:val="00BD5600"/>
    <w:rsid w:val="00BD61E3"/>
    <w:rsid w:val="00BD6381"/>
    <w:rsid w:val="00BD6DF5"/>
    <w:rsid w:val="00BD7038"/>
    <w:rsid w:val="00BD72A7"/>
    <w:rsid w:val="00BE05F2"/>
    <w:rsid w:val="00BE0A69"/>
    <w:rsid w:val="00BE0F4B"/>
    <w:rsid w:val="00BE11B6"/>
    <w:rsid w:val="00BE15EE"/>
    <w:rsid w:val="00BE183F"/>
    <w:rsid w:val="00BE1BDE"/>
    <w:rsid w:val="00BE21B1"/>
    <w:rsid w:val="00BE2291"/>
    <w:rsid w:val="00BE22CD"/>
    <w:rsid w:val="00BE22F7"/>
    <w:rsid w:val="00BE2584"/>
    <w:rsid w:val="00BE2A06"/>
    <w:rsid w:val="00BE2AE2"/>
    <w:rsid w:val="00BE3348"/>
    <w:rsid w:val="00BE395F"/>
    <w:rsid w:val="00BE3B56"/>
    <w:rsid w:val="00BE48A7"/>
    <w:rsid w:val="00BE51BF"/>
    <w:rsid w:val="00BE51D3"/>
    <w:rsid w:val="00BE525A"/>
    <w:rsid w:val="00BE5659"/>
    <w:rsid w:val="00BE5784"/>
    <w:rsid w:val="00BE5A55"/>
    <w:rsid w:val="00BE5DC9"/>
    <w:rsid w:val="00BE6B1B"/>
    <w:rsid w:val="00BE6CDD"/>
    <w:rsid w:val="00BE715A"/>
    <w:rsid w:val="00BE735E"/>
    <w:rsid w:val="00BE792B"/>
    <w:rsid w:val="00BE7CEC"/>
    <w:rsid w:val="00BE7D95"/>
    <w:rsid w:val="00BF03A9"/>
    <w:rsid w:val="00BF0640"/>
    <w:rsid w:val="00BF070D"/>
    <w:rsid w:val="00BF0CFE"/>
    <w:rsid w:val="00BF0DD6"/>
    <w:rsid w:val="00BF1AA7"/>
    <w:rsid w:val="00BF1AD5"/>
    <w:rsid w:val="00BF1E9F"/>
    <w:rsid w:val="00BF2587"/>
    <w:rsid w:val="00BF25B6"/>
    <w:rsid w:val="00BF290B"/>
    <w:rsid w:val="00BF2E90"/>
    <w:rsid w:val="00BF3BCE"/>
    <w:rsid w:val="00BF3C6F"/>
    <w:rsid w:val="00BF3D45"/>
    <w:rsid w:val="00BF3D61"/>
    <w:rsid w:val="00BF3EA8"/>
    <w:rsid w:val="00BF3EEF"/>
    <w:rsid w:val="00BF473E"/>
    <w:rsid w:val="00BF5211"/>
    <w:rsid w:val="00BF5A6C"/>
    <w:rsid w:val="00BF616C"/>
    <w:rsid w:val="00BF62F8"/>
    <w:rsid w:val="00BF6A12"/>
    <w:rsid w:val="00BF6E11"/>
    <w:rsid w:val="00BF6F82"/>
    <w:rsid w:val="00BF71C0"/>
    <w:rsid w:val="00BF797F"/>
    <w:rsid w:val="00C00168"/>
    <w:rsid w:val="00C00652"/>
    <w:rsid w:val="00C00698"/>
    <w:rsid w:val="00C00721"/>
    <w:rsid w:val="00C00EB2"/>
    <w:rsid w:val="00C00F7F"/>
    <w:rsid w:val="00C010D0"/>
    <w:rsid w:val="00C0129C"/>
    <w:rsid w:val="00C01AC1"/>
    <w:rsid w:val="00C01ACB"/>
    <w:rsid w:val="00C01C86"/>
    <w:rsid w:val="00C026F0"/>
    <w:rsid w:val="00C03000"/>
    <w:rsid w:val="00C03069"/>
    <w:rsid w:val="00C03106"/>
    <w:rsid w:val="00C03771"/>
    <w:rsid w:val="00C03DEA"/>
    <w:rsid w:val="00C03FEF"/>
    <w:rsid w:val="00C0447F"/>
    <w:rsid w:val="00C04747"/>
    <w:rsid w:val="00C047D9"/>
    <w:rsid w:val="00C049DD"/>
    <w:rsid w:val="00C04AE3"/>
    <w:rsid w:val="00C04BE0"/>
    <w:rsid w:val="00C04C63"/>
    <w:rsid w:val="00C04FE2"/>
    <w:rsid w:val="00C05394"/>
    <w:rsid w:val="00C05477"/>
    <w:rsid w:val="00C05780"/>
    <w:rsid w:val="00C05D31"/>
    <w:rsid w:val="00C06504"/>
    <w:rsid w:val="00C06694"/>
    <w:rsid w:val="00C068F9"/>
    <w:rsid w:val="00C06AA9"/>
    <w:rsid w:val="00C06C48"/>
    <w:rsid w:val="00C06FB3"/>
    <w:rsid w:val="00C07287"/>
    <w:rsid w:val="00C07715"/>
    <w:rsid w:val="00C103EC"/>
    <w:rsid w:val="00C1096D"/>
    <w:rsid w:val="00C10D6C"/>
    <w:rsid w:val="00C11709"/>
    <w:rsid w:val="00C11ACB"/>
    <w:rsid w:val="00C11BD9"/>
    <w:rsid w:val="00C11DB8"/>
    <w:rsid w:val="00C12030"/>
    <w:rsid w:val="00C120DF"/>
    <w:rsid w:val="00C123D5"/>
    <w:rsid w:val="00C12837"/>
    <w:rsid w:val="00C1286C"/>
    <w:rsid w:val="00C13358"/>
    <w:rsid w:val="00C13395"/>
    <w:rsid w:val="00C13AFD"/>
    <w:rsid w:val="00C13CD0"/>
    <w:rsid w:val="00C13FD7"/>
    <w:rsid w:val="00C145BA"/>
    <w:rsid w:val="00C145C0"/>
    <w:rsid w:val="00C1479E"/>
    <w:rsid w:val="00C14917"/>
    <w:rsid w:val="00C14FCC"/>
    <w:rsid w:val="00C157ED"/>
    <w:rsid w:val="00C16678"/>
    <w:rsid w:val="00C169E0"/>
    <w:rsid w:val="00C169E7"/>
    <w:rsid w:val="00C1719D"/>
    <w:rsid w:val="00C174B0"/>
    <w:rsid w:val="00C17A91"/>
    <w:rsid w:val="00C20312"/>
    <w:rsid w:val="00C204DA"/>
    <w:rsid w:val="00C20685"/>
    <w:rsid w:val="00C207DA"/>
    <w:rsid w:val="00C20BC0"/>
    <w:rsid w:val="00C20C03"/>
    <w:rsid w:val="00C20CC5"/>
    <w:rsid w:val="00C20EBA"/>
    <w:rsid w:val="00C20FA5"/>
    <w:rsid w:val="00C213BD"/>
    <w:rsid w:val="00C218C6"/>
    <w:rsid w:val="00C21D75"/>
    <w:rsid w:val="00C223A8"/>
    <w:rsid w:val="00C22A17"/>
    <w:rsid w:val="00C22AC0"/>
    <w:rsid w:val="00C22AD9"/>
    <w:rsid w:val="00C22C97"/>
    <w:rsid w:val="00C2319C"/>
    <w:rsid w:val="00C244B5"/>
    <w:rsid w:val="00C247B1"/>
    <w:rsid w:val="00C249FB"/>
    <w:rsid w:val="00C24EF5"/>
    <w:rsid w:val="00C261E6"/>
    <w:rsid w:val="00C26A42"/>
    <w:rsid w:val="00C27082"/>
    <w:rsid w:val="00C27190"/>
    <w:rsid w:val="00C2721F"/>
    <w:rsid w:val="00C3036F"/>
    <w:rsid w:val="00C3083F"/>
    <w:rsid w:val="00C3107D"/>
    <w:rsid w:val="00C31D4B"/>
    <w:rsid w:val="00C31FC1"/>
    <w:rsid w:val="00C323E7"/>
    <w:rsid w:val="00C32645"/>
    <w:rsid w:val="00C329B9"/>
    <w:rsid w:val="00C32C0B"/>
    <w:rsid w:val="00C32EB8"/>
    <w:rsid w:val="00C33EE3"/>
    <w:rsid w:val="00C33FD2"/>
    <w:rsid w:val="00C34559"/>
    <w:rsid w:val="00C34BEB"/>
    <w:rsid w:val="00C34CBA"/>
    <w:rsid w:val="00C3506E"/>
    <w:rsid w:val="00C35111"/>
    <w:rsid w:val="00C353B9"/>
    <w:rsid w:val="00C3564C"/>
    <w:rsid w:val="00C35BE5"/>
    <w:rsid w:val="00C36261"/>
    <w:rsid w:val="00C364CC"/>
    <w:rsid w:val="00C364DA"/>
    <w:rsid w:val="00C365E5"/>
    <w:rsid w:val="00C36719"/>
    <w:rsid w:val="00C367CE"/>
    <w:rsid w:val="00C3739D"/>
    <w:rsid w:val="00C37848"/>
    <w:rsid w:val="00C37B3E"/>
    <w:rsid w:val="00C37DF0"/>
    <w:rsid w:val="00C4061D"/>
    <w:rsid w:val="00C40A22"/>
    <w:rsid w:val="00C41B4B"/>
    <w:rsid w:val="00C41D13"/>
    <w:rsid w:val="00C41F08"/>
    <w:rsid w:val="00C41F3F"/>
    <w:rsid w:val="00C422C7"/>
    <w:rsid w:val="00C426DD"/>
    <w:rsid w:val="00C42917"/>
    <w:rsid w:val="00C42A41"/>
    <w:rsid w:val="00C43ACF"/>
    <w:rsid w:val="00C44590"/>
    <w:rsid w:val="00C44B49"/>
    <w:rsid w:val="00C44C5B"/>
    <w:rsid w:val="00C45406"/>
    <w:rsid w:val="00C458B5"/>
    <w:rsid w:val="00C45DC8"/>
    <w:rsid w:val="00C45F5A"/>
    <w:rsid w:val="00C46615"/>
    <w:rsid w:val="00C46D86"/>
    <w:rsid w:val="00C46DB2"/>
    <w:rsid w:val="00C46F10"/>
    <w:rsid w:val="00C47A96"/>
    <w:rsid w:val="00C47BEC"/>
    <w:rsid w:val="00C47E69"/>
    <w:rsid w:val="00C50384"/>
    <w:rsid w:val="00C503F0"/>
    <w:rsid w:val="00C50A7F"/>
    <w:rsid w:val="00C5147D"/>
    <w:rsid w:val="00C51724"/>
    <w:rsid w:val="00C522A6"/>
    <w:rsid w:val="00C5280E"/>
    <w:rsid w:val="00C535A6"/>
    <w:rsid w:val="00C5397C"/>
    <w:rsid w:val="00C53B1F"/>
    <w:rsid w:val="00C5404E"/>
    <w:rsid w:val="00C54759"/>
    <w:rsid w:val="00C54EBA"/>
    <w:rsid w:val="00C55175"/>
    <w:rsid w:val="00C551E8"/>
    <w:rsid w:val="00C55595"/>
    <w:rsid w:val="00C559A4"/>
    <w:rsid w:val="00C55D12"/>
    <w:rsid w:val="00C56747"/>
    <w:rsid w:val="00C56F0E"/>
    <w:rsid w:val="00C577AC"/>
    <w:rsid w:val="00C57E06"/>
    <w:rsid w:val="00C57F29"/>
    <w:rsid w:val="00C604FA"/>
    <w:rsid w:val="00C608A4"/>
    <w:rsid w:val="00C60E53"/>
    <w:rsid w:val="00C6188B"/>
    <w:rsid w:val="00C629CC"/>
    <w:rsid w:val="00C62B03"/>
    <w:rsid w:val="00C6362E"/>
    <w:rsid w:val="00C637D2"/>
    <w:rsid w:val="00C63C92"/>
    <w:rsid w:val="00C64272"/>
    <w:rsid w:val="00C645B4"/>
    <w:rsid w:val="00C64684"/>
    <w:rsid w:val="00C64734"/>
    <w:rsid w:val="00C64C0E"/>
    <w:rsid w:val="00C6505E"/>
    <w:rsid w:val="00C656CB"/>
    <w:rsid w:val="00C664B0"/>
    <w:rsid w:val="00C66510"/>
    <w:rsid w:val="00C665E7"/>
    <w:rsid w:val="00C66653"/>
    <w:rsid w:val="00C669BD"/>
    <w:rsid w:val="00C66FD0"/>
    <w:rsid w:val="00C701FE"/>
    <w:rsid w:val="00C70829"/>
    <w:rsid w:val="00C70EEB"/>
    <w:rsid w:val="00C71AD1"/>
    <w:rsid w:val="00C7298E"/>
    <w:rsid w:val="00C72EE0"/>
    <w:rsid w:val="00C73172"/>
    <w:rsid w:val="00C7362F"/>
    <w:rsid w:val="00C7395D"/>
    <w:rsid w:val="00C73BB5"/>
    <w:rsid w:val="00C74004"/>
    <w:rsid w:val="00C74D3E"/>
    <w:rsid w:val="00C74EDE"/>
    <w:rsid w:val="00C75469"/>
    <w:rsid w:val="00C75ACF"/>
    <w:rsid w:val="00C75F4A"/>
    <w:rsid w:val="00C76188"/>
    <w:rsid w:val="00C76769"/>
    <w:rsid w:val="00C768FD"/>
    <w:rsid w:val="00C774E2"/>
    <w:rsid w:val="00C776F9"/>
    <w:rsid w:val="00C77D52"/>
    <w:rsid w:val="00C8004A"/>
    <w:rsid w:val="00C8049E"/>
    <w:rsid w:val="00C805C6"/>
    <w:rsid w:val="00C824F7"/>
    <w:rsid w:val="00C825E9"/>
    <w:rsid w:val="00C82CC1"/>
    <w:rsid w:val="00C82EBE"/>
    <w:rsid w:val="00C82FBB"/>
    <w:rsid w:val="00C83660"/>
    <w:rsid w:val="00C8449D"/>
    <w:rsid w:val="00C84720"/>
    <w:rsid w:val="00C84847"/>
    <w:rsid w:val="00C848B3"/>
    <w:rsid w:val="00C84E69"/>
    <w:rsid w:val="00C850BA"/>
    <w:rsid w:val="00C8523C"/>
    <w:rsid w:val="00C85BD4"/>
    <w:rsid w:val="00C85D0B"/>
    <w:rsid w:val="00C860D3"/>
    <w:rsid w:val="00C86130"/>
    <w:rsid w:val="00C87045"/>
    <w:rsid w:val="00C87171"/>
    <w:rsid w:val="00C87472"/>
    <w:rsid w:val="00C876BE"/>
    <w:rsid w:val="00C87775"/>
    <w:rsid w:val="00C87C7F"/>
    <w:rsid w:val="00C87F0C"/>
    <w:rsid w:val="00C9001A"/>
    <w:rsid w:val="00C90268"/>
    <w:rsid w:val="00C909BC"/>
    <w:rsid w:val="00C91457"/>
    <w:rsid w:val="00C91480"/>
    <w:rsid w:val="00C9187C"/>
    <w:rsid w:val="00C918C4"/>
    <w:rsid w:val="00C91917"/>
    <w:rsid w:val="00C91BC3"/>
    <w:rsid w:val="00C9287D"/>
    <w:rsid w:val="00C93177"/>
    <w:rsid w:val="00C93BB2"/>
    <w:rsid w:val="00C93FB9"/>
    <w:rsid w:val="00C94712"/>
    <w:rsid w:val="00C94A12"/>
    <w:rsid w:val="00C94D7E"/>
    <w:rsid w:val="00C94DD2"/>
    <w:rsid w:val="00C959C4"/>
    <w:rsid w:val="00C95E77"/>
    <w:rsid w:val="00C962BB"/>
    <w:rsid w:val="00C9680B"/>
    <w:rsid w:val="00C971A6"/>
    <w:rsid w:val="00C972F0"/>
    <w:rsid w:val="00C97D8A"/>
    <w:rsid w:val="00CA0515"/>
    <w:rsid w:val="00CA09C3"/>
    <w:rsid w:val="00CA0BC4"/>
    <w:rsid w:val="00CA0E0C"/>
    <w:rsid w:val="00CA0F60"/>
    <w:rsid w:val="00CA107D"/>
    <w:rsid w:val="00CA1686"/>
    <w:rsid w:val="00CA1A85"/>
    <w:rsid w:val="00CA1B49"/>
    <w:rsid w:val="00CA1E3F"/>
    <w:rsid w:val="00CA1F66"/>
    <w:rsid w:val="00CA2246"/>
    <w:rsid w:val="00CA22BE"/>
    <w:rsid w:val="00CA2608"/>
    <w:rsid w:val="00CA3211"/>
    <w:rsid w:val="00CA3D76"/>
    <w:rsid w:val="00CA3EF4"/>
    <w:rsid w:val="00CA4684"/>
    <w:rsid w:val="00CA4AEA"/>
    <w:rsid w:val="00CA58D8"/>
    <w:rsid w:val="00CA5E9B"/>
    <w:rsid w:val="00CA6485"/>
    <w:rsid w:val="00CA6593"/>
    <w:rsid w:val="00CA65BF"/>
    <w:rsid w:val="00CA666A"/>
    <w:rsid w:val="00CA71DE"/>
    <w:rsid w:val="00CA749B"/>
    <w:rsid w:val="00CA7DA8"/>
    <w:rsid w:val="00CA7F41"/>
    <w:rsid w:val="00CB03D8"/>
    <w:rsid w:val="00CB03F7"/>
    <w:rsid w:val="00CB048E"/>
    <w:rsid w:val="00CB06E0"/>
    <w:rsid w:val="00CB1305"/>
    <w:rsid w:val="00CB18D3"/>
    <w:rsid w:val="00CB1A60"/>
    <w:rsid w:val="00CB1AB6"/>
    <w:rsid w:val="00CB1BAC"/>
    <w:rsid w:val="00CB1C00"/>
    <w:rsid w:val="00CB1C8B"/>
    <w:rsid w:val="00CB1EAA"/>
    <w:rsid w:val="00CB207D"/>
    <w:rsid w:val="00CB28C7"/>
    <w:rsid w:val="00CB2C01"/>
    <w:rsid w:val="00CB2E3B"/>
    <w:rsid w:val="00CB30B7"/>
    <w:rsid w:val="00CB32AC"/>
    <w:rsid w:val="00CB3A40"/>
    <w:rsid w:val="00CB3B41"/>
    <w:rsid w:val="00CB40AF"/>
    <w:rsid w:val="00CB40D1"/>
    <w:rsid w:val="00CB45B9"/>
    <w:rsid w:val="00CB5748"/>
    <w:rsid w:val="00CB5C88"/>
    <w:rsid w:val="00CB5DD3"/>
    <w:rsid w:val="00CB6130"/>
    <w:rsid w:val="00CB7333"/>
    <w:rsid w:val="00CC0041"/>
    <w:rsid w:val="00CC01AF"/>
    <w:rsid w:val="00CC08FE"/>
    <w:rsid w:val="00CC092A"/>
    <w:rsid w:val="00CC0999"/>
    <w:rsid w:val="00CC0BE1"/>
    <w:rsid w:val="00CC1B27"/>
    <w:rsid w:val="00CC1EC1"/>
    <w:rsid w:val="00CC2AC5"/>
    <w:rsid w:val="00CC2D18"/>
    <w:rsid w:val="00CC2FAE"/>
    <w:rsid w:val="00CC300F"/>
    <w:rsid w:val="00CC317D"/>
    <w:rsid w:val="00CC37A6"/>
    <w:rsid w:val="00CC380C"/>
    <w:rsid w:val="00CC3B54"/>
    <w:rsid w:val="00CC44E9"/>
    <w:rsid w:val="00CC486A"/>
    <w:rsid w:val="00CC4F67"/>
    <w:rsid w:val="00CC50B2"/>
    <w:rsid w:val="00CC52D8"/>
    <w:rsid w:val="00CC55AC"/>
    <w:rsid w:val="00CC5784"/>
    <w:rsid w:val="00CC57DA"/>
    <w:rsid w:val="00CC6AD2"/>
    <w:rsid w:val="00CC6B5D"/>
    <w:rsid w:val="00CC7161"/>
    <w:rsid w:val="00CC722E"/>
    <w:rsid w:val="00CC733A"/>
    <w:rsid w:val="00CC7583"/>
    <w:rsid w:val="00CD1025"/>
    <w:rsid w:val="00CD1250"/>
    <w:rsid w:val="00CD1AC9"/>
    <w:rsid w:val="00CD1B60"/>
    <w:rsid w:val="00CD1E9A"/>
    <w:rsid w:val="00CD2802"/>
    <w:rsid w:val="00CD2C9E"/>
    <w:rsid w:val="00CD32C2"/>
    <w:rsid w:val="00CD3396"/>
    <w:rsid w:val="00CD36EE"/>
    <w:rsid w:val="00CD3B76"/>
    <w:rsid w:val="00CD45EE"/>
    <w:rsid w:val="00CD4EEF"/>
    <w:rsid w:val="00CD503A"/>
    <w:rsid w:val="00CD5182"/>
    <w:rsid w:val="00CD59B0"/>
    <w:rsid w:val="00CD5D20"/>
    <w:rsid w:val="00CD5E4D"/>
    <w:rsid w:val="00CD6725"/>
    <w:rsid w:val="00CD6C1C"/>
    <w:rsid w:val="00CD7298"/>
    <w:rsid w:val="00CD7B98"/>
    <w:rsid w:val="00CD7E25"/>
    <w:rsid w:val="00CE0070"/>
    <w:rsid w:val="00CE0195"/>
    <w:rsid w:val="00CE0C3F"/>
    <w:rsid w:val="00CE0EB6"/>
    <w:rsid w:val="00CE1376"/>
    <w:rsid w:val="00CE146E"/>
    <w:rsid w:val="00CE1687"/>
    <w:rsid w:val="00CE19D3"/>
    <w:rsid w:val="00CE27C2"/>
    <w:rsid w:val="00CE2BE4"/>
    <w:rsid w:val="00CE2D10"/>
    <w:rsid w:val="00CE3921"/>
    <w:rsid w:val="00CE3D89"/>
    <w:rsid w:val="00CE429E"/>
    <w:rsid w:val="00CE436F"/>
    <w:rsid w:val="00CE4E7D"/>
    <w:rsid w:val="00CE4FD9"/>
    <w:rsid w:val="00CE54A0"/>
    <w:rsid w:val="00CE55C5"/>
    <w:rsid w:val="00CE5C5B"/>
    <w:rsid w:val="00CE62F1"/>
    <w:rsid w:val="00CE6342"/>
    <w:rsid w:val="00CE71A5"/>
    <w:rsid w:val="00CE76C6"/>
    <w:rsid w:val="00CE77AF"/>
    <w:rsid w:val="00CE7DFC"/>
    <w:rsid w:val="00CE7F27"/>
    <w:rsid w:val="00CF00F0"/>
    <w:rsid w:val="00CF0F84"/>
    <w:rsid w:val="00CF1846"/>
    <w:rsid w:val="00CF204D"/>
    <w:rsid w:val="00CF2176"/>
    <w:rsid w:val="00CF2933"/>
    <w:rsid w:val="00CF2B9B"/>
    <w:rsid w:val="00CF3356"/>
    <w:rsid w:val="00CF3EBE"/>
    <w:rsid w:val="00CF4464"/>
    <w:rsid w:val="00CF46FD"/>
    <w:rsid w:val="00CF4A8E"/>
    <w:rsid w:val="00CF4B83"/>
    <w:rsid w:val="00CF4E6B"/>
    <w:rsid w:val="00CF4E78"/>
    <w:rsid w:val="00CF518D"/>
    <w:rsid w:val="00CF5898"/>
    <w:rsid w:val="00CF58F4"/>
    <w:rsid w:val="00CF5B76"/>
    <w:rsid w:val="00CF60A1"/>
    <w:rsid w:val="00CF6390"/>
    <w:rsid w:val="00CF643C"/>
    <w:rsid w:val="00CF69C6"/>
    <w:rsid w:val="00CF6BB2"/>
    <w:rsid w:val="00CF6C9E"/>
    <w:rsid w:val="00CF6D77"/>
    <w:rsid w:val="00CF70F9"/>
    <w:rsid w:val="00CF7101"/>
    <w:rsid w:val="00CF72D8"/>
    <w:rsid w:val="00CF787B"/>
    <w:rsid w:val="00CF7989"/>
    <w:rsid w:val="00CF7B20"/>
    <w:rsid w:val="00D00260"/>
    <w:rsid w:val="00D01089"/>
    <w:rsid w:val="00D010B7"/>
    <w:rsid w:val="00D013E0"/>
    <w:rsid w:val="00D01953"/>
    <w:rsid w:val="00D01A9A"/>
    <w:rsid w:val="00D025EA"/>
    <w:rsid w:val="00D02C3A"/>
    <w:rsid w:val="00D02C6E"/>
    <w:rsid w:val="00D02C8A"/>
    <w:rsid w:val="00D03043"/>
    <w:rsid w:val="00D030B4"/>
    <w:rsid w:val="00D031B8"/>
    <w:rsid w:val="00D0348D"/>
    <w:rsid w:val="00D03607"/>
    <w:rsid w:val="00D03E6D"/>
    <w:rsid w:val="00D04824"/>
    <w:rsid w:val="00D05057"/>
    <w:rsid w:val="00D056E3"/>
    <w:rsid w:val="00D05844"/>
    <w:rsid w:val="00D05E9B"/>
    <w:rsid w:val="00D062CA"/>
    <w:rsid w:val="00D063E0"/>
    <w:rsid w:val="00D06822"/>
    <w:rsid w:val="00D06978"/>
    <w:rsid w:val="00D06C9A"/>
    <w:rsid w:val="00D0782C"/>
    <w:rsid w:val="00D1047D"/>
    <w:rsid w:val="00D10BC5"/>
    <w:rsid w:val="00D10C8B"/>
    <w:rsid w:val="00D11609"/>
    <w:rsid w:val="00D11B15"/>
    <w:rsid w:val="00D12299"/>
    <w:rsid w:val="00D127F4"/>
    <w:rsid w:val="00D12A78"/>
    <w:rsid w:val="00D13129"/>
    <w:rsid w:val="00D136C6"/>
    <w:rsid w:val="00D13A8F"/>
    <w:rsid w:val="00D1428A"/>
    <w:rsid w:val="00D1433D"/>
    <w:rsid w:val="00D14FA1"/>
    <w:rsid w:val="00D15417"/>
    <w:rsid w:val="00D15802"/>
    <w:rsid w:val="00D15CEE"/>
    <w:rsid w:val="00D15E09"/>
    <w:rsid w:val="00D160FA"/>
    <w:rsid w:val="00D16103"/>
    <w:rsid w:val="00D1630B"/>
    <w:rsid w:val="00D16407"/>
    <w:rsid w:val="00D16668"/>
    <w:rsid w:val="00D16A07"/>
    <w:rsid w:val="00D16B66"/>
    <w:rsid w:val="00D16BDA"/>
    <w:rsid w:val="00D16DCD"/>
    <w:rsid w:val="00D16FE2"/>
    <w:rsid w:val="00D172AC"/>
    <w:rsid w:val="00D17410"/>
    <w:rsid w:val="00D17861"/>
    <w:rsid w:val="00D179FF"/>
    <w:rsid w:val="00D17D3A"/>
    <w:rsid w:val="00D17D78"/>
    <w:rsid w:val="00D17E91"/>
    <w:rsid w:val="00D17EE5"/>
    <w:rsid w:val="00D20350"/>
    <w:rsid w:val="00D20478"/>
    <w:rsid w:val="00D20785"/>
    <w:rsid w:val="00D20EAF"/>
    <w:rsid w:val="00D20F92"/>
    <w:rsid w:val="00D2102A"/>
    <w:rsid w:val="00D2102D"/>
    <w:rsid w:val="00D21B19"/>
    <w:rsid w:val="00D21EDC"/>
    <w:rsid w:val="00D229B1"/>
    <w:rsid w:val="00D22B29"/>
    <w:rsid w:val="00D22F81"/>
    <w:rsid w:val="00D23079"/>
    <w:rsid w:val="00D23AE9"/>
    <w:rsid w:val="00D23C26"/>
    <w:rsid w:val="00D240B0"/>
    <w:rsid w:val="00D24DC0"/>
    <w:rsid w:val="00D25670"/>
    <w:rsid w:val="00D257AB"/>
    <w:rsid w:val="00D25D33"/>
    <w:rsid w:val="00D25F63"/>
    <w:rsid w:val="00D26499"/>
    <w:rsid w:val="00D26AFC"/>
    <w:rsid w:val="00D2707D"/>
    <w:rsid w:val="00D27080"/>
    <w:rsid w:val="00D274B0"/>
    <w:rsid w:val="00D27DA0"/>
    <w:rsid w:val="00D27F51"/>
    <w:rsid w:val="00D27FD3"/>
    <w:rsid w:val="00D304FE"/>
    <w:rsid w:val="00D3062B"/>
    <w:rsid w:val="00D30AAD"/>
    <w:rsid w:val="00D30C42"/>
    <w:rsid w:val="00D311AD"/>
    <w:rsid w:val="00D313FA"/>
    <w:rsid w:val="00D315E5"/>
    <w:rsid w:val="00D32863"/>
    <w:rsid w:val="00D32895"/>
    <w:rsid w:val="00D33156"/>
    <w:rsid w:val="00D331F1"/>
    <w:rsid w:val="00D33A4D"/>
    <w:rsid w:val="00D34C34"/>
    <w:rsid w:val="00D34CBE"/>
    <w:rsid w:val="00D35636"/>
    <w:rsid w:val="00D35AD0"/>
    <w:rsid w:val="00D36538"/>
    <w:rsid w:val="00D36A72"/>
    <w:rsid w:val="00D36EF2"/>
    <w:rsid w:val="00D3768B"/>
    <w:rsid w:val="00D3783E"/>
    <w:rsid w:val="00D37A96"/>
    <w:rsid w:val="00D37AFB"/>
    <w:rsid w:val="00D37D46"/>
    <w:rsid w:val="00D4025E"/>
    <w:rsid w:val="00D40467"/>
    <w:rsid w:val="00D4061B"/>
    <w:rsid w:val="00D40985"/>
    <w:rsid w:val="00D41074"/>
    <w:rsid w:val="00D415FD"/>
    <w:rsid w:val="00D416AE"/>
    <w:rsid w:val="00D42729"/>
    <w:rsid w:val="00D42DAD"/>
    <w:rsid w:val="00D42EFB"/>
    <w:rsid w:val="00D431F3"/>
    <w:rsid w:val="00D43332"/>
    <w:rsid w:val="00D43546"/>
    <w:rsid w:val="00D436E7"/>
    <w:rsid w:val="00D441F9"/>
    <w:rsid w:val="00D45023"/>
    <w:rsid w:val="00D45219"/>
    <w:rsid w:val="00D45A72"/>
    <w:rsid w:val="00D45D50"/>
    <w:rsid w:val="00D463E6"/>
    <w:rsid w:val="00D4649C"/>
    <w:rsid w:val="00D4673C"/>
    <w:rsid w:val="00D46D87"/>
    <w:rsid w:val="00D46F82"/>
    <w:rsid w:val="00D47A2E"/>
    <w:rsid w:val="00D508ED"/>
    <w:rsid w:val="00D51045"/>
    <w:rsid w:val="00D52378"/>
    <w:rsid w:val="00D5251D"/>
    <w:rsid w:val="00D52BE6"/>
    <w:rsid w:val="00D53324"/>
    <w:rsid w:val="00D53939"/>
    <w:rsid w:val="00D53AFD"/>
    <w:rsid w:val="00D54351"/>
    <w:rsid w:val="00D54816"/>
    <w:rsid w:val="00D54B62"/>
    <w:rsid w:val="00D54F04"/>
    <w:rsid w:val="00D55633"/>
    <w:rsid w:val="00D559B0"/>
    <w:rsid w:val="00D55D1A"/>
    <w:rsid w:val="00D55D6B"/>
    <w:rsid w:val="00D5600C"/>
    <w:rsid w:val="00D560E6"/>
    <w:rsid w:val="00D56447"/>
    <w:rsid w:val="00D568BE"/>
    <w:rsid w:val="00D56A1F"/>
    <w:rsid w:val="00D56E87"/>
    <w:rsid w:val="00D56F1A"/>
    <w:rsid w:val="00D57260"/>
    <w:rsid w:val="00D57485"/>
    <w:rsid w:val="00D57ECB"/>
    <w:rsid w:val="00D60368"/>
    <w:rsid w:val="00D605F6"/>
    <w:rsid w:val="00D60F59"/>
    <w:rsid w:val="00D61147"/>
    <w:rsid w:val="00D61253"/>
    <w:rsid w:val="00D612BA"/>
    <w:rsid w:val="00D61EC8"/>
    <w:rsid w:val="00D62DB1"/>
    <w:rsid w:val="00D63787"/>
    <w:rsid w:val="00D63D0E"/>
    <w:rsid w:val="00D63F4F"/>
    <w:rsid w:val="00D64111"/>
    <w:rsid w:val="00D643B3"/>
    <w:rsid w:val="00D6449B"/>
    <w:rsid w:val="00D64519"/>
    <w:rsid w:val="00D64A7D"/>
    <w:rsid w:val="00D64E51"/>
    <w:rsid w:val="00D65301"/>
    <w:rsid w:val="00D65386"/>
    <w:rsid w:val="00D654B6"/>
    <w:rsid w:val="00D65948"/>
    <w:rsid w:val="00D65C96"/>
    <w:rsid w:val="00D661F1"/>
    <w:rsid w:val="00D66235"/>
    <w:rsid w:val="00D66E46"/>
    <w:rsid w:val="00D67181"/>
    <w:rsid w:val="00D67525"/>
    <w:rsid w:val="00D678DF"/>
    <w:rsid w:val="00D70523"/>
    <w:rsid w:val="00D70962"/>
    <w:rsid w:val="00D709D6"/>
    <w:rsid w:val="00D70FCF"/>
    <w:rsid w:val="00D71632"/>
    <w:rsid w:val="00D71BD7"/>
    <w:rsid w:val="00D7264B"/>
    <w:rsid w:val="00D7354A"/>
    <w:rsid w:val="00D73A34"/>
    <w:rsid w:val="00D73D19"/>
    <w:rsid w:val="00D73D74"/>
    <w:rsid w:val="00D73F88"/>
    <w:rsid w:val="00D7402E"/>
    <w:rsid w:val="00D74194"/>
    <w:rsid w:val="00D7422E"/>
    <w:rsid w:val="00D7467C"/>
    <w:rsid w:val="00D7501E"/>
    <w:rsid w:val="00D751E6"/>
    <w:rsid w:val="00D757A2"/>
    <w:rsid w:val="00D75A7F"/>
    <w:rsid w:val="00D763E2"/>
    <w:rsid w:val="00D766D6"/>
    <w:rsid w:val="00D76DC9"/>
    <w:rsid w:val="00D76E31"/>
    <w:rsid w:val="00D776FC"/>
    <w:rsid w:val="00D77FE2"/>
    <w:rsid w:val="00D8009F"/>
    <w:rsid w:val="00D804E2"/>
    <w:rsid w:val="00D80C50"/>
    <w:rsid w:val="00D80E76"/>
    <w:rsid w:val="00D8136B"/>
    <w:rsid w:val="00D8144F"/>
    <w:rsid w:val="00D81621"/>
    <w:rsid w:val="00D81E69"/>
    <w:rsid w:val="00D8272F"/>
    <w:rsid w:val="00D82805"/>
    <w:rsid w:val="00D829E6"/>
    <w:rsid w:val="00D82EAA"/>
    <w:rsid w:val="00D82EB3"/>
    <w:rsid w:val="00D83354"/>
    <w:rsid w:val="00D83A5F"/>
    <w:rsid w:val="00D83CE7"/>
    <w:rsid w:val="00D83F41"/>
    <w:rsid w:val="00D84238"/>
    <w:rsid w:val="00D845DE"/>
    <w:rsid w:val="00D84BE2"/>
    <w:rsid w:val="00D84C9C"/>
    <w:rsid w:val="00D859CD"/>
    <w:rsid w:val="00D85ECE"/>
    <w:rsid w:val="00D85F15"/>
    <w:rsid w:val="00D8662A"/>
    <w:rsid w:val="00D86B68"/>
    <w:rsid w:val="00D86E75"/>
    <w:rsid w:val="00D8731B"/>
    <w:rsid w:val="00D8744B"/>
    <w:rsid w:val="00D8762A"/>
    <w:rsid w:val="00D87641"/>
    <w:rsid w:val="00D87EBC"/>
    <w:rsid w:val="00D90B59"/>
    <w:rsid w:val="00D90FE3"/>
    <w:rsid w:val="00D92D94"/>
    <w:rsid w:val="00D932F4"/>
    <w:rsid w:val="00D9390E"/>
    <w:rsid w:val="00D93C6B"/>
    <w:rsid w:val="00D93E52"/>
    <w:rsid w:val="00D94037"/>
    <w:rsid w:val="00D94156"/>
    <w:rsid w:val="00D94EDF"/>
    <w:rsid w:val="00D9513A"/>
    <w:rsid w:val="00D957A7"/>
    <w:rsid w:val="00D95BFD"/>
    <w:rsid w:val="00D95E35"/>
    <w:rsid w:val="00D96AD1"/>
    <w:rsid w:val="00D96E4B"/>
    <w:rsid w:val="00D970AC"/>
    <w:rsid w:val="00D97F5B"/>
    <w:rsid w:val="00DA0063"/>
    <w:rsid w:val="00DA0257"/>
    <w:rsid w:val="00DA03AF"/>
    <w:rsid w:val="00DA0519"/>
    <w:rsid w:val="00DA05D2"/>
    <w:rsid w:val="00DA0D09"/>
    <w:rsid w:val="00DA0D24"/>
    <w:rsid w:val="00DA1119"/>
    <w:rsid w:val="00DA118E"/>
    <w:rsid w:val="00DA11A6"/>
    <w:rsid w:val="00DA17B7"/>
    <w:rsid w:val="00DA235E"/>
    <w:rsid w:val="00DA2DE1"/>
    <w:rsid w:val="00DA3256"/>
    <w:rsid w:val="00DA3464"/>
    <w:rsid w:val="00DA38DF"/>
    <w:rsid w:val="00DA3CD8"/>
    <w:rsid w:val="00DA3ED9"/>
    <w:rsid w:val="00DA41F6"/>
    <w:rsid w:val="00DA431A"/>
    <w:rsid w:val="00DA46CB"/>
    <w:rsid w:val="00DA482B"/>
    <w:rsid w:val="00DA4BCD"/>
    <w:rsid w:val="00DA5285"/>
    <w:rsid w:val="00DA56BE"/>
    <w:rsid w:val="00DA5E61"/>
    <w:rsid w:val="00DA5FF4"/>
    <w:rsid w:val="00DA6EE2"/>
    <w:rsid w:val="00DA72FC"/>
    <w:rsid w:val="00DA7390"/>
    <w:rsid w:val="00DA747C"/>
    <w:rsid w:val="00DA77A8"/>
    <w:rsid w:val="00DA7B3E"/>
    <w:rsid w:val="00DB051F"/>
    <w:rsid w:val="00DB055D"/>
    <w:rsid w:val="00DB12D0"/>
    <w:rsid w:val="00DB1B86"/>
    <w:rsid w:val="00DB24DB"/>
    <w:rsid w:val="00DB26E2"/>
    <w:rsid w:val="00DB2D3D"/>
    <w:rsid w:val="00DB308A"/>
    <w:rsid w:val="00DB3668"/>
    <w:rsid w:val="00DB370C"/>
    <w:rsid w:val="00DB3874"/>
    <w:rsid w:val="00DB3C6B"/>
    <w:rsid w:val="00DB407C"/>
    <w:rsid w:val="00DB4E25"/>
    <w:rsid w:val="00DB520F"/>
    <w:rsid w:val="00DB5370"/>
    <w:rsid w:val="00DB53EB"/>
    <w:rsid w:val="00DB54EB"/>
    <w:rsid w:val="00DB55B9"/>
    <w:rsid w:val="00DB5680"/>
    <w:rsid w:val="00DB5AD5"/>
    <w:rsid w:val="00DB5D0C"/>
    <w:rsid w:val="00DB6598"/>
    <w:rsid w:val="00DB6E61"/>
    <w:rsid w:val="00DC0040"/>
    <w:rsid w:val="00DC0B98"/>
    <w:rsid w:val="00DC0D3C"/>
    <w:rsid w:val="00DC1417"/>
    <w:rsid w:val="00DC1590"/>
    <w:rsid w:val="00DC1775"/>
    <w:rsid w:val="00DC365B"/>
    <w:rsid w:val="00DC3A66"/>
    <w:rsid w:val="00DC3DCA"/>
    <w:rsid w:val="00DC417F"/>
    <w:rsid w:val="00DC44DC"/>
    <w:rsid w:val="00DC457E"/>
    <w:rsid w:val="00DC4872"/>
    <w:rsid w:val="00DC4D71"/>
    <w:rsid w:val="00DC5D33"/>
    <w:rsid w:val="00DC5F0C"/>
    <w:rsid w:val="00DC5FCA"/>
    <w:rsid w:val="00DC62BA"/>
    <w:rsid w:val="00DC639A"/>
    <w:rsid w:val="00DC639C"/>
    <w:rsid w:val="00DC6845"/>
    <w:rsid w:val="00DC6B7F"/>
    <w:rsid w:val="00DC6C9C"/>
    <w:rsid w:val="00DC6EA6"/>
    <w:rsid w:val="00DC6F3E"/>
    <w:rsid w:val="00DC703A"/>
    <w:rsid w:val="00DC74EE"/>
    <w:rsid w:val="00DC7757"/>
    <w:rsid w:val="00DC7E72"/>
    <w:rsid w:val="00DD00A8"/>
    <w:rsid w:val="00DD02D0"/>
    <w:rsid w:val="00DD0411"/>
    <w:rsid w:val="00DD08FE"/>
    <w:rsid w:val="00DD0BC4"/>
    <w:rsid w:val="00DD0DC7"/>
    <w:rsid w:val="00DD1190"/>
    <w:rsid w:val="00DD1414"/>
    <w:rsid w:val="00DD15C6"/>
    <w:rsid w:val="00DD18EC"/>
    <w:rsid w:val="00DD1B8E"/>
    <w:rsid w:val="00DD2266"/>
    <w:rsid w:val="00DD2926"/>
    <w:rsid w:val="00DD2A89"/>
    <w:rsid w:val="00DD2E91"/>
    <w:rsid w:val="00DD33A9"/>
    <w:rsid w:val="00DD3B19"/>
    <w:rsid w:val="00DD42C5"/>
    <w:rsid w:val="00DD4404"/>
    <w:rsid w:val="00DD4B04"/>
    <w:rsid w:val="00DD4C85"/>
    <w:rsid w:val="00DD53C3"/>
    <w:rsid w:val="00DD5E8F"/>
    <w:rsid w:val="00DD6525"/>
    <w:rsid w:val="00DD6D32"/>
    <w:rsid w:val="00DD6E01"/>
    <w:rsid w:val="00DD6F8A"/>
    <w:rsid w:val="00DD710B"/>
    <w:rsid w:val="00DD714D"/>
    <w:rsid w:val="00DD7233"/>
    <w:rsid w:val="00DD77A8"/>
    <w:rsid w:val="00DD7D29"/>
    <w:rsid w:val="00DD7DF9"/>
    <w:rsid w:val="00DE061D"/>
    <w:rsid w:val="00DE0763"/>
    <w:rsid w:val="00DE0C07"/>
    <w:rsid w:val="00DE0C94"/>
    <w:rsid w:val="00DE0E64"/>
    <w:rsid w:val="00DE0EE1"/>
    <w:rsid w:val="00DE0F26"/>
    <w:rsid w:val="00DE159C"/>
    <w:rsid w:val="00DE167C"/>
    <w:rsid w:val="00DE1785"/>
    <w:rsid w:val="00DE1B75"/>
    <w:rsid w:val="00DE1D51"/>
    <w:rsid w:val="00DE201D"/>
    <w:rsid w:val="00DE2C5D"/>
    <w:rsid w:val="00DE2E13"/>
    <w:rsid w:val="00DE35B2"/>
    <w:rsid w:val="00DE3905"/>
    <w:rsid w:val="00DE3D12"/>
    <w:rsid w:val="00DE3EDA"/>
    <w:rsid w:val="00DE3EE5"/>
    <w:rsid w:val="00DE42D8"/>
    <w:rsid w:val="00DE4427"/>
    <w:rsid w:val="00DE45B0"/>
    <w:rsid w:val="00DE4D9D"/>
    <w:rsid w:val="00DE4F82"/>
    <w:rsid w:val="00DE51A6"/>
    <w:rsid w:val="00DE5627"/>
    <w:rsid w:val="00DE58D6"/>
    <w:rsid w:val="00DE5AC9"/>
    <w:rsid w:val="00DE5DEA"/>
    <w:rsid w:val="00DE680F"/>
    <w:rsid w:val="00DE6CDE"/>
    <w:rsid w:val="00DE71C2"/>
    <w:rsid w:val="00DE7343"/>
    <w:rsid w:val="00DE7657"/>
    <w:rsid w:val="00DE768F"/>
    <w:rsid w:val="00DE7D6E"/>
    <w:rsid w:val="00DF05F9"/>
    <w:rsid w:val="00DF07EE"/>
    <w:rsid w:val="00DF0BF2"/>
    <w:rsid w:val="00DF1203"/>
    <w:rsid w:val="00DF17AC"/>
    <w:rsid w:val="00DF1CA8"/>
    <w:rsid w:val="00DF1DF5"/>
    <w:rsid w:val="00DF1E9C"/>
    <w:rsid w:val="00DF2844"/>
    <w:rsid w:val="00DF28C9"/>
    <w:rsid w:val="00DF3094"/>
    <w:rsid w:val="00DF3AD4"/>
    <w:rsid w:val="00DF3BD4"/>
    <w:rsid w:val="00DF4619"/>
    <w:rsid w:val="00DF4874"/>
    <w:rsid w:val="00DF4883"/>
    <w:rsid w:val="00DF492C"/>
    <w:rsid w:val="00DF4B0B"/>
    <w:rsid w:val="00DF4E00"/>
    <w:rsid w:val="00DF4FF0"/>
    <w:rsid w:val="00DF52EE"/>
    <w:rsid w:val="00DF5B8C"/>
    <w:rsid w:val="00DF5C2F"/>
    <w:rsid w:val="00DF5FC2"/>
    <w:rsid w:val="00DF622C"/>
    <w:rsid w:val="00DF6939"/>
    <w:rsid w:val="00DF700E"/>
    <w:rsid w:val="00DF729B"/>
    <w:rsid w:val="00DF7C04"/>
    <w:rsid w:val="00DF7CEA"/>
    <w:rsid w:val="00E00786"/>
    <w:rsid w:val="00E00991"/>
    <w:rsid w:val="00E00B97"/>
    <w:rsid w:val="00E00E17"/>
    <w:rsid w:val="00E01484"/>
    <w:rsid w:val="00E014B0"/>
    <w:rsid w:val="00E01845"/>
    <w:rsid w:val="00E0197C"/>
    <w:rsid w:val="00E01DA7"/>
    <w:rsid w:val="00E02301"/>
    <w:rsid w:val="00E02AF6"/>
    <w:rsid w:val="00E02DC0"/>
    <w:rsid w:val="00E037BB"/>
    <w:rsid w:val="00E039B3"/>
    <w:rsid w:val="00E03A31"/>
    <w:rsid w:val="00E03A3F"/>
    <w:rsid w:val="00E04A3C"/>
    <w:rsid w:val="00E050AF"/>
    <w:rsid w:val="00E0534C"/>
    <w:rsid w:val="00E06913"/>
    <w:rsid w:val="00E072EF"/>
    <w:rsid w:val="00E07525"/>
    <w:rsid w:val="00E078A3"/>
    <w:rsid w:val="00E078B6"/>
    <w:rsid w:val="00E07B58"/>
    <w:rsid w:val="00E07E20"/>
    <w:rsid w:val="00E07F2B"/>
    <w:rsid w:val="00E10147"/>
    <w:rsid w:val="00E1037D"/>
    <w:rsid w:val="00E104A4"/>
    <w:rsid w:val="00E10F2C"/>
    <w:rsid w:val="00E10F9D"/>
    <w:rsid w:val="00E116E1"/>
    <w:rsid w:val="00E117C7"/>
    <w:rsid w:val="00E11AF0"/>
    <w:rsid w:val="00E11EEE"/>
    <w:rsid w:val="00E125B5"/>
    <w:rsid w:val="00E134E2"/>
    <w:rsid w:val="00E13770"/>
    <w:rsid w:val="00E14284"/>
    <w:rsid w:val="00E14465"/>
    <w:rsid w:val="00E14734"/>
    <w:rsid w:val="00E14FDC"/>
    <w:rsid w:val="00E15403"/>
    <w:rsid w:val="00E15523"/>
    <w:rsid w:val="00E159F9"/>
    <w:rsid w:val="00E15B60"/>
    <w:rsid w:val="00E16B69"/>
    <w:rsid w:val="00E17391"/>
    <w:rsid w:val="00E17A01"/>
    <w:rsid w:val="00E17B0A"/>
    <w:rsid w:val="00E17B2B"/>
    <w:rsid w:val="00E17DC4"/>
    <w:rsid w:val="00E20180"/>
    <w:rsid w:val="00E201B5"/>
    <w:rsid w:val="00E2062F"/>
    <w:rsid w:val="00E208C7"/>
    <w:rsid w:val="00E20B4E"/>
    <w:rsid w:val="00E21ADF"/>
    <w:rsid w:val="00E2273C"/>
    <w:rsid w:val="00E22743"/>
    <w:rsid w:val="00E23D83"/>
    <w:rsid w:val="00E251D0"/>
    <w:rsid w:val="00E25590"/>
    <w:rsid w:val="00E25B7D"/>
    <w:rsid w:val="00E25F2E"/>
    <w:rsid w:val="00E267A8"/>
    <w:rsid w:val="00E2699D"/>
    <w:rsid w:val="00E2753A"/>
    <w:rsid w:val="00E2775C"/>
    <w:rsid w:val="00E2783E"/>
    <w:rsid w:val="00E305A6"/>
    <w:rsid w:val="00E313CF"/>
    <w:rsid w:val="00E31AD5"/>
    <w:rsid w:val="00E31CF3"/>
    <w:rsid w:val="00E31F4A"/>
    <w:rsid w:val="00E32C0F"/>
    <w:rsid w:val="00E3306E"/>
    <w:rsid w:val="00E3353D"/>
    <w:rsid w:val="00E335D8"/>
    <w:rsid w:val="00E33A48"/>
    <w:rsid w:val="00E33AAF"/>
    <w:rsid w:val="00E346E9"/>
    <w:rsid w:val="00E34763"/>
    <w:rsid w:val="00E34ABE"/>
    <w:rsid w:val="00E34C8E"/>
    <w:rsid w:val="00E35015"/>
    <w:rsid w:val="00E35031"/>
    <w:rsid w:val="00E35129"/>
    <w:rsid w:val="00E355E2"/>
    <w:rsid w:val="00E35639"/>
    <w:rsid w:val="00E36563"/>
    <w:rsid w:val="00E36690"/>
    <w:rsid w:val="00E36CD3"/>
    <w:rsid w:val="00E3740D"/>
    <w:rsid w:val="00E375B0"/>
    <w:rsid w:val="00E37748"/>
    <w:rsid w:val="00E378AB"/>
    <w:rsid w:val="00E37F60"/>
    <w:rsid w:val="00E40221"/>
    <w:rsid w:val="00E40858"/>
    <w:rsid w:val="00E40F89"/>
    <w:rsid w:val="00E41362"/>
    <w:rsid w:val="00E41648"/>
    <w:rsid w:val="00E41790"/>
    <w:rsid w:val="00E41F37"/>
    <w:rsid w:val="00E420E9"/>
    <w:rsid w:val="00E42316"/>
    <w:rsid w:val="00E42874"/>
    <w:rsid w:val="00E436D0"/>
    <w:rsid w:val="00E43E49"/>
    <w:rsid w:val="00E44075"/>
    <w:rsid w:val="00E4448F"/>
    <w:rsid w:val="00E44529"/>
    <w:rsid w:val="00E455F3"/>
    <w:rsid w:val="00E45BE9"/>
    <w:rsid w:val="00E45E5D"/>
    <w:rsid w:val="00E46560"/>
    <w:rsid w:val="00E46955"/>
    <w:rsid w:val="00E46E81"/>
    <w:rsid w:val="00E47408"/>
    <w:rsid w:val="00E501C8"/>
    <w:rsid w:val="00E50373"/>
    <w:rsid w:val="00E507AC"/>
    <w:rsid w:val="00E50BCD"/>
    <w:rsid w:val="00E50D77"/>
    <w:rsid w:val="00E51161"/>
    <w:rsid w:val="00E513C1"/>
    <w:rsid w:val="00E513CE"/>
    <w:rsid w:val="00E51686"/>
    <w:rsid w:val="00E51782"/>
    <w:rsid w:val="00E519B2"/>
    <w:rsid w:val="00E51C24"/>
    <w:rsid w:val="00E51F22"/>
    <w:rsid w:val="00E5225A"/>
    <w:rsid w:val="00E525A4"/>
    <w:rsid w:val="00E52637"/>
    <w:rsid w:val="00E52E90"/>
    <w:rsid w:val="00E535FF"/>
    <w:rsid w:val="00E53BE3"/>
    <w:rsid w:val="00E53FBA"/>
    <w:rsid w:val="00E54A16"/>
    <w:rsid w:val="00E54F40"/>
    <w:rsid w:val="00E55318"/>
    <w:rsid w:val="00E5673E"/>
    <w:rsid w:val="00E568F7"/>
    <w:rsid w:val="00E56A94"/>
    <w:rsid w:val="00E56D50"/>
    <w:rsid w:val="00E56DD0"/>
    <w:rsid w:val="00E56EA2"/>
    <w:rsid w:val="00E577D5"/>
    <w:rsid w:val="00E57B41"/>
    <w:rsid w:val="00E57B79"/>
    <w:rsid w:val="00E57F6C"/>
    <w:rsid w:val="00E6074C"/>
    <w:rsid w:val="00E60BD2"/>
    <w:rsid w:val="00E60E9D"/>
    <w:rsid w:val="00E61031"/>
    <w:rsid w:val="00E613C0"/>
    <w:rsid w:val="00E618C0"/>
    <w:rsid w:val="00E61FCB"/>
    <w:rsid w:val="00E624B3"/>
    <w:rsid w:val="00E62542"/>
    <w:rsid w:val="00E62A26"/>
    <w:rsid w:val="00E62A72"/>
    <w:rsid w:val="00E62B43"/>
    <w:rsid w:val="00E6382E"/>
    <w:rsid w:val="00E63862"/>
    <w:rsid w:val="00E639A6"/>
    <w:rsid w:val="00E63A07"/>
    <w:rsid w:val="00E63C0D"/>
    <w:rsid w:val="00E63DFA"/>
    <w:rsid w:val="00E641E8"/>
    <w:rsid w:val="00E64299"/>
    <w:rsid w:val="00E647CB"/>
    <w:rsid w:val="00E6496B"/>
    <w:rsid w:val="00E64F3E"/>
    <w:rsid w:val="00E652ED"/>
    <w:rsid w:val="00E653DC"/>
    <w:rsid w:val="00E6565A"/>
    <w:rsid w:val="00E65682"/>
    <w:rsid w:val="00E65900"/>
    <w:rsid w:val="00E65AF4"/>
    <w:rsid w:val="00E65C21"/>
    <w:rsid w:val="00E663D6"/>
    <w:rsid w:val="00E6690E"/>
    <w:rsid w:val="00E6710D"/>
    <w:rsid w:val="00E676AA"/>
    <w:rsid w:val="00E67FB9"/>
    <w:rsid w:val="00E701F9"/>
    <w:rsid w:val="00E70395"/>
    <w:rsid w:val="00E709EF"/>
    <w:rsid w:val="00E70D8E"/>
    <w:rsid w:val="00E71057"/>
    <w:rsid w:val="00E713BE"/>
    <w:rsid w:val="00E71473"/>
    <w:rsid w:val="00E715B4"/>
    <w:rsid w:val="00E71D28"/>
    <w:rsid w:val="00E71E44"/>
    <w:rsid w:val="00E7215B"/>
    <w:rsid w:val="00E72D34"/>
    <w:rsid w:val="00E73006"/>
    <w:rsid w:val="00E73537"/>
    <w:rsid w:val="00E7362C"/>
    <w:rsid w:val="00E737D9"/>
    <w:rsid w:val="00E73A95"/>
    <w:rsid w:val="00E73C3E"/>
    <w:rsid w:val="00E73C69"/>
    <w:rsid w:val="00E73E8C"/>
    <w:rsid w:val="00E74171"/>
    <w:rsid w:val="00E747EA"/>
    <w:rsid w:val="00E75304"/>
    <w:rsid w:val="00E75618"/>
    <w:rsid w:val="00E7569D"/>
    <w:rsid w:val="00E7788E"/>
    <w:rsid w:val="00E77C24"/>
    <w:rsid w:val="00E77EB2"/>
    <w:rsid w:val="00E8008F"/>
    <w:rsid w:val="00E80356"/>
    <w:rsid w:val="00E8069C"/>
    <w:rsid w:val="00E81049"/>
    <w:rsid w:val="00E81182"/>
    <w:rsid w:val="00E81585"/>
    <w:rsid w:val="00E81B8E"/>
    <w:rsid w:val="00E81CE9"/>
    <w:rsid w:val="00E82066"/>
    <w:rsid w:val="00E82AEF"/>
    <w:rsid w:val="00E82B38"/>
    <w:rsid w:val="00E834A8"/>
    <w:rsid w:val="00E837A0"/>
    <w:rsid w:val="00E83975"/>
    <w:rsid w:val="00E83D38"/>
    <w:rsid w:val="00E83E65"/>
    <w:rsid w:val="00E84471"/>
    <w:rsid w:val="00E84515"/>
    <w:rsid w:val="00E84C9B"/>
    <w:rsid w:val="00E84D43"/>
    <w:rsid w:val="00E85421"/>
    <w:rsid w:val="00E8583E"/>
    <w:rsid w:val="00E86654"/>
    <w:rsid w:val="00E86656"/>
    <w:rsid w:val="00E866E1"/>
    <w:rsid w:val="00E87EA9"/>
    <w:rsid w:val="00E90D8B"/>
    <w:rsid w:val="00E910D6"/>
    <w:rsid w:val="00E918BD"/>
    <w:rsid w:val="00E92065"/>
    <w:rsid w:val="00E920B6"/>
    <w:rsid w:val="00E92543"/>
    <w:rsid w:val="00E93403"/>
    <w:rsid w:val="00E937C8"/>
    <w:rsid w:val="00E93852"/>
    <w:rsid w:val="00E93964"/>
    <w:rsid w:val="00E94160"/>
    <w:rsid w:val="00E94B26"/>
    <w:rsid w:val="00E94F32"/>
    <w:rsid w:val="00E95296"/>
    <w:rsid w:val="00E953BA"/>
    <w:rsid w:val="00E95AE8"/>
    <w:rsid w:val="00E95CD7"/>
    <w:rsid w:val="00E967FF"/>
    <w:rsid w:val="00E969B2"/>
    <w:rsid w:val="00E96BBA"/>
    <w:rsid w:val="00E97371"/>
    <w:rsid w:val="00E97555"/>
    <w:rsid w:val="00E97AEC"/>
    <w:rsid w:val="00E97CBA"/>
    <w:rsid w:val="00E97CD0"/>
    <w:rsid w:val="00E97D78"/>
    <w:rsid w:val="00E97EDE"/>
    <w:rsid w:val="00EA001A"/>
    <w:rsid w:val="00EA0286"/>
    <w:rsid w:val="00EA045D"/>
    <w:rsid w:val="00EA06A1"/>
    <w:rsid w:val="00EA0A20"/>
    <w:rsid w:val="00EA0C71"/>
    <w:rsid w:val="00EA0DB5"/>
    <w:rsid w:val="00EA1159"/>
    <w:rsid w:val="00EA1436"/>
    <w:rsid w:val="00EA161A"/>
    <w:rsid w:val="00EA16CA"/>
    <w:rsid w:val="00EA18CB"/>
    <w:rsid w:val="00EA1A52"/>
    <w:rsid w:val="00EA1CE3"/>
    <w:rsid w:val="00EA2355"/>
    <w:rsid w:val="00EA2445"/>
    <w:rsid w:val="00EA27E5"/>
    <w:rsid w:val="00EA2849"/>
    <w:rsid w:val="00EA38ED"/>
    <w:rsid w:val="00EA45F8"/>
    <w:rsid w:val="00EA4703"/>
    <w:rsid w:val="00EA4927"/>
    <w:rsid w:val="00EA5127"/>
    <w:rsid w:val="00EA5288"/>
    <w:rsid w:val="00EA5298"/>
    <w:rsid w:val="00EA5399"/>
    <w:rsid w:val="00EA57EE"/>
    <w:rsid w:val="00EA582E"/>
    <w:rsid w:val="00EA5C32"/>
    <w:rsid w:val="00EA6387"/>
    <w:rsid w:val="00EA6A32"/>
    <w:rsid w:val="00EA6E32"/>
    <w:rsid w:val="00EA6EBD"/>
    <w:rsid w:val="00EA724F"/>
    <w:rsid w:val="00EB0025"/>
    <w:rsid w:val="00EB0BC9"/>
    <w:rsid w:val="00EB1253"/>
    <w:rsid w:val="00EB147B"/>
    <w:rsid w:val="00EB1F27"/>
    <w:rsid w:val="00EB22CE"/>
    <w:rsid w:val="00EB2670"/>
    <w:rsid w:val="00EB2906"/>
    <w:rsid w:val="00EB32DA"/>
    <w:rsid w:val="00EB3B77"/>
    <w:rsid w:val="00EB40CC"/>
    <w:rsid w:val="00EB4526"/>
    <w:rsid w:val="00EB4600"/>
    <w:rsid w:val="00EB492A"/>
    <w:rsid w:val="00EB4E0F"/>
    <w:rsid w:val="00EB5CF7"/>
    <w:rsid w:val="00EB5D0B"/>
    <w:rsid w:val="00EB60C3"/>
    <w:rsid w:val="00EB6455"/>
    <w:rsid w:val="00EB6E48"/>
    <w:rsid w:val="00EB7668"/>
    <w:rsid w:val="00EB7795"/>
    <w:rsid w:val="00EB7A16"/>
    <w:rsid w:val="00EB7B69"/>
    <w:rsid w:val="00EC00E0"/>
    <w:rsid w:val="00EC0591"/>
    <w:rsid w:val="00EC0A2F"/>
    <w:rsid w:val="00EC0DC3"/>
    <w:rsid w:val="00EC1501"/>
    <w:rsid w:val="00EC16FE"/>
    <w:rsid w:val="00EC20F3"/>
    <w:rsid w:val="00EC22C8"/>
    <w:rsid w:val="00EC25DF"/>
    <w:rsid w:val="00EC262A"/>
    <w:rsid w:val="00EC2822"/>
    <w:rsid w:val="00EC2ADB"/>
    <w:rsid w:val="00EC33C9"/>
    <w:rsid w:val="00EC36C0"/>
    <w:rsid w:val="00EC4383"/>
    <w:rsid w:val="00EC4703"/>
    <w:rsid w:val="00EC4EB3"/>
    <w:rsid w:val="00EC528C"/>
    <w:rsid w:val="00EC5B9C"/>
    <w:rsid w:val="00EC604C"/>
    <w:rsid w:val="00EC6108"/>
    <w:rsid w:val="00EC70D4"/>
    <w:rsid w:val="00EC74EE"/>
    <w:rsid w:val="00EC7C62"/>
    <w:rsid w:val="00EC7D53"/>
    <w:rsid w:val="00EC7ECA"/>
    <w:rsid w:val="00ED1108"/>
    <w:rsid w:val="00ED1152"/>
    <w:rsid w:val="00ED1260"/>
    <w:rsid w:val="00ED191C"/>
    <w:rsid w:val="00ED1D91"/>
    <w:rsid w:val="00ED2120"/>
    <w:rsid w:val="00ED23E9"/>
    <w:rsid w:val="00ED27B7"/>
    <w:rsid w:val="00ED2800"/>
    <w:rsid w:val="00ED31B2"/>
    <w:rsid w:val="00ED32C8"/>
    <w:rsid w:val="00ED35F4"/>
    <w:rsid w:val="00ED3F57"/>
    <w:rsid w:val="00ED3FAB"/>
    <w:rsid w:val="00ED47FA"/>
    <w:rsid w:val="00ED4F03"/>
    <w:rsid w:val="00ED5F92"/>
    <w:rsid w:val="00ED603D"/>
    <w:rsid w:val="00ED662F"/>
    <w:rsid w:val="00ED66B6"/>
    <w:rsid w:val="00ED66E2"/>
    <w:rsid w:val="00ED6775"/>
    <w:rsid w:val="00ED684F"/>
    <w:rsid w:val="00ED6AD6"/>
    <w:rsid w:val="00ED72D6"/>
    <w:rsid w:val="00ED76E9"/>
    <w:rsid w:val="00ED7C0F"/>
    <w:rsid w:val="00ED7CA0"/>
    <w:rsid w:val="00EE0235"/>
    <w:rsid w:val="00EE099D"/>
    <w:rsid w:val="00EE10EF"/>
    <w:rsid w:val="00EE141C"/>
    <w:rsid w:val="00EE14A0"/>
    <w:rsid w:val="00EE161F"/>
    <w:rsid w:val="00EE1898"/>
    <w:rsid w:val="00EE1BF1"/>
    <w:rsid w:val="00EE273A"/>
    <w:rsid w:val="00EE2A3B"/>
    <w:rsid w:val="00EE2C21"/>
    <w:rsid w:val="00EE303B"/>
    <w:rsid w:val="00EE32BF"/>
    <w:rsid w:val="00EE3C4D"/>
    <w:rsid w:val="00EE402C"/>
    <w:rsid w:val="00EE403B"/>
    <w:rsid w:val="00EE5558"/>
    <w:rsid w:val="00EE58B1"/>
    <w:rsid w:val="00EE6368"/>
    <w:rsid w:val="00EE6D3F"/>
    <w:rsid w:val="00EE7881"/>
    <w:rsid w:val="00EE7BD2"/>
    <w:rsid w:val="00EE7D54"/>
    <w:rsid w:val="00EE7DBB"/>
    <w:rsid w:val="00EF0955"/>
    <w:rsid w:val="00EF0F23"/>
    <w:rsid w:val="00EF1280"/>
    <w:rsid w:val="00EF12A1"/>
    <w:rsid w:val="00EF1394"/>
    <w:rsid w:val="00EF17A1"/>
    <w:rsid w:val="00EF187C"/>
    <w:rsid w:val="00EF1E76"/>
    <w:rsid w:val="00EF21E4"/>
    <w:rsid w:val="00EF2A52"/>
    <w:rsid w:val="00EF2BAF"/>
    <w:rsid w:val="00EF2E1C"/>
    <w:rsid w:val="00EF3E3E"/>
    <w:rsid w:val="00EF49B5"/>
    <w:rsid w:val="00EF4EB5"/>
    <w:rsid w:val="00EF5639"/>
    <w:rsid w:val="00EF62D1"/>
    <w:rsid w:val="00EF638E"/>
    <w:rsid w:val="00EF67F8"/>
    <w:rsid w:val="00EF6B22"/>
    <w:rsid w:val="00EF6B2E"/>
    <w:rsid w:val="00F00252"/>
    <w:rsid w:val="00F00328"/>
    <w:rsid w:val="00F00465"/>
    <w:rsid w:val="00F01583"/>
    <w:rsid w:val="00F01A15"/>
    <w:rsid w:val="00F01A26"/>
    <w:rsid w:val="00F020B2"/>
    <w:rsid w:val="00F023C0"/>
    <w:rsid w:val="00F0262E"/>
    <w:rsid w:val="00F028BC"/>
    <w:rsid w:val="00F029C6"/>
    <w:rsid w:val="00F02B9C"/>
    <w:rsid w:val="00F02CF2"/>
    <w:rsid w:val="00F035E6"/>
    <w:rsid w:val="00F03A92"/>
    <w:rsid w:val="00F03BCE"/>
    <w:rsid w:val="00F03E69"/>
    <w:rsid w:val="00F041A1"/>
    <w:rsid w:val="00F0423B"/>
    <w:rsid w:val="00F04394"/>
    <w:rsid w:val="00F04D54"/>
    <w:rsid w:val="00F05569"/>
    <w:rsid w:val="00F05916"/>
    <w:rsid w:val="00F061BB"/>
    <w:rsid w:val="00F0630C"/>
    <w:rsid w:val="00F06783"/>
    <w:rsid w:val="00F07623"/>
    <w:rsid w:val="00F07987"/>
    <w:rsid w:val="00F07A95"/>
    <w:rsid w:val="00F07EDE"/>
    <w:rsid w:val="00F106C6"/>
    <w:rsid w:val="00F10D3A"/>
    <w:rsid w:val="00F10DD0"/>
    <w:rsid w:val="00F111F4"/>
    <w:rsid w:val="00F113C9"/>
    <w:rsid w:val="00F12030"/>
    <w:rsid w:val="00F125DE"/>
    <w:rsid w:val="00F1271B"/>
    <w:rsid w:val="00F12815"/>
    <w:rsid w:val="00F12897"/>
    <w:rsid w:val="00F12CFA"/>
    <w:rsid w:val="00F12E3B"/>
    <w:rsid w:val="00F13210"/>
    <w:rsid w:val="00F1334C"/>
    <w:rsid w:val="00F13ECD"/>
    <w:rsid w:val="00F141DC"/>
    <w:rsid w:val="00F1420A"/>
    <w:rsid w:val="00F14242"/>
    <w:rsid w:val="00F14D6F"/>
    <w:rsid w:val="00F15060"/>
    <w:rsid w:val="00F15100"/>
    <w:rsid w:val="00F155AB"/>
    <w:rsid w:val="00F15A1E"/>
    <w:rsid w:val="00F15D37"/>
    <w:rsid w:val="00F15DFB"/>
    <w:rsid w:val="00F15EF5"/>
    <w:rsid w:val="00F16C21"/>
    <w:rsid w:val="00F1720C"/>
    <w:rsid w:val="00F176CC"/>
    <w:rsid w:val="00F1789B"/>
    <w:rsid w:val="00F20A64"/>
    <w:rsid w:val="00F21E06"/>
    <w:rsid w:val="00F227D0"/>
    <w:rsid w:val="00F230AD"/>
    <w:rsid w:val="00F23756"/>
    <w:rsid w:val="00F23815"/>
    <w:rsid w:val="00F23BF2"/>
    <w:rsid w:val="00F23F78"/>
    <w:rsid w:val="00F241C3"/>
    <w:rsid w:val="00F24791"/>
    <w:rsid w:val="00F247E5"/>
    <w:rsid w:val="00F24E93"/>
    <w:rsid w:val="00F250B3"/>
    <w:rsid w:val="00F255EE"/>
    <w:rsid w:val="00F25B0E"/>
    <w:rsid w:val="00F25CCF"/>
    <w:rsid w:val="00F263A7"/>
    <w:rsid w:val="00F26531"/>
    <w:rsid w:val="00F27010"/>
    <w:rsid w:val="00F27710"/>
    <w:rsid w:val="00F27FC0"/>
    <w:rsid w:val="00F30BED"/>
    <w:rsid w:val="00F30C2E"/>
    <w:rsid w:val="00F30D08"/>
    <w:rsid w:val="00F30D24"/>
    <w:rsid w:val="00F30E73"/>
    <w:rsid w:val="00F30EDB"/>
    <w:rsid w:val="00F32048"/>
    <w:rsid w:val="00F3259A"/>
    <w:rsid w:val="00F32B8B"/>
    <w:rsid w:val="00F32C01"/>
    <w:rsid w:val="00F32D33"/>
    <w:rsid w:val="00F33BD1"/>
    <w:rsid w:val="00F3426B"/>
    <w:rsid w:val="00F34BFC"/>
    <w:rsid w:val="00F35C9B"/>
    <w:rsid w:val="00F3629F"/>
    <w:rsid w:val="00F365B0"/>
    <w:rsid w:val="00F372FC"/>
    <w:rsid w:val="00F37A53"/>
    <w:rsid w:val="00F37C49"/>
    <w:rsid w:val="00F400D8"/>
    <w:rsid w:val="00F4045A"/>
    <w:rsid w:val="00F40499"/>
    <w:rsid w:val="00F409F0"/>
    <w:rsid w:val="00F40DE8"/>
    <w:rsid w:val="00F4130D"/>
    <w:rsid w:val="00F41632"/>
    <w:rsid w:val="00F41826"/>
    <w:rsid w:val="00F4192F"/>
    <w:rsid w:val="00F41CAE"/>
    <w:rsid w:val="00F4251F"/>
    <w:rsid w:val="00F42A08"/>
    <w:rsid w:val="00F43E65"/>
    <w:rsid w:val="00F443E8"/>
    <w:rsid w:val="00F4494C"/>
    <w:rsid w:val="00F45441"/>
    <w:rsid w:val="00F45B09"/>
    <w:rsid w:val="00F45CE3"/>
    <w:rsid w:val="00F467B3"/>
    <w:rsid w:val="00F46BA0"/>
    <w:rsid w:val="00F46FDB"/>
    <w:rsid w:val="00F471C6"/>
    <w:rsid w:val="00F477F8"/>
    <w:rsid w:val="00F47BF9"/>
    <w:rsid w:val="00F47C5B"/>
    <w:rsid w:val="00F50682"/>
    <w:rsid w:val="00F5083F"/>
    <w:rsid w:val="00F509D9"/>
    <w:rsid w:val="00F50A92"/>
    <w:rsid w:val="00F50C3F"/>
    <w:rsid w:val="00F50DA7"/>
    <w:rsid w:val="00F5137B"/>
    <w:rsid w:val="00F515F5"/>
    <w:rsid w:val="00F51BAF"/>
    <w:rsid w:val="00F51BD1"/>
    <w:rsid w:val="00F51F1B"/>
    <w:rsid w:val="00F522EF"/>
    <w:rsid w:val="00F52644"/>
    <w:rsid w:val="00F52967"/>
    <w:rsid w:val="00F52988"/>
    <w:rsid w:val="00F52DB4"/>
    <w:rsid w:val="00F52EA3"/>
    <w:rsid w:val="00F53480"/>
    <w:rsid w:val="00F53AB4"/>
    <w:rsid w:val="00F53C61"/>
    <w:rsid w:val="00F544F7"/>
    <w:rsid w:val="00F54A7C"/>
    <w:rsid w:val="00F555B1"/>
    <w:rsid w:val="00F556C9"/>
    <w:rsid w:val="00F559D5"/>
    <w:rsid w:val="00F55D89"/>
    <w:rsid w:val="00F563E2"/>
    <w:rsid w:val="00F56475"/>
    <w:rsid w:val="00F5677F"/>
    <w:rsid w:val="00F56A39"/>
    <w:rsid w:val="00F57099"/>
    <w:rsid w:val="00F5727A"/>
    <w:rsid w:val="00F57284"/>
    <w:rsid w:val="00F57F15"/>
    <w:rsid w:val="00F57FB3"/>
    <w:rsid w:val="00F605F5"/>
    <w:rsid w:val="00F6070F"/>
    <w:rsid w:val="00F61D2B"/>
    <w:rsid w:val="00F61EF8"/>
    <w:rsid w:val="00F62CA5"/>
    <w:rsid w:val="00F62DC0"/>
    <w:rsid w:val="00F62ECF"/>
    <w:rsid w:val="00F62F17"/>
    <w:rsid w:val="00F64313"/>
    <w:rsid w:val="00F645BF"/>
    <w:rsid w:val="00F646FA"/>
    <w:rsid w:val="00F64D08"/>
    <w:rsid w:val="00F653CB"/>
    <w:rsid w:val="00F6552B"/>
    <w:rsid w:val="00F66263"/>
    <w:rsid w:val="00F665C5"/>
    <w:rsid w:val="00F6769A"/>
    <w:rsid w:val="00F70491"/>
    <w:rsid w:val="00F70EFF"/>
    <w:rsid w:val="00F724C6"/>
    <w:rsid w:val="00F72FC7"/>
    <w:rsid w:val="00F73190"/>
    <w:rsid w:val="00F743CA"/>
    <w:rsid w:val="00F7442E"/>
    <w:rsid w:val="00F748B8"/>
    <w:rsid w:val="00F7498B"/>
    <w:rsid w:val="00F75682"/>
    <w:rsid w:val="00F7580D"/>
    <w:rsid w:val="00F75A90"/>
    <w:rsid w:val="00F75B2F"/>
    <w:rsid w:val="00F75C1B"/>
    <w:rsid w:val="00F76071"/>
    <w:rsid w:val="00F7634B"/>
    <w:rsid w:val="00F76768"/>
    <w:rsid w:val="00F76965"/>
    <w:rsid w:val="00F76B6D"/>
    <w:rsid w:val="00F77434"/>
    <w:rsid w:val="00F7751D"/>
    <w:rsid w:val="00F776E1"/>
    <w:rsid w:val="00F77801"/>
    <w:rsid w:val="00F77D82"/>
    <w:rsid w:val="00F77F2C"/>
    <w:rsid w:val="00F77F9D"/>
    <w:rsid w:val="00F804FC"/>
    <w:rsid w:val="00F80CF7"/>
    <w:rsid w:val="00F80EEF"/>
    <w:rsid w:val="00F81001"/>
    <w:rsid w:val="00F81086"/>
    <w:rsid w:val="00F815BB"/>
    <w:rsid w:val="00F817EE"/>
    <w:rsid w:val="00F81DD6"/>
    <w:rsid w:val="00F820C0"/>
    <w:rsid w:val="00F82353"/>
    <w:rsid w:val="00F823E2"/>
    <w:rsid w:val="00F831E0"/>
    <w:rsid w:val="00F839CC"/>
    <w:rsid w:val="00F8403F"/>
    <w:rsid w:val="00F847C1"/>
    <w:rsid w:val="00F84C82"/>
    <w:rsid w:val="00F8504F"/>
    <w:rsid w:val="00F850B2"/>
    <w:rsid w:val="00F85702"/>
    <w:rsid w:val="00F85A08"/>
    <w:rsid w:val="00F85A32"/>
    <w:rsid w:val="00F85ADB"/>
    <w:rsid w:val="00F85E5D"/>
    <w:rsid w:val="00F86920"/>
    <w:rsid w:val="00F86B3D"/>
    <w:rsid w:val="00F86CB0"/>
    <w:rsid w:val="00F8756B"/>
    <w:rsid w:val="00F90E21"/>
    <w:rsid w:val="00F90E7F"/>
    <w:rsid w:val="00F917A5"/>
    <w:rsid w:val="00F918E2"/>
    <w:rsid w:val="00F91B1D"/>
    <w:rsid w:val="00F91D18"/>
    <w:rsid w:val="00F9272B"/>
    <w:rsid w:val="00F92AB0"/>
    <w:rsid w:val="00F92AB2"/>
    <w:rsid w:val="00F92D57"/>
    <w:rsid w:val="00F92F07"/>
    <w:rsid w:val="00F92F27"/>
    <w:rsid w:val="00F93398"/>
    <w:rsid w:val="00F933A8"/>
    <w:rsid w:val="00F934DD"/>
    <w:rsid w:val="00F936F3"/>
    <w:rsid w:val="00F93EFF"/>
    <w:rsid w:val="00F940DF"/>
    <w:rsid w:val="00F9452F"/>
    <w:rsid w:val="00F94534"/>
    <w:rsid w:val="00F94C80"/>
    <w:rsid w:val="00F94C91"/>
    <w:rsid w:val="00F953FD"/>
    <w:rsid w:val="00F95938"/>
    <w:rsid w:val="00F95BF1"/>
    <w:rsid w:val="00F9635A"/>
    <w:rsid w:val="00F9755E"/>
    <w:rsid w:val="00FA0B37"/>
    <w:rsid w:val="00FA0BC3"/>
    <w:rsid w:val="00FA0E22"/>
    <w:rsid w:val="00FA2329"/>
    <w:rsid w:val="00FA285F"/>
    <w:rsid w:val="00FA28A0"/>
    <w:rsid w:val="00FA2B20"/>
    <w:rsid w:val="00FA2EF2"/>
    <w:rsid w:val="00FA3A32"/>
    <w:rsid w:val="00FA3CAB"/>
    <w:rsid w:val="00FA3DCD"/>
    <w:rsid w:val="00FA416F"/>
    <w:rsid w:val="00FA41CE"/>
    <w:rsid w:val="00FA4E8F"/>
    <w:rsid w:val="00FA51FD"/>
    <w:rsid w:val="00FA5394"/>
    <w:rsid w:val="00FA56D8"/>
    <w:rsid w:val="00FA5C12"/>
    <w:rsid w:val="00FA5D9F"/>
    <w:rsid w:val="00FA7079"/>
    <w:rsid w:val="00FA7102"/>
    <w:rsid w:val="00FA74E9"/>
    <w:rsid w:val="00FA77A2"/>
    <w:rsid w:val="00FA7993"/>
    <w:rsid w:val="00FA7BA3"/>
    <w:rsid w:val="00FA7C49"/>
    <w:rsid w:val="00FA7D21"/>
    <w:rsid w:val="00FA7D62"/>
    <w:rsid w:val="00FA7E41"/>
    <w:rsid w:val="00FB034A"/>
    <w:rsid w:val="00FB048F"/>
    <w:rsid w:val="00FB0522"/>
    <w:rsid w:val="00FB0565"/>
    <w:rsid w:val="00FB0C3E"/>
    <w:rsid w:val="00FB0C62"/>
    <w:rsid w:val="00FB12AA"/>
    <w:rsid w:val="00FB187A"/>
    <w:rsid w:val="00FB1EBF"/>
    <w:rsid w:val="00FB29D9"/>
    <w:rsid w:val="00FB4386"/>
    <w:rsid w:val="00FB4983"/>
    <w:rsid w:val="00FB4A4E"/>
    <w:rsid w:val="00FB4AE4"/>
    <w:rsid w:val="00FB506C"/>
    <w:rsid w:val="00FB532E"/>
    <w:rsid w:val="00FB5DC9"/>
    <w:rsid w:val="00FB5E13"/>
    <w:rsid w:val="00FB6213"/>
    <w:rsid w:val="00FB6BA0"/>
    <w:rsid w:val="00FB6C26"/>
    <w:rsid w:val="00FB6DDB"/>
    <w:rsid w:val="00FB6F84"/>
    <w:rsid w:val="00FB77EF"/>
    <w:rsid w:val="00FB7B4B"/>
    <w:rsid w:val="00FB7CA9"/>
    <w:rsid w:val="00FC1006"/>
    <w:rsid w:val="00FC1053"/>
    <w:rsid w:val="00FC1DCC"/>
    <w:rsid w:val="00FC20E3"/>
    <w:rsid w:val="00FC27B1"/>
    <w:rsid w:val="00FC2DA9"/>
    <w:rsid w:val="00FC38F8"/>
    <w:rsid w:val="00FC4202"/>
    <w:rsid w:val="00FC446A"/>
    <w:rsid w:val="00FC4609"/>
    <w:rsid w:val="00FC4893"/>
    <w:rsid w:val="00FC578D"/>
    <w:rsid w:val="00FC625F"/>
    <w:rsid w:val="00FC6368"/>
    <w:rsid w:val="00FC650E"/>
    <w:rsid w:val="00FC6933"/>
    <w:rsid w:val="00FC7167"/>
    <w:rsid w:val="00FC74CD"/>
    <w:rsid w:val="00FD0429"/>
    <w:rsid w:val="00FD05B8"/>
    <w:rsid w:val="00FD0A82"/>
    <w:rsid w:val="00FD0B33"/>
    <w:rsid w:val="00FD1074"/>
    <w:rsid w:val="00FD1609"/>
    <w:rsid w:val="00FD1BAF"/>
    <w:rsid w:val="00FD2338"/>
    <w:rsid w:val="00FD24C0"/>
    <w:rsid w:val="00FD2558"/>
    <w:rsid w:val="00FD271B"/>
    <w:rsid w:val="00FD34FE"/>
    <w:rsid w:val="00FD3B2D"/>
    <w:rsid w:val="00FD4406"/>
    <w:rsid w:val="00FD4833"/>
    <w:rsid w:val="00FD4E83"/>
    <w:rsid w:val="00FD5A18"/>
    <w:rsid w:val="00FD5AFB"/>
    <w:rsid w:val="00FD6E82"/>
    <w:rsid w:val="00FD7180"/>
    <w:rsid w:val="00FD7258"/>
    <w:rsid w:val="00FD7463"/>
    <w:rsid w:val="00FD7623"/>
    <w:rsid w:val="00FD764F"/>
    <w:rsid w:val="00FD7CF5"/>
    <w:rsid w:val="00FE0E63"/>
    <w:rsid w:val="00FE0F41"/>
    <w:rsid w:val="00FE1514"/>
    <w:rsid w:val="00FE1BCD"/>
    <w:rsid w:val="00FE24BF"/>
    <w:rsid w:val="00FE291C"/>
    <w:rsid w:val="00FE2B60"/>
    <w:rsid w:val="00FE2C0B"/>
    <w:rsid w:val="00FE3088"/>
    <w:rsid w:val="00FE413B"/>
    <w:rsid w:val="00FE4293"/>
    <w:rsid w:val="00FE457A"/>
    <w:rsid w:val="00FE46D7"/>
    <w:rsid w:val="00FE5DBE"/>
    <w:rsid w:val="00FE669D"/>
    <w:rsid w:val="00FE69C0"/>
    <w:rsid w:val="00FE6A10"/>
    <w:rsid w:val="00FE6BB5"/>
    <w:rsid w:val="00FE6E52"/>
    <w:rsid w:val="00FE734F"/>
    <w:rsid w:val="00FE7422"/>
    <w:rsid w:val="00FE7641"/>
    <w:rsid w:val="00FF0525"/>
    <w:rsid w:val="00FF0C6C"/>
    <w:rsid w:val="00FF1105"/>
    <w:rsid w:val="00FF1388"/>
    <w:rsid w:val="00FF13D4"/>
    <w:rsid w:val="00FF14EA"/>
    <w:rsid w:val="00FF166A"/>
    <w:rsid w:val="00FF1A57"/>
    <w:rsid w:val="00FF1AD3"/>
    <w:rsid w:val="00FF2098"/>
    <w:rsid w:val="00FF2F41"/>
    <w:rsid w:val="00FF3973"/>
    <w:rsid w:val="00FF39CD"/>
    <w:rsid w:val="00FF3AE4"/>
    <w:rsid w:val="00FF3F97"/>
    <w:rsid w:val="00FF4099"/>
    <w:rsid w:val="00FF4AB8"/>
    <w:rsid w:val="00FF4CD6"/>
    <w:rsid w:val="00FF4E26"/>
    <w:rsid w:val="00FF5B1E"/>
    <w:rsid w:val="00FF5EE0"/>
    <w:rsid w:val="00FF5F2D"/>
    <w:rsid w:val="00FF612F"/>
    <w:rsid w:val="00FF67D5"/>
    <w:rsid w:val="00FF697D"/>
    <w:rsid w:val="00FF6CBE"/>
    <w:rsid w:val="00FF7525"/>
    <w:rsid w:val="00FF7595"/>
    <w:rsid w:val="00FF76D9"/>
    <w:rsid w:val="00FF77BC"/>
    <w:rsid w:val="00FF77C5"/>
    <w:rsid w:val="00FF79C0"/>
    <w:rsid w:val="00FF7AD2"/>
    <w:rsid w:val="00FF7BEF"/>
    <w:rsid w:val="00FF7C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42690"/>
    <o:shapelayout v:ext="edit">
      <o:idmap v:ext="edit" data="1"/>
      <o:rules v:ext="edit">
        <o:r id="V:Rule4" type="connector" idref="#_x0000_s1083"/>
        <o:r id="V:Rule5" type="connector" idref="#_x0000_s1082"/>
        <o:r id="V:Rule6" type="connector" idref="#_x0000_s108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index heading" w:uiPriority="0"/>
    <w:lsdException w:name="caption" w:uiPriority="0" w:qFormat="1"/>
    <w:lsdException w:name="footnote reference" w:uiPriority="0"/>
    <w:lsdException w:name="annotation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annotation subjec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4037B"/>
  </w:style>
  <w:style w:type="paragraph" w:styleId="1">
    <w:name w:val="heading 1"/>
    <w:aliases w:val="новая страница,Заголовок 1 Знак Знак,Заголовок 1 Знак Знак Знак,Head 1"/>
    <w:basedOn w:val="a0"/>
    <w:next w:val="a0"/>
    <w:link w:val="10"/>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next w:val="a0"/>
    <w:link w:val="20"/>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0"/>
    <w:next w:val="a0"/>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0"/>
    <w:next w:val="a0"/>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0"/>
    <w:next w:val="a0"/>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0"/>
    <w:next w:val="a0"/>
    <w:link w:val="60"/>
    <w:semiHidden/>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0"/>
    <w:next w:val="a0"/>
    <w:link w:val="70"/>
    <w:semiHidden/>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0"/>
    <w:next w:val="a0"/>
    <w:link w:val="80"/>
    <w:semiHidden/>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0"/>
    <w:next w:val="a0"/>
    <w:link w:val="90"/>
    <w:semiHidden/>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1"/>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1"/>
    <w:link w:val="5"/>
    <w:rsid w:val="006734D6"/>
    <w:rPr>
      <w:rFonts w:ascii="Times New Roman" w:eastAsia="Times New Roman" w:hAnsi="Times New Roman" w:cs="Times New Roman"/>
      <w:b/>
      <w:sz w:val="26"/>
      <w:szCs w:val="20"/>
      <w:lang w:eastAsia="ru-RU"/>
    </w:rPr>
  </w:style>
  <w:style w:type="character" w:styleId="a4">
    <w:name w:val="Hyperlink"/>
    <w:basedOn w:val="a1"/>
    <w:uiPriority w:val="99"/>
    <w:unhideWhenUsed/>
    <w:rsid w:val="001D1AD5"/>
    <w:rPr>
      <w:color w:val="0000FF" w:themeColor="hyperlink"/>
      <w:u w:val="single"/>
    </w:rPr>
  </w:style>
  <w:style w:type="table" w:styleId="a5">
    <w:name w:val="Table Grid"/>
    <w:basedOn w:val="a2"/>
    <w:rsid w:val="006734D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next w:val="a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0"/>
    <w:uiPriority w:val="99"/>
    <w:rsid w:val="006734D6"/>
    <w:pPr>
      <w:spacing w:after="160" w:line="240" w:lineRule="exact"/>
    </w:pPr>
    <w:rPr>
      <w:rFonts w:ascii="Verdana" w:eastAsia="Times New Roman" w:hAnsi="Verdana" w:cs="Verdana"/>
      <w:sz w:val="20"/>
      <w:szCs w:val="20"/>
      <w:lang w:val="en-US"/>
    </w:rPr>
  </w:style>
  <w:style w:type="paragraph" w:styleId="a6">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0"/>
    <w:link w:val="a7"/>
    <w:rsid w:val="006734D6"/>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1"/>
    <w:link w:val="a6"/>
    <w:rsid w:val="006734D6"/>
    <w:rPr>
      <w:rFonts w:ascii="Times New Roman" w:eastAsia="Times New Roman" w:hAnsi="Times New Roman" w:cs="Times New Roman"/>
      <w:sz w:val="20"/>
      <w:szCs w:val="20"/>
      <w:lang w:eastAsia="ru-RU"/>
    </w:rPr>
  </w:style>
  <w:style w:type="character" w:styleId="a8">
    <w:name w:val="footnote reference"/>
    <w:aliases w:val="Знак сноски-FN"/>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uiPriority w:val="99"/>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Normal (Web)"/>
    <w:aliases w:val="Обычный (Web),Обычный (веб)1"/>
    <w:basedOn w:val="a0"/>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a">
    <w:name w:val="Таблицы (моноширинный)"/>
    <w:basedOn w:val="a0"/>
    <w:next w:val="a0"/>
    <w:uiPriority w:val="99"/>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b">
    <w:name w:val="Body Text"/>
    <w:aliases w:val="Основной текст Знак Знак Знак"/>
    <w:basedOn w:val="a0"/>
    <w:link w:val="ac"/>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c">
    <w:name w:val="Основной текст Знак"/>
    <w:aliases w:val="Основной текст Знак Знак Знак Знак"/>
    <w:basedOn w:val="a1"/>
    <w:link w:val="ab"/>
    <w:rsid w:val="006734D6"/>
    <w:rPr>
      <w:rFonts w:ascii="Times New Roman" w:eastAsia="Times New Roman" w:hAnsi="Times New Roman" w:cs="Times New Roman"/>
      <w:sz w:val="20"/>
      <w:szCs w:val="20"/>
      <w:lang w:eastAsia="ru-RU"/>
    </w:rPr>
  </w:style>
  <w:style w:type="paragraph" w:styleId="22">
    <w:name w:val="Body Text 2"/>
    <w:basedOn w:val="a0"/>
    <w:link w:val="23"/>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1"/>
    <w:link w:val="22"/>
    <w:rsid w:val="006734D6"/>
    <w:rPr>
      <w:rFonts w:ascii="Times New Roman" w:eastAsia="Times New Roman" w:hAnsi="Times New Roman" w:cs="Times New Roman"/>
      <w:i/>
      <w:szCs w:val="20"/>
      <w:lang w:val="en-US" w:eastAsia="ru-RU"/>
    </w:rPr>
  </w:style>
  <w:style w:type="paragraph" w:customStyle="1" w:styleId="11">
    <w:name w:val="Стиль1"/>
    <w:basedOn w:val="a0"/>
    <w:link w:val="12"/>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d">
    <w:name w:val="header"/>
    <w:aliases w:val="ВерхКолонтитул"/>
    <w:basedOn w:val="a0"/>
    <w:link w:val="ae"/>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e">
    <w:name w:val="Верхний колонтитул Знак"/>
    <w:aliases w:val="ВерхКолонтитул Знак"/>
    <w:basedOn w:val="a1"/>
    <w:link w:val="ad"/>
    <w:uiPriority w:val="99"/>
    <w:rsid w:val="006734D6"/>
    <w:rPr>
      <w:rFonts w:ascii="Times New Roman" w:eastAsia="Times New Roman" w:hAnsi="Times New Roman" w:cs="Times New Roman"/>
      <w:sz w:val="24"/>
      <w:szCs w:val="24"/>
      <w:lang w:eastAsia="ru-RU"/>
    </w:rPr>
  </w:style>
  <w:style w:type="character" w:styleId="af">
    <w:name w:val="page number"/>
    <w:rsid w:val="006734D6"/>
    <w:rPr>
      <w:rFonts w:cs="Times New Roman"/>
    </w:rPr>
  </w:style>
  <w:style w:type="paragraph" w:styleId="af0">
    <w:name w:val="footer"/>
    <w:basedOn w:val="a0"/>
    <w:link w:val="af1"/>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1">
    <w:name w:val="Нижний колонтитул Знак"/>
    <w:basedOn w:val="a1"/>
    <w:link w:val="af0"/>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0"/>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2">
    <w:name w:val="List Paragraph"/>
    <w:basedOn w:val="a0"/>
    <w:link w:val="af3"/>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4">
    <w:name w:val="Balloon Text"/>
    <w:basedOn w:val="a0"/>
    <w:link w:val="af5"/>
    <w:uiPriority w:val="99"/>
    <w:rsid w:val="006734D6"/>
    <w:pPr>
      <w:spacing w:after="0" w:line="240" w:lineRule="auto"/>
    </w:pPr>
    <w:rPr>
      <w:rFonts w:ascii="Tahoma" w:eastAsia="Times New Roman" w:hAnsi="Tahoma" w:cs="Tahoma"/>
      <w:sz w:val="16"/>
      <w:szCs w:val="16"/>
      <w:lang w:eastAsia="ru-RU"/>
    </w:rPr>
  </w:style>
  <w:style w:type="character" w:customStyle="1" w:styleId="af5">
    <w:name w:val="Текст выноски Знак"/>
    <w:basedOn w:val="a1"/>
    <w:link w:val="af4"/>
    <w:uiPriority w:val="99"/>
    <w:rsid w:val="006734D6"/>
    <w:rPr>
      <w:rFonts w:ascii="Tahoma" w:eastAsia="Times New Roman" w:hAnsi="Tahoma" w:cs="Tahoma"/>
      <w:sz w:val="16"/>
      <w:szCs w:val="16"/>
      <w:lang w:eastAsia="ru-RU"/>
    </w:rPr>
  </w:style>
  <w:style w:type="paragraph" w:styleId="af6">
    <w:name w:val="No Spacing"/>
    <w:uiPriority w:val="1"/>
    <w:qFormat/>
    <w:rsid w:val="00F563E2"/>
    <w:pPr>
      <w:spacing w:after="0" w:line="240" w:lineRule="auto"/>
    </w:pPr>
    <w:rPr>
      <w:rFonts w:ascii="Calibri" w:eastAsia="Calibri" w:hAnsi="Calibri" w:cs="Times New Roman"/>
    </w:rPr>
  </w:style>
  <w:style w:type="paragraph" w:customStyle="1" w:styleId="15">
    <w:name w:val="Текст примечания1"/>
    <w:basedOn w:val="a0"/>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7">
    <w:name w:val="FollowedHyperlink"/>
    <w:basedOn w:val="a1"/>
    <w:uiPriority w:val="99"/>
    <w:semiHidden/>
    <w:unhideWhenUsed/>
    <w:rsid w:val="00C37B3E"/>
    <w:rPr>
      <w:color w:val="800080"/>
      <w:u w:val="single"/>
    </w:rPr>
  </w:style>
  <w:style w:type="paragraph" w:customStyle="1" w:styleId="font5">
    <w:name w:val="font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0"/>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0"/>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0"/>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0"/>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0"/>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0"/>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0"/>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0"/>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0"/>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0"/>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0"/>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0"/>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0"/>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1"/>
    <w:rsid w:val="00230FAD"/>
  </w:style>
  <w:style w:type="paragraph" w:customStyle="1" w:styleId="p3">
    <w:name w:val="p3"/>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1"/>
    <w:link w:val="1"/>
    <w:rsid w:val="005A4B20"/>
    <w:rPr>
      <w:rFonts w:ascii="Arial" w:eastAsia="Times New Roman" w:hAnsi="Arial" w:cs="Times New Roman"/>
      <w:b/>
      <w:bCs/>
      <w:kern w:val="32"/>
      <w:sz w:val="32"/>
      <w:szCs w:val="32"/>
    </w:rPr>
  </w:style>
  <w:style w:type="character" w:customStyle="1" w:styleId="20">
    <w:name w:val="Заголовок 2 Знак"/>
    <w:basedOn w:val="a1"/>
    <w:link w:val="2"/>
    <w:rsid w:val="005A4B20"/>
    <w:rPr>
      <w:rFonts w:ascii="Arial" w:eastAsia="Times New Roman" w:hAnsi="Arial" w:cs="Times New Roman"/>
      <w:b/>
      <w:bCs/>
      <w:i/>
      <w:iCs/>
      <w:sz w:val="28"/>
      <w:szCs w:val="28"/>
    </w:rPr>
  </w:style>
  <w:style w:type="paragraph" w:customStyle="1" w:styleId="af8">
    <w:name w:val="Стиль части"/>
    <w:basedOn w:val="1"/>
    <w:rsid w:val="005A4B20"/>
    <w:pPr>
      <w:spacing w:before="0"/>
      <w:jc w:val="center"/>
    </w:pPr>
    <w:rPr>
      <w:bCs w:val="0"/>
      <w:kern w:val="28"/>
      <w:sz w:val="28"/>
    </w:rPr>
  </w:style>
  <w:style w:type="paragraph" w:customStyle="1" w:styleId="af9">
    <w:name w:val="Стиль главы"/>
    <w:basedOn w:val="af8"/>
    <w:rsid w:val="005A4B20"/>
    <w:pPr>
      <w:spacing w:before="240"/>
    </w:pPr>
    <w:rPr>
      <w:sz w:val="24"/>
    </w:rPr>
  </w:style>
  <w:style w:type="paragraph" w:customStyle="1" w:styleId="afa">
    <w:name w:val="Основной стиль"/>
    <w:basedOn w:val="a0"/>
    <w:link w:val="afb"/>
    <w:rsid w:val="005A4B20"/>
    <w:pPr>
      <w:spacing w:after="0" w:line="240" w:lineRule="auto"/>
      <w:ind w:firstLine="680"/>
      <w:jc w:val="both"/>
    </w:pPr>
    <w:rPr>
      <w:rFonts w:ascii="Arial" w:eastAsia="Times New Roman" w:hAnsi="Arial" w:cs="Times New Roman"/>
      <w:sz w:val="20"/>
      <w:szCs w:val="28"/>
    </w:rPr>
  </w:style>
  <w:style w:type="paragraph" w:customStyle="1" w:styleId="afc">
    <w:name w:val="Стиль названия"/>
    <w:basedOn w:val="a0"/>
    <w:link w:val="afd"/>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b">
    <w:name w:val="Основной стиль Знак"/>
    <w:link w:val="afa"/>
    <w:rsid w:val="005A4B20"/>
    <w:rPr>
      <w:rFonts w:ascii="Arial" w:eastAsia="Times New Roman" w:hAnsi="Arial" w:cs="Times New Roman"/>
      <w:sz w:val="20"/>
      <w:szCs w:val="28"/>
    </w:rPr>
  </w:style>
  <w:style w:type="paragraph" w:customStyle="1" w:styleId="afe">
    <w:name w:val="Стиль статьи правил"/>
    <w:basedOn w:val="afc"/>
    <w:rsid w:val="005A4B20"/>
    <w:pPr>
      <w:spacing w:after="0"/>
    </w:pPr>
    <w:rPr>
      <w:rFonts w:ascii="Times New Roman" w:hAnsi="Times New Roman"/>
      <w:sz w:val="28"/>
    </w:rPr>
  </w:style>
  <w:style w:type="character" w:styleId="aff">
    <w:name w:val="annotation reference"/>
    <w:rsid w:val="005A4B20"/>
    <w:rPr>
      <w:sz w:val="16"/>
      <w:szCs w:val="16"/>
    </w:rPr>
  </w:style>
  <w:style w:type="paragraph" w:styleId="aff0">
    <w:name w:val="annotation text"/>
    <w:basedOn w:val="a0"/>
    <w:link w:val="aff1"/>
    <w:rsid w:val="005A4B20"/>
    <w:pPr>
      <w:spacing w:after="0" w:line="240" w:lineRule="auto"/>
    </w:pPr>
    <w:rPr>
      <w:rFonts w:ascii="Times New Roman" w:eastAsia="Times New Roman" w:hAnsi="Times New Roman" w:cs="Times New Roman"/>
      <w:sz w:val="20"/>
      <w:szCs w:val="20"/>
    </w:rPr>
  </w:style>
  <w:style w:type="character" w:customStyle="1" w:styleId="aff1">
    <w:name w:val="Текст примечания Знак"/>
    <w:basedOn w:val="a1"/>
    <w:link w:val="aff0"/>
    <w:rsid w:val="005A4B20"/>
    <w:rPr>
      <w:rFonts w:ascii="Times New Roman" w:eastAsia="Times New Roman" w:hAnsi="Times New Roman" w:cs="Times New Roman"/>
      <w:sz w:val="20"/>
      <w:szCs w:val="20"/>
    </w:rPr>
  </w:style>
  <w:style w:type="paragraph" w:styleId="aff2">
    <w:name w:val="Document Map"/>
    <w:basedOn w:val="a0"/>
    <w:link w:val="aff3"/>
    <w:semiHidden/>
    <w:rsid w:val="005A4B20"/>
    <w:pPr>
      <w:shd w:val="clear" w:color="auto" w:fill="000080"/>
      <w:spacing w:after="0" w:line="240" w:lineRule="auto"/>
    </w:pPr>
    <w:rPr>
      <w:rFonts w:ascii="Tahoma" w:eastAsia="Times New Roman" w:hAnsi="Tahoma" w:cs="Times New Roman"/>
      <w:sz w:val="20"/>
      <w:szCs w:val="20"/>
    </w:rPr>
  </w:style>
  <w:style w:type="character" w:customStyle="1" w:styleId="aff3">
    <w:name w:val="Схема документа Знак"/>
    <w:basedOn w:val="a1"/>
    <w:link w:val="aff2"/>
    <w:semiHidden/>
    <w:rsid w:val="005A4B20"/>
    <w:rPr>
      <w:rFonts w:ascii="Tahoma" w:eastAsia="Times New Roman" w:hAnsi="Tahoma" w:cs="Times New Roman"/>
      <w:sz w:val="20"/>
      <w:szCs w:val="20"/>
      <w:shd w:val="clear" w:color="auto" w:fill="000080"/>
    </w:rPr>
  </w:style>
  <w:style w:type="paragraph" w:styleId="aff4">
    <w:name w:val="annotation subject"/>
    <w:basedOn w:val="aff0"/>
    <w:next w:val="aff0"/>
    <w:link w:val="aff5"/>
    <w:rsid w:val="005A4B20"/>
    <w:rPr>
      <w:b/>
      <w:bCs/>
    </w:rPr>
  </w:style>
  <w:style w:type="character" w:customStyle="1" w:styleId="aff5">
    <w:name w:val="Тема примечания Знак"/>
    <w:basedOn w:val="aff1"/>
    <w:link w:val="aff4"/>
    <w:rsid w:val="005A4B20"/>
    <w:rPr>
      <w:b/>
      <w:bCs/>
    </w:rPr>
  </w:style>
  <w:style w:type="paragraph" w:customStyle="1" w:styleId="Style11">
    <w:name w:val="Style11"/>
    <w:basedOn w:val="a0"/>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0"/>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6">
    <w:name w:val="Стиль глав правил"/>
    <w:basedOn w:val="af9"/>
    <w:rsid w:val="005A4B20"/>
    <w:pPr>
      <w:keepNext w:val="0"/>
      <w:spacing w:before="200" w:after="0"/>
    </w:pPr>
    <w:rPr>
      <w:rFonts w:ascii="Times New Roman" w:hAnsi="Times New Roman"/>
      <w:sz w:val="28"/>
      <w:szCs w:val="28"/>
    </w:rPr>
  </w:style>
  <w:style w:type="paragraph" w:styleId="17">
    <w:name w:val="toc 1"/>
    <w:basedOn w:val="a0"/>
    <w:next w:val="a0"/>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0"/>
    <w:next w:val="a0"/>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0"/>
    <w:next w:val="a0"/>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0"/>
    <w:next w:val="a0"/>
    <w:autoRedefine/>
    <w:uiPriority w:val="3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0"/>
    <w:next w:val="a0"/>
    <w:autoRedefine/>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0"/>
    <w:next w:val="a0"/>
    <w:autoRedefine/>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0"/>
    <w:next w:val="a0"/>
    <w:autoRedefine/>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0"/>
    <w:next w:val="a0"/>
    <w:autoRedefine/>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0"/>
    <w:next w:val="a0"/>
    <w:autoRedefine/>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7">
    <w:name w:val="Зоны"/>
    <w:basedOn w:val="a0"/>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8">
    <w:name w:val="Стиль названия зоны"/>
    <w:basedOn w:val="aff7"/>
    <w:rsid w:val="005A4B20"/>
    <w:pPr>
      <w:spacing w:line="360" w:lineRule="auto"/>
      <w:ind w:left="0" w:firstLine="709"/>
    </w:pPr>
    <w:rPr>
      <w:rFonts w:ascii="Times New Roman" w:hAnsi="Times New Roman"/>
      <w:sz w:val="28"/>
      <w:szCs w:val="28"/>
    </w:rPr>
  </w:style>
  <w:style w:type="paragraph" w:customStyle="1" w:styleId="aff9">
    <w:name w:val="Стиль пункта"/>
    <w:basedOn w:val="ab"/>
    <w:link w:val="affa"/>
    <w:rsid w:val="00E56D50"/>
    <w:pPr>
      <w:tabs>
        <w:tab w:val="num" w:pos="977"/>
      </w:tabs>
      <w:spacing w:line="360" w:lineRule="auto"/>
      <w:ind w:left="693" w:firstLine="567"/>
      <w:jc w:val="both"/>
    </w:pPr>
    <w:rPr>
      <w:color w:val="000000"/>
      <w:sz w:val="28"/>
      <w:szCs w:val="28"/>
    </w:rPr>
  </w:style>
  <w:style w:type="character" w:customStyle="1" w:styleId="affa">
    <w:name w:val="Стиль пункта Знак"/>
    <w:link w:val="aff9"/>
    <w:rsid w:val="00E56D50"/>
    <w:rPr>
      <w:rFonts w:ascii="Times New Roman" w:eastAsia="Times New Roman" w:hAnsi="Times New Roman" w:cs="Times New Roman"/>
      <w:color w:val="000000"/>
      <w:sz w:val="28"/>
      <w:szCs w:val="28"/>
      <w:lang w:eastAsia="ru-RU"/>
    </w:rPr>
  </w:style>
  <w:style w:type="paragraph" w:customStyle="1" w:styleId="affb">
    <w:name w:val="Основной"/>
    <w:basedOn w:val="a0"/>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d">
    <w:name w:val="Стиль названия Знак"/>
    <w:link w:val="afc"/>
    <w:rsid w:val="00E56D50"/>
    <w:rPr>
      <w:rFonts w:ascii="Arial" w:eastAsia="Times New Roman" w:hAnsi="Arial" w:cs="Times New Roman"/>
      <w:b/>
      <w:i/>
      <w:sz w:val="24"/>
      <w:szCs w:val="28"/>
      <w:lang w:eastAsia="ru-RU"/>
    </w:rPr>
  </w:style>
  <w:style w:type="paragraph" w:styleId="affc">
    <w:name w:val="Body Text Indent"/>
    <w:basedOn w:val="a0"/>
    <w:link w:val="affd"/>
    <w:unhideWhenUsed/>
    <w:rsid w:val="004F3CB3"/>
    <w:pPr>
      <w:spacing w:after="120"/>
      <w:ind w:left="283"/>
    </w:pPr>
  </w:style>
  <w:style w:type="character" w:customStyle="1" w:styleId="affd">
    <w:name w:val="Основной текст с отступом Знак"/>
    <w:basedOn w:val="a1"/>
    <w:link w:val="affc"/>
    <w:rsid w:val="004F3CB3"/>
  </w:style>
  <w:style w:type="paragraph" w:customStyle="1" w:styleId="s1">
    <w:name w:val="s_1"/>
    <w:basedOn w:val="a0"/>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0"/>
    <w:semiHidden/>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3">
    <w:name w:val="Абзац списка Знак"/>
    <w:link w:val="af2"/>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0">
    <w:name w:val="consplusnormal"/>
    <w:basedOn w:val="a0"/>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0"/>
    <w:next w:val="a0"/>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style>
  <w:style w:type="character" w:styleId="affe">
    <w:name w:val="Emphasis"/>
    <w:qFormat/>
    <w:rsid w:val="000B6CDB"/>
    <w:rPr>
      <w:i/>
      <w:iCs/>
    </w:rPr>
  </w:style>
  <w:style w:type="character" w:customStyle="1" w:styleId="40">
    <w:name w:val="Заголовок 4 Знак"/>
    <w:basedOn w:val="a1"/>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1"/>
    <w:link w:val="6"/>
    <w:semiHidden/>
    <w:rsid w:val="000B6CDB"/>
    <w:rPr>
      <w:rFonts w:ascii="Arial" w:eastAsia="Times New Roman" w:hAnsi="Arial" w:cs="Times New Roman"/>
      <w:b/>
      <w:bCs/>
      <w:sz w:val="20"/>
      <w:szCs w:val="24"/>
      <w:lang w:eastAsia="ar-SA" w:bidi="he-IL"/>
    </w:rPr>
  </w:style>
  <w:style w:type="character" w:customStyle="1" w:styleId="70">
    <w:name w:val="Заголовок 7 Знак"/>
    <w:basedOn w:val="a1"/>
    <w:link w:val="7"/>
    <w:semiHidden/>
    <w:rsid w:val="000B6CDB"/>
    <w:rPr>
      <w:rFonts w:ascii="Arial" w:eastAsia="Times New Roman" w:hAnsi="Arial" w:cs="Times New Roman"/>
      <w:b/>
      <w:bCs/>
      <w:sz w:val="24"/>
      <w:szCs w:val="24"/>
      <w:lang w:val="en-US" w:bidi="he-IL"/>
    </w:rPr>
  </w:style>
  <w:style w:type="character" w:customStyle="1" w:styleId="80">
    <w:name w:val="Заголовок 8 Знак"/>
    <w:basedOn w:val="a1"/>
    <w:link w:val="8"/>
    <w:semiHidden/>
    <w:rsid w:val="000B6CDB"/>
    <w:rPr>
      <w:rFonts w:ascii="Arial" w:eastAsia="Times New Roman" w:hAnsi="Arial" w:cs="Times New Roman"/>
      <w:b/>
      <w:bCs/>
      <w:sz w:val="24"/>
      <w:szCs w:val="24"/>
      <w:lang w:eastAsia="ar-SA" w:bidi="he-IL"/>
    </w:rPr>
  </w:style>
  <w:style w:type="character" w:customStyle="1" w:styleId="90">
    <w:name w:val="Заголовок 9 Знак"/>
    <w:basedOn w:val="a1"/>
    <w:link w:val="9"/>
    <w:semiHidden/>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0"/>
    <w:uiPriority w:val="99"/>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1"/>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0"/>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uiPriority w:val="99"/>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0"/>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1"/>
    <w:link w:val="2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0"/>
    <w:link w:val="33"/>
    <w:uiPriority w:val="99"/>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1"/>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
    <w:uiPriority w:val="99"/>
    <w:semiHidden/>
    <w:rsid w:val="000B6CDB"/>
    <w:rPr>
      <w:rFonts w:ascii="Times New Roman" w:eastAsia="Times New Roman" w:hAnsi="Times New Roman"/>
      <w:sz w:val="16"/>
      <w:szCs w:val="16"/>
      <w:lang w:eastAsia="ar-SA"/>
    </w:rPr>
  </w:style>
  <w:style w:type="character" w:styleId="afff">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0">
    <w:name w:val="Title"/>
    <w:basedOn w:val="a0"/>
    <w:link w:val="afff1"/>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1">
    <w:name w:val="Название Знак"/>
    <w:basedOn w:val="a1"/>
    <w:link w:val="afff0"/>
    <w:rsid w:val="000B6CDB"/>
    <w:rPr>
      <w:rFonts w:ascii="Times New Roman" w:eastAsia="Times New Roman" w:hAnsi="Times New Roman" w:cs="Times New Roman"/>
      <w:b/>
      <w:bCs/>
      <w:sz w:val="28"/>
      <w:szCs w:val="24"/>
      <w:lang w:eastAsia="ar-SA" w:bidi="he-IL"/>
    </w:rPr>
  </w:style>
  <w:style w:type="paragraph" w:styleId="HTML">
    <w:name w:val="HTML Preformatted"/>
    <w:basedOn w:val="a0"/>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1"/>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0"/>
    <w:next w:val="a0"/>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2">
    <w:name w:val="index heading"/>
    <w:basedOn w:val="a0"/>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0"/>
    <w:next w:val="a0"/>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3">
    <w:name w:val="Subtitle"/>
    <w:basedOn w:val="a0"/>
    <w:link w:val="afff4"/>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4">
    <w:name w:val="Подзаголовок Знак"/>
    <w:basedOn w:val="a1"/>
    <w:link w:val="afff3"/>
    <w:rsid w:val="000B6CDB"/>
    <w:rPr>
      <w:rFonts w:ascii="Times New Roman" w:eastAsia="Times New Roman" w:hAnsi="Times New Roman" w:cs="Times New Roman"/>
      <w:b/>
      <w:bCs/>
      <w:sz w:val="24"/>
      <w:szCs w:val="24"/>
      <w:lang w:eastAsia="ar-SA" w:bidi="he-IL"/>
    </w:rPr>
  </w:style>
  <w:style w:type="paragraph" w:styleId="34">
    <w:name w:val="Body Text 3"/>
    <w:basedOn w:val="a0"/>
    <w:link w:val="35"/>
    <w:semiHidden/>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1"/>
    <w:link w:val="34"/>
    <w:semiHidden/>
    <w:rsid w:val="000B6CDB"/>
    <w:rPr>
      <w:rFonts w:ascii="Times New Roman" w:eastAsia="Times New Roman" w:hAnsi="Times New Roman" w:cs="Times New Roman"/>
      <w:sz w:val="16"/>
      <w:szCs w:val="16"/>
      <w:lang w:eastAsia="ar-SA" w:bidi="he-IL"/>
    </w:rPr>
  </w:style>
  <w:style w:type="paragraph" w:styleId="afff5">
    <w:name w:val="Block Text"/>
    <w:basedOn w:val="a0"/>
    <w:semiHidden/>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6">
    <w:name w:val="Plain Text"/>
    <w:basedOn w:val="a0"/>
    <w:link w:val="afff7"/>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7">
    <w:name w:val="Текст Знак"/>
    <w:basedOn w:val="a1"/>
    <w:link w:val="afff6"/>
    <w:semiHidden/>
    <w:rsid w:val="000B6CDB"/>
    <w:rPr>
      <w:rFonts w:ascii="Courier New" w:eastAsia="Times New Roman" w:hAnsi="Courier New" w:cs="Times New Roman"/>
      <w:sz w:val="20"/>
      <w:szCs w:val="20"/>
      <w:lang w:eastAsia="ar-SA" w:bidi="he-IL"/>
    </w:rPr>
  </w:style>
  <w:style w:type="paragraph" w:customStyle="1" w:styleId="afff8">
    <w:name w:val="Таблица_Шапка"/>
    <w:basedOn w:val="a0"/>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9">
    <w:name w:val="Таблица_Строка"/>
    <w:basedOn w:val="a0"/>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a">
    <w:name w:val="Основной текст.Абзац"/>
    <w:basedOn w:val="a0"/>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0"/>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0"/>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0"/>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0"/>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0"/>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locked/>
    <w:rsid w:val="000B6CDB"/>
    <w:rPr>
      <w:rFonts w:eastAsia="Times New Roman"/>
      <w:b/>
      <w:bCs/>
      <w:sz w:val="16"/>
      <w:szCs w:val="16"/>
      <w:shd w:val="clear" w:color="auto" w:fill="FFFFFF"/>
    </w:rPr>
  </w:style>
  <w:style w:type="paragraph" w:customStyle="1" w:styleId="Bodytext30">
    <w:name w:val="Body text (3)"/>
    <w:basedOn w:val="a0"/>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0"/>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0"/>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b">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0"/>
    <w:link w:val="afffb"/>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
    <w:uiPriority w:val="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0"/>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c">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d">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e">
    <w:name w:val="TOC Heading"/>
    <w:basedOn w:val="1"/>
    <w:next w:val="a0"/>
    <w:uiPriority w:val="39"/>
    <w:semiHidden/>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
    <w:name w:val="позаголовок документа"/>
    <w:basedOn w:val="2d"/>
    <w:link w:val="affff0"/>
    <w:qFormat/>
    <w:rsid w:val="000B6CDB"/>
    <w:pPr>
      <w:spacing w:line="360" w:lineRule="auto"/>
    </w:pPr>
  </w:style>
  <w:style w:type="character" w:customStyle="1" w:styleId="affff0">
    <w:name w:val="позаголовок документа Знак"/>
    <w:link w:val="affff"/>
    <w:rsid w:val="000B6CDB"/>
    <w:rPr>
      <w:rFonts w:ascii="Times New Roman" w:eastAsia="Times New Roman" w:hAnsi="Times New Roman" w:cs="Times New Roman"/>
      <w:b/>
      <w:bCs/>
      <w:sz w:val="28"/>
      <w:szCs w:val="28"/>
    </w:rPr>
  </w:style>
  <w:style w:type="paragraph" w:customStyle="1" w:styleId="210">
    <w:name w:val="Основной текст 21"/>
    <w:basedOn w:val="a0"/>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0"/>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3"/>
    <w:uiPriority w:val="99"/>
    <w:semiHidden/>
    <w:unhideWhenUsed/>
    <w:rsid w:val="005002B6"/>
  </w:style>
  <w:style w:type="character" w:customStyle="1" w:styleId="211">
    <w:name w:val="Основной текст 2 Знак1"/>
    <w:basedOn w:val="a1"/>
    <w:uiPriority w:val="99"/>
    <w:semiHidden/>
    <w:rsid w:val="005002B6"/>
  </w:style>
  <w:style w:type="character" w:customStyle="1" w:styleId="fontstyle11">
    <w:name w:val="fontstyle11"/>
    <w:rsid w:val="005002B6"/>
  </w:style>
  <w:style w:type="numbering" w:customStyle="1" w:styleId="115">
    <w:name w:val="Нет списка11"/>
    <w:next w:val="a3"/>
    <w:uiPriority w:val="99"/>
    <w:semiHidden/>
    <w:unhideWhenUsed/>
    <w:rsid w:val="005002B6"/>
  </w:style>
  <w:style w:type="table" w:customStyle="1" w:styleId="1f2">
    <w:name w:val="Сетка таблицы1"/>
    <w:basedOn w:val="a2"/>
    <w:next w:val="a5"/>
    <w:rsid w:val="005002B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96">
    <w:name w:val="xl96"/>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0"/>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0"/>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0"/>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0"/>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0"/>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0"/>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0"/>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0"/>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0"/>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0"/>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0"/>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0"/>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3"/>
    <w:uiPriority w:val="99"/>
    <w:semiHidden/>
    <w:unhideWhenUsed/>
    <w:rsid w:val="005002B6"/>
  </w:style>
  <w:style w:type="table" w:customStyle="1" w:styleId="2f0">
    <w:name w:val="Сетка таблицы2"/>
    <w:basedOn w:val="a2"/>
    <w:next w:val="a5"/>
    <w:rsid w:val="005002B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
    <w:name w:val="Нет списка12"/>
    <w:next w:val="a3"/>
    <w:uiPriority w:val="99"/>
    <w:semiHidden/>
    <w:unhideWhenUsed/>
    <w:rsid w:val="005002B6"/>
  </w:style>
  <w:style w:type="table" w:customStyle="1" w:styleId="116">
    <w:name w:val="Сетка таблицы11"/>
    <w:basedOn w:val="a2"/>
    <w:next w:val="a5"/>
    <w:rsid w:val="005002B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rintj">
    <w:name w:val="printj"/>
    <w:basedOn w:val="a0"/>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0"/>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0"/>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0"/>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0"/>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0"/>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0"/>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0"/>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0"/>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0"/>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0"/>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0"/>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0"/>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0"/>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3">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0"/>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0"/>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0"/>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0"/>
    <w:link w:val="1f3"/>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0"/>
    <w:link w:val="72"/>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0"/>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1">
    <w:name w:val="Цветовое выделение"/>
    <w:rsid w:val="00CD6725"/>
    <w:rPr>
      <w:b/>
      <w:bCs w:val="0"/>
      <w:color w:val="000080"/>
    </w:rPr>
  </w:style>
  <w:style w:type="character" w:customStyle="1" w:styleId="s10">
    <w:name w:val="s1"/>
    <w:basedOn w:val="a1"/>
    <w:rsid w:val="00816015"/>
  </w:style>
  <w:style w:type="paragraph" w:customStyle="1" w:styleId="p2">
    <w:name w:val="p2"/>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1"/>
    <w:rsid w:val="000D584C"/>
  </w:style>
  <w:style w:type="paragraph" w:customStyle="1" w:styleId="p7">
    <w:name w:val="p7"/>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1"/>
    <w:rsid w:val="000D584C"/>
  </w:style>
  <w:style w:type="character" w:customStyle="1" w:styleId="s5">
    <w:name w:val="s5"/>
    <w:basedOn w:val="a1"/>
    <w:rsid w:val="000D584C"/>
  </w:style>
  <w:style w:type="character" w:customStyle="1" w:styleId="s6">
    <w:name w:val="s6"/>
    <w:basedOn w:val="a1"/>
    <w:rsid w:val="000D584C"/>
  </w:style>
  <w:style w:type="character" w:customStyle="1" w:styleId="s7">
    <w:name w:val="s7"/>
    <w:basedOn w:val="a1"/>
    <w:rsid w:val="000D584C"/>
  </w:style>
  <w:style w:type="character" w:customStyle="1" w:styleId="s8">
    <w:name w:val="s8"/>
    <w:basedOn w:val="a1"/>
    <w:rsid w:val="000D584C"/>
  </w:style>
  <w:style w:type="paragraph" w:customStyle="1" w:styleId="p14">
    <w:name w:val="p14"/>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1"/>
    <w:rsid w:val="000D584C"/>
  </w:style>
  <w:style w:type="character" w:customStyle="1" w:styleId="s100">
    <w:name w:val="s10"/>
    <w:basedOn w:val="a1"/>
    <w:rsid w:val="000D584C"/>
  </w:style>
  <w:style w:type="paragraph" w:customStyle="1" w:styleId="formattext0">
    <w:name w:val="formattext"/>
    <w:basedOn w:val="a0"/>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0"/>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0"/>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2">
    <w:name w:val="Стиль порядка"/>
    <w:basedOn w:val="a0"/>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1"/>
    <w:rsid w:val="00857BB2"/>
    <w:rPr>
      <w:rFonts w:ascii="Times New Roman" w:hAnsi="Times New Roman" w:cs="Times New Roman"/>
      <w:spacing w:val="10"/>
      <w:sz w:val="24"/>
      <w:szCs w:val="24"/>
    </w:rPr>
  </w:style>
  <w:style w:type="character" w:customStyle="1" w:styleId="st1">
    <w:name w:val="st1"/>
    <w:basedOn w:val="a1"/>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uiPriority w:val="99"/>
    <w:locked/>
    <w:rsid w:val="003B7DDA"/>
    <w:rPr>
      <w:rFonts w:ascii="Times New Roman" w:hAnsi="Times New Roman"/>
      <w:sz w:val="28"/>
      <w:szCs w:val="28"/>
      <w:shd w:val="clear" w:color="auto" w:fill="FFFFFF"/>
    </w:rPr>
  </w:style>
  <w:style w:type="paragraph" w:customStyle="1" w:styleId="810">
    <w:name w:val="Основной текст (8)1"/>
    <w:basedOn w:val="a0"/>
    <w:link w:val="83"/>
    <w:uiPriority w:val="99"/>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0"/>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0"/>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0"/>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3">
    <w:name w:val="Постановление"/>
    <w:basedOn w:val="a0"/>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4">
    <w:name w:val="Прижатый влево"/>
    <w:basedOn w:val="a0"/>
    <w:next w:val="a0"/>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0"/>
    <w:next w:val="a0"/>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0"/>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0"/>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0"/>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0"/>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0"/>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0"/>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0"/>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0"/>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0"/>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0"/>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0"/>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0"/>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s>
</file>

<file path=word/webSettings.xml><?xml version="1.0" encoding="utf-8"?>
<w:webSettings xmlns:r="http://schemas.openxmlformats.org/officeDocument/2006/relationships" xmlns:w="http://schemas.openxmlformats.org/wordprocessingml/2006/main">
  <w:divs>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08D2B10F8CABB4782D7CBB4AF7C8DCA54FB02460776D778FF8000671CFAB3F075688730BD1743AEu83AL" TargetMode="External"/><Relationship Id="rId13" Type="http://schemas.openxmlformats.org/officeDocument/2006/relationships/hyperlink" Target="http://docs.cntd.ru/document/901876063" TargetMode="External"/><Relationship Id="rId18" Type="http://schemas.openxmlformats.org/officeDocument/2006/relationships/hyperlink" Target="consultantplus://offline/ref=A573384E9CDCC5F94FB517D2472EF4238EB7FD57FDA5C5CFC15336594A2B4D17F30A867983EBEF5APDH4O" TargetMode="External"/><Relationship Id="rId26" Type="http://schemas.openxmlformats.org/officeDocument/2006/relationships/hyperlink" Target="consultantplus://offline/ref=A573384E9CDCC5F94FB517D2472EF4238EB7FD57FDA5C5CFC15336594A2B4D17F30A867FP8H1O"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A573384E9CDCC5F94FB517D2472EF4238EB7FD57FDA5C5CFC15336594AP2HBO" TargetMode="External"/><Relationship Id="rId34" Type="http://schemas.openxmlformats.org/officeDocument/2006/relationships/hyperlink" Target="consultantplus://offline/ref=A573384E9CDCC5F94FB517D2472EF4238DB8FA54F6F692CD900638P5HCO" TargetMode="External"/><Relationship Id="rId7" Type="http://schemas.openxmlformats.org/officeDocument/2006/relationships/endnotes" Target="endnotes.xml"/><Relationship Id="rId12" Type="http://schemas.openxmlformats.org/officeDocument/2006/relationships/hyperlink" Target="http://docs.cntd.ru/document/901919338" TargetMode="External"/><Relationship Id="rId17" Type="http://schemas.openxmlformats.org/officeDocument/2006/relationships/hyperlink" Target="consultantplus://offline/ref=A573384E9CDCC5F94FB517D2472EF4238EB7FD57FDA5C5CFC15336594A2B4D17F30A867983EBEF5APDH4O" TargetMode="External"/><Relationship Id="rId25" Type="http://schemas.openxmlformats.org/officeDocument/2006/relationships/hyperlink" Target="consultantplus://offline/ref=A573384E9CDCC5F94FB517D2472EF4238EB7FD57FDA5C5CFC15336594A2B4D17F30A867A81PEHDO" TargetMode="External"/><Relationship Id="rId33" Type="http://schemas.openxmlformats.org/officeDocument/2006/relationships/hyperlink" Target="consultantplus://offline/ref=A573384E9CDCC5F94FB517D2472EF4238EB6FF56F9A2C5CFC15336594A2B4D17F30A867C85PEHEO" TargetMode="External"/><Relationship Id="rId38"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consultantplus://offline/ref=A573384E9CDCC5F94FB517D2472EF4238EB7FC52F9A9C5CFC15336594A2B4D17F30A867983EBEB5EPDHEO" TargetMode="External"/><Relationship Id="rId20" Type="http://schemas.openxmlformats.org/officeDocument/2006/relationships/hyperlink" Target="consultantplus://offline/ref=A573384E9CDCC5F94FB517D2472EF4238EB6FB50F9A6C5CFC15336594A2B4D17F30A867983EBEC54PDH1O" TargetMode="External"/><Relationship Id="rId29" Type="http://schemas.openxmlformats.org/officeDocument/2006/relationships/hyperlink" Target="consultantplus://offline/ref=A573384E9CDCC5F94FB517D2472EF42386B9FB57FCAB98C5C90A3A5BP4HD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ocs.cntd.ru/document/901919338" TargetMode="External"/><Relationship Id="rId24" Type="http://schemas.openxmlformats.org/officeDocument/2006/relationships/hyperlink" Target="consultantplus://offline/ref=A573384E9CDCC5F94FB517D2472EF4238EB7FD57FDA5C5CFC15336594A2B4D17F30A8679P8H3O" TargetMode="External"/><Relationship Id="rId32" Type="http://schemas.openxmlformats.org/officeDocument/2006/relationships/hyperlink" Target="consultantplus://offline/ref=A573384E9CDCC5F94FB517D2472EF4238EB6FE59F4A6C5CFC15336594A2B4D17F30A867983EBEC5EPDH3O" TargetMode="External"/><Relationship Id="rId37" Type="http://schemas.openxmlformats.org/officeDocument/2006/relationships/footer" Target="foot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A573384E9CDCC5F94FB517D2472EF4238EB7FD57FDA5C5CFC15336594A2B4D17F30A8679P8H3O" TargetMode="External"/><Relationship Id="rId23" Type="http://schemas.openxmlformats.org/officeDocument/2006/relationships/hyperlink" Target="consultantplus://offline/ref=A573384E9CDCC5F94FB517D2472EF4238EB7FD57FDA5C5CFC15336594A2B4D17F30A867983EBEF5EPDHEO" TargetMode="External"/><Relationship Id="rId28" Type="http://schemas.openxmlformats.org/officeDocument/2006/relationships/hyperlink" Target="consultantplus://offline/ref=A573384E9CDCC5F94FB517D2472EF4238EB7FC52F9A9C5CFC15336594A2B4D17F30A867CP8HAO" TargetMode="External"/><Relationship Id="rId36" Type="http://schemas.openxmlformats.org/officeDocument/2006/relationships/hyperlink" Target="mailto:gp-bezenchuk@samtel.ru" TargetMode="External"/><Relationship Id="rId10" Type="http://schemas.openxmlformats.org/officeDocument/2006/relationships/hyperlink" Target="consultantplus://offline/ref=6DD705CC53FCF0AABDDE01A8DB45C4428E6201EF61AE18D70948DEAFC7D2B241A694EB3Ft5l3L" TargetMode="External"/><Relationship Id="rId19" Type="http://schemas.openxmlformats.org/officeDocument/2006/relationships/hyperlink" Target="consultantplus://offline/ref=A573384E9CDCC5F94FB517D2472EF4238EB7FC52F9A9C5CFC15336594AP2HBO" TargetMode="External"/><Relationship Id="rId31" Type="http://schemas.openxmlformats.org/officeDocument/2006/relationships/hyperlink" Target="consultantplus://offline/ref=A573384E9CDCC5F94FB517D2472EF4238EB6F459FDA2C5CFC15336594A2B4D17F30A867983EBE859PDH2O" TargetMode="External"/><Relationship Id="rId4" Type="http://schemas.openxmlformats.org/officeDocument/2006/relationships/settings" Target="settings.xml"/><Relationship Id="rId9" Type="http://schemas.openxmlformats.org/officeDocument/2006/relationships/hyperlink" Target="consultantplus://offline/ref=F08D2B10F8CABB4782D7CBB4AF7C8DCA54FB02460776D778FF8000671CFAB3F075688730BD1743AFu83EL" TargetMode="External"/><Relationship Id="rId14" Type="http://schemas.openxmlformats.org/officeDocument/2006/relationships/hyperlink" Target="consultantplus://offline/ref=A573384E9CDCC5F94FB517D2472EF4238EB7FD57FDA5C5CFC15336594A2B4D17F30A867983EBEF5EPDHEO" TargetMode="External"/><Relationship Id="rId22" Type="http://schemas.openxmlformats.org/officeDocument/2006/relationships/hyperlink" Target="consultantplus://offline/ref=A573384E9CDCC5F94FB517D2472EF4238EB2FD53FFA0C5CFC15336594A2B4D17F30A867983EBED5CPDH7O" TargetMode="External"/><Relationship Id="rId27" Type="http://schemas.openxmlformats.org/officeDocument/2006/relationships/hyperlink" Target="consultantplus://offline/ref=A573384E9CDCC5F94FB517D2472EF4238EB6FB50FDA4C5CFC15336594A2B4D17F30A867986PEHAO" TargetMode="External"/><Relationship Id="rId30" Type="http://schemas.openxmlformats.org/officeDocument/2006/relationships/hyperlink" Target="consultantplus://offline/ref=A573384E9CDCC5F94FB517D2472EF4238EB6FB50F9A6C5CFC15336594A2B4D17F30A867983EBEE5FPDH2O" TargetMode="External"/><Relationship Id="rId35" Type="http://schemas.openxmlformats.org/officeDocument/2006/relationships/hyperlink" Target="consultantplus://offline/ref=99B3BC2B8E573E469A8FD631CA038009872451BBDD1E7CF77610E9359C6C676239A34413EBDE94637D7BFBcAp9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85C1065-BC84-43EA-A84A-AE0CFF5473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36</Pages>
  <Words>25307</Words>
  <Characters>144250</Characters>
  <Application>Microsoft Office Word</Application>
  <DocSecurity>0</DocSecurity>
  <Lines>1202</Lines>
  <Paragraphs>338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112</cp:revision>
  <cp:lastPrinted>2015-05-14T09:21:00Z</cp:lastPrinted>
  <dcterms:created xsi:type="dcterms:W3CDTF">2015-08-26T04:42:00Z</dcterms:created>
  <dcterms:modified xsi:type="dcterms:W3CDTF">2015-09-15T11:39:00Z</dcterms:modified>
</cp:coreProperties>
</file>